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D74" w:rsidRPr="00F02AC7" w:rsidRDefault="00531D74" w:rsidP="009540AE">
      <w:pPr>
        <w:spacing w:line="500" w:lineRule="exact"/>
        <w:jc w:val="center"/>
        <w:rPr>
          <w:rFonts w:ascii="標楷體" w:eastAsia="標楷體" w:hAnsi="標楷體"/>
          <w:b/>
          <w:sz w:val="36"/>
          <w:szCs w:val="36"/>
        </w:rPr>
      </w:pPr>
      <w:r w:rsidRPr="00F02AC7">
        <w:rPr>
          <w:rFonts w:ascii="標楷體" w:eastAsia="標楷體" w:hAnsi="標楷體"/>
          <w:b/>
          <w:sz w:val="36"/>
          <w:szCs w:val="36"/>
        </w:rPr>
        <w:t>10</w:t>
      </w:r>
      <w:r w:rsidR="00DF1DAC">
        <w:rPr>
          <w:rFonts w:ascii="標楷體" w:eastAsia="標楷體" w:hAnsi="標楷體" w:hint="eastAsia"/>
          <w:b/>
          <w:sz w:val="36"/>
          <w:szCs w:val="36"/>
        </w:rPr>
        <w:t>6</w:t>
      </w:r>
      <w:r w:rsidRPr="00F02AC7">
        <w:rPr>
          <w:rFonts w:ascii="標楷體" w:eastAsia="標楷體" w:hAnsi="標楷體" w:hint="eastAsia"/>
          <w:b/>
          <w:sz w:val="36"/>
          <w:szCs w:val="36"/>
        </w:rPr>
        <w:t>年臺閩地區公立國民中小學暨幼兒園教師申請介聘</w:t>
      </w:r>
    </w:p>
    <w:p w:rsidR="00531D74" w:rsidRPr="00F02AC7" w:rsidRDefault="00531D74" w:rsidP="009540AE">
      <w:pPr>
        <w:spacing w:line="500" w:lineRule="exact"/>
        <w:jc w:val="center"/>
        <w:rPr>
          <w:rFonts w:ascii="標楷體" w:eastAsia="標楷體" w:hAnsi="標楷體"/>
          <w:b/>
          <w:sz w:val="36"/>
          <w:szCs w:val="36"/>
        </w:rPr>
      </w:pPr>
      <w:r w:rsidRPr="00F02AC7">
        <w:rPr>
          <w:rFonts w:ascii="標楷體" w:eastAsia="標楷體" w:hAnsi="標楷體" w:hint="eastAsia"/>
          <w:b/>
          <w:sz w:val="36"/>
          <w:szCs w:val="36"/>
        </w:rPr>
        <w:t>他縣市服務作業</w:t>
      </w:r>
      <w:bookmarkStart w:id="0" w:name="_GoBack"/>
      <w:r w:rsidRPr="00F02AC7">
        <w:rPr>
          <w:rFonts w:ascii="標楷體" w:eastAsia="標楷體" w:hAnsi="標楷體" w:hint="eastAsia"/>
          <w:b/>
          <w:sz w:val="36"/>
          <w:szCs w:val="36"/>
        </w:rPr>
        <w:t>籌備會議</w:t>
      </w:r>
      <w:r w:rsidR="007F50D4">
        <w:rPr>
          <w:rFonts w:ascii="標楷體" w:eastAsia="標楷體" w:hAnsi="標楷體" w:hint="eastAsia"/>
          <w:b/>
          <w:sz w:val="36"/>
          <w:szCs w:val="36"/>
        </w:rPr>
        <w:t>紀錄</w:t>
      </w:r>
      <w:bookmarkEnd w:id="0"/>
    </w:p>
    <w:p w:rsidR="00531D74" w:rsidRPr="00F02AC7" w:rsidRDefault="00531D74" w:rsidP="00D82020">
      <w:pPr>
        <w:spacing w:line="400" w:lineRule="exact"/>
        <w:jc w:val="both"/>
        <w:rPr>
          <w:rFonts w:ascii="標楷體" w:eastAsia="標楷體" w:hAnsi="標楷體"/>
          <w:b/>
          <w:sz w:val="28"/>
          <w:szCs w:val="36"/>
        </w:rPr>
      </w:pPr>
    </w:p>
    <w:p w:rsidR="00531D74" w:rsidRPr="00F02AC7" w:rsidRDefault="00531D74" w:rsidP="00801AB8">
      <w:pPr>
        <w:spacing w:line="440" w:lineRule="exact"/>
        <w:jc w:val="both"/>
        <w:rPr>
          <w:rFonts w:ascii="標楷體" w:eastAsia="標楷體" w:hAnsi="標楷體"/>
          <w:sz w:val="28"/>
          <w:szCs w:val="36"/>
        </w:rPr>
      </w:pPr>
      <w:r w:rsidRPr="00F02AC7">
        <w:rPr>
          <w:rFonts w:ascii="標楷體" w:eastAsia="標楷體" w:hAnsi="標楷體" w:hint="eastAsia"/>
          <w:sz w:val="28"/>
          <w:szCs w:val="36"/>
        </w:rPr>
        <w:t>會議日期：</w:t>
      </w:r>
      <w:r w:rsidRPr="00F02AC7">
        <w:rPr>
          <w:rFonts w:ascii="標楷體" w:eastAsia="標楷體" w:hAnsi="標楷體"/>
          <w:sz w:val="28"/>
          <w:szCs w:val="36"/>
        </w:rPr>
        <w:t>10</w:t>
      </w:r>
      <w:r w:rsidR="00DF1DAC">
        <w:rPr>
          <w:rFonts w:ascii="標楷體" w:eastAsia="標楷體" w:hAnsi="標楷體" w:hint="eastAsia"/>
          <w:sz w:val="28"/>
          <w:szCs w:val="36"/>
        </w:rPr>
        <w:t>6</w:t>
      </w:r>
      <w:r w:rsidRPr="00F02AC7">
        <w:rPr>
          <w:rFonts w:ascii="標楷體" w:eastAsia="標楷體" w:hAnsi="標楷體" w:hint="eastAsia"/>
          <w:sz w:val="28"/>
          <w:szCs w:val="36"/>
        </w:rPr>
        <w:t>年</w:t>
      </w:r>
      <w:r w:rsidRPr="00F02AC7">
        <w:rPr>
          <w:rFonts w:ascii="標楷體" w:eastAsia="標楷體" w:hAnsi="標楷體"/>
          <w:sz w:val="28"/>
          <w:szCs w:val="36"/>
        </w:rPr>
        <w:t>2</w:t>
      </w:r>
      <w:r w:rsidRPr="00F02AC7">
        <w:rPr>
          <w:rFonts w:ascii="標楷體" w:eastAsia="標楷體" w:hAnsi="標楷體" w:hint="eastAsia"/>
          <w:sz w:val="28"/>
          <w:szCs w:val="36"/>
        </w:rPr>
        <w:t>月</w:t>
      </w:r>
      <w:r w:rsidR="00DF1DAC">
        <w:rPr>
          <w:rFonts w:ascii="標楷體" w:eastAsia="標楷體" w:hAnsi="標楷體" w:hint="eastAsia"/>
          <w:sz w:val="28"/>
          <w:szCs w:val="36"/>
        </w:rPr>
        <w:t>6</w:t>
      </w:r>
      <w:r w:rsidRPr="00F02AC7">
        <w:rPr>
          <w:rFonts w:ascii="標楷體" w:eastAsia="標楷體" w:hAnsi="標楷體" w:hint="eastAsia"/>
          <w:sz w:val="28"/>
          <w:szCs w:val="36"/>
        </w:rPr>
        <w:t>日</w:t>
      </w:r>
      <w:r w:rsidRPr="00F02AC7">
        <w:rPr>
          <w:rFonts w:ascii="標楷體" w:eastAsia="標楷體" w:hAnsi="標楷體"/>
          <w:sz w:val="28"/>
          <w:szCs w:val="36"/>
        </w:rPr>
        <w:t>(</w:t>
      </w:r>
      <w:r w:rsidRPr="00F02AC7">
        <w:rPr>
          <w:rFonts w:ascii="標楷體" w:eastAsia="標楷體" w:hAnsi="標楷體" w:hint="eastAsia"/>
          <w:sz w:val="28"/>
          <w:szCs w:val="36"/>
        </w:rPr>
        <w:t>星期</w:t>
      </w:r>
      <w:r w:rsidR="00DF1DAC">
        <w:rPr>
          <w:rFonts w:ascii="標楷體" w:eastAsia="標楷體" w:hAnsi="標楷體" w:hint="eastAsia"/>
          <w:sz w:val="28"/>
          <w:szCs w:val="36"/>
        </w:rPr>
        <w:t>一</w:t>
      </w:r>
      <w:r w:rsidRPr="00F02AC7">
        <w:rPr>
          <w:rFonts w:ascii="標楷體" w:eastAsia="標楷體" w:hAnsi="標楷體"/>
          <w:sz w:val="28"/>
          <w:szCs w:val="36"/>
        </w:rPr>
        <w:t>)</w:t>
      </w:r>
      <w:r w:rsidRPr="00F02AC7">
        <w:rPr>
          <w:rFonts w:ascii="標楷體" w:eastAsia="標楷體" w:hAnsi="標楷體" w:hint="eastAsia"/>
          <w:sz w:val="28"/>
          <w:szCs w:val="36"/>
        </w:rPr>
        <w:t>上午</w:t>
      </w:r>
      <w:r w:rsidRPr="00F02AC7">
        <w:rPr>
          <w:rFonts w:ascii="標楷體" w:eastAsia="標楷體" w:hAnsi="標楷體"/>
          <w:sz w:val="28"/>
          <w:szCs w:val="36"/>
        </w:rPr>
        <w:t>10</w:t>
      </w:r>
      <w:r w:rsidRPr="00F02AC7">
        <w:rPr>
          <w:rFonts w:ascii="標楷體" w:eastAsia="標楷體" w:hAnsi="標楷體" w:hint="eastAsia"/>
          <w:sz w:val="28"/>
          <w:szCs w:val="36"/>
        </w:rPr>
        <w:t>時</w:t>
      </w:r>
      <w:r w:rsidR="004C7E51">
        <w:rPr>
          <w:rFonts w:ascii="標楷體" w:eastAsia="標楷體" w:hAnsi="標楷體" w:hint="eastAsia"/>
          <w:sz w:val="28"/>
          <w:szCs w:val="36"/>
        </w:rPr>
        <w:t>3</w:t>
      </w:r>
      <w:r w:rsidRPr="00F02AC7">
        <w:rPr>
          <w:rFonts w:ascii="標楷體" w:eastAsia="標楷體" w:hAnsi="標楷體"/>
          <w:sz w:val="28"/>
          <w:szCs w:val="36"/>
        </w:rPr>
        <w:t>0</w:t>
      </w:r>
      <w:r w:rsidRPr="00F02AC7">
        <w:rPr>
          <w:rFonts w:ascii="標楷體" w:eastAsia="標楷體" w:hAnsi="標楷體" w:hint="eastAsia"/>
          <w:sz w:val="28"/>
          <w:szCs w:val="36"/>
        </w:rPr>
        <w:t>分</w:t>
      </w:r>
    </w:p>
    <w:p w:rsidR="00531D74" w:rsidRPr="00862797" w:rsidRDefault="00531D74" w:rsidP="00801AB8">
      <w:pPr>
        <w:spacing w:line="440" w:lineRule="exact"/>
        <w:jc w:val="both"/>
        <w:rPr>
          <w:rFonts w:ascii="標楷體" w:eastAsia="標楷體" w:hAnsi="標楷體"/>
          <w:sz w:val="28"/>
          <w:szCs w:val="36"/>
        </w:rPr>
      </w:pPr>
      <w:r w:rsidRPr="00F02AC7">
        <w:rPr>
          <w:rFonts w:ascii="標楷體" w:eastAsia="標楷體" w:hAnsi="標楷體" w:hint="eastAsia"/>
          <w:sz w:val="28"/>
          <w:szCs w:val="36"/>
        </w:rPr>
        <w:t>會議地點：</w:t>
      </w:r>
      <w:r w:rsidR="00DF1DAC" w:rsidRPr="00862797">
        <w:rPr>
          <w:rFonts w:ascii="標楷體" w:eastAsia="標楷體" w:hAnsi="標楷體" w:hint="eastAsia"/>
          <w:sz w:val="28"/>
          <w:szCs w:val="36"/>
        </w:rPr>
        <w:t>嘉義縣創新學院101會議室</w:t>
      </w:r>
      <w:r w:rsidRPr="00862797">
        <w:rPr>
          <w:rFonts w:ascii="標楷體" w:eastAsia="標楷體" w:hAnsi="標楷體"/>
          <w:sz w:val="28"/>
          <w:szCs w:val="36"/>
        </w:rPr>
        <w:t xml:space="preserve"> </w:t>
      </w:r>
    </w:p>
    <w:p w:rsidR="00531D74" w:rsidRPr="00F02AC7" w:rsidRDefault="00531D74" w:rsidP="00801AB8">
      <w:pPr>
        <w:spacing w:line="440" w:lineRule="exact"/>
        <w:jc w:val="both"/>
        <w:rPr>
          <w:rFonts w:ascii="標楷體" w:eastAsia="標楷體" w:hAnsi="標楷體"/>
          <w:b/>
          <w:sz w:val="28"/>
          <w:szCs w:val="36"/>
        </w:rPr>
      </w:pPr>
      <w:r w:rsidRPr="00F02AC7">
        <w:rPr>
          <w:rFonts w:ascii="標楷體" w:eastAsia="標楷體" w:hAnsi="標楷體" w:hint="eastAsia"/>
          <w:b/>
          <w:sz w:val="28"/>
          <w:szCs w:val="36"/>
        </w:rPr>
        <w:t>壹、主席致詞：</w:t>
      </w:r>
      <w:r w:rsidR="00801AB8">
        <w:rPr>
          <w:rFonts w:ascii="標楷體" w:eastAsia="標楷體" w:hAnsi="標楷體" w:hint="eastAsia"/>
          <w:b/>
          <w:sz w:val="28"/>
          <w:szCs w:val="36"/>
        </w:rPr>
        <w:t>略</w:t>
      </w:r>
    </w:p>
    <w:p w:rsidR="00531D74" w:rsidRPr="00F02AC7" w:rsidRDefault="00531D74" w:rsidP="00801AB8">
      <w:pPr>
        <w:spacing w:line="440" w:lineRule="exact"/>
        <w:jc w:val="both"/>
        <w:rPr>
          <w:rFonts w:ascii="標楷體" w:eastAsia="標楷體" w:hAnsi="標楷體"/>
          <w:b/>
          <w:sz w:val="28"/>
          <w:szCs w:val="36"/>
        </w:rPr>
      </w:pPr>
      <w:r w:rsidRPr="00F02AC7">
        <w:rPr>
          <w:rFonts w:ascii="標楷體" w:eastAsia="標楷體" w:hAnsi="標楷體" w:hint="eastAsia"/>
          <w:b/>
          <w:sz w:val="28"/>
          <w:szCs w:val="36"/>
        </w:rPr>
        <w:t>貳、業務單位報告：</w:t>
      </w:r>
      <w:r w:rsidR="00801AB8">
        <w:rPr>
          <w:rFonts w:ascii="標楷體" w:eastAsia="標楷體" w:hAnsi="標楷體" w:hint="eastAsia"/>
          <w:b/>
          <w:sz w:val="28"/>
          <w:szCs w:val="36"/>
        </w:rPr>
        <w:t>略</w:t>
      </w:r>
    </w:p>
    <w:p w:rsidR="00531D74" w:rsidRPr="00F02AC7" w:rsidRDefault="00531D74" w:rsidP="00801AB8">
      <w:pPr>
        <w:spacing w:line="440" w:lineRule="exact"/>
        <w:jc w:val="both"/>
        <w:rPr>
          <w:rFonts w:ascii="標楷體" w:eastAsia="標楷體" w:hAnsi="標楷體"/>
          <w:b/>
          <w:sz w:val="28"/>
          <w:szCs w:val="36"/>
        </w:rPr>
      </w:pPr>
      <w:r w:rsidRPr="00F02AC7">
        <w:rPr>
          <w:rFonts w:ascii="標楷體" w:eastAsia="標楷體" w:hAnsi="標楷體" w:hint="eastAsia"/>
          <w:b/>
          <w:sz w:val="28"/>
          <w:szCs w:val="36"/>
        </w:rPr>
        <w:t>叁、提案討論：</w:t>
      </w:r>
    </w:p>
    <w:p w:rsidR="00531D74" w:rsidRPr="00801AB8" w:rsidRDefault="00531D74" w:rsidP="00801AB8">
      <w:pPr>
        <w:pStyle w:val="ae"/>
        <w:autoSpaceDE w:val="0"/>
        <w:autoSpaceDN w:val="0"/>
        <w:adjustRightInd w:val="0"/>
        <w:spacing w:line="500" w:lineRule="exact"/>
        <w:ind w:leftChars="0" w:left="1120" w:hangingChars="400" w:hanging="1120"/>
        <w:jc w:val="both"/>
        <w:rPr>
          <w:rFonts w:ascii="標楷體" w:eastAsia="標楷體" w:hAnsi="標楷體"/>
          <w:sz w:val="28"/>
          <w:szCs w:val="36"/>
        </w:rPr>
      </w:pPr>
      <w:r w:rsidRPr="00801AB8">
        <w:rPr>
          <w:rFonts w:ascii="標楷體" w:eastAsia="標楷體" w:hAnsi="標楷體" w:hint="eastAsia"/>
          <w:sz w:val="28"/>
          <w:szCs w:val="36"/>
        </w:rPr>
        <w:t>案由一：</w:t>
      </w:r>
      <w:r w:rsidRPr="00801AB8">
        <w:rPr>
          <w:rFonts w:ascii="標楷體" w:eastAsia="標楷體" w:hAnsi="標楷體"/>
          <w:sz w:val="28"/>
          <w:szCs w:val="36"/>
        </w:rPr>
        <w:t>10</w:t>
      </w:r>
      <w:r w:rsidR="00DF1DAC" w:rsidRPr="00801AB8">
        <w:rPr>
          <w:rFonts w:ascii="標楷體" w:eastAsia="標楷體" w:hAnsi="標楷體" w:hint="eastAsia"/>
          <w:sz w:val="28"/>
          <w:szCs w:val="36"/>
        </w:rPr>
        <w:t>6</w:t>
      </w:r>
      <w:r w:rsidRPr="00801AB8">
        <w:rPr>
          <w:rFonts w:ascii="標楷體" w:eastAsia="標楷體" w:hAnsi="標楷體" w:hint="eastAsia"/>
          <w:sz w:val="28"/>
          <w:szCs w:val="36"/>
        </w:rPr>
        <w:t>年臺閩地區公立國民中小學暨幼兒園教師申請介聘他縣市服務作業日程表</w:t>
      </w:r>
      <w:r w:rsidRPr="00801AB8">
        <w:rPr>
          <w:rFonts w:ascii="標楷體" w:eastAsia="標楷體" w:hAnsi="標楷體"/>
          <w:sz w:val="28"/>
          <w:szCs w:val="36"/>
        </w:rPr>
        <w:t>(</w:t>
      </w:r>
      <w:r w:rsidRPr="00801AB8">
        <w:rPr>
          <w:rFonts w:ascii="標楷體" w:eastAsia="標楷體" w:hAnsi="標楷體" w:hint="eastAsia"/>
          <w:sz w:val="28"/>
          <w:szCs w:val="36"/>
        </w:rPr>
        <w:t>草案</w:t>
      </w:r>
      <w:r w:rsidRPr="00801AB8">
        <w:rPr>
          <w:rFonts w:ascii="標楷體" w:eastAsia="標楷體" w:hAnsi="標楷體"/>
          <w:sz w:val="28"/>
          <w:szCs w:val="36"/>
        </w:rPr>
        <w:t>)</w:t>
      </w:r>
      <w:r w:rsidRPr="00801AB8">
        <w:rPr>
          <w:rFonts w:ascii="標楷體" w:eastAsia="標楷體" w:hAnsi="標楷體" w:hint="eastAsia"/>
          <w:sz w:val="28"/>
          <w:szCs w:val="36"/>
        </w:rPr>
        <w:t>，</w:t>
      </w:r>
      <w:r w:rsidR="00801AB8">
        <w:rPr>
          <w:rFonts w:ascii="標楷體" w:eastAsia="標楷體" w:hAnsi="標楷體" w:hint="eastAsia"/>
          <w:sz w:val="28"/>
          <w:szCs w:val="36"/>
        </w:rPr>
        <w:t>提</w:t>
      </w:r>
      <w:r w:rsidRPr="00801AB8">
        <w:rPr>
          <w:rFonts w:ascii="標楷體" w:eastAsia="標楷體" w:hAnsi="標楷體" w:hint="eastAsia"/>
          <w:sz w:val="28"/>
          <w:szCs w:val="36"/>
        </w:rPr>
        <w:t>請討論。</w:t>
      </w:r>
    </w:p>
    <w:p w:rsidR="00531D74" w:rsidRPr="00801AB8" w:rsidRDefault="00531D74" w:rsidP="00801AB8">
      <w:pPr>
        <w:autoSpaceDE w:val="0"/>
        <w:autoSpaceDN w:val="0"/>
        <w:adjustRightInd w:val="0"/>
        <w:spacing w:line="500" w:lineRule="exact"/>
        <w:jc w:val="both"/>
        <w:rPr>
          <w:rFonts w:ascii="標楷體" w:eastAsia="標楷體" w:hAnsi="標楷體"/>
          <w:sz w:val="28"/>
          <w:szCs w:val="36"/>
        </w:rPr>
      </w:pPr>
      <w:r w:rsidRPr="00801AB8">
        <w:rPr>
          <w:rFonts w:ascii="標楷體" w:eastAsia="標楷體" w:hAnsi="標楷體" w:hint="eastAsia"/>
          <w:sz w:val="28"/>
          <w:szCs w:val="36"/>
        </w:rPr>
        <w:t>決</w:t>
      </w:r>
      <w:r w:rsidRPr="00801AB8">
        <w:rPr>
          <w:rFonts w:ascii="標楷體" w:eastAsia="標楷體" w:hAnsi="標楷體"/>
          <w:sz w:val="28"/>
          <w:szCs w:val="36"/>
        </w:rPr>
        <w:t xml:space="preserve">  </w:t>
      </w:r>
      <w:r w:rsidRPr="00801AB8">
        <w:rPr>
          <w:rFonts w:ascii="標楷體" w:eastAsia="標楷體" w:hAnsi="標楷體" w:hint="eastAsia"/>
          <w:sz w:val="28"/>
          <w:szCs w:val="36"/>
        </w:rPr>
        <w:t>議：</w:t>
      </w:r>
      <w:r w:rsidR="00862797" w:rsidRPr="00801AB8">
        <w:rPr>
          <w:rFonts w:ascii="標楷體" w:eastAsia="標楷體" w:hAnsi="標楷體" w:hint="eastAsia"/>
          <w:sz w:val="28"/>
          <w:szCs w:val="36"/>
        </w:rPr>
        <w:t>修正後通過。</w:t>
      </w:r>
    </w:p>
    <w:p w:rsidR="00DF1DAC" w:rsidRPr="00F02AC7" w:rsidRDefault="00DF1DAC" w:rsidP="00D82020">
      <w:pPr>
        <w:autoSpaceDE w:val="0"/>
        <w:autoSpaceDN w:val="0"/>
        <w:adjustRightInd w:val="0"/>
        <w:spacing w:line="500" w:lineRule="exact"/>
        <w:jc w:val="both"/>
        <w:rPr>
          <w:rFonts w:ascii="標楷體" w:eastAsia="標楷體" w:hAnsi="標楷體"/>
          <w:sz w:val="28"/>
          <w:szCs w:val="36"/>
        </w:rPr>
      </w:pPr>
    </w:p>
    <w:p w:rsidR="00801AB8" w:rsidRDefault="00531D74" w:rsidP="00801AB8">
      <w:pPr>
        <w:pStyle w:val="ae"/>
        <w:autoSpaceDE w:val="0"/>
        <w:autoSpaceDN w:val="0"/>
        <w:adjustRightInd w:val="0"/>
        <w:spacing w:line="500" w:lineRule="exact"/>
        <w:ind w:leftChars="0" w:left="1120" w:hangingChars="400" w:hanging="1120"/>
        <w:jc w:val="both"/>
        <w:rPr>
          <w:rFonts w:ascii="標楷體" w:eastAsia="標楷體" w:hAnsi="標楷體"/>
          <w:sz w:val="28"/>
          <w:szCs w:val="36"/>
        </w:rPr>
      </w:pPr>
      <w:r w:rsidRPr="00801AB8">
        <w:rPr>
          <w:rFonts w:ascii="標楷體" w:eastAsia="標楷體" w:hAnsi="標楷體" w:hint="eastAsia"/>
          <w:sz w:val="28"/>
          <w:szCs w:val="36"/>
        </w:rPr>
        <w:t>案由二：</w:t>
      </w:r>
      <w:r w:rsidR="00DF1DAC" w:rsidRPr="00801AB8">
        <w:rPr>
          <w:rFonts w:ascii="標楷體" w:eastAsia="標楷體" w:hAnsi="標楷體" w:hint="eastAsia"/>
          <w:sz w:val="28"/>
          <w:szCs w:val="36"/>
        </w:rPr>
        <w:t>有關「地方政府是否有權限修改申請介聘教師於介聘系統登錄之各項資料及志願學校」一案，提案討論。</w:t>
      </w:r>
      <w:r w:rsidRPr="00801AB8">
        <w:rPr>
          <w:rFonts w:ascii="標楷體" w:eastAsia="標楷體" w:hAnsi="標楷體"/>
          <w:sz w:val="28"/>
          <w:szCs w:val="36"/>
        </w:rPr>
        <w:t>(</w:t>
      </w:r>
      <w:r w:rsidRPr="00801AB8">
        <w:rPr>
          <w:rFonts w:ascii="標楷體" w:eastAsia="標楷體" w:hAnsi="標楷體" w:hint="eastAsia"/>
          <w:sz w:val="28"/>
          <w:szCs w:val="36"/>
        </w:rPr>
        <w:t>提案單位：</w:t>
      </w:r>
      <w:r w:rsidR="00DF1DAC" w:rsidRPr="00801AB8">
        <w:rPr>
          <w:rFonts w:ascii="標楷體" w:eastAsia="標楷體" w:hAnsi="標楷體" w:hint="eastAsia"/>
          <w:sz w:val="28"/>
          <w:szCs w:val="36"/>
        </w:rPr>
        <w:t>國教署</w:t>
      </w:r>
      <w:r w:rsidRPr="00801AB8">
        <w:rPr>
          <w:rFonts w:ascii="標楷體" w:eastAsia="標楷體" w:hAnsi="標楷體"/>
          <w:sz w:val="28"/>
          <w:szCs w:val="36"/>
        </w:rPr>
        <w:t>)</w:t>
      </w:r>
    </w:p>
    <w:p w:rsidR="00531D74" w:rsidRPr="00801AB8" w:rsidRDefault="00531D74" w:rsidP="00801AB8">
      <w:pPr>
        <w:pStyle w:val="ae"/>
        <w:autoSpaceDE w:val="0"/>
        <w:autoSpaceDN w:val="0"/>
        <w:adjustRightInd w:val="0"/>
        <w:spacing w:line="500" w:lineRule="exact"/>
        <w:ind w:leftChars="0" w:left="1120" w:hangingChars="400" w:hanging="1120"/>
        <w:jc w:val="both"/>
        <w:rPr>
          <w:rFonts w:ascii="標楷體" w:eastAsia="標楷體" w:hAnsi="標楷體"/>
          <w:sz w:val="28"/>
          <w:szCs w:val="36"/>
        </w:rPr>
      </w:pPr>
      <w:r w:rsidRPr="00801AB8">
        <w:rPr>
          <w:rFonts w:ascii="標楷體" w:eastAsia="標楷體" w:hAnsi="標楷體" w:hint="eastAsia"/>
          <w:sz w:val="28"/>
          <w:szCs w:val="36"/>
        </w:rPr>
        <w:t>決</w:t>
      </w:r>
      <w:r w:rsidRPr="00801AB8">
        <w:rPr>
          <w:rFonts w:ascii="標楷體" w:eastAsia="標楷體" w:hAnsi="標楷體"/>
          <w:sz w:val="28"/>
          <w:szCs w:val="36"/>
        </w:rPr>
        <w:t xml:space="preserve">  </w:t>
      </w:r>
      <w:r w:rsidRPr="00801AB8">
        <w:rPr>
          <w:rFonts w:ascii="標楷體" w:eastAsia="標楷體" w:hAnsi="標楷體" w:hint="eastAsia"/>
          <w:sz w:val="28"/>
          <w:szCs w:val="36"/>
        </w:rPr>
        <w:t>議：</w:t>
      </w:r>
      <w:r w:rsidR="00862797" w:rsidRPr="00801AB8">
        <w:rPr>
          <w:rFonts w:ascii="標楷體" w:eastAsia="標楷體" w:hAnsi="標楷體" w:hint="eastAsia"/>
          <w:sz w:val="28"/>
          <w:szCs w:val="36"/>
        </w:rPr>
        <w:t>除法定原因以外，地方政府無權限修改申請介聘教師於介聘系統登錄之各項資料及志願學校。據以修</w:t>
      </w:r>
      <w:r w:rsidR="00435AEB">
        <w:rPr>
          <w:rFonts w:ascii="標楷體" w:eastAsia="標楷體" w:hAnsi="標楷體" w:hint="eastAsia"/>
          <w:sz w:val="28"/>
          <w:szCs w:val="36"/>
        </w:rPr>
        <w:t>正</w:t>
      </w:r>
      <w:r w:rsidR="00801AB8">
        <w:rPr>
          <w:rFonts w:ascii="標楷體" w:eastAsia="標楷體" w:hAnsi="標楷體" w:hint="eastAsia"/>
          <w:sz w:val="28"/>
          <w:szCs w:val="36"/>
        </w:rPr>
        <w:t>作業</w:t>
      </w:r>
      <w:r w:rsidR="00862797" w:rsidRPr="00801AB8">
        <w:rPr>
          <w:rFonts w:ascii="標楷體" w:eastAsia="標楷體" w:hAnsi="標楷體" w:hint="eastAsia"/>
          <w:sz w:val="28"/>
          <w:szCs w:val="36"/>
        </w:rPr>
        <w:t>要點文字。</w:t>
      </w:r>
    </w:p>
    <w:p w:rsidR="00DF1DAC" w:rsidRPr="00F02AC7" w:rsidRDefault="00DF1DAC" w:rsidP="00D82020">
      <w:pPr>
        <w:snapToGrid w:val="0"/>
        <w:spacing w:line="500" w:lineRule="exact"/>
        <w:jc w:val="both"/>
        <w:rPr>
          <w:rFonts w:ascii="標楷體" w:eastAsia="標楷體" w:hAnsi="標楷體"/>
          <w:sz w:val="28"/>
          <w:szCs w:val="28"/>
        </w:rPr>
      </w:pPr>
    </w:p>
    <w:p w:rsidR="00531D74" w:rsidRPr="00801AB8" w:rsidRDefault="00531D74" w:rsidP="00801AB8">
      <w:pPr>
        <w:pStyle w:val="ae"/>
        <w:autoSpaceDE w:val="0"/>
        <w:autoSpaceDN w:val="0"/>
        <w:adjustRightInd w:val="0"/>
        <w:spacing w:line="500" w:lineRule="exact"/>
        <w:ind w:leftChars="0" w:left="1120" w:hangingChars="400" w:hanging="1120"/>
        <w:jc w:val="both"/>
        <w:rPr>
          <w:rFonts w:ascii="標楷體" w:eastAsia="標楷體" w:hAnsi="標楷體"/>
          <w:sz w:val="28"/>
          <w:szCs w:val="36"/>
        </w:rPr>
      </w:pPr>
      <w:r w:rsidRPr="00801AB8">
        <w:rPr>
          <w:rFonts w:ascii="標楷體" w:eastAsia="標楷體" w:hAnsi="標楷體" w:hint="eastAsia"/>
          <w:sz w:val="28"/>
          <w:szCs w:val="36"/>
        </w:rPr>
        <w:t>案由三：</w:t>
      </w:r>
      <w:r w:rsidR="00DF1DAC" w:rsidRPr="00801AB8">
        <w:rPr>
          <w:rFonts w:ascii="標楷體" w:eastAsia="標楷體" w:hAnsi="標楷體" w:hint="eastAsia"/>
          <w:sz w:val="28"/>
          <w:szCs w:val="36"/>
        </w:rPr>
        <w:t>有關身心障礙手冊換發及健保局組織調整一案，提請討論。</w:t>
      </w:r>
      <w:r w:rsidRPr="00801AB8">
        <w:rPr>
          <w:rFonts w:ascii="標楷體" w:eastAsia="標楷體" w:hAnsi="標楷體"/>
          <w:sz w:val="28"/>
          <w:szCs w:val="36"/>
        </w:rPr>
        <w:t>(</w:t>
      </w:r>
      <w:r w:rsidRPr="00801AB8">
        <w:rPr>
          <w:rFonts w:ascii="標楷體" w:eastAsia="標楷體" w:hAnsi="標楷體" w:hint="eastAsia"/>
          <w:sz w:val="28"/>
          <w:szCs w:val="36"/>
        </w:rPr>
        <w:t>提案單位：</w:t>
      </w:r>
      <w:r w:rsidR="00DF1DAC" w:rsidRPr="00801AB8">
        <w:rPr>
          <w:rFonts w:ascii="標楷體" w:eastAsia="標楷體" w:hAnsi="標楷體" w:hint="eastAsia"/>
          <w:sz w:val="28"/>
          <w:szCs w:val="36"/>
        </w:rPr>
        <w:t>桃園市政府教育局</w:t>
      </w:r>
      <w:r w:rsidRPr="00801AB8">
        <w:rPr>
          <w:rFonts w:ascii="標楷體" w:eastAsia="標楷體" w:hAnsi="標楷體"/>
          <w:sz w:val="28"/>
          <w:szCs w:val="36"/>
        </w:rPr>
        <w:t xml:space="preserve">) </w:t>
      </w:r>
    </w:p>
    <w:p w:rsidR="00862797" w:rsidRDefault="00531D74" w:rsidP="00862797">
      <w:pPr>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862797">
        <w:rPr>
          <w:rFonts w:ascii="標楷體" w:eastAsia="標楷體" w:hAnsi="標楷體" w:hint="eastAsia"/>
          <w:sz w:val="28"/>
          <w:szCs w:val="28"/>
        </w:rPr>
        <w:t>通過。據以修</w:t>
      </w:r>
      <w:r w:rsidR="00801AB8">
        <w:rPr>
          <w:rFonts w:ascii="標楷體" w:eastAsia="標楷體" w:hAnsi="標楷體" w:hint="eastAsia"/>
          <w:sz w:val="28"/>
          <w:szCs w:val="28"/>
        </w:rPr>
        <w:t>正作業</w:t>
      </w:r>
      <w:r w:rsidR="00862797">
        <w:rPr>
          <w:rFonts w:ascii="標楷體" w:eastAsia="標楷體" w:hAnsi="標楷體" w:hint="eastAsia"/>
          <w:sz w:val="28"/>
          <w:szCs w:val="28"/>
        </w:rPr>
        <w:t>要點文字。</w:t>
      </w:r>
    </w:p>
    <w:p w:rsidR="00BD2A91" w:rsidRPr="00F02AC7" w:rsidRDefault="00BD2A91" w:rsidP="00D82020">
      <w:pPr>
        <w:snapToGrid w:val="0"/>
        <w:spacing w:line="500" w:lineRule="exact"/>
        <w:jc w:val="both"/>
        <w:rPr>
          <w:rFonts w:ascii="標楷體" w:eastAsia="標楷體" w:hAnsi="標楷體"/>
          <w:sz w:val="28"/>
          <w:szCs w:val="28"/>
        </w:rPr>
      </w:pPr>
    </w:p>
    <w:p w:rsidR="00531D74" w:rsidRPr="00F02AC7" w:rsidRDefault="00531D74" w:rsidP="00D82020">
      <w:pPr>
        <w:adjustRightInd w:val="0"/>
        <w:snapToGrid w:val="0"/>
        <w:spacing w:line="500" w:lineRule="exact"/>
        <w:ind w:left="1120" w:hangingChars="400" w:hanging="1120"/>
        <w:jc w:val="both"/>
        <w:rPr>
          <w:rFonts w:ascii="標楷體" w:eastAsia="標楷體" w:hAnsi="標楷體"/>
          <w:sz w:val="28"/>
          <w:szCs w:val="28"/>
        </w:rPr>
      </w:pPr>
      <w:r w:rsidRPr="00F02AC7">
        <w:rPr>
          <w:rFonts w:ascii="標楷體" w:eastAsia="標楷體" w:hAnsi="標楷體" w:hint="eastAsia"/>
          <w:sz w:val="28"/>
          <w:szCs w:val="28"/>
        </w:rPr>
        <w:t>案由四：</w:t>
      </w:r>
      <w:r w:rsidR="00DF1DAC" w:rsidRPr="0053668B">
        <w:rPr>
          <w:rFonts w:ascii="標楷體" w:eastAsia="標楷體" w:hAnsi="標楷體" w:hint="eastAsia"/>
          <w:sz w:val="28"/>
          <w:szCs w:val="28"/>
        </w:rPr>
        <w:t>有關</w:t>
      </w:r>
      <w:r w:rsidR="00DF1DAC">
        <w:rPr>
          <w:rFonts w:ascii="標楷體" w:eastAsia="標楷體" w:hAnsi="標楷體" w:hint="eastAsia"/>
          <w:sz w:val="28"/>
          <w:szCs w:val="28"/>
        </w:rPr>
        <w:t>民眾陳情單一教師反悔連帶影響其他教師介聘調動權益</w:t>
      </w:r>
      <w:r w:rsidR="00DF1DAC" w:rsidRPr="0053668B">
        <w:rPr>
          <w:rFonts w:ascii="標楷體" w:eastAsia="標楷體" w:hAnsi="標楷體" w:hint="eastAsia"/>
          <w:sz w:val="28"/>
          <w:szCs w:val="28"/>
        </w:rPr>
        <w:t>案，提請討論。</w:t>
      </w:r>
      <w:r w:rsidR="00BD2337" w:rsidRPr="00F02AC7">
        <w:rPr>
          <w:rFonts w:ascii="標楷體" w:eastAsia="標楷體" w:hAnsi="標楷體"/>
          <w:sz w:val="28"/>
          <w:szCs w:val="28"/>
        </w:rPr>
        <w:t>(</w:t>
      </w:r>
      <w:r w:rsidR="00BD2337" w:rsidRPr="00F02AC7">
        <w:rPr>
          <w:rFonts w:ascii="標楷體" w:eastAsia="標楷體" w:hAnsi="標楷體" w:hint="eastAsia"/>
          <w:sz w:val="28"/>
          <w:szCs w:val="28"/>
        </w:rPr>
        <w:t>提案單位：</w:t>
      </w:r>
      <w:r w:rsidR="00BD2A91">
        <w:rPr>
          <w:rFonts w:ascii="標楷體" w:eastAsia="標楷體" w:hAnsi="標楷體" w:hint="eastAsia"/>
          <w:sz w:val="28"/>
          <w:szCs w:val="28"/>
        </w:rPr>
        <w:t>屏東縣政府</w:t>
      </w:r>
      <w:r w:rsidR="00BD2337" w:rsidRPr="00F02AC7">
        <w:rPr>
          <w:rFonts w:ascii="標楷體" w:eastAsia="標楷體" w:hAnsi="標楷體"/>
          <w:sz w:val="28"/>
          <w:szCs w:val="28"/>
        </w:rPr>
        <w:t>) (</w:t>
      </w:r>
      <w:r w:rsidR="00BD2337" w:rsidRPr="00F02AC7">
        <w:rPr>
          <w:rFonts w:ascii="標楷體" w:eastAsia="標楷體" w:hAnsi="標楷體" w:hint="eastAsia"/>
          <w:sz w:val="28"/>
          <w:szCs w:val="28"/>
        </w:rPr>
        <w:t>案號</w:t>
      </w:r>
      <w:r w:rsidR="00BD2337">
        <w:rPr>
          <w:rFonts w:ascii="標楷體" w:eastAsia="標楷體" w:hAnsi="標楷體" w:hint="eastAsia"/>
          <w:sz w:val="28"/>
          <w:szCs w:val="28"/>
        </w:rPr>
        <w:t>0</w:t>
      </w:r>
      <w:r w:rsidR="00BD2A91">
        <w:rPr>
          <w:rFonts w:ascii="標楷體" w:eastAsia="標楷體" w:hAnsi="標楷體" w:hint="eastAsia"/>
          <w:sz w:val="28"/>
          <w:szCs w:val="28"/>
        </w:rPr>
        <w:t>3</w:t>
      </w:r>
      <w:r w:rsidR="00BD2337" w:rsidRPr="00F02AC7">
        <w:rPr>
          <w:rFonts w:ascii="標楷體" w:eastAsia="標楷體" w:hAnsi="標楷體"/>
          <w:sz w:val="28"/>
          <w:szCs w:val="28"/>
        </w:rPr>
        <w:t>)</w:t>
      </w:r>
    </w:p>
    <w:p w:rsidR="00862797" w:rsidRDefault="00531D74" w:rsidP="00801AB8">
      <w:pPr>
        <w:snapToGrid w:val="0"/>
        <w:spacing w:line="500" w:lineRule="exact"/>
        <w:ind w:left="980" w:hangingChars="350" w:hanging="980"/>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862797">
        <w:rPr>
          <w:rFonts w:ascii="標楷體" w:eastAsia="標楷體" w:hAnsi="標楷體" w:hint="eastAsia"/>
          <w:sz w:val="28"/>
          <w:szCs w:val="28"/>
        </w:rPr>
        <w:t>對於介聘結果反悔者，仍依據</w:t>
      </w:r>
      <w:r w:rsidR="00862797" w:rsidRPr="00862797">
        <w:rPr>
          <w:rFonts w:ascii="標楷體" w:eastAsia="標楷體" w:hAnsi="標楷體" w:hint="eastAsia"/>
          <w:sz w:val="28"/>
          <w:szCs w:val="28"/>
        </w:rPr>
        <w:t>「</w:t>
      </w:r>
      <w:hyperlink r:id="rId8" w:history="1">
        <w:r w:rsidR="00862797" w:rsidRPr="00862797">
          <w:rPr>
            <w:rFonts w:ascii="標楷體" w:eastAsia="標楷體" w:hAnsi="標楷體" w:hint="eastAsia"/>
            <w:sz w:val="28"/>
            <w:szCs w:val="28"/>
          </w:rPr>
          <w:t>國民中小學校長主任教師甄選儲訓遷調及介聘辦法</w:t>
        </w:r>
      </w:hyperlink>
      <w:r w:rsidR="00862797" w:rsidRPr="00862797">
        <w:rPr>
          <w:rFonts w:ascii="標楷體" w:eastAsia="標楷體" w:hAnsi="標楷體" w:hint="eastAsia"/>
          <w:sz w:val="28"/>
          <w:szCs w:val="28"/>
        </w:rPr>
        <w:t>」第5-2條</w:t>
      </w:r>
      <w:r w:rsidR="00862797">
        <w:rPr>
          <w:rFonts w:ascii="標楷體" w:eastAsia="標楷體" w:hAnsi="標楷體" w:hint="eastAsia"/>
          <w:sz w:val="28"/>
          <w:szCs w:val="28"/>
        </w:rPr>
        <w:t>，</w:t>
      </w:r>
      <w:r w:rsidR="00862797" w:rsidRPr="00862797">
        <w:rPr>
          <w:rFonts w:ascii="標楷體" w:eastAsia="標楷體" w:hAnsi="標楷體" w:hint="eastAsia"/>
          <w:sz w:val="28"/>
          <w:szCs w:val="28"/>
        </w:rPr>
        <w:t>十年內不得再申請介聘</w:t>
      </w:r>
      <w:r w:rsidR="00862797">
        <w:rPr>
          <w:rFonts w:ascii="標楷體" w:eastAsia="標楷體" w:hAnsi="標楷體" w:hint="eastAsia"/>
          <w:sz w:val="28"/>
          <w:szCs w:val="28"/>
        </w:rPr>
        <w:t>。</w:t>
      </w:r>
    </w:p>
    <w:p w:rsidR="00531D74" w:rsidRPr="00862797" w:rsidRDefault="00531D74" w:rsidP="00D82020">
      <w:pPr>
        <w:snapToGrid w:val="0"/>
        <w:spacing w:line="500" w:lineRule="exact"/>
        <w:jc w:val="both"/>
        <w:rPr>
          <w:rFonts w:ascii="標楷體" w:eastAsia="標楷體" w:hAnsi="標楷體"/>
          <w:sz w:val="28"/>
          <w:szCs w:val="28"/>
        </w:rPr>
      </w:pPr>
    </w:p>
    <w:p w:rsidR="00531D74" w:rsidRPr="00F02AC7" w:rsidRDefault="00531D74" w:rsidP="00D82020">
      <w:pPr>
        <w:snapToGrid w:val="0"/>
        <w:spacing w:line="500" w:lineRule="exact"/>
        <w:ind w:left="1120" w:hangingChars="400" w:hanging="1120"/>
        <w:jc w:val="both"/>
        <w:rPr>
          <w:rFonts w:ascii="標楷體" w:eastAsia="標楷體" w:hAnsi="標楷體"/>
          <w:sz w:val="28"/>
          <w:szCs w:val="28"/>
        </w:rPr>
      </w:pPr>
      <w:r w:rsidRPr="00F02AC7">
        <w:rPr>
          <w:rFonts w:ascii="標楷體" w:eastAsia="標楷體" w:hAnsi="標楷體" w:hint="eastAsia"/>
          <w:sz w:val="28"/>
          <w:szCs w:val="28"/>
        </w:rPr>
        <w:t>案由五：</w:t>
      </w:r>
      <w:r w:rsidR="00BD2A91" w:rsidRPr="00F97D8C">
        <w:rPr>
          <w:rFonts w:eastAsia="標楷體"/>
          <w:sz w:val="28"/>
          <w:szCs w:val="28"/>
        </w:rPr>
        <w:t>有關</w:t>
      </w:r>
      <w:r w:rsidR="00BD2A91" w:rsidRPr="0029206E">
        <w:rPr>
          <w:rFonts w:eastAsia="標楷體" w:hint="eastAsia"/>
          <w:sz w:val="28"/>
          <w:szCs w:val="28"/>
        </w:rPr>
        <w:t>105</w:t>
      </w:r>
      <w:r w:rsidR="00BD2A91">
        <w:rPr>
          <w:rFonts w:eastAsia="標楷體" w:hint="eastAsia"/>
          <w:sz w:val="28"/>
          <w:szCs w:val="28"/>
        </w:rPr>
        <w:t>年度縣外介聘積分審查之「申請介聘原因積分」一案</w:t>
      </w:r>
      <w:r w:rsidR="00BD2A91" w:rsidRPr="00F97D8C">
        <w:rPr>
          <w:rFonts w:eastAsia="標楷體"/>
          <w:sz w:val="28"/>
          <w:szCs w:val="28"/>
        </w:rPr>
        <w:t>，提請討論。</w:t>
      </w:r>
      <w:r w:rsidR="00BD2337" w:rsidRPr="00F02AC7">
        <w:rPr>
          <w:rFonts w:ascii="標楷體" w:eastAsia="標楷體" w:hAnsi="標楷體"/>
          <w:sz w:val="28"/>
          <w:szCs w:val="28"/>
        </w:rPr>
        <w:t>(</w:t>
      </w:r>
      <w:r w:rsidR="00BD2337" w:rsidRPr="00F02AC7">
        <w:rPr>
          <w:rFonts w:ascii="標楷體" w:eastAsia="標楷體" w:hAnsi="標楷體" w:hint="eastAsia"/>
          <w:sz w:val="28"/>
          <w:szCs w:val="28"/>
        </w:rPr>
        <w:t>提案單位：</w:t>
      </w:r>
      <w:r w:rsidR="00BD2A91">
        <w:rPr>
          <w:rFonts w:eastAsia="標楷體" w:hint="eastAsia"/>
          <w:sz w:val="28"/>
          <w:szCs w:val="28"/>
        </w:rPr>
        <w:t>屏東縣政府</w:t>
      </w:r>
      <w:r w:rsidR="00BD2337" w:rsidRPr="00F02AC7">
        <w:rPr>
          <w:rFonts w:ascii="標楷體" w:eastAsia="標楷體" w:hAnsi="標楷體"/>
          <w:sz w:val="28"/>
          <w:szCs w:val="28"/>
        </w:rPr>
        <w:t>)</w:t>
      </w:r>
    </w:p>
    <w:p w:rsidR="00BD2A91" w:rsidRPr="00253E5B" w:rsidRDefault="00531D74" w:rsidP="00BD2A91">
      <w:pPr>
        <w:snapToGrid w:val="0"/>
        <w:spacing w:line="500" w:lineRule="exact"/>
        <w:ind w:left="1120" w:hangingChars="400" w:hanging="1120"/>
        <w:jc w:val="both"/>
        <w:rPr>
          <w:rFonts w:ascii="標楷體" w:eastAsia="標楷體" w:hAnsi="標楷體"/>
          <w:sz w:val="28"/>
          <w:szCs w:val="28"/>
        </w:rPr>
      </w:pPr>
      <w:r w:rsidRPr="00F02AC7">
        <w:rPr>
          <w:rFonts w:ascii="標楷體" w:eastAsia="標楷體" w:hAnsi="標楷體" w:hint="eastAsia"/>
          <w:sz w:val="28"/>
          <w:szCs w:val="28"/>
        </w:rPr>
        <w:t>說</w:t>
      </w:r>
      <w:r w:rsidRPr="00F02AC7">
        <w:rPr>
          <w:rFonts w:ascii="標楷體" w:eastAsia="標楷體" w:hAnsi="標楷體"/>
          <w:sz w:val="28"/>
          <w:szCs w:val="28"/>
        </w:rPr>
        <w:t xml:space="preserve">  </w:t>
      </w:r>
      <w:r w:rsidRPr="00F02AC7">
        <w:rPr>
          <w:rFonts w:ascii="標楷體" w:eastAsia="標楷體" w:hAnsi="標楷體" w:hint="eastAsia"/>
          <w:sz w:val="28"/>
          <w:szCs w:val="28"/>
        </w:rPr>
        <w:t>明：</w:t>
      </w:r>
      <w:r w:rsidR="00BD2A91" w:rsidRPr="00253E5B">
        <w:rPr>
          <w:rFonts w:ascii="標楷體" w:eastAsia="標楷體" w:hAnsi="標楷體" w:hint="eastAsia"/>
          <w:sz w:val="28"/>
          <w:szCs w:val="28"/>
        </w:rPr>
        <w:t>依據10</w:t>
      </w:r>
      <w:r w:rsidR="00BD2A91">
        <w:rPr>
          <w:rFonts w:ascii="標楷體" w:eastAsia="標楷體" w:hAnsi="標楷體" w:hint="eastAsia"/>
          <w:sz w:val="28"/>
          <w:szCs w:val="28"/>
        </w:rPr>
        <w:t>5</w:t>
      </w:r>
      <w:r w:rsidR="00BD2A91" w:rsidRPr="00253E5B">
        <w:rPr>
          <w:rFonts w:ascii="標楷體" w:eastAsia="標楷體" w:hAnsi="標楷體" w:hint="eastAsia"/>
          <w:sz w:val="28"/>
          <w:szCs w:val="28"/>
        </w:rPr>
        <w:t>年臺閩地區公立國民中小學暨幼兒園教師申請介聘他縣市服</w:t>
      </w:r>
      <w:r w:rsidR="00BD2A91" w:rsidRPr="00253E5B">
        <w:rPr>
          <w:rFonts w:ascii="標楷體" w:eastAsia="標楷體" w:hAnsi="標楷體" w:hint="eastAsia"/>
          <w:sz w:val="28"/>
          <w:szCs w:val="28"/>
        </w:rPr>
        <w:lastRenderedPageBreak/>
        <w:t>務作業檢討會議決議移至本次會議討論。</w:t>
      </w:r>
    </w:p>
    <w:p w:rsidR="00531D74" w:rsidRDefault="00531D74" w:rsidP="00D82020">
      <w:pPr>
        <w:snapToGrid w:val="0"/>
        <w:spacing w:line="500" w:lineRule="exact"/>
        <w:ind w:left="1120" w:hangingChars="400" w:hanging="1120"/>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801AB8" w:rsidRPr="00F9124E">
        <w:rPr>
          <w:rFonts w:ascii="標楷體" w:eastAsia="標楷體" w:hAnsi="標楷體" w:hint="eastAsia"/>
          <w:sz w:val="28"/>
          <w:szCs w:val="28"/>
        </w:rPr>
        <w:t>維持原規定。</w:t>
      </w:r>
    </w:p>
    <w:p w:rsidR="00BD2A91" w:rsidRPr="00F02AC7" w:rsidRDefault="00BD2A91" w:rsidP="00D82020">
      <w:pPr>
        <w:snapToGrid w:val="0"/>
        <w:spacing w:line="500" w:lineRule="exact"/>
        <w:ind w:left="1120" w:hangingChars="400" w:hanging="1120"/>
        <w:jc w:val="both"/>
        <w:rPr>
          <w:rFonts w:ascii="標楷體" w:eastAsia="標楷體" w:hAnsi="標楷體"/>
          <w:sz w:val="28"/>
          <w:szCs w:val="28"/>
        </w:rPr>
      </w:pPr>
    </w:p>
    <w:p w:rsidR="00531D74" w:rsidRPr="00F02AC7" w:rsidRDefault="00531D74" w:rsidP="00D82020">
      <w:pPr>
        <w:autoSpaceDE w:val="0"/>
        <w:autoSpaceDN w:val="0"/>
        <w:adjustRightInd w:val="0"/>
        <w:snapToGrid w:val="0"/>
        <w:spacing w:line="500" w:lineRule="exact"/>
        <w:ind w:left="1134" w:hangingChars="405" w:hanging="1134"/>
        <w:jc w:val="both"/>
        <w:rPr>
          <w:rFonts w:ascii="標楷體" w:eastAsia="標楷體" w:hAnsi="標楷體"/>
          <w:sz w:val="28"/>
          <w:szCs w:val="28"/>
        </w:rPr>
      </w:pPr>
      <w:r w:rsidRPr="00F02AC7">
        <w:rPr>
          <w:rFonts w:ascii="標楷體" w:eastAsia="標楷體" w:hAnsi="標楷體" w:hint="eastAsia"/>
          <w:sz w:val="28"/>
          <w:szCs w:val="28"/>
        </w:rPr>
        <w:t>案由六：</w:t>
      </w:r>
      <w:r w:rsidR="00BD2A91">
        <w:rPr>
          <w:rFonts w:ascii="標楷體" w:eastAsia="標楷體" w:hAnsi="標楷體" w:hint="eastAsia"/>
          <w:sz w:val="28"/>
          <w:szCs w:val="28"/>
        </w:rPr>
        <w:t>有關兼任輔導行政教師及資訊行政教師，為學校編制內行政人員，雖無主管加給，但有國民旅遊卡及不休假加班費，建議等同組長職務加分一案，提請審議。</w:t>
      </w:r>
      <w:r w:rsidR="00BD2337" w:rsidRPr="00F02AC7">
        <w:rPr>
          <w:rFonts w:ascii="標楷體" w:eastAsia="標楷體" w:hAnsi="標楷體"/>
          <w:sz w:val="28"/>
          <w:szCs w:val="28"/>
        </w:rPr>
        <w:t>(</w:t>
      </w:r>
      <w:r w:rsidR="00BD2337" w:rsidRPr="00F02AC7">
        <w:rPr>
          <w:rFonts w:ascii="標楷體" w:eastAsia="標楷體" w:hAnsi="標楷體" w:hint="eastAsia"/>
          <w:sz w:val="28"/>
          <w:szCs w:val="28"/>
        </w:rPr>
        <w:t>提案單位：</w:t>
      </w:r>
      <w:r w:rsidR="00BD2A91">
        <w:rPr>
          <w:rFonts w:ascii="標楷體" w:eastAsia="標楷體" w:hAnsi="標楷體" w:hint="eastAsia"/>
          <w:sz w:val="28"/>
          <w:szCs w:val="28"/>
        </w:rPr>
        <w:t>基隆市政府</w:t>
      </w:r>
      <w:r w:rsidR="00BD2337" w:rsidRPr="00F02AC7">
        <w:rPr>
          <w:rFonts w:ascii="標楷體" w:eastAsia="標楷體" w:hAnsi="標楷體"/>
          <w:sz w:val="28"/>
          <w:szCs w:val="28"/>
        </w:rPr>
        <w:t>)</w:t>
      </w:r>
    </w:p>
    <w:p w:rsidR="00531D74"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801AB8" w:rsidRPr="00F9124E">
        <w:rPr>
          <w:rFonts w:ascii="標楷體" w:eastAsia="標楷體" w:hAnsi="標楷體" w:hint="eastAsia"/>
          <w:sz w:val="28"/>
          <w:szCs w:val="28"/>
        </w:rPr>
        <w:t>維持原規定。</w:t>
      </w:r>
    </w:p>
    <w:p w:rsidR="00BD2A91" w:rsidRPr="00F02AC7" w:rsidRDefault="00BD2A91"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D82020">
      <w:pPr>
        <w:autoSpaceDE w:val="0"/>
        <w:autoSpaceDN w:val="0"/>
        <w:adjustRightInd w:val="0"/>
        <w:snapToGrid w:val="0"/>
        <w:spacing w:line="500" w:lineRule="exact"/>
        <w:ind w:left="1134" w:hangingChars="405" w:hanging="1134"/>
        <w:jc w:val="both"/>
        <w:rPr>
          <w:rFonts w:ascii="標楷體" w:eastAsia="標楷體" w:hAnsi="標楷體"/>
          <w:sz w:val="28"/>
          <w:szCs w:val="28"/>
        </w:rPr>
      </w:pPr>
      <w:r w:rsidRPr="00F02AC7">
        <w:rPr>
          <w:rFonts w:ascii="標楷體" w:eastAsia="標楷體" w:hAnsi="標楷體" w:hint="eastAsia"/>
          <w:sz w:val="28"/>
          <w:szCs w:val="28"/>
        </w:rPr>
        <w:t>案由七：</w:t>
      </w:r>
      <w:r w:rsidR="00B73C8D" w:rsidRPr="006431FE">
        <w:rPr>
          <w:rFonts w:ascii="標楷體" w:eastAsia="標楷體" w:hAnsi="標楷體" w:hint="eastAsia"/>
          <w:sz w:val="28"/>
          <w:szCs w:val="28"/>
        </w:rPr>
        <w:t>建請修訂10</w:t>
      </w:r>
      <w:r w:rsidR="00B73C8D">
        <w:rPr>
          <w:rFonts w:ascii="標楷體" w:eastAsia="標楷體" w:hAnsi="標楷體" w:hint="eastAsia"/>
          <w:sz w:val="28"/>
          <w:szCs w:val="28"/>
        </w:rPr>
        <w:t>6</w:t>
      </w:r>
      <w:r w:rsidR="00B73C8D" w:rsidRPr="006431FE">
        <w:rPr>
          <w:rFonts w:ascii="標楷體" w:eastAsia="標楷體" w:hAnsi="標楷體" w:hint="eastAsia"/>
          <w:sz w:val="28"/>
          <w:szCs w:val="28"/>
        </w:rPr>
        <w:t>年臺閩地區公立國民中小學暨幼兒園教師介聘他縣巿服務作業要點第</w:t>
      </w:r>
      <w:r w:rsidR="00B73C8D" w:rsidRPr="006431FE">
        <w:rPr>
          <w:rFonts w:ascii="標楷體" w:eastAsia="標楷體" w:hAnsi="標楷體"/>
          <w:sz w:val="28"/>
          <w:szCs w:val="28"/>
        </w:rPr>
        <w:t>7</w:t>
      </w:r>
      <w:r w:rsidR="00B73C8D" w:rsidRPr="006431FE">
        <w:rPr>
          <w:rFonts w:ascii="標楷體" w:eastAsia="標楷體" w:hAnsi="標楷體" w:hint="eastAsia"/>
          <w:sz w:val="28"/>
          <w:szCs w:val="28"/>
        </w:rPr>
        <w:t>點，請討論。</w:t>
      </w:r>
      <w:r w:rsidRPr="00F02AC7">
        <w:rPr>
          <w:rFonts w:ascii="標楷體" w:eastAsia="標楷體" w:hAnsi="標楷體"/>
          <w:sz w:val="28"/>
          <w:szCs w:val="28"/>
        </w:rPr>
        <w:t>(</w:t>
      </w:r>
      <w:r w:rsidRPr="00F02AC7">
        <w:rPr>
          <w:rFonts w:ascii="標楷體" w:eastAsia="標楷體" w:hAnsi="標楷體" w:hint="eastAsia"/>
          <w:sz w:val="28"/>
          <w:szCs w:val="28"/>
        </w:rPr>
        <w:t>提案單位：</w:t>
      </w:r>
      <w:r w:rsidR="00B73C8D" w:rsidRPr="006431FE">
        <w:rPr>
          <w:rFonts w:ascii="標楷體" w:eastAsia="標楷體" w:hAnsi="標楷體" w:hint="eastAsia"/>
          <w:sz w:val="28"/>
          <w:szCs w:val="28"/>
        </w:rPr>
        <w:t>國教署原民特教組</w:t>
      </w:r>
      <w:r w:rsidRPr="00F02AC7">
        <w:rPr>
          <w:rFonts w:ascii="標楷體" w:eastAsia="標楷體" w:hAnsi="標楷體"/>
          <w:sz w:val="28"/>
          <w:szCs w:val="28"/>
        </w:rPr>
        <w:t xml:space="preserve">) </w:t>
      </w:r>
    </w:p>
    <w:p w:rsidR="00531D74" w:rsidRDefault="00531D74" w:rsidP="00801AB8">
      <w:pPr>
        <w:pStyle w:val="ae"/>
        <w:snapToGrid w:val="0"/>
        <w:spacing w:line="500" w:lineRule="exact"/>
        <w:ind w:leftChars="0" w:left="0"/>
        <w:jc w:val="both"/>
        <w:rPr>
          <w:rFonts w:ascii="標楷體" w:eastAsia="標楷體" w:hAnsi="標楷體"/>
          <w:sz w:val="28"/>
          <w:szCs w:val="28"/>
        </w:rPr>
      </w:pPr>
      <w:r w:rsidRPr="00F02AC7">
        <w:rPr>
          <w:rFonts w:ascii="標楷體" w:eastAsia="標楷體" w:hAnsi="標楷體" w:hint="eastAsia"/>
          <w:sz w:val="28"/>
          <w:szCs w:val="28"/>
        </w:rPr>
        <w:t>說</w:t>
      </w:r>
      <w:r w:rsidRPr="00F02AC7">
        <w:rPr>
          <w:rFonts w:ascii="標楷體" w:eastAsia="標楷體" w:hAnsi="標楷體"/>
          <w:sz w:val="28"/>
          <w:szCs w:val="28"/>
        </w:rPr>
        <w:t xml:space="preserve">  </w:t>
      </w:r>
      <w:r w:rsidRPr="00F02AC7">
        <w:rPr>
          <w:rFonts w:ascii="標楷體" w:eastAsia="標楷體" w:hAnsi="標楷體" w:hint="eastAsia"/>
          <w:sz w:val="28"/>
          <w:szCs w:val="28"/>
        </w:rPr>
        <w:t>明：</w:t>
      </w:r>
      <w:r w:rsidR="00801AB8">
        <w:rPr>
          <w:rFonts w:ascii="標楷體" w:eastAsia="標楷體" w:hAnsi="標楷體" w:hint="eastAsia"/>
          <w:sz w:val="28"/>
          <w:szCs w:val="28"/>
        </w:rPr>
        <w:t>通過。</w:t>
      </w:r>
      <w:r w:rsidR="00435AEB">
        <w:rPr>
          <w:rFonts w:ascii="標楷體" w:eastAsia="標楷體" w:hAnsi="標楷體" w:hint="eastAsia"/>
          <w:sz w:val="28"/>
          <w:szCs w:val="28"/>
        </w:rPr>
        <w:t>據以增修作業要點文字。</w:t>
      </w:r>
    </w:p>
    <w:p w:rsidR="00B73C8D" w:rsidRPr="00B73C8D" w:rsidRDefault="00B73C8D"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D82020">
      <w:pPr>
        <w:autoSpaceDE w:val="0"/>
        <w:autoSpaceDN w:val="0"/>
        <w:adjustRightInd w:val="0"/>
        <w:snapToGrid w:val="0"/>
        <w:spacing w:line="500" w:lineRule="exact"/>
        <w:ind w:left="1134" w:hangingChars="405" w:hanging="1134"/>
        <w:jc w:val="both"/>
        <w:rPr>
          <w:rFonts w:ascii="標楷體" w:eastAsia="標楷體" w:hAnsi="標楷體"/>
          <w:sz w:val="28"/>
          <w:szCs w:val="28"/>
        </w:rPr>
      </w:pPr>
      <w:r w:rsidRPr="00F02AC7">
        <w:rPr>
          <w:rFonts w:ascii="標楷體" w:eastAsia="標楷體" w:hAnsi="標楷體" w:hint="eastAsia"/>
          <w:sz w:val="28"/>
          <w:szCs w:val="28"/>
        </w:rPr>
        <w:t>案由八：</w:t>
      </w:r>
      <w:r w:rsidR="00B73C8D" w:rsidRPr="006431FE">
        <w:rPr>
          <w:rFonts w:ascii="標楷體" w:eastAsia="標楷體" w:hAnsi="標楷體" w:hint="eastAsia"/>
          <w:sz w:val="28"/>
          <w:szCs w:val="28"/>
        </w:rPr>
        <w:t>有關民眾詢問國小有加註輔導專長證書的一般教師，能否參加「專任輔導教師類別」的縣市介聘案，提請討論。</w:t>
      </w:r>
      <w:r w:rsidRPr="00F02AC7">
        <w:rPr>
          <w:rFonts w:ascii="標楷體" w:eastAsia="標楷體" w:hAnsi="標楷體"/>
          <w:sz w:val="28"/>
          <w:szCs w:val="28"/>
        </w:rPr>
        <w:t>(</w:t>
      </w:r>
      <w:r w:rsidRPr="00F02AC7">
        <w:rPr>
          <w:rFonts w:ascii="標楷體" w:eastAsia="標楷體" w:hAnsi="標楷體" w:hint="eastAsia"/>
          <w:sz w:val="28"/>
          <w:szCs w:val="28"/>
        </w:rPr>
        <w:t>提案單位：</w:t>
      </w:r>
      <w:r w:rsidR="00B73C8D" w:rsidRPr="006431FE">
        <w:rPr>
          <w:rFonts w:ascii="標楷體" w:eastAsia="標楷體" w:hAnsi="標楷體" w:hint="eastAsia"/>
          <w:sz w:val="28"/>
          <w:szCs w:val="28"/>
        </w:rPr>
        <w:t>國教署國中小組</w:t>
      </w:r>
      <w:r w:rsidRPr="00F02AC7">
        <w:rPr>
          <w:rFonts w:ascii="標楷體" w:eastAsia="標楷體" w:hAnsi="標楷體"/>
          <w:sz w:val="28"/>
          <w:szCs w:val="28"/>
        </w:rPr>
        <w:t>)</w:t>
      </w:r>
    </w:p>
    <w:p w:rsidR="00435AEB" w:rsidRDefault="00B73C8D" w:rsidP="00435AEB">
      <w:pPr>
        <w:pStyle w:val="ae"/>
        <w:snapToGrid w:val="0"/>
        <w:spacing w:line="500" w:lineRule="exact"/>
        <w:ind w:leftChars="0" w:left="0"/>
        <w:jc w:val="both"/>
        <w:rPr>
          <w:rFonts w:ascii="標楷體" w:eastAsia="標楷體" w:hAnsi="標楷體"/>
          <w:sz w:val="28"/>
          <w:szCs w:val="28"/>
        </w:rPr>
      </w:pPr>
      <w:r w:rsidRPr="00F02AC7">
        <w:rPr>
          <w:rFonts w:ascii="標楷體" w:eastAsia="標楷體" w:hAnsi="標楷體" w:hint="eastAsia"/>
          <w:sz w:val="28"/>
          <w:szCs w:val="28"/>
        </w:rPr>
        <w:t>說</w:t>
      </w:r>
      <w:r w:rsidRPr="00F02AC7">
        <w:rPr>
          <w:rFonts w:ascii="標楷體" w:eastAsia="標楷體" w:hAnsi="標楷體"/>
          <w:sz w:val="28"/>
          <w:szCs w:val="28"/>
        </w:rPr>
        <w:t xml:space="preserve">  </w:t>
      </w:r>
      <w:r w:rsidRPr="00F02AC7">
        <w:rPr>
          <w:rFonts w:ascii="標楷體" w:eastAsia="標楷體" w:hAnsi="標楷體" w:hint="eastAsia"/>
          <w:sz w:val="28"/>
          <w:szCs w:val="28"/>
        </w:rPr>
        <w:t>明：</w:t>
      </w:r>
      <w:r w:rsidR="00435AEB">
        <w:rPr>
          <w:rFonts w:ascii="標楷體" w:eastAsia="標楷體" w:hAnsi="標楷體" w:hint="eastAsia"/>
          <w:sz w:val="28"/>
          <w:szCs w:val="28"/>
        </w:rPr>
        <w:t>提案單位於會場宣告撤案。</w:t>
      </w:r>
    </w:p>
    <w:p w:rsidR="00531D74" w:rsidRPr="00F02AC7" w:rsidRDefault="00531D74"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D82020">
      <w:pPr>
        <w:snapToGrid w:val="0"/>
        <w:spacing w:line="500" w:lineRule="exact"/>
        <w:ind w:left="1134" w:hangingChars="405" w:hanging="1134"/>
        <w:jc w:val="both"/>
        <w:rPr>
          <w:rFonts w:ascii="標楷體" w:eastAsia="標楷體" w:hAnsi="標楷體"/>
          <w:sz w:val="28"/>
          <w:szCs w:val="28"/>
        </w:rPr>
      </w:pPr>
      <w:r w:rsidRPr="00F02AC7">
        <w:rPr>
          <w:rFonts w:ascii="標楷體" w:eastAsia="標楷體" w:hAnsi="標楷體" w:hint="eastAsia"/>
          <w:sz w:val="28"/>
          <w:szCs w:val="28"/>
        </w:rPr>
        <w:t>案由九：</w:t>
      </w:r>
      <w:r w:rsidR="00B73C8D" w:rsidRPr="006431FE">
        <w:rPr>
          <w:rFonts w:ascii="標楷體" w:eastAsia="標楷體" w:hAnsi="標楷體" w:hint="eastAsia"/>
          <w:color w:val="000000"/>
          <w:sz w:val="28"/>
          <w:szCs w:val="28"/>
        </w:rPr>
        <w:t>建議</w:t>
      </w:r>
      <w:r w:rsidR="00B73C8D" w:rsidRPr="006431FE">
        <w:rPr>
          <w:rFonts w:ascii="標楷體" w:eastAsia="標楷體" w:hAnsi="標楷體"/>
          <w:color w:val="000000"/>
          <w:sz w:val="28"/>
          <w:szCs w:val="28"/>
        </w:rPr>
        <w:t>106</w:t>
      </w:r>
      <w:r w:rsidR="00B73C8D" w:rsidRPr="006431FE">
        <w:rPr>
          <w:rFonts w:ascii="標楷體" w:eastAsia="標楷體" w:hAnsi="標楷體" w:hint="eastAsia"/>
          <w:color w:val="000000"/>
          <w:sz w:val="28"/>
          <w:szCs w:val="28"/>
        </w:rPr>
        <w:t>年臺閩地區公立國民中小學暨幼兒園教師介聘他縣市服務作業與公立幼兒園契約進用教保員及助理教保員介聘併同辦理，提請討論。</w:t>
      </w:r>
      <w:r w:rsidR="00BD2337" w:rsidRPr="00BD2337">
        <w:rPr>
          <w:rFonts w:ascii="標楷體" w:eastAsia="標楷體" w:hAnsi="標楷體" w:hint="eastAsia"/>
          <w:sz w:val="28"/>
          <w:szCs w:val="28"/>
        </w:rPr>
        <w:t>(提案單位：</w:t>
      </w:r>
      <w:r w:rsidR="00B73C8D" w:rsidRPr="006431FE">
        <w:rPr>
          <w:rFonts w:ascii="標楷體" w:eastAsia="標楷體" w:hAnsi="標楷體" w:hint="eastAsia"/>
          <w:sz w:val="28"/>
          <w:szCs w:val="28"/>
        </w:rPr>
        <w:t>基隆市政府</w:t>
      </w:r>
      <w:r w:rsidR="00BD2337" w:rsidRPr="00BD2337">
        <w:rPr>
          <w:rFonts w:ascii="標楷體" w:eastAsia="標楷體" w:hAnsi="標楷體" w:hint="eastAsia"/>
          <w:sz w:val="28"/>
          <w:szCs w:val="28"/>
        </w:rPr>
        <w:t>)</w:t>
      </w:r>
    </w:p>
    <w:p w:rsidR="00531D74" w:rsidRDefault="00531D74" w:rsidP="00D82020">
      <w:pPr>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Pr>
          <w:rFonts w:ascii="標楷體" w:eastAsia="標楷體" w:hAnsi="標楷體" w:hint="eastAsia"/>
          <w:sz w:val="28"/>
          <w:szCs w:val="28"/>
        </w:rPr>
        <w:t>本案相關法令尚未通過，不予討論。</w:t>
      </w:r>
    </w:p>
    <w:p w:rsidR="00B73C8D" w:rsidRPr="00B73C8D" w:rsidRDefault="00B73C8D" w:rsidP="00D82020">
      <w:pPr>
        <w:snapToGrid w:val="0"/>
        <w:spacing w:line="500" w:lineRule="exact"/>
        <w:jc w:val="both"/>
        <w:rPr>
          <w:rFonts w:ascii="標楷體" w:eastAsia="標楷體" w:hAnsi="標楷體"/>
          <w:sz w:val="28"/>
          <w:szCs w:val="28"/>
        </w:rPr>
      </w:pPr>
    </w:p>
    <w:p w:rsidR="00531D74" w:rsidRPr="00F02AC7" w:rsidRDefault="00531D74" w:rsidP="003D683E">
      <w:pPr>
        <w:snapToGrid w:val="0"/>
        <w:spacing w:line="500" w:lineRule="exact"/>
        <w:ind w:left="1134" w:hangingChars="405" w:hanging="1134"/>
        <w:jc w:val="both"/>
        <w:rPr>
          <w:rFonts w:ascii="標楷體" w:eastAsia="標楷體" w:hAnsi="標楷體"/>
          <w:sz w:val="28"/>
          <w:szCs w:val="28"/>
        </w:rPr>
      </w:pPr>
      <w:r w:rsidRPr="00F02AC7">
        <w:rPr>
          <w:rFonts w:ascii="標楷體" w:eastAsia="標楷體" w:hAnsi="標楷體" w:hint="eastAsia"/>
          <w:sz w:val="28"/>
          <w:szCs w:val="28"/>
        </w:rPr>
        <w:t>案由十：</w:t>
      </w:r>
      <w:r w:rsidR="00B73C8D" w:rsidRPr="006431FE">
        <w:rPr>
          <w:rFonts w:ascii="標楷體" w:eastAsia="標楷體" w:hAnsi="標楷體" w:hint="eastAsia"/>
          <w:sz w:val="28"/>
          <w:szCs w:val="28"/>
        </w:rPr>
        <w:t>有關年資積分採計建請增訂條文一案，提請討論。</w:t>
      </w:r>
      <w:r w:rsidRPr="00F02AC7">
        <w:rPr>
          <w:rFonts w:ascii="標楷體" w:eastAsia="標楷體" w:hAnsi="標楷體"/>
          <w:sz w:val="28"/>
          <w:szCs w:val="28"/>
        </w:rPr>
        <w:t>(</w:t>
      </w:r>
      <w:r w:rsidRPr="00F02AC7">
        <w:rPr>
          <w:rFonts w:ascii="標楷體" w:eastAsia="標楷體" w:hAnsi="標楷體" w:hint="eastAsia"/>
          <w:sz w:val="28"/>
          <w:szCs w:val="28"/>
        </w:rPr>
        <w:t>提案單位：</w:t>
      </w:r>
      <w:r w:rsidR="00B73C8D" w:rsidRPr="006431FE">
        <w:rPr>
          <w:rFonts w:ascii="標楷體" w:eastAsia="標楷體" w:hAnsi="標楷體" w:hint="eastAsia"/>
          <w:sz w:val="28"/>
          <w:szCs w:val="28"/>
        </w:rPr>
        <w:t>臺南市政府教育局</w:t>
      </w:r>
      <w:r w:rsidRPr="00F02AC7">
        <w:rPr>
          <w:rFonts w:ascii="標楷體" w:eastAsia="標楷體" w:hAnsi="標楷體"/>
          <w:sz w:val="28"/>
          <w:szCs w:val="28"/>
        </w:rPr>
        <w:t>)</w:t>
      </w:r>
    </w:p>
    <w:p w:rsidR="00B73C8D" w:rsidRPr="00F02AC7" w:rsidRDefault="00B73C8D" w:rsidP="00B73C8D">
      <w:pPr>
        <w:pStyle w:val="ae"/>
        <w:snapToGrid w:val="0"/>
        <w:spacing w:line="500" w:lineRule="exact"/>
        <w:ind w:leftChars="0" w:left="0"/>
        <w:jc w:val="both"/>
        <w:rPr>
          <w:rFonts w:ascii="標楷體" w:eastAsia="標楷體" w:hAnsi="標楷體"/>
          <w:sz w:val="28"/>
          <w:szCs w:val="28"/>
        </w:rPr>
      </w:pPr>
      <w:r w:rsidRPr="00F02AC7">
        <w:rPr>
          <w:rFonts w:ascii="標楷體" w:eastAsia="標楷體" w:hAnsi="標楷體" w:hint="eastAsia"/>
          <w:sz w:val="28"/>
          <w:szCs w:val="28"/>
        </w:rPr>
        <w:t>說</w:t>
      </w:r>
      <w:r w:rsidRPr="00F02AC7">
        <w:rPr>
          <w:rFonts w:ascii="標楷體" w:eastAsia="標楷體" w:hAnsi="標楷體"/>
          <w:sz w:val="28"/>
          <w:szCs w:val="28"/>
        </w:rPr>
        <w:t xml:space="preserve">  </w:t>
      </w:r>
      <w:r w:rsidRPr="00F02AC7">
        <w:rPr>
          <w:rFonts w:ascii="標楷體" w:eastAsia="標楷體" w:hAnsi="標楷體" w:hint="eastAsia"/>
          <w:sz w:val="28"/>
          <w:szCs w:val="28"/>
        </w:rPr>
        <w:t>明：</w:t>
      </w:r>
      <w:r>
        <w:rPr>
          <w:rFonts w:ascii="標楷體" w:eastAsia="標楷體" w:hAnsi="標楷體" w:hint="eastAsia"/>
          <w:sz w:val="28"/>
          <w:szCs w:val="28"/>
        </w:rPr>
        <w:t>如提案單。</w:t>
      </w:r>
    </w:p>
    <w:p w:rsidR="00531D74" w:rsidRDefault="00531D74" w:rsidP="00D82020">
      <w:pPr>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sidRPr="00F9124E">
        <w:rPr>
          <w:rFonts w:ascii="標楷體" w:eastAsia="標楷體" w:hAnsi="標楷體" w:hint="eastAsia"/>
          <w:sz w:val="28"/>
          <w:szCs w:val="28"/>
        </w:rPr>
        <w:t>維持原規定。</w:t>
      </w:r>
    </w:p>
    <w:p w:rsidR="00B73C8D" w:rsidRPr="00B73C8D" w:rsidRDefault="00B73C8D" w:rsidP="00D82020">
      <w:pPr>
        <w:snapToGrid w:val="0"/>
        <w:spacing w:line="500" w:lineRule="exact"/>
        <w:jc w:val="both"/>
        <w:rPr>
          <w:rFonts w:ascii="標楷體" w:eastAsia="標楷體" w:hAnsi="標楷體"/>
          <w:sz w:val="28"/>
          <w:szCs w:val="28"/>
        </w:rPr>
      </w:pPr>
    </w:p>
    <w:p w:rsidR="00531D74" w:rsidRPr="00F02AC7" w:rsidRDefault="00531D74" w:rsidP="00D82020">
      <w:pPr>
        <w:autoSpaceDE w:val="0"/>
        <w:autoSpaceDN w:val="0"/>
        <w:adjustRightInd w:val="0"/>
        <w:snapToGrid w:val="0"/>
        <w:spacing w:line="500" w:lineRule="exact"/>
        <w:ind w:left="1400" w:hangingChars="500" w:hanging="1400"/>
        <w:jc w:val="both"/>
        <w:rPr>
          <w:rFonts w:ascii="標楷體" w:eastAsia="標楷體" w:hAnsi="標楷體"/>
          <w:sz w:val="28"/>
          <w:szCs w:val="28"/>
        </w:rPr>
      </w:pPr>
      <w:r w:rsidRPr="00F02AC7">
        <w:rPr>
          <w:rFonts w:ascii="標楷體" w:eastAsia="標楷體" w:hAnsi="標楷體" w:cs="標楷體" w:hint="eastAsia"/>
          <w:kern w:val="0"/>
          <w:sz w:val="28"/>
          <w:szCs w:val="28"/>
        </w:rPr>
        <w:t>案由十一：</w:t>
      </w:r>
      <w:r w:rsidR="00B73C8D" w:rsidRPr="006431FE">
        <w:rPr>
          <w:rFonts w:ascii="標楷體" w:eastAsia="標楷體" w:hAnsi="標楷體" w:hint="eastAsia"/>
          <w:sz w:val="28"/>
          <w:szCs w:val="28"/>
        </w:rPr>
        <w:t>建</w:t>
      </w:r>
      <w:r w:rsidR="00B73C8D" w:rsidRPr="006431FE">
        <w:rPr>
          <w:rFonts w:ascii="標楷體" w:eastAsia="標楷體" w:hAnsi="標楷體"/>
          <w:sz w:val="28"/>
          <w:szCs w:val="28"/>
        </w:rPr>
        <w:t>議修正介聘作業流程</w:t>
      </w:r>
      <w:r w:rsidR="00B73C8D" w:rsidRPr="006431FE">
        <w:rPr>
          <w:rFonts w:ascii="標楷體" w:eastAsia="標楷體" w:hAnsi="標楷體" w:hint="eastAsia"/>
          <w:sz w:val="28"/>
          <w:szCs w:val="28"/>
        </w:rPr>
        <w:t>案，</w:t>
      </w:r>
      <w:r w:rsidR="00B73C8D" w:rsidRPr="006431FE">
        <w:rPr>
          <w:rFonts w:ascii="標楷體" w:eastAsia="標楷體" w:hAnsi="標楷體"/>
          <w:sz w:val="28"/>
          <w:szCs w:val="28"/>
        </w:rPr>
        <w:t>請</w:t>
      </w:r>
      <w:r w:rsidR="00B73C8D" w:rsidRPr="006431FE">
        <w:rPr>
          <w:rFonts w:ascii="標楷體" w:eastAsia="標楷體" w:hAnsi="標楷體" w:hint="eastAsia"/>
          <w:sz w:val="28"/>
          <w:szCs w:val="28"/>
        </w:rPr>
        <w:t>討</w:t>
      </w:r>
      <w:r w:rsidR="00B73C8D" w:rsidRPr="006431FE">
        <w:rPr>
          <w:rFonts w:ascii="標楷體" w:eastAsia="標楷體" w:hAnsi="標楷體"/>
          <w:sz w:val="28"/>
          <w:szCs w:val="28"/>
        </w:rPr>
        <w:t>論</w:t>
      </w:r>
      <w:r w:rsidR="00B73C8D" w:rsidRPr="006431FE">
        <w:rPr>
          <w:rFonts w:ascii="標楷體" w:eastAsia="標楷體" w:hAnsi="標楷體" w:hint="eastAsia"/>
          <w:sz w:val="28"/>
          <w:szCs w:val="28"/>
        </w:rPr>
        <w:t>。</w:t>
      </w:r>
      <w:r w:rsidRPr="00F02AC7">
        <w:rPr>
          <w:rFonts w:ascii="標楷體" w:eastAsia="標楷體" w:hAnsi="標楷體"/>
          <w:sz w:val="28"/>
          <w:szCs w:val="28"/>
        </w:rPr>
        <w:t>(</w:t>
      </w:r>
      <w:r w:rsidRPr="00F02AC7">
        <w:rPr>
          <w:rFonts w:ascii="標楷體" w:eastAsia="標楷體" w:hAnsi="標楷體" w:hint="eastAsia"/>
          <w:sz w:val="28"/>
          <w:szCs w:val="28"/>
        </w:rPr>
        <w:t>提案單位：</w:t>
      </w:r>
      <w:r w:rsidR="00B73C8D" w:rsidRPr="006431FE">
        <w:rPr>
          <w:rFonts w:ascii="標楷體" w:eastAsia="標楷體" w:hAnsi="標楷體" w:hint="eastAsia"/>
          <w:sz w:val="28"/>
          <w:szCs w:val="28"/>
        </w:rPr>
        <w:t>高雄市政府教育局</w:t>
      </w:r>
      <w:r w:rsidRPr="00F02AC7">
        <w:rPr>
          <w:rFonts w:ascii="標楷體" w:eastAsia="標楷體" w:hAnsi="標楷體"/>
          <w:sz w:val="28"/>
          <w:szCs w:val="28"/>
        </w:rPr>
        <w:t>)</w:t>
      </w:r>
    </w:p>
    <w:p w:rsidR="00531D74"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sidRPr="00F9124E">
        <w:rPr>
          <w:rFonts w:ascii="標楷體" w:eastAsia="標楷體" w:hAnsi="標楷體" w:hint="eastAsia"/>
          <w:sz w:val="28"/>
          <w:szCs w:val="28"/>
        </w:rPr>
        <w:t>維持原規定。</w:t>
      </w:r>
    </w:p>
    <w:p w:rsidR="00B73C8D" w:rsidRPr="00F02AC7" w:rsidRDefault="00B73C8D"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0251BE">
      <w:pPr>
        <w:spacing w:line="500" w:lineRule="exact"/>
        <w:ind w:left="1414" w:hangingChars="505" w:hanging="1414"/>
        <w:jc w:val="both"/>
        <w:rPr>
          <w:rFonts w:ascii="標楷體" w:eastAsia="標楷體" w:hAnsi="標楷體"/>
          <w:sz w:val="28"/>
          <w:szCs w:val="28"/>
        </w:rPr>
      </w:pPr>
      <w:r w:rsidRPr="00F02AC7">
        <w:rPr>
          <w:rFonts w:ascii="標楷體" w:eastAsia="標楷體" w:hAnsi="標楷體" w:hint="eastAsia"/>
          <w:sz w:val="28"/>
          <w:szCs w:val="28"/>
        </w:rPr>
        <w:t>案由十</w:t>
      </w:r>
      <w:r w:rsidR="00B64ACB">
        <w:rPr>
          <w:rFonts w:ascii="標楷體" w:eastAsia="標楷體" w:hAnsi="標楷體" w:hint="eastAsia"/>
          <w:sz w:val="28"/>
          <w:szCs w:val="28"/>
        </w:rPr>
        <w:t>二</w:t>
      </w:r>
      <w:r w:rsidRPr="00F02AC7">
        <w:rPr>
          <w:rFonts w:ascii="標楷體" w:eastAsia="標楷體" w:hAnsi="標楷體" w:hint="eastAsia"/>
          <w:sz w:val="28"/>
          <w:szCs w:val="28"/>
        </w:rPr>
        <w:t>：有關「</w:t>
      </w:r>
      <w:r w:rsidRPr="00F02AC7">
        <w:rPr>
          <w:rFonts w:ascii="標楷體" w:eastAsia="標楷體" w:hAnsi="標楷體"/>
          <w:sz w:val="28"/>
          <w:szCs w:val="28"/>
        </w:rPr>
        <w:t>10</w:t>
      </w:r>
      <w:r w:rsidR="00BB19A3">
        <w:rPr>
          <w:rFonts w:ascii="標楷體" w:eastAsia="標楷體" w:hAnsi="標楷體" w:hint="eastAsia"/>
          <w:sz w:val="28"/>
          <w:szCs w:val="28"/>
        </w:rPr>
        <w:t>6</w:t>
      </w:r>
      <w:r w:rsidRPr="00F02AC7">
        <w:rPr>
          <w:rFonts w:ascii="標楷體" w:eastAsia="標楷體" w:hAnsi="標楷體" w:hint="eastAsia"/>
          <w:sz w:val="28"/>
          <w:szCs w:val="28"/>
        </w:rPr>
        <w:t>年臺閩地區公立國民中小學暨幼兒園教師申請介聘他縣市服務作業要點</w:t>
      </w:r>
      <w:r w:rsidRPr="00F02AC7">
        <w:rPr>
          <w:rFonts w:ascii="標楷體" w:eastAsia="標楷體" w:hAnsi="標楷體"/>
          <w:sz w:val="28"/>
          <w:szCs w:val="28"/>
        </w:rPr>
        <w:t>(</w:t>
      </w:r>
      <w:r w:rsidRPr="00F02AC7">
        <w:rPr>
          <w:rFonts w:ascii="標楷體" w:eastAsia="標楷體" w:hAnsi="標楷體" w:hint="eastAsia"/>
          <w:sz w:val="28"/>
          <w:szCs w:val="28"/>
        </w:rPr>
        <w:t>草案</w:t>
      </w:r>
      <w:r w:rsidRPr="00F02AC7">
        <w:rPr>
          <w:rFonts w:ascii="標楷體" w:eastAsia="標楷體" w:hAnsi="標楷體"/>
          <w:sz w:val="28"/>
          <w:szCs w:val="28"/>
        </w:rPr>
        <w:t>)</w:t>
      </w:r>
      <w:r w:rsidRPr="00F02AC7">
        <w:rPr>
          <w:rFonts w:ascii="標楷體" w:eastAsia="標楷體" w:hAnsi="標楷體" w:hint="eastAsia"/>
          <w:sz w:val="28"/>
          <w:szCs w:val="28"/>
        </w:rPr>
        <w:t>」一案，請討論。</w:t>
      </w:r>
    </w:p>
    <w:p w:rsidR="00531D74"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Pr>
          <w:rFonts w:ascii="標楷體" w:eastAsia="標楷體" w:hAnsi="標楷體" w:hint="eastAsia"/>
          <w:sz w:val="28"/>
          <w:szCs w:val="28"/>
        </w:rPr>
        <w:t>修正後通過。</w:t>
      </w:r>
    </w:p>
    <w:p w:rsidR="00BB19A3" w:rsidRPr="00F02AC7" w:rsidRDefault="00BB19A3"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D82020">
      <w:pPr>
        <w:spacing w:line="500" w:lineRule="exact"/>
        <w:ind w:left="1414" w:hangingChars="505" w:hanging="1414"/>
        <w:jc w:val="both"/>
        <w:rPr>
          <w:rFonts w:ascii="標楷體" w:eastAsia="標楷體" w:hAnsi="標楷體"/>
          <w:sz w:val="28"/>
          <w:szCs w:val="36"/>
        </w:rPr>
      </w:pPr>
      <w:r w:rsidRPr="00F02AC7">
        <w:rPr>
          <w:rFonts w:ascii="標楷體" w:eastAsia="標楷體" w:hAnsi="標楷體" w:hint="eastAsia"/>
          <w:sz w:val="28"/>
          <w:szCs w:val="28"/>
        </w:rPr>
        <w:t>案由</w:t>
      </w:r>
      <w:r w:rsidR="00B64ACB" w:rsidRPr="00B64ACB">
        <w:rPr>
          <w:rFonts w:ascii="標楷體" w:eastAsia="標楷體" w:hAnsi="標楷體" w:hint="eastAsia"/>
          <w:sz w:val="28"/>
          <w:szCs w:val="28"/>
        </w:rPr>
        <w:t>十</w:t>
      </w:r>
      <w:r w:rsidR="00B64ACB">
        <w:rPr>
          <w:rFonts w:ascii="標楷體" w:eastAsia="標楷體" w:hAnsi="標楷體" w:hint="eastAsia"/>
          <w:sz w:val="28"/>
          <w:szCs w:val="28"/>
        </w:rPr>
        <w:t>三</w:t>
      </w:r>
      <w:r w:rsidRPr="00F02AC7">
        <w:rPr>
          <w:rFonts w:ascii="標楷體" w:eastAsia="標楷體" w:hAnsi="標楷體" w:hint="eastAsia"/>
          <w:sz w:val="28"/>
          <w:szCs w:val="28"/>
        </w:rPr>
        <w:t>：有關</w:t>
      </w:r>
      <w:r w:rsidRPr="00F02AC7">
        <w:rPr>
          <w:rFonts w:ascii="標楷體" w:eastAsia="標楷體" w:hAnsi="標楷體" w:hint="eastAsia"/>
          <w:sz w:val="28"/>
          <w:szCs w:val="36"/>
        </w:rPr>
        <w:t>「</w:t>
      </w:r>
      <w:r w:rsidRPr="00F02AC7">
        <w:rPr>
          <w:rFonts w:ascii="標楷體" w:eastAsia="標楷體" w:hAnsi="標楷體"/>
          <w:sz w:val="28"/>
          <w:szCs w:val="36"/>
        </w:rPr>
        <w:t>10</w:t>
      </w:r>
      <w:r w:rsidR="00BB19A3">
        <w:rPr>
          <w:rFonts w:ascii="標楷體" w:eastAsia="標楷體" w:hAnsi="標楷體" w:hint="eastAsia"/>
          <w:sz w:val="28"/>
          <w:szCs w:val="36"/>
        </w:rPr>
        <w:t>6</w:t>
      </w:r>
      <w:r w:rsidRPr="00F02AC7">
        <w:rPr>
          <w:rFonts w:ascii="標楷體" w:eastAsia="標楷體" w:hAnsi="標楷體" w:hint="eastAsia"/>
          <w:sz w:val="28"/>
          <w:szCs w:val="36"/>
        </w:rPr>
        <w:t>年臺閩地區公立國民中小學暨幼兒園教師申請介聘他縣市服務積分審查參考原則</w:t>
      </w:r>
      <w:r w:rsidRPr="00F02AC7">
        <w:rPr>
          <w:rFonts w:ascii="標楷體" w:eastAsia="標楷體" w:hAnsi="標楷體"/>
          <w:sz w:val="28"/>
          <w:szCs w:val="36"/>
        </w:rPr>
        <w:t>(</w:t>
      </w:r>
      <w:r w:rsidRPr="00F02AC7">
        <w:rPr>
          <w:rFonts w:ascii="標楷體" w:eastAsia="標楷體" w:hAnsi="標楷體" w:hint="eastAsia"/>
          <w:sz w:val="28"/>
          <w:szCs w:val="36"/>
        </w:rPr>
        <w:t>草案</w:t>
      </w:r>
      <w:r w:rsidRPr="00F02AC7">
        <w:rPr>
          <w:rFonts w:ascii="標楷體" w:eastAsia="標楷體" w:hAnsi="標楷體"/>
          <w:sz w:val="28"/>
          <w:szCs w:val="36"/>
        </w:rPr>
        <w:t>)</w:t>
      </w:r>
      <w:r w:rsidRPr="00F02AC7">
        <w:rPr>
          <w:rFonts w:ascii="標楷體" w:eastAsia="標楷體" w:hAnsi="標楷體" w:hint="eastAsia"/>
          <w:sz w:val="28"/>
          <w:szCs w:val="36"/>
        </w:rPr>
        <w:t>」</w:t>
      </w:r>
      <w:r w:rsidRPr="00F02AC7">
        <w:rPr>
          <w:rFonts w:ascii="標楷體" w:eastAsia="標楷體" w:hAnsi="標楷體" w:hint="eastAsia"/>
          <w:sz w:val="28"/>
          <w:szCs w:val="28"/>
        </w:rPr>
        <w:t>一案，請討論。</w:t>
      </w:r>
    </w:p>
    <w:p w:rsidR="00531D74" w:rsidRDefault="00531D74" w:rsidP="00D82020">
      <w:pPr>
        <w:spacing w:line="500" w:lineRule="exact"/>
        <w:ind w:left="1414" w:hangingChars="505" w:hanging="1414"/>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Pr>
          <w:rFonts w:ascii="標楷體" w:eastAsia="標楷體" w:hAnsi="標楷體" w:hint="eastAsia"/>
          <w:sz w:val="28"/>
          <w:szCs w:val="28"/>
        </w:rPr>
        <w:t>修正後通過。</w:t>
      </w:r>
    </w:p>
    <w:p w:rsidR="00BB19A3" w:rsidRPr="00F02AC7" w:rsidRDefault="00BB19A3" w:rsidP="00D82020">
      <w:pPr>
        <w:spacing w:line="500" w:lineRule="exact"/>
        <w:ind w:left="1414" w:hangingChars="505" w:hanging="1414"/>
        <w:jc w:val="both"/>
        <w:rPr>
          <w:rFonts w:ascii="標楷體" w:eastAsia="標楷體" w:hAnsi="標楷體"/>
          <w:sz w:val="28"/>
          <w:szCs w:val="28"/>
        </w:rPr>
      </w:pPr>
    </w:p>
    <w:p w:rsidR="00531D74" w:rsidRPr="00F02AC7" w:rsidRDefault="00531D74" w:rsidP="00D82020">
      <w:pPr>
        <w:spacing w:line="500" w:lineRule="exact"/>
        <w:ind w:left="1414" w:hangingChars="505" w:hanging="1414"/>
        <w:jc w:val="both"/>
        <w:rPr>
          <w:rFonts w:ascii="標楷體" w:eastAsia="標楷體" w:hAnsi="標楷體"/>
          <w:sz w:val="28"/>
          <w:szCs w:val="36"/>
        </w:rPr>
      </w:pPr>
      <w:r w:rsidRPr="00F02AC7">
        <w:rPr>
          <w:rFonts w:ascii="標楷體" w:eastAsia="標楷體" w:hAnsi="標楷體" w:hint="eastAsia"/>
          <w:sz w:val="28"/>
          <w:szCs w:val="28"/>
        </w:rPr>
        <w:t>案由十</w:t>
      </w:r>
      <w:r w:rsidR="00B64ACB">
        <w:rPr>
          <w:rFonts w:ascii="標楷體" w:eastAsia="標楷體" w:hAnsi="標楷體" w:hint="eastAsia"/>
          <w:sz w:val="28"/>
          <w:szCs w:val="28"/>
        </w:rPr>
        <w:t>四</w:t>
      </w:r>
      <w:r w:rsidRPr="00F02AC7">
        <w:rPr>
          <w:rFonts w:ascii="標楷體" w:eastAsia="標楷體" w:hAnsi="標楷體" w:hint="eastAsia"/>
          <w:sz w:val="28"/>
          <w:szCs w:val="28"/>
        </w:rPr>
        <w:t>：有關</w:t>
      </w:r>
      <w:r w:rsidRPr="00F02AC7">
        <w:rPr>
          <w:rFonts w:ascii="標楷體" w:eastAsia="標楷體" w:hAnsi="標楷體" w:hint="eastAsia"/>
          <w:sz w:val="28"/>
          <w:szCs w:val="36"/>
        </w:rPr>
        <w:t>「</w:t>
      </w:r>
      <w:r w:rsidRPr="00F02AC7">
        <w:rPr>
          <w:rFonts w:ascii="標楷體" w:eastAsia="標楷體" w:hAnsi="標楷體"/>
          <w:sz w:val="28"/>
          <w:szCs w:val="36"/>
        </w:rPr>
        <w:t>10</w:t>
      </w:r>
      <w:r w:rsidR="00BB19A3">
        <w:rPr>
          <w:rFonts w:ascii="標楷體" w:eastAsia="標楷體" w:hAnsi="標楷體" w:hint="eastAsia"/>
          <w:sz w:val="28"/>
          <w:szCs w:val="36"/>
        </w:rPr>
        <w:t>6</w:t>
      </w:r>
      <w:r w:rsidRPr="00F02AC7">
        <w:rPr>
          <w:rFonts w:ascii="標楷體" w:eastAsia="標楷體" w:hAnsi="標楷體" w:hint="eastAsia"/>
          <w:sz w:val="28"/>
          <w:szCs w:val="36"/>
        </w:rPr>
        <w:t>年臺閩地區公立國民中小學暨幼兒園教師申請介聘他縣市服務申請表</w:t>
      </w:r>
      <w:r w:rsidRPr="00F02AC7">
        <w:rPr>
          <w:rFonts w:ascii="標楷體" w:eastAsia="標楷體" w:hAnsi="標楷體"/>
          <w:sz w:val="28"/>
          <w:szCs w:val="36"/>
        </w:rPr>
        <w:t>(</w:t>
      </w:r>
      <w:r w:rsidRPr="00F02AC7">
        <w:rPr>
          <w:rFonts w:ascii="標楷體" w:eastAsia="標楷體" w:hAnsi="標楷體" w:hint="eastAsia"/>
          <w:sz w:val="28"/>
          <w:szCs w:val="36"/>
        </w:rPr>
        <w:t>草案</w:t>
      </w:r>
      <w:r w:rsidRPr="00F02AC7">
        <w:rPr>
          <w:rFonts w:ascii="標楷體" w:eastAsia="標楷體" w:hAnsi="標楷體"/>
          <w:sz w:val="28"/>
          <w:szCs w:val="36"/>
        </w:rPr>
        <w:t>)</w:t>
      </w:r>
      <w:r w:rsidRPr="00F02AC7">
        <w:rPr>
          <w:rFonts w:ascii="標楷體" w:eastAsia="標楷體" w:hAnsi="標楷體" w:hint="eastAsia"/>
          <w:sz w:val="28"/>
          <w:szCs w:val="36"/>
        </w:rPr>
        <w:t>」</w:t>
      </w:r>
      <w:r w:rsidRPr="00F02AC7">
        <w:rPr>
          <w:rFonts w:ascii="標楷體" w:eastAsia="標楷體" w:hAnsi="標楷體" w:hint="eastAsia"/>
          <w:sz w:val="28"/>
          <w:szCs w:val="28"/>
        </w:rPr>
        <w:t>一案，請</w:t>
      </w:r>
      <w:r w:rsidRPr="00F02AC7">
        <w:rPr>
          <w:rFonts w:ascii="標楷體" w:eastAsia="標楷體" w:hAnsi="標楷體"/>
          <w:sz w:val="28"/>
          <w:szCs w:val="28"/>
        </w:rPr>
        <w:t xml:space="preserve">  </w:t>
      </w:r>
      <w:r w:rsidRPr="00F02AC7">
        <w:rPr>
          <w:rFonts w:ascii="標楷體" w:eastAsia="標楷體" w:hAnsi="標楷體" w:hint="eastAsia"/>
          <w:sz w:val="28"/>
          <w:szCs w:val="28"/>
        </w:rPr>
        <w:t>討論。</w:t>
      </w:r>
    </w:p>
    <w:p w:rsidR="00531D74" w:rsidRDefault="00531D74" w:rsidP="00D82020">
      <w:pPr>
        <w:spacing w:line="500" w:lineRule="exact"/>
        <w:ind w:left="1414" w:hangingChars="505" w:hanging="1414"/>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Pr>
          <w:rFonts w:ascii="標楷體" w:eastAsia="標楷體" w:hAnsi="標楷體" w:hint="eastAsia"/>
          <w:sz w:val="28"/>
          <w:szCs w:val="28"/>
        </w:rPr>
        <w:t>修正後通過。</w:t>
      </w:r>
    </w:p>
    <w:p w:rsidR="00BB19A3" w:rsidRDefault="00BB19A3" w:rsidP="00D82020">
      <w:pPr>
        <w:spacing w:line="500" w:lineRule="exact"/>
        <w:ind w:left="1414" w:hangingChars="505" w:hanging="1414"/>
        <w:jc w:val="both"/>
        <w:rPr>
          <w:rFonts w:ascii="標楷體" w:eastAsia="標楷體" w:hAnsi="標楷體"/>
          <w:sz w:val="28"/>
          <w:szCs w:val="28"/>
        </w:rPr>
      </w:pPr>
    </w:p>
    <w:p w:rsidR="00BB19A3" w:rsidRPr="00F02AC7" w:rsidRDefault="00BB19A3" w:rsidP="00D82020">
      <w:pPr>
        <w:spacing w:line="500" w:lineRule="exact"/>
        <w:ind w:left="1414" w:hangingChars="505" w:hanging="1414"/>
        <w:jc w:val="both"/>
        <w:rPr>
          <w:rFonts w:ascii="標楷體" w:eastAsia="標楷體" w:hAnsi="標楷體"/>
          <w:sz w:val="28"/>
          <w:szCs w:val="28"/>
        </w:rPr>
      </w:pPr>
    </w:p>
    <w:p w:rsidR="00531D74" w:rsidRPr="00F02AC7" w:rsidRDefault="00531D74" w:rsidP="00D82020">
      <w:pPr>
        <w:spacing w:line="500" w:lineRule="exact"/>
        <w:ind w:left="1277" w:hangingChars="456" w:hanging="1277"/>
        <w:jc w:val="both"/>
        <w:rPr>
          <w:rFonts w:ascii="標楷體" w:eastAsia="標楷體" w:hAnsi="標楷體"/>
          <w:sz w:val="28"/>
          <w:szCs w:val="36"/>
        </w:rPr>
      </w:pPr>
      <w:r w:rsidRPr="00F02AC7">
        <w:rPr>
          <w:rFonts w:ascii="標楷體" w:eastAsia="標楷體" w:hAnsi="標楷體" w:hint="eastAsia"/>
          <w:sz w:val="28"/>
          <w:szCs w:val="28"/>
        </w:rPr>
        <w:t>案由十</w:t>
      </w:r>
      <w:r w:rsidR="0011259E">
        <w:rPr>
          <w:rFonts w:ascii="標楷體" w:eastAsia="標楷體" w:hAnsi="標楷體" w:hint="eastAsia"/>
          <w:sz w:val="28"/>
          <w:szCs w:val="28"/>
        </w:rPr>
        <w:t>五</w:t>
      </w:r>
      <w:r w:rsidRPr="00F02AC7">
        <w:rPr>
          <w:rFonts w:ascii="標楷體" w:eastAsia="標楷體" w:hAnsi="標楷體" w:hint="eastAsia"/>
          <w:sz w:val="28"/>
          <w:szCs w:val="28"/>
        </w:rPr>
        <w:t>：有關</w:t>
      </w:r>
      <w:r w:rsidRPr="00F02AC7">
        <w:rPr>
          <w:rFonts w:ascii="標楷體" w:eastAsia="標楷體" w:hAnsi="標楷體" w:hint="eastAsia"/>
          <w:sz w:val="28"/>
          <w:szCs w:val="36"/>
        </w:rPr>
        <w:t>「</w:t>
      </w:r>
      <w:r w:rsidRPr="00F02AC7">
        <w:rPr>
          <w:rFonts w:ascii="標楷體" w:eastAsia="標楷體" w:hAnsi="標楷體"/>
          <w:sz w:val="28"/>
          <w:szCs w:val="36"/>
        </w:rPr>
        <w:t>10</w:t>
      </w:r>
      <w:r w:rsidR="00BB19A3">
        <w:rPr>
          <w:rFonts w:ascii="標楷體" w:eastAsia="標楷體" w:hAnsi="標楷體" w:hint="eastAsia"/>
          <w:sz w:val="28"/>
          <w:szCs w:val="36"/>
        </w:rPr>
        <w:t>6</w:t>
      </w:r>
      <w:r w:rsidRPr="00F02AC7">
        <w:rPr>
          <w:rFonts w:ascii="標楷體" w:eastAsia="標楷體" w:hAnsi="標楷體" w:hint="eastAsia"/>
          <w:sz w:val="28"/>
          <w:szCs w:val="36"/>
        </w:rPr>
        <w:t>年臺閩地區公立國民中小學暨幼兒園教師申請介聘他縣市服務申請表填表說明</w:t>
      </w:r>
      <w:r w:rsidRPr="00F02AC7">
        <w:rPr>
          <w:rFonts w:ascii="標楷體" w:eastAsia="標楷體" w:hAnsi="標楷體"/>
          <w:sz w:val="28"/>
          <w:szCs w:val="36"/>
        </w:rPr>
        <w:t>(</w:t>
      </w:r>
      <w:r w:rsidRPr="00F02AC7">
        <w:rPr>
          <w:rFonts w:ascii="標楷體" w:eastAsia="標楷體" w:hAnsi="標楷體" w:hint="eastAsia"/>
          <w:sz w:val="28"/>
          <w:szCs w:val="36"/>
        </w:rPr>
        <w:t>草案</w:t>
      </w:r>
      <w:r w:rsidRPr="00F02AC7">
        <w:rPr>
          <w:rFonts w:ascii="標楷體" w:eastAsia="標楷體" w:hAnsi="標楷體"/>
          <w:sz w:val="28"/>
          <w:szCs w:val="36"/>
        </w:rPr>
        <w:t>)</w:t>
      </w:r>
      <w:r w:rsidRPr="00F02AC7">
        <w:rPr>
          <w:rFonts w:ascii="標楷體" w:eastAsia="標楷體" w:hAnsi="標楷體" w:hint="eastAsia"/>
          <w:sz w:val="28"/>
          <w:szCs w:val="36"/>
        </w:rPr>
        <w:t>」</w:t>
      </w:r>
      <w:r w:rsidRPr="00F02AC7">
        <w:rPr>
          <w:rFonts w:ascii="標楷體" w:eastAsia="標楷體" w:hAnsi="標楷體" w:hint="eastAsia"/>
          <w:sz w:val="28"/>
          <w:szCs w:val="28"/>
        </w:rPr>
        <w:t>一案</w:t>
      </w:r>
      <w:r w:rsidRPr="00F02AC7">
        <w:rPr>
          <w:rFonts w:ascii="標楷體" w:eastAsia="標楷體" w:hAnsi="標楷體" w:hint="eastAsia"/>
          <w:sz w:val="28"/>
          <w:szCs w:val="36"/>
        </w:rPr>
        <w:t>，請討論。</w:t>
      </w:r>
    </w:p>
    <w:p w:rsidR="00531D74"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Pr>
          <w:rFonts w:ascii="標楷體" w:eastAsia="標楷體" w:hAnsi="標楷體" w:hint="eastAsia"/>
          <w:sz w:val="28"/>
          <w:szCs w:val="28"/>
        </w:rPr>
        <w:t>修正後通過。</w:t>
      </w:r>
    </w:p>
    <w:p w:rsidR="00BB19A3" w:rsidRPr="00F02AC7" w:rsidRDefault="00BB19A3"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肆、臨時動議：</w:t>
      </w:r>
      <w:r w:rsidR="00BE179A">
        <w:rPr>
          <w:rFonts w:ascii="標楷體" w:eastAsia="標楷體" w:hAnsi="標楷體" w:hint="eastAsia"/>
          <w:sz w:val="28"/>
          <w:szCs w:val="28"/>
        </w:rPr>
        <w:t>無</w:t>
      </w:r>
    </w:p>
    <w:p w:rsidR="00531D74" w:rsidRPr="00F02AC7"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伍、散會。</w:t>
      </w:r>
      <w:r w:rsidR="00BE179A">
        <w:rPr>
          <w:rFonts w:ascii="標楷體" w:eastAsia="標楷體" w:hAnsi="標楷體" w:hint="eastAsia"/>
          <w:sz w:val="28"/>
          <w:szCs w:val="28"/>
        </w:rPr>
        <w:t>(下午4時40分)</w:t>
      </w:r>
    </w:p>
    <w:p w:rsidR="00531D74" w:rsidRPr="00F02AC7" w:rsidRDefault="00531D74" w:rsidP="00D82020">
      <w:pPr>
        <w:autoSpaceDE w:val="0"/>
        <w:autoSpaceDN w:val="0"/>
        <w:adjustRightInd w:val="0"/>
        <w:snapToGrid w:val="0"/>
        <w:spacing w:line="500" w:lineRule="exact"/>
        <w:jc w:val="both"/>
        <w:rPr>
          <w:rFonts w:ascii="標楷體" w:eastAsia="標楷體" w:hAnsi="標楷體"/>
          <w:sz w:val="32"/>
          <w:szCs w:val="36"/>
        </w:rPr>
      </w:pPr>
    </w:p>
    <w:sectPr w:rsidR="00531D74" w:rsidRPr="00F02AC7" w:rsidSect="00161494">
      <w:footerReference w:type="default" r:id="rId9"/>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FB7" w:rsidRDefault="00DB6FB7" w:rsidP="00A159D6">
      <w:r>
        <w:separator/>
      </w:r>
    </w:p>
  </w:endnote>
  <w:endnote w:type="continuationSeparator" w:id="0">
    <w:p w:rsidR="00DB6FB7" w:rsidRDefault="00DB6FB7" w:rsidP="00A1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D74" w:rsidRDefault="00531D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FB7" w:rsidRDefault="00DB6FB7" w:rsidP="00A159D6">
      <w:r>
        <w:separator/>
      </w:r>
    </w:p>
  </w:footnote>
  <w:footnote w:type="continuationSeparator" w:id="0">
    <w:p w:rsidR="00DB6FB7" w:rsidRDefault="00DB6FB7" w:rsidP="00A159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3CDC"/>
    <w:multiLevelType w:val="hybridMultilevel"/>
    <w:tmpl w:val="18609CF8"/>
    <w:lvl w:ilvl="0" w:tplc="087823B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7475EA3"/>
    <w:multiLevelType w:val="hybridMultilevel"/>
    <w:tmpl w:val="5C5A79BE"/>
    <w:lvl w:ilvl="0" w:tplc="D1DA18D8">
      <w:start w:val="1"/>
      <w:numFmt w:val="taiwaneseCountingThousand"/>
      <w:lvlText w:val="%1、"/>
      <w:lvlJc w:val="left"/>
      <w:pPr>
        <w:ind w:left="720" w:hanging="72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A0A4465"/>
    <w:multiLevelType w:val="hybridMultilevel"/>
    <w:tmpl w:val="B6A43BA8"/>
    <w:lvl w:ilvl="0" w:tplc="E9947AEC">
      <w:start w:val="1"/>
      <w:numFmt w:val="taiwaneseCountingThousand"/>
      <w:lvlText w:val="（%1）"/>
      <w:lvlJc w:val="left"/>
      <w:pPr>
        <w:ind w:left="840" w:hanging="84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ADF4F58"/>
    <w:multiLevelType w:val="hybridMultilevel"/>
    <w:tmpl w:val="4E7AF380"/>
    <w:lvl w:ilvl="0" w:tplc="2978418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C6B10BD"/>
    <w:multiLevelType w:val="hybridMultilevel"/>
    <w:tmpl w:val="1488EA02"/>
    <w:lvl w:ilvl="0" w:tplc="09CE5DB4">
      <w:start w:val="1"/>
      <w:numFmt w:val="taiwaneseCountingThousand"/>
      <w:lvlText w:val="（%1）"/>
      <w:lvlJc w:val="left"/>
      <w:pPr>
        <w:ind w:left="780" w:hanging="7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D8D195C"/>
    <w:multiLevelType w:val="hybridMultilevel"/>
    <w:tmpl w:val="26EEEBFC"/>
    <w:lvl w:ilvl="0" w:tplc="D2A47ABC">
      <w:start w:val="2"/>
      <w:numFmt w:val="taiwaneseCountingThousand"/>
      <w:lvlText w:val="%1、"/>
      <w:lvlJc w:val="left"/>
      <w:pPr>
        <w:ind w:left="2408" w:hanging="720"/>
      </w:pPr>
      <w:rPr>
        <w:rFonts w:cs="Times New Roman" w:hint="default"/>
      </w:rPr>
    </w:lvl>
    <w:lvl w:ilvl="1" w:tplc="04090019" w:tentative="1">
      <w:start w:val="1"/>
      <w:numFmt w:val="ideographTraditional"/>
      <w:lvlText w:val="%2、"/>
      <w:lvlJc w:val="left"/>
      <w:pPr>
        <w:ind w:left="2648" w:hanging="480"/>
      </w:pPr>
      <w:rPr>
        <w:rFonts w:cs="Times New Roman"/>
      </w:rPr>
    </w:lvl>
    <w:lvl w:ilvl="2" w:tplc="0409001B" w:tentative="1">
      <w:start w:val="1"/>
      <w:numFmt w:val="lowerRoman"/>
      <w:lvlText w:val="%3."/>
      <w:lvlJc w:val="right"/>
      <w:pPr>
        <w:ind w:left="3128" w:hanging="480"/>
      </w:pPr>
      <w:rPr>
        <w:rFonts w:cs="Times New Roman"/>
      </w:rPr>
    </w:lvl>
    <w:lvl w:ilvl="3" w:tplc="0409000F" w:tentative="1">
      <w:start w:val="1"/>
      <w:numFmt w:val="decimal"/>
      <w:lvlText w:val="%4."/>
      <w:lvlJc w:val="left"/>
      <w:pPr>
        <w:ind w:left="3608" w:hanging="480"/>
      </w:pPr>
      <w:rPr>
        <w:rFonts w:cs="Times New Roman"/>
      </w:rPr>
    </w:lvl>
    <w:lvl w:ilvl="4" w:tplc="04090019" w:tentative="1">
      <w:start w:val="1"/>
      <w:numFmt w:val="ideographTraditional"/>
      <w:lvlText w:val="%5、"/>
      <w:lvlJc w:val="left"/>
      <w:pPr>
        <w:ind w:left="4088" w:hanging="480"/>
      </w:pPr>
      <w:rPr>
        <w:rFonts w:cs="Times New Roman"/>
      </w:rPr>
    </w:lvl>
    <w:lvl w:ilvl="5" w:tplc="0409001B" w:tentative="1">
      <w:start w:val="1"/>
      <w:numFmt w:val="lowerRoman"/>
      <w:lvlText w:val="%6."/>
      <w:lvlJc w:val="right"/>
      <w:pPr>
        <w:ind w:left="4568" w:hanging="480"/>
      </w:pPr>
      <w:rPr>
        <w:rFonts w:cs="Times New Roman"/>
      </w:rPr>
    </w:lvl>
    <w:lvl w:ilvl="6" w:tplc="0409000F" w:tentative="1">
      <w:start w:val="1"/>
      <w:numFmt w:val="decimal"/>
      <w:lvlText w:val="%7."/>
      <w:lvlJc w:val="left"/>
      <w:pPr>
        <w:ind w:left="5048" w:hanging="480"/>
      </w:pPr>
      <w:rPr>
        <w:rFonts w:cs="Times New Roman"/>
      </w:rPr>
    </w:lvl>
    <w:lvl w:ilvl="7" w:tplc="04090019" w:tentative="1">
      <w:start w:val="1"/>
      <w:numFmt w:val="ideographTraditional"/>
      <w:lvlText w:val="%8、"/>
      <w:lvlJc w:val="left"/>
      <w:pPr>
        <w:ind w:left="5528" w:hanging="480"/>
      </w:pPr>
      <w:rPr>
        <w:rFonts w:cs="Times New Roman"/>
      </w:rPr>
    </w:lvl>
    <w:lvl w:ilvl="8" w:tplc="0409001B" w:tentative="1">
      <w:start w:val="1"/>
      <w:numFmt w:val="lowerRoman"/>
      <w:lvlText w:val="%9."/>
      <w:lvlJc w:val="right"/>
      <w:pPr>
        <w:ind w:left="6008" w:hanging="480"/>
      </w:pPr>
      <w:rPr>
        <w:rFonts w:cs="Times New Roman"/>
      </w:rPr>
    </w:lvl>
  </w:abstractNum>
  <w:abstractNum w:abstractNumId="6" w15:restartNumberingAfterBreak="0">
    <w:nsid w:val="0E980F64"/>
    <w:multiLevelType w:val="hybridMultilevel"/>
    <w:tmpl w:val="F498233C"/>
    <w:lvl w:ilvl="0" w:tplc="A5D44B44">
      <w:start w:val="1"/>
      <w:numFmt w:val="taiwaneseCountingThousand"/>
      <w:lvlText w:val="%1、"/>
      <w:lvlJc w:val="left"/>
      <w:pPr>
        <w:ind w:left="1997"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7" w15:restartNumberingAfterBreak="0">
    <w:nsid w:val="11BC00C7"/>
    <w:multiLevelType w:val="hybridMultilevel"/>
    <w:tmpl w:val="61881C5C"/>
    <w:lvl w:ilvl="0" w:tplc="28CEBD6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12823DB8"/>
    <w:multiLevelType w:val="hybridMultilevel"/>
    <w:tmpl w:val="7FECF1AE"/>
    <w:lvl w:ilvl="0" w:tplc="E16CA5C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150D4804"/>
    <w:multiLevelType w:val="hybridMultilevel"/>
    <w:tmpl w:val="DA1015AC"/>
    <w:lvl w:ilvl="0" w:tplc="4790C9B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1ABF4134"/>
    <w:multiLevelType w:val="hybridMultilevel"/>
    <w:tmpl w:val="68CCF71C"/>
    <w:lvl w:ilvl="0" w:tplc="AF9A2C6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C1D345F"/>
    <w:multiLevelType w:val="hybridMultilevel"/>
    <w:tmpl w:val="2D58CD92"/>
    <w:lvl w:ilvl="0" w:tplc="8AD8F4E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E561292"/>
    <w:multiLevelType w:val="hybridMultilevel"/>
    <w:tmpl w:val="7ED658AE"/>
    <w:lvl w:ilvl="0" w:tplc="000E810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9A2FF1"/>
    <w:multiLevelType w:val="hybridMultilevel"/>
    <w:tmpl w:val="C388AED8"/>
    <w:lvl w:ilvl="0" w:tplc="0FEADC7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1F065F37"/>
    <w:multiLevelType w:val="hybridMultilevel"/>
    <w:tmpl w:val="24AC3C88"/>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22DE5302"/>
    <w:multiLevelType w:val="hybridMultilevel"/>
    <w:tmpl w:val="854C1984"/>
    <w:lvl w:ilvl="0" w:tplc="FED25C4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4800B34"/>
    <w:multiLevelType w:val="hybridMultilevel"/>
    <w:tmpl w:val="F2704E24"/>
    <w:lvl w:ilvl="0" w:tplc="A552BDFC">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292123FA"/>
    <w:multiLevelType w:val="hybridMultilevel"/>
    <w:tmpl w:val="8E805DC2"/>
    <w:lvl w:ilvl="0" w:tplc="A6B893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2A693F04"/>
    <w:multiLevelType w:val="hybridMultilevel"/>
    <w:tmpl w:val="AC6C2DE6"/>
    <w:lvl w:ilvl="0" w:tplc="B98003F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30101307"/>
    <w:multiLevelType w:val="hybridMultilevel"/>
    <w:tmpl w:val="745ED474"/>
    <w:lvl w:ilvl="0" w:tplc="AB68386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33255C68"/>
    <w:multiLevelType w:val="hybridMultilevel"/>
    <w:tmpl w:val="D758F668"/>
    <w:lvl w:ilvl="0" w:tplc="614050F2">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5467B5E"/>
    <w:multiLevelType w:val="hybridMultilevel"/>
    <w:tmpl w:val="928C86FC"/>
    <w:lvl w:ilvl="0" w:tplc="E6F6F9EC">
      <w:start w:val="1"/>
      <w:numFmt w:val="taiwaneseCountingThousand"/>
      <w:lvlText w:val="%1、"/>
      <w:lvlJc w:val="left"/>
      <w:pPr>
        <w:tabs>
          <w:tab w:val="num" w:pos="622"/>
        </w:tabs>
        <w:ind w:left="622" w:hanging="480"/>
      </w:pPr>
      <w:rPr>
        <w:rFonts w:ascii="標楷體" w:eastAsia="標楷體" w:hAnsi="標楷體" w:cs="Times New Roman"/>
      </w:rPr>
    </w:lvl>
    <w:lvl w:ilvl="1" w:tplc="04090019" w:tentative="1">
      <w:start w:val="1"/>
      <w:numFmt w:val="ideographTraditional"/>
      <w:lvlText w:val="%2、"/>
      <w:lvlJc w:val="left"/>
      <w:pPr>
        <w:tabs>
          <w:tab w:val="num" w:pos="1102"/>
        </w:tabs>
        <w:ind w:left="1102" w:hanging="480"/>
      </w:pPr>
      <w:rPr>
        <w:rFonts w:cs="Times New Roman"/>
      </w:rPr>
    </w:lvl>
    <w:lvl w:ilvl="2" w:tplc="0409001B" w:tentative="1">
      <w:start w:val="1"/>
      <w:numFmt w:val="lowerRoman"/>
      <w:lvlText w:val="%3."/>
      <w:lvlJc w:val="right"/>
      <w:pPr>
        <w:tabs>
          <w:tab w:val="num" w:pos="1582"/>
        </w:tabs>
        <w:ind w:left="1582" w:hanging="480"/>
      </w:pPr>
      <w:rPr>
        <w:rFonts w:cs="Times New Roman"/>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22" w15:restartNumberingAfterBreak="0">
    <w:nsid w:val="3ACA0434"/>
    <w:multiLevelType w:val="hybridMultilevel"/>
    <w:tmpl w:val="60F06D5C"/>
    <w:lvl w:ilvl="0" w:tplc="03040576">
      <w:start w:val="1"/>
      <w:numFmt w:val="taiwaneseCountingThousand"/>
      <w:lvlText w:val="%1、"/>
      <w:lvlJc w:val="left"/>
      <w:pPr>
        <w:ind w:left="1286" w:hanging="720"/>
      </w:pPr>
      <w:rPr>
        <w:rFonts w:hint="default"/>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3" w15:restartNumberingAfterBreak="0">
    <w:nsid w:val="3B98037B"/>
    <w:multiLevelType w:val="hybridMultilevel"/>
    <w:tmpl w:val="A67A3A10"/>
    <w:lvl w:ilvl="0" w:tplc="B6742D28">
      <w:start w:val="1"/>
      <w:numFmt w:val="taiwaneseCountingThousand"/>
      <w:lvlText w:val="（%1）"/>
      <w:lvlJc w:val="left"/>
      <w:pPr>
        <w:ind w:left="878" w:hanging="840"/>
      </w:pPr>
      <w:rPr>
        <w:rFonts w:cs="Times New Roman" w:hint="default"/>
      </w:rPr>
    </w:lvl>
    <w:lvl w:ilvl="1" w:tplc="04090019" w:tentative="1">
      <w:start w:val="1"/>
      <w:numFmt w:val="ideographTraditional"/>
      <w:lvlText w:val="%2、"/>
      <w:lvlJc w:val="left"/>
      <w:pPr>
        <w:ind w:left="998" w:hanging="480"/>
      </w:pPr>
      <w:rPr>
        <w:rFonts w:cs="Times New Roman"/>
      </w:rPr>
    </w:lvl>
    <w:lvl w:ilvl="2" w:tplc="0409001B" w:tentative="1">
      <w:start w:val="1"/>
      <w:numFmt w:val="lowerRoman"/>
      <w:lvlText w:val="%3."/>
      <w:lvlJc w:val="right"/>
      <w:pPr>
        <w:ind w:left="1478" w:hanging="480"/>
      </w:pPr>
      <w:rPr>
        <w:rFonts w:cs="Times New Roman"/>
      </w:rPr>
    </w:lvl>
    <w:lvl w:ilvl="3" w:tplc="0409000F" w:tentative="1">
      <w:start w:val="1"/>
      <w:numFmt w:val="decimal"/>
      <w:lvlText w:val="%4."/>
      <w:lvlJc w:val="left"/>
      <w:pPr>
        <w:ind w:left="1958" w:hanging="480"/>
      </w:pPr>
      <w:rPr>
        <w:rFonts w:cs="Times New Roman"/>
      </w:rPr>
    </w:lvl>
    <w:lvl w:ilvl="4" w:tplc="04090019" w:tentative="1">
      <w:start w:val="1"/>
      <w:numFmt w:val="ideographTraditional"/>
      <w:lvlText w:val="%5、"/>
      <w:lvlJc w:val="left"/>
      <w:pPr>
        <w:ind w:left="2438" w:hanging="480"/>
      </w:pPr>
      <w:rPr>
        <w:rFonts w:cs="Times New Roman"/>
      </w:rPr>
    </w:lvl>
    <w:lvl w:ilvl="5" w:tplc="0409001B" w:tentative="1">
      <w:start w:val="1"/>
      <w:numFmt w:val="lowerRoman"/>
      <w:lvlText w:val="%6."/>
      <w:lvlJc w:val="right"/>
      <w:pPr>
        <w:ind w:left="2918" w:hanging="480"/>
      </w:pPr>
      <w:rPr>
        <w:rFonts w:cs="Times New Roman"/>
      </w:rPr>
    </w:lvl>
    <w:lvl w:ilvl="6" w:tplc="0409000F" w:tentative="1">
      <w:start w:val="1"/>
      <w:numFmt w:val="decimal"/>
      <w:lvlText w:val="%7."/>
      <w:lvlJc w:val="left"/>
      <w:pPr>
        <w:ind w:left="3398" w:hanging="480"/>
      </w:pPr>
      <w:rPr>
        <w:rFonts w:cs="Times New Roman"/>
      </w:rPr>
    </w:lvl>
    <w:lvl w:ilvl="7" w:tplc="04090019" w:tentative="1">
      <w:start w:val="1"/>
      <w:numFmt w:val="ideographTraditional"/>
      <w:lvlText w:val="%8、"/>
      <w:lvlJc w:val="left"/>
      <w:pPr>
        <w:ind w:left="3878" w:hanging="480"/>
      </w:pPr>
      <w:rPr>
        <w:rFonts w:cs="Times New Roman"/>
      </w:rPr>
    </w:lvl>
    <w:lvl w:ilvl="8" w:tplc="0409001B" w:tentative="1">
      <w:start w:val="1"/>
      <w:numFmt w:val="lowerRoman"/>
      <w:lvlText w:val="%9."/>
      <w:lvlJc w:val="right"/>
      <w:pPr>
        <w:ind w:left="4358" w:hanging="480"/>
      </w:pPr>
      <w:rPr>
        <w:rFonts w:cs="Times New Roman"/>
      </w:rPr>
    </w:lvl>
  </w:abstractNum>
  <w:abstractNum w:abstractNumId="24" w15:restartNumberingAfterBreak="0">
    <w:nsid w:val="3F8520FC"/>
    <w:multiLevelType w:val="hybridMultilevel"/>
    <w:tmpl w:val="61881C5C"/>
    <w:lvl w:ilvl="0" w:tplc="28CEBD6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5" w15:restartNumberingAfterBreak="0">
    <w:nsid w:val="3FB42A49"/>
    <w:multiLevelType w:val="hybridMultilevel"/>
    <w:tmpl w:val="73C02936"/>
    <w:lvl w:ilvl="0" w:tplc="B7C0F97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4B6B15D2"/>
    <w:multiLevelType w:val="hybridMultilevel"/>
    <w:tmpl w:val="73167B44"/>
    <w:lvl w:ilvl="0" w:tplc="F272BAE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4E3811E2"/>
    <w:multiLevelType w:val="hybridMultilevel"/>
    <w:tmpl w:val="BD8C590C"/>
    <w:lvl w:ilvl="0" w:tplc="E16CA5C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4E874605"/>
    <w:multiLevelType w:val="hybridMultilevel"/>
    <w:tmpl w:val="DD82429E"/>
    <w:lvl w:ilvl="0" w:tplc="85EC4FC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4F233DEC"/>
    <w:multiLevelType w:val="hybridMultilevel"/>
    <w:tmpl w:val="12BE4226"/>
    <w:lvl w:ilvl="0" w:tplc="0CE02CC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52CB6AEB"/>
    <w:multiLevelType w:val="hybridMultilevel"/>
    <w:tmpl w:val="6056576C"/>
    <w:lvl w:ilvl="0" w:tplc="4282E72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53466F8B"/>
    <w:multiLevelType w:val="hybridMultilevel"/>
    <w:tmpl w:val="D1AAE9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4934FCF"/>
    <w:multiLevelType w:val="hybridMultilevel"/>
    <w:tmpl w:val="61881C5C"/>
    <w:lvl w:ilvl="0" w:tplc="28CEBD6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3" w15:restartNumberingAfterBreak="0">
    <w:nsid w:val="584D4653"/>
    <w:multiLevelType w:val="hybridMultilevel"/>
    <w:tmpl w:val="F432C2B8"/>
    <w:lvl w:ilvl="0" w:tplc="2CFC3F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5E9F3778"/>
    <w:multiLevelType w:val="hybridMultilevel"/>
    <w:tmpl w:val="3B9AE636"/>
    <w:lvl w:ilvl="0" w:tplc="64CA2012">
      <w:start w:val="1"/>
      <w:numFmt w:val="taiwaneseCountingThousand"/>
      <w:lvlText w:val="%1、"/>
      <w:lvlJc w:val="left"/>
      <w:pPr>
        <w:tabs>
          <w:tab w:val="num" w:pos="480"/>
        </w:tabs>
        <w:ind w:left="480" w:hanging="48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5EB20C3F"/>
    <w:multiLevelType w:val="hybridMultilevel"/>
    <w:tmpl w:val="D9A40938"/>
    <w:lvl w:ilvl="0" w:tplc="FED25C4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61274F94"/>
    <w:multiLevelType w:val="hybridMultilevel"/>
    <w:tmpl w:val="BD8C590C"/>
    <w:lvl w:ilvl="0" w:tplc="E16CA5C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613B6B5E"/>
    <w:multiLevelType w:val="hybridMultilevel"/>
    <w:tmpl w:val="9D206C3A"/>
    <w:lvl w:ilvl="0" w:tplc="4BE89B30">
      <w:start w:val="1"/>
      <w:numFmt w:val="taiwaneseCountingThousand"/>
      <w:lvlText w:val="（%1）"/>
      <w:lvlJc w:val="left"/>
      <w:pPr>
        <w:ind w:left="1854" w:hanging="720"/>
      </w:pPr>
      <w:rPr>
        <w:rFonts w:cs="Times New Roman" w:hint="default"/>
      </w:rPr>
    </w:lvl>
    <w:lvl w:ilvl="1" w:tplc="04090019" w:tentative="1">
      <w:start w:val="1"/>
      <w:numFmt w:val="ideographTraditional"/>
      <w:lvlText w:val="%2、"/>
      <w:lvlJc w:val="left"/>
      <w:pPr>
        <w:ind w:left="996" w:hanging="480"/>
      </w:pPr>
      <w:rPr>
        <w:rFonts w:cs="Times New Roman"/>
      </w:rPr>
    </w:lvl>
    <w:lvl w:ilvl="2" w:tplc="0409001B" w:tentative="1">
      <w:start w:val="1"/>
      <w:numFmt w:val="lowerRoman"/>
      <w:lvlText w:val="%3."/>
      <w:lvlJc w:val="right"/>
      <w:pPr>
        <w:ind w:left="1476" w:hanging="480"/>
      </w:pPr>
      <w:rPr>
        <w:rFonts w:cs="Times New Roman"/>
      </w:rPr>
    </w:lvl>
    <w:lvl w:ilvl="3" w:tplc="0409000F" w:tentative="1">
      <w:start w:val="1"/>
      <w:numFmt w:val="decimal"/>
      <w:lvlText w:val="%4."/>
      <w:lvlJc w:val="left"/>
      <w:pPr>
        <w:ind w:left="1956" w:hanging="480"/>
      </w:pPr>
      <w:rPr>
        <w:rFonts w:cs="Times New Roman"/>
      </w:rPr>
    </w:lvl>
    <w:lvl w:ilvl="4" w:tplc="04090019" w:tentative="1">
      <w:start w:val="1"/>
      <w:numFmt w:val="ideographTraditional"/>
      <w:lvlText w:val="%5、"/>
      <w:lvlJc w:val="left"/>
      <w:pPr>
        <w:ind w:left="2436" w:hanging="480"/>
      </w:pPr>
      <w:rPr>
        <w:rFonts w:cs="Times New Roman"/>
      </w:rPr>
    </w:lvl>
    <w:lvl w:ilvl="5" w:tplc="0409001B" w:tentative="1">
      <w:start w:val="1"/>
      <w:numFmt w:val="lowerRoman"/>
      <w:lvlText w:val="%6."/>
      <w:lvlJc w:val="right"/>
      <w:pPr>
        <w:ind w:left="2916" w:hanging="480"/>
      </w:pPr>
      <w:rPr>
        <w:rFonts w:cs="Times New Roman"/>
      </w:rPr>
    </w:lvl>
    <w:lvl w:ilvl="6" w:tplc="0409000F" w:tentative="1">
      <w:start w:val="1"/>
      <w:numFmt w:val="decimal"/>
      <w:lvlText w:val="%7."/>
      <w:lvlJc w:val="left"/>
      <w:pPr>
        <w:ind w:left="3396" w:hanging="480"/>
      </w:pPr>
      <w:rPr>
        <w:rFonts w:cs="Times New Roman"/>
      </w:rPr>
    </w:lvl>
    <w:lvl w:ilvl="7" w:tplc="04090019" w:tentative="1">
      <w:start w:val="1"/>
      <w:numFmt w:val="ideographTraditional"/>
      <w:lvlText w:val="%8、"/>
      <w:lvlJc w:val="left"/>
      <w:pPr>
        <w:ind w:left="3876" w:hanging="480"/>
      </w:pPr>
      <w:rPr>
        <w:rFonts w:cs="Times New Roman"/>
      </w:rPr>
    </w:lvl>
    <w:lvl w:ilvl="8" w:tplc="0409001B" w:tentative="1">
      <w:start w:val="1"/>
      <w:numFmt w:val="lowerRoman"/>
      <w:lvlText w:val="%9."/>
      <w:lvlJc w:val="right"/>
      <w:pPr>
        <w:ind w:left="4356" w:hanging="480"/>
      </w:pPr>
      <w:rPr>
        <w:rFonts w:cs="Times New Roman"/>
      </w:rPr>
    </w:lvl>
  </w:abstractNum>
  <w:abstractNum w:abstractNumId="38" w15:restartNumberingAfterBreak="0">
    <w:nsid w:val="68DF766A"/>
    <w:multiLevelType w:val="hybridMultilevel"/>
    <w:tmpl w:val="27647EF0"/>
    <w:lvl w:ilvl="0" w:tplc="31FE5046">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69117F76"/>
    <w:multiLevelType w:val="hybridMultilevel"/>
    <w:tmpl w:val="799275A6"/>
    <w:lvl w:ilvl="0" w:tplc="EF90F88A">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697F7CED"/>
    <w:multiLevelType w:val="hybridMultilevel"/>
    <w:tmpl w:val="5C800B98"/>
    <w:lvl w:ilvl="0" w:tplc="4CA49D8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15:restartNumberingAfterBreak="0">
    <w:nsid w:val="6A074E23"/>
    <w:multiLevelType w:val="hybridMultilevel"/>
    <w:tmpl w:val="8A16EAE0"/>
    <w:lvl w:ilvl="0" w:tplc="D7BA90C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6DE35F9C"/>
    <w:multiLevelType w:val="hybridMultilevel"/>
    <w:tmpl w:val="BD8C590C"/>
    <w:lvl w:ilvl="0" w:tplc="E16CA5C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6F21079A"/>
    <w:multiLevelType w:val="hybridMultilevel"/>
    <w:tmpl w:val="3C7A77CC"/>
    <w:lvl w:ilvl="0" w:tplc="5E88121A">
      <w:start w:val="1"/>
      <w:numFmt w:val="taiwaneseCountingThousand"/>
      <w:lvlText w:val="%1、"/>
      <w:lvlJc w:val="left"/>
      <w:pPr>
        <w:ind w:left="1997"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4" w15:restartNumberingAfterBreak="0">
    <w:nsid w:val="728109E6"/>
    <w:multiLevelType w:val="hybridMultilevel"/>
    <w:tmpl w:val="AFA26B40"/>
    <w:lvl w:ilvl="0" w:tplc="8D0A45C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15:restartNumberingAfterBreak="0">
    <w:nsid w:val="76235BF9"/>
    <w:multiLevelType w:val="hybridMultilevel"/>
    <w:tmpl w:val="21B6B428"/>
    <w:lvl w:ilvl="0" w:tplc="D626F802">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6" w15:restartNumberingAfterBreak="0">
    <w:nsid w:val="77721E79"/>
    <w:multiLevelType w:val="hybridMultilevel"/>
    <w:tmpl w:val="D1822036"/>
    <w:lvl w:ilvl="0" w:tplc="C74A036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15:restartNumberingAfterBreak="0">
    <w:nsid w:val="79975B74"/>
    <w:multiLevelType w:val="hybridMultilevel"/>
    <w:tmpl w:val="9574069E"/>
    <w:lvl w:ilvl="0" w:tplc="4CA49D8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15:restartNumberingAfterBreak="0">
    <w:nsid w:val="7D3479EE"/>
    <w:multiLevelType w:val="hybridMultilevel"/>
    <w:tmpl w:val="E3B40BD8"/>
    <w:lvl w:ilvl="0" w:tplc="BAA0FD72">
      <w:start w:val="1"/>
      <w:numFmt w:val="taiwaneseCountingThousand"/>
      <w:lvlText w:val="%1、"/>
      <w:lvlJc w:val="left"/>
      <w:pPr>
        <w:ind w:left="2606" w:hanging="480"/>
      </w:pPr>
      <w:rPr>
        <w:rFonts w:cs="Times New Roman" w:hint="default"/>
      </w:rPr>
    </w:lvl>
    <w:lvl w:ilvl="1" w:tplc="47AE6C20">
      <w:start w:val="1"/>
      <w:numFmt w:val="decimal"/>
      <w:lvlText w:val="%2."/>
      <w:lvlJc w:val="left"/>
      <w:pPr>
        <w:ind w:left="2966" w:hanging="360"/>
      </w:pPr>
      <w:rPr>
        <w:rFonts w:cs="Times New Roman" w:hint="default"/>
      </w:rPr>
    </w:lvl>
    <w:lvl w:ilvl="2" w:tplc="0409001B">
      <w:start w:val="1"/>
      <w:numFmt w:val="lowerRoman"/>
      <w:lvlText w:val="%3."/>
      <w:lvlJc w:val="right"/>
      <w:pPr>
        <w:ind w:left="3566" w:hanging="480"/>
      </w:pPr>
      <w:rPr>
        <w:rFonts w:cs="Times New Roman"/>
      </w:rPr>
    </w:lvl>
    <w:lvl w:ilvl="3" w:tplc="0409000F" w:tentative="1">
      <w:start w:val="1"/>
      <w:numFmt w:val="decimal"/>
      <w:lvlText w:val="%4."/>
      <w:lvlJc w:val="left"/>
      <w:pPr>
        <w:ind w:left="4046" w:hanging="480"/>
      </w:pPr>
      <w:rPr>
        <w:rFonts w:cs="Times New Roman"/>
      </w:rPr>
    </w:lvl>
    <w:lvl w:ilvl="4" w:tplc="04090019" w:tentative="1">
      <w:start w:val="1"/>
      <w:numFmt w:val="ideographTraditional"/>
      <w:lvlText w:val="%5、"/>
      <w:lvlJc w:val="left"/>
      <w:pPr>
        <w:ind w:left="4526" w:hanging="480"/>
      </w:pPr>
      <w:rPr>
        <w:rFonts w:cs="Times New Roman"/>
      </w:rPr>
    </w:lvl>
    <w:lvl w:ilvl="5" w:tplc="0409001B" w:tentative="1">
      <w:start w:val="1"/>
      <w:numFmt w:val="lowerRoman"/>
      <w:lvlText w:val="%6."/>
      <w:lvlJc w:val="right"/>
      <w:pPr>
        <w:ind w:left="5006" w:hanging="480"/>
      </w:pPr>
      <w:rPr>
        <w:rFonts w:cs="Times New Roman"/>
      </w:rPr>
    </w:lvl>
    <w:lvl w:ilvl="6" w:tplc="0409000F" w:tentative="1">
      <w:start w:val="1"/>
      <w:numFmt w:val="decimal"/>
      <w:lvlText w:val="%7."/>
      <w:lvlJc w:val="left"/>
      <w:pPr>
        <w:ind w:left="5486" w:hanging="480"/>
      </w:pPr>
      <w:rPr>
        <w:rFonts w:cs="Times New Roman"/>
      </w:rPr>
    </w:lvl>
    <w:lvl w:ilvl="7" w:tplc="04090019" w:tentative="1">
      <w:start w:val="1"/>
      <w:numFmt w:val="ideographTraditional"/>
      <w:lvlText w:val="%8、"/>
      <w:lvlJc w:val="left"/>
      <w:pPr>
        <w:ind w:left="5966" w:hanging="480"/>
      </w:pPr>
      <w:rPr>
        <w:rFonts w:cs="Times New Roman"/>
      </w:rPr>
    </w:lvl>
    <w:lvl w:ilvl="8" w:tplc="0409001B" w:tentative="1">
      <w:start w:val="1"/>
      <w:numFmt w:val="lowerRoman"/>
      <w:lvlText w:val="%9."/>
      <w:lvlJc w:val="right"/>
      <w:pPr>
        <w:ind w:left="6446" w:hanging="480"/>
      </w:pPr>
      <w:rPr>
        <w:rFonts w:cs="Times New Roman"/>
      </w:rPr>
    </w:lvl>
  </w:abstractNum>
  <w:abstractNum w:abstractNumId="49" w15:restartNumberingAfterBreak="0">
    <w:nsid w:val="7E0F4F69"/>
    <w:multiLevelType w:val="hybridMultilevel"/>
    <w:tmpl w:val="7932EBD4"/>
    <w:lvl w:ilvl="0" w:tplc="4CA49D8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48"/>
  </w:num>
  <w:num w:numId="2">
    <w:abstractNumId w:val="5"/>
  </w:num>
  <w:num w:numId="3">
    <w:abstractNumId w:val="19"/>
  </w:num>
  <w:num w:numId="4">
    <w:abstractNumId w:val="29"/>
  </w:num>
  <w:num w:numId="5">
    <w:abstractNumId w:val="39"/>
  </w:num>
  <w:num w:numId="6">
    <w:abstractNumId w:val="27"/>
  </w:num>
  <w:num w:numId="7">
    <w:abstractNumId w:val="42"/>
  </w:num>
  <w:num w:numId="8">
    <w:abstractNumId w:val="36"/>
  </w:num>
  <w:num w:numId="9">
    <w:abstractNumId w:val="34"/>
  </w:num>
  <w:num w:numId="10">
    <w:abstractNumId w:val="20"/>
  </w:num>
  <w:num w:numId="11">
    <w:abstractNumId w:val="8"/>
  </w:num>
  <w:num w:numId="12">
    <w:abstractNumId w:val="21"/>
  </w:num>
  <w:num w:numId="13">
    <w:abstractNumId w:val="14"/>
  </w:num>
  <w:num w:numId="14">
    <w:abstractNumId w:val="11"/>
  </w:num>
  <w:num w:numId="15">
    <w:abstractNumId w:val="33"/>
  </w:num>
  <w:num w:numId="16">
    <w:abstractNumId w:val="2"/>
  </w:num>
  <w:num w:numId="17">
    <w:abstractNumId w:val="37"/>
  </w:num>
  <w:num w:numId="18">
    <w:abstractNumId w:val="46"/>
  </w:num>
  <w:num w:numId="19">
    <w:abstractNumId w:val="4"/>
  </w:num>
  <w:num w:numId="20">
    <w:abstractNumId w:val="1"/>
  </w:num>
  <w:num w:numId="21">
    <w:abstractNumId w:val="0"/>
  </w:num>
  <w:num w:numId="22">
    <w:abstractNumId w:val="18"/>
  </w:num>
  <w:num w:numId="23">
    <w:abstractNumId w:val="17"/>
  </w:num>
  <w:num w:numId="24">
    <w:abstractNumId w:val="15"/>
  </w:num>
  <w:num w:numId="25">
    <w:abstractNumId w:val="10"/>
  </w:num>
  <w:num w:numId="26">
    <w:abstractNumId w:val="40"/>
  </w:num>
  <w:num w:numId="27">
    <w:abstractNumId w:val="49"/>
  </w:num>
  <w:num w:numId="28">
    <w:abstractNumId w:val="47"/>
  </w:num>
  <w:num w:numId="29">
    <w:abstractNumId w:val="26"/>
  </w:num>
  <w:num w:numId="30">
    <w:abstractNumId w:val="23"/>
  </w:num>
  <w:num w:numId="31">
    <w:abstractNumId w:val="35"/>
  </w:num>
  <w:num w:numId="32">
    <w:abstractNumId w:val="41"/>
  </w:num>
  <w:num w:numId="33">
    <w:abstractNumId w:val="44"/>
  </w:num>
  <w:num w:numId="34">
    <w:abstractNumId w:val="45"/>
  </w:num>
  <w:num w:numId="35">
    <w:abstractNumId w:val="38"/>
  </w:num>
  <w:num w:numId="36">
    <w:abstractNumId w:val="16"/>
  </w:num>
  <w:num w:numId="37">
    <w:abstractNumId w:val="30"/>
  </w:num>
  <w:num w:numId="38">
    <w:abstractNumId w:val="9"/>
  </w:num>
  <w:num w:numId="39">
    <w:abstractNumId w:val="25"/>
  </w:num>
  <w:num w:numId="40">
    <w:abstractNumId w:val="3"/>
  </w:num>
  <w:num w:numId="41">
    <w:abstractNumId w:val="12"/>
  </w:num>
  <w:num w:numId="42">
    <w:abstractNumId w:val="28"/>
  </w:num>
  <w:num w:numId="43">
    <w:abstractNumId w:val="6"/>
  </w:num>
  <w:num w:numId="44">
    <w:abstractNumId w:val="43"/>
  </w:num>
  <w:num w:numId="45">
    <w:abstractNumId w:val="13"/>
  </w:num>
  <w:num w:numId="46">
    <w:abstractNumId w:val="22"/>
  </w:num>
  <w:num w:numId="47">
    <w:abstractNumId w:val="24"/>
  </w:num>
  <w:num w:numId="48">
    <w:abstractNumId w:val="32"/>
  </w:num>
  <w:num w:numId="49">
    <w:abstractNumId w:val="7"/>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82"/>
    <w:rsid w:val="00000710"/>
    <w:rsid w:val="000028BD"/>
    <w:rsid w:val="00004F8C"/>
    <w:rsid w:val="000240AF"/>
    <w:rsid w:val="000251BE"/>
    <w:rsid w:val="000303AE"/>
    <w:rsid w:val="0003555D"/>
    <w:rsid w:val="00042859"/>
    <w:rsid w:val="0004476C"/>
    <w:rsid w:val="000634E8"/>
    <w:rsid w:val="00071B49"/>
    <w:rsid w:val="00071D76"/>
    <w:rsid w:val="00073873"/>
    <w:rsid w:val="000761B9"/>
    <w:rsid w:val="00081292"/>
    <w:rsid w:val="00081DCC"/>
    <w:rsid w:val="00093806"/>
    <w:rsid w:val="000A2092"/>
    <w:rsid w:val="000A2E98"/>
    <w:rsid w:val="000B357E"/>
    <w:rsid w:val="000B3E89"/>
    <w:rsid w:val="000D05C0"/>
    <w:rsid w:val="000D708C"/>
    <w:rsid w:val="000E391C"/>
    <w:rsid w:val="000F02F5"/>
    <w:rsid w:val="00100855"/>
    <w:rsid w:val="00102CE5"/>
    <w:rsid w:val="00106EA3"/>
    <w:rsid w:val="0011259E"/>
    <w:rsid w:val="001139BA"/>
    <w:rsid w:val="001303FD"/>
    <w:rsid w:val="0014086B"/>
    <w:rsid w:val="00143BF7"/>
    <w:rsid w:val="00150EC0"/>
    <w:rsid w:val="00161494"/>
    <w:rsid w:val="00167A0A"/>
    <w:rsid w:val="001817C8"/>
    <w:rsid w:val="00184F4E"/>
    <w:rsid w:val="00191115"/>
    <w:rsid w:val="0019736B"/>
    <w:rsid w:val="001A0F1A"/>
    <w:rsid w:val="001A5E40"/>
    <w:rsid w:val="001C64EC"/>
    <w:rsid w:val="001D0142"/>
    <w:rsid w:val="001F69CE"/>
    <w:rsid w:val="00207E8C"/>
    <w:rsid w:val="002160E7"/>
    <w:rsid w:val="00223154"/>
    <w:rsid w:val="002238A6"/>
    <w:rsid w:val="00224910"/>
    <w:rsid w:val="002360FF"/>
    <w:rsid w:val="00236626"/>
    <w:rsid w:val="00240E1F"/>
    <w:rsid w:val="002451E7"/>
    <w:rsid w:val="00253E5B"/>
    <w:rsid w:val="0028310D"/>
    <w:rsid w:val="0029345B"/>
    <w:rsid w:val="00294AC0"/>
    <w:rsid w:val="002A641D"/>
    <w:rsid w:val="002C3298"/>
    <w:rsid w:val="002D7424"/>
    <w:rsid w:val="002E5D9B"/>
    <w:rsid w:val="002F68FD"/>
    <w:rsid w:val="0032055D"/>
    <w:rsid w:val="003331E0"/>
    <w:rsid w:val="00336859"/>
    <w:rsid w:val="00342A48"/>
    <w:rsid w:val="00357177"/>
    <w:rsid w:val="003653D5"/>
    <w:rsid w:val="00371A7E"/>
    <w:rsid w:val="00375CE8"/>
    <w:rsid w:val="00397327"/>
    <w:rsid w:val="003A3DEE"/>
    <w:rsid w:val="003B2A3E"/>
    <w:rsid w:val="003C25E2"/>
    <w:rsid w:val="003D1C8E"/>
    <w:rsid w:val="003D683E"/>
    <w:rsid w:val="003E196B"/>
    <w:rsid w:val="003E3401"/>
    <w:rsid w:val="003E796B"/>
    <w:rsid w:val="004076D4"/>
    <w:rsid w:val="00433589"/>
    <w:rsid w:val="00435AEB"/>
    <w:rsid w:val="0048351D"/>
    <w:rsid w:val="00491978"/>
    <w:rsid w:val="004961D4"/>
    <w:rsid w:val="0049749B"/>
    <w:rsid w:val="004A3C5D"/>
    <w:rsid w:val="004A6847"/>
    <w:rsid w:val="004A6D6C"/>
    <w:rsid w:val="004C7E51"/>
    <w:rsid w:val="004D5A9C"/>
    <w:rsid w:val="004E701F"/>
    <w:rsid w:val="00502C95"/>
    <w:rsid w:val="00516815"/>
    <w:rsid w:val="00531D74"/>
    <w:rsid w:val="00555013"/>
    <w:rsid w:val="00557177"/>
    <w:rsid w:val="00563FF0"/>
    <w:rsid w:val="005648FB"/>
    <w:rsid w:val="00571F8A"/>
    <w:rsid w:val="00587AE5"/>
    <w:rsid w:val="005A62DF"/>
    <w:rsid w:val="005B286F"/>
    <w:rsid w:val="005B2D16"/>
    <w:rsid w:val="005B2D85"/>
    <w:rsid w:val="005B34D8"/>
    <w:rsid w:val="005C0921"/>
    <w:rsid w:val="005C72F1"/>
    <w:rsid w:val="005D2023"/>
    <w:rsid w:val="005D3F20"/>
    <w:rsid w:val="005E5BB1"/>
    <w:rsid w:val="005F15DC"/>
    <w:rsid w:val="005F1952"/>
    <w:rsid w:val="006134C4"/>
    <w:rsid w:val="00614C85"/>
    <w:rsid w:val="0062054C"/>
    <w:rsid w:val="00640225"/>
    <w:rsid w:val="006672A7"/>
    <w:rsid w:val="0067514E"/>
    <w:rsid w:val="00686EEA"/>
    <w:rsid w:val="006942BA"/>
    <w:rsid w:val="00696441"/>
    <w:rsid w:val="006B0AEB"/>
    <w:rsid w:val="006E27A8"/>
    <w:rsid w:val="006E395B"/>
    <w:rsid w:val="006F0F83"/>
    <w:rsid w:val="006F11F4"/>
    <w:rsid w:val="006F370B"/>
    <w:rsid w:val="006F46AC"/>
    <w:rsid w:val="006F67C5"/>
    <w:rsid w:val="006F6E14"/>
    <w:rsid w:val="007138DF"/>
    <w:rsid w:val="007241F5"/>
    <w:rsid w:val="00726DDB"/>
    <w:rsid w:val="0073637B"/>
    <w:rsid w:val="00737487"/>
    <w:rsid w:val="00740691"/>
    <w:rsid w:val="00740F62"/>
    <w:rsid w:val="007443D6"/>
    <w:rsid w:val="007523FE"/>
    <w:rsid w:val="00757711"/>
    <w:rsid w:val="00770790"/>
    <w:rsid w:val="00771658"/>
    <w:rsid w:val="00785BC1"/>
    <w:rsid w:val="00786686"/>
    <w:rsid w:val="007913DB"/>
    <w:rsid w:val="007A375E"/>
    <w:rsid w:val="007A5966"/>
    <w:rsid w:val="007B11CB"/>
    <w:rsid w:val="007C6C71"/>
    <w:rsid w:val="007C6F58"/>
    <w:rsid w:val="007C6FFF"/>
    <w:rsid w:val="007E5607"/>
    <w:rsid w:val="007F4FEC"/>
    <w:rsid w:val="007F50D4"/>
    <w:rsid w:val="007F6F65"/>
    <w:rsid w:val="007F7270"/>
    <w:rsid w:val="00801AB8"/>
    <w:rsid w:val="00810DCC"/>
    <w:rsid w:val="00816CD6"/>
    <w:rsid w:val="00817E93"/>
    <w:rsid w:val="008321A4"/>
    <w:rsid w:val="00836A16"/>
    <w:rsid w:val="00844B41"/>
    <w:rsid w:val="00847E2A"/>
    <w:rsid w:val="00851370"/>
    <w:rsid w:val="008555A2"/>
    <w:rsid w:val="00860AAE"/>
    <w:rsid w:val="00862797"/>
    <w:rsid w:val="00867DE5"/>
    <w:rsid w:val="008707FD"/>
    <w:rsid w:val="0088199B"/>
    <w:rsid w:val="00881EE4"/>
    <w:rsid w:val="008865C0"/>
    <w:rsid w:val="00894A49"/>
    <w:rsid w:val="00895735"/>
    <w:rsid w:val="008B1468"/>
    <w:rsid w:val="008D3C7B"/>
    <w:rsid w:val="008D3D83"/>
    <w:rsid w:val="008E694F"/>
    <w:rsid w:val="0090129A"/>
    <w:rsid w:val="00903D7E"/>
    <w:rsid w:val="009053FA"/>
    <w:rsid w:val="00907873"/>
    <w:rsid w:val="00910971"/>
    <w:rsid w:val="00917339"/>
    <w:rsid w:val="009235E2"/>
    <w:rsid w:val="00924093"/>
    <w:rsid w:val="0093774D"/>
    <w:rsid w:val="00943D58"/>
    <w:rsid w:val="00946159"/>
    <w:rsid w:val="0094691B"/>
    <w:rsid w:val="00953464"/>
    <w:rsid w:val="009540AE"/>
    <w:rsid w:val="009562F5"/>
    <w:rsid w:val="00956A32"/>
    <w:rsid w:val="00970A8F"/>
    <w:rsid w:val="00972328"/>
    <w:rsid w:val="00973820"/>
    <w:rsid w:val="00976FF6"/>
    <w:rsid w:val="009C1DE9"/>
    <w:rsid w:val="009C7FD9"/>
    <w:rsid w:val="009D58A0"/>
    <w:rsid w:val="009D7E87"/>
    <w:rsid w:val="009F01D7"/>
    <w:rsid w:val="009F0ABD"/>
    <w:rsid w:val="009F2059"/>
    <w:rsid w:val="00A02472"/>
    <w:rsid w:val="00A068A2"/>
    <w:rsid w:val="00A159D6"/>
    <w:rsid w:val="00A24EF6"/>
    <w:rsid w:val="00A42503"/>
    <w:rsid w:val="00A44010"/>
    <w:rsid w:val="00A44DE3"/>
    <w:rsid w:val="00A471A1"/>
    <w:rsid w:val="00A54D9B"/>
    <w:rsid w:val="00A57711"/>
    <w:rsid w:val="00A57DE9"/>
    <w:rsid w:val="00A67E2F"/>
    <w:rsid w:val="00A74728"/>
    <w:rsid w:val="00A74883"/>
    <w:rsid w:val="00A81B6F"/>
    <w:rsid w:val="00AB6FAA"/>
    <w:rsid w:val="00AC1A34"/>
    <w:rsid w:val="00AC2490"/>
    <w:rsid w:val="00AC3498"/>
    <w:rsid w:val="00AD18FD"/>
    <w:rsid w:val="00AD33E6"/>
    <w:rsid w:val="00AE14F2"/>
    <w:rsid w:val="00AE6C19"/>
    <w:rsid w:val="00AF0E8A"/>
    <w:rsid w:val="00AF2439"/>
    <w:rsid w:val="00AF6289"/>
    <w:rsid w:val="00AF6E18"/>
    <w:rsid w:val="00B0476E"/>
    <w:rsid w:val="00B17182"/>
    <w:rsid w:val="00B209A3"/>
    <w:rsid w:val="00B22B79"/>
    <w:rsid w:val="00B2692D"/>
    <w:rsid w:val="00B3187D"/>
    <w:rsid w:val="00B33E86"/>
    <w:rsid w:val="00B34B53"/>
    <w:rsid w:val="00B35DC9"/>
    <w:rsid w:val="00B42D82"/>
    <w:rsid w:val="00B51EB3"/>
    <w:rsid w:val="00B52C5D"/>
    <w:rsid w:val="00B64ACB"/>
    <w:rsid w:val="00B66FA1"/>
    <w:rsid w:val="00B73C8D"/>
    <w:rsid w:val="00B82471"/>
    <w:rsid w:val="00B84E11"/>
    <w:rsid w:val="00B85A8A"/>
    <w:rsid w:val="00B93B92"/>
    <w:rsid w:val="00BB19A3"/>
    <w:rsid w:val="00BC4E01"/>
    <w:rsid w:val="00BC522C"/>
    <w:rsid w:val="00BD2337"/>
    <w:rsid w:val="00BD2A91"/>
    <w:rsid w:val="00BD6EB6"/>
    <w:rsid w:val="00BE0A65"/>
    <w:rsid w:val="00BE179A"/>
    <w:rsid w:val="00BE79F3"/>
    <w:rsid w:val="00BF0727"/>
    <w:rsid w:val="00C14FEA"/>
    <w:rsid w:val="00C35C26"/>
    <w:rsid w:val="00C36E0F"/>
    <w:rsid w:val="00C46D54"/>
    <w:rsid w:val="00C46ED6"/>
    <w:rsid w:val="00C60BB3"/>
    <w:rsid w:val="00C62083"/>
    <w:rsid w:val="00C6426B"/>
    <w:rsid w:val="00C70513"/>
    <w:rsid w:val="00C72290"/>
    <w:rsid w:val="00C72EDD"/>
    <w:rsid w:val="00C75800"/>
    <w:rsid w:val="00C82696"/>
    <w:rsid w:val="00C97E1E"/>
    <w:rsid w:val="00CA4463"/>
    <w:rsid w:val="00CA713A"/>
    <w:rsid w:val="00CA7856"/>
    <w:rsid w:val="00CB38C4"/>
    <w:rsid w:val="00CB6E1D"/>
    <w:rsid w:val="00CC3B04"/>
    <w:rsid w:val="00CC6A3D"/>
    <w:rsid w:val="00CD1BA3"/>
    <w:rsid w:val="00CD5884"/>
    <w:rsid w:val="00CE0AC0"/>
    <w:rsid w:val="00CE1AF5"/>
    <w:rsid w:val="00CE3F16"/>
    <w:rsid w:val="00CE70C0"/>
    <w:rsid w:val="00CF2D47"/>
    <w:rsid w:val="00D00CA3"/>
    <w:rsid w:val="00D0684A"/>
    <w:rsid w:val="00D10E95"/>
    <w:rsid w:val="00D15776"/>
    <w:rsid w:val="00D16033"/>
    <w:rsid w:val="00D1725E"/>
    <w:rsid w:val="00D20D2A"/>
    <w:rsid w:val="00D2371C"/>
    <w:rsid w:val="00D44B84"/>
    <w:rsid w:val="00D4673D"/>
    <w:rsid w:val="00D55249"/>
    <w:rsid w:val="00D57D14"/>
    <w:rsid w:val="00D63498"/>
    <w:rsid w:val="00D669E5"/>
    <w:rsid w:val="00D82020"/>
    <w:rsid w:val="00D84A43"/>
    <w:rsid w:val="00D90FC5"/>
    <w:rsid w:val="00D9187F"/>
    <w:rsid w:val="00D937EC"/>
    <w:rsid w:val="00DB3895"/>
    <w:rsid w:val="00DB619F"/>
    <w:rsid w:val="00DB6FB7"/>
    <w:rsid w:val="00DD2BD4"/>
    <w:rsid w:val="00DD39A4"/>
    <w:rsid w:val="00DF0965"/>
    <w:rsid w:val="00DF1DAC"/>
    <w:rsid w:val="00DF2C8F"/>
    <w:rsid w:val="00DF4495"/>
    <w:rsid w:val="00E00D54"/>
    <w:rsid w:val="00E03DEE"/>
    <w:rsid w:val="00E0456D"/>
    <w:rsid w:val="00E25167"/>
    <w:rsid w:val="00E33986"/>
    <w:rsid w:val="00E418C5"/>
    <w:rsid w:val="00E56396"/>
    <w:rsid w:val="00E6303D"/>
    <w:rsid w:val="00E709BB"/>
    <w:rsid w:val="00E80234"/>
    <w:rsid w:val="00E9013B"/>
    <w:rsid w:val="00EA67E0"/>
    <w:rsid w:val="00EB3292"/>
    <w:rsid w:val="00EB3392"/>
    <w:rsid w:val="00EC5348"/>
    <w:rsid w:val="00EC5567"/>
    <w:rsid w:val="00ED3D12"/>
    <w:rsid w:val="00EE47BD"/>
    <w:rsid w:val="00EE6963"/>
    <w:rsid w:val="00F02AC7"/>
    <w:rsid w:val="00F106E2"/>
    <w:rsid w:val="00F11E92"/>
    <w:rsid w:val="00F14966"/>
    <w:rsid w:val="00F21429"/>
    <w:rsid w:val="00F30670"/>
    <w:rsid w:val="00F708EA"/>
    <w:rsid w:val="00F70C65"/>
    <w:rsid w:val="00F721DA"/>
    <w:rsid w:val="00F733CE"/>
    <w:rsid w:val="00F8529A"/>
    <w:rsid w:val="00F96705"/>
    <w:rsid w:val="00F972C7"/>
    <w:rsid w:val="00FA673A"/>
    <w:rsid w:val="00FB12AF"/>
    <w:rsid w:val="00FB702B"/>
    <w:rsid w:val="00FB7318"/>
    <w:rsid w:val="00FC03D0"/>
    <w:rsid w:val="00FC4777"/>
    <w:rsid w:val="00FD475B"/>
    <w:rsid w:val="00FF137D"/>
    <w:rsid w:val="00FF7A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F66E97B-D6F1-42F1-ABDB-13B001ED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39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59D6"/>
    <w:pPr>
      <w:tabs>
        <w:tab w:val="center" w:pos="4153"/>
        <w:tab w:val="right" w:pos="8306"/>
      </w:tabs>
      <w:snapToGrid w:val="0"/>
    </w:pPr>
    <w:rPr>
      <w:sz w:val="20"/>
      <w:szCs w:val="20"/>
    </w:rPr>
  </w:style>
  <w:style w:type="character" w:customStyle="1" w:styleId="a4">
    <w:name w:val="頁首 字元"/>
    <w:basedOn w:val="a0"/>
    <w:link w:val="a3"/>
    <w:uiPriority w:val="99"/>
    <w:locked/>
    <w:rsid w:val="00A159D6"/>
    <w:rPr>
      <w:rFonts w:cs="Times New Roman"/>
      <w:sz w:val="20"/>
      <w:szCs w:val="20"/>
    </w:rPr>
  </w:style>
  <w:style w:type="paragraph" w:styleId="a5">
    <w:name w:val="footer"/>
    <w:basedOn w:val="a"/>
    <w:link w:val="a6"/>
    <w:uiPriority w:val="99"/>
    <w:rsid w:val="00A159D6"/>
    <w:pPr>
      <w:tabs>
        <w:tab w:val="center" w:pos="4153"/>
        <w:tab w:val="right" w:pos="8306"/>
      </w:tabs>
      <w:snapToGrid w:val="0"/>
    </w:pPr>
    <w:rPr>
      <w:sz w:val="20"/>
      <w:szCs w:val="20"/>
    </w:rPr>
  </w:style>
  <w:style w:type="character" w:customStyle="1" w:styleId="a6">
    <w:name w:val="頁尾 字元"/>
    <w:basedOn w:val="a0"/>
    <w:link w:val="a5"/>
    <w:uiPriority w:val="99"/>
    <w:locked/>
    <w:rsid w:val="00A159D6"/>
    <w:rPr>
      <w:rFonts w:cs="Times New Roman"/>
      <w:sz w:val="20"/>
      <w:szCs w:val="20"/>
    </w:rPr>
  </w:style>
  <w:style w:type="character" w:styleId="a7">
    <w:name w:val="annotation reference"/>
    <w:basedOn w:val="a0"/>
    <w:uiPriority w:val="99"/>
    <w:semiHidden/>
    <w:rsid w:val="000B3E89"/>
    <w:rPr>
      <w:rFonts w:cs="Times New Roman"/>
      <w:sz w:val="18"/>
      <w:szCs w:val="18"/>
    </w:rPr>
  </w:style>
  <w:style w:type="paragraph" w:styleId="a8">
    <w:name w:val="annotation text"/>
    <w:basedOn w:val="a"/>
    <w:link w:val="a9"/>
    <w:uiPriority w:val="99"/>
    <w:semiHidden/>
    <w:rsid w:val="000B3E89"/>
  </w:style>
  <w:style w:type="character" w:customStyle="1" w:styleId="a9">
    <w:name w:val="註解文字 字元"/>
    <w:basedOn w:val="a0"/>
    <w:link w:val="a8"/>
    <w:uiPriority w:val="99"/>
    <w:semiHidden/>
    <w:locked/>
    <w:rsid w:val="000B3E89"/>
    <w:rPr>
      <w:rFonts w:cs="Times New Roman"/>
    </w:rPr>
  </w:style>
  <w:style w:type="paragraph" w:styleId="aa">
    <w:name w:val="annotation subject"/>
    <w:basedOn w:val="a8"/>
    <w:next w:val="a8"/>
    <w:link w:val="ab"/>
    <w:uiPriority w:val="99"/>
    <w:semiHidden/>
    <w:rsid w:val="000B3E89"/>
    <w:rPr>
      <w:b/>
      <w:bCs/>
    </w:rPr>
  </w:style>
  <w:style w:type="character" w:customStyle="1" w:styleId="ab">
    <w:name w:val="註解主旨 字元"/>
    <w:basedOn w:val="a9"/>
    <w:link w:val="aa"/>
    <w:uiPriority w:val="99"/>
    <w:semiHidden/>
    <w:locked/>
    <w:rsid w:val="000B3E89"/>
    <w:rPr>
      <w:rFonts w:cs="Times New Roman"/>
      <w:b/>
      <w:bCs/>
    </w:rPr>
  </w:style>
  <w:style w:type="paragraph" w:styleId="ac">
    <w:name w:val="Balloon Text"/>
    <w:basedOn w:val="a"/>
    <w:link w:val="ad"/>
    <w:uiPriority w:val="99"/>
    <w:semiHidden/>
    <w:rsid w:val="000B3E89"/>
    <w:rPr>
      <w:rFonts w:ascii="Calibri Light" w:hAnsi="Calibri Light"/>
      <w:sz w:val="18"/>
      <w:szCs w:val="18"/>
    </w:rPr>
  </w:style>
  <w:style w:type="character" w:customStyle="1" w:styleId="ad">
    <w:name w:val="註解方塊文字 字元"/>
    <w:basedOn w:val="a0"/>
    <w:link w:val="ac"/>
    <w:uiPriority w:val="99"/>
    <w:semiHidden/>
    <w:locked/>
    <w:rsid w:val="000B3E89"/>
    <w:rPr>
      <w:rFonts w:ascii="Calibri Light" w:eastAsia="新細明體" w:hAnsi="Calibri Light" w:cs="Times New Roman"/>
      <w:sz w:val="18"/>
      <w:szCs w:val="18"/>
    </w:rPr>
  </w:style>
  <w:style w:type="paragraph" w:styleId="ae">
    <w:name w:val="List Paragraph"/>
    <w:basedOn w:val="a"/>
    <w:uiPriority w:val="99"/>
    <w:qFormat/>
    <w:rsid w:val="009C7FD9"/>
    <w:pPr>
      <w:ind w:leftChars="200" w:left="480"/>
    </w:pPr>
    <w:rPr>
      <w:rFonts w:ascii="Times New Roman" w:hAnsi="Times New Roman"/>
      <w:szCs w:val="24"/>
    </w:rPr>
  </w:style>
  <w:style w:type="paragraph" w:styleId="HTML">
    <w:name w:val="HTML Preformatted"/>
    <w:basedOn w:val="a"/>
    <w:link w:val="HTML0"/>
    <w:uiPriority w:val="99"/>
    <w:rsid w:val="00191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191115"/>
    <w:rPr>
      <w:rFonts w:ascii="細明體" w:eastAsia="細明體" w:hAnsi="細明體" w:cs="細明體"/>
      <w:sz w:val="24"/>
      <w:szCs w:val="24"/>
      <w:lang w:val="en-US" w:eastAsia="zh-TW" w:bidi="ar-SA"/>
    </w:rPr>
  </w:style>
  <w:style w:type="paragraph" w:styleId="af">
    <w:name w:val="Salutation"/>
    <w:basedOn w:val="a"/>
    <w:next w:val="a"/>
    <w:link w:val="af0"/>
    <w:uiPriority w:val="99"/>
    <w:rsid w:val="00A068A2"/>
    <w:rPr>
      <w:rFonts w:ascii="標楷體" w:eastAsia="標楷體" w:hAnsi="標楷體"/>
      <w:sz w:val="28"/>
      <w:szCs w:val="28"/>
    </w:rPr>
  </w:style>
  <w:style w:type="character" w:customStyle="1" w:styleId="af0">
    <w:name w:val="問候 字元"/>
    <w:basedOn w:val="a0"/>
    <w:link w:val="af"/>
    <w:uiPriority w:val="99"/>
    <w:locked/>
    <w:rsid w:val="00A068A2"/>
    <w:rPr>
      <w:rFonts w:ascii="標楷體" w:eastAsia="標楷體" w:hAnsi="標楷體" w:cs="Times New Roman"/>
      <w:kern w:val="2"/>
      <w:sz w:val="28"/>
      <w:szCs w:val="28"/>
    </w:rPr>
  </w:style>
  <w:style w:type="paragraph" w:styleId="af1">
    <w:name w:val="Closing"/>
    <w:basedOn w:val="a"/>
    <w:link w:val="af2"/>
    <w:uiPriority w:val="99"/>
    <w:rsid w:val="00A068A2"/>
    <w:pPr>
      <w:ind w:leftChars="1800" w:left="100"/>
    </w:pPr>
    <w:rPr>
      <w:rFonts w:ascii="標楷體" w:eastAsia="標楷體" w:hAnsi="標楷體"/>
      <w:sz w:val="28"/>
      <w:szCs w:val="28"/>
    </w:rPr>
  </w:style>
  <w:style w:type="character" w:customStyle="1" w:styleId="af2">
    <w:name w:val="結語 字元"/>
    <w:basedOn w:val="a0"/>
    <w:link w:val="af1"/>
    <w:uiPriority w:val="99"/>
    <w:locked/>
    <w:rsid w:val="00A068A2"/>
    <w:rPr>
      <w:rFonts w:ascii="標楷體" w:eastAsia="標楷體" w:hAnsi="標楷體" w:cs="Times New Roman"/>
      <w:kern w:val="2"/>
      <w:sz w:val="28"/>
      <w:szCs w:val="28"/>
    </w:rPr>
  </w:style>
  <w:style w:type="character" w:styleId="af3">
    <w:name w:val="Hyperlink"/>
    <w:basedOn w:val="a0"/>
    <w:uiPriority w:val="99"/>
    <w:rsid w:val="00B84E1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law.moe.gov.tw/LawContent.aspx?id=FL0084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97476-6BEC-4EDD-BF25-33D54EBE2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220</Words>
  <Characters>1259</Characters>
  <Application>Microsoft Office Word</Application>
  <DocSecurity>0</DocSecurity>
  <Lines>10</Lines>
  <Paragraphs>2</Paragraphs>
  <ScaleCrop>false</ScaleCrop>
  <Company>pthg</Company>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103年臺閩地區公立國民中小學暨幼兒園教師申請介聘</dc:title>
  <dc:creator>Grace HO</dc:creator>
  <cp:lastModifiedBy>人事</cp:lastModifiedBy>
  <cp:revision>2</cp:revision>
  <cp:lastPrinted>2017-01-26T01:04:00Z</cp:lastPrinted>
  <dcterms:created xsi:type="dcterms:W3CDTF">2017-04-28T00:29:00Z</dcterms:created>
  <dcterms:modified xsi:type="dcterms:W3CDTF">2017-04-28T00:29:00Z</dcterms:modified>
</cp:coreProperties>
</file>