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15314" w:type="dxa"/>
        <w:tblLayout w:type="fixed"/>
        <w:tblLook w:val="04A0" w:firstRow="1" w:lastRow="0" w:firstColumn="1" w:lastColumn="0" w:noHBand="0" w:noVBand="1"/>
      </w:tblPr>
      <w:tblGrid>
        <w:gridCol w:w="529"/>
        <w:gridCol w:w="2736"/>
        <w:gridCol w:w="4961"/>
        <w:gridCol w:w="1380"/>
        <w:gridCol w:w="2731"/>
        <w:gridCol w:w="1276"/>
        <w:gridCol w:w="1701"/>
      </w:tblGrid>
      <w:tr w:rsidR="0005020F" w:rsidRPr="00987099" w:rsidTr="00714952">
        <w:trPr>
          <w:cantSplit/>
          <w:trHeight w:val="1550"/>
        </w:trPr>
        <w:tc>
          <w:tcPr>
            <w:tcW w:w="529" w:type="dxa"/>
          </w:tcPr>
          <w:p w:rsidR="0005020F" w:rsidRPr="00BC4AC8" w:rsidRDefault="0005020F" w:rsidP="001B6039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 w:rsidRPr="00BC4A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堂數</w:t>
            </w:r>
          </w:p>
        </w:tc>
        <w:tc>
          <w:tcPr>
            <w:tcW w:w="2736" w:type="dxa"/>
          </w:tcPr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:rsidR="0005020F" w:rsidRPr="00BC4AC8" w:rsidRDefault="0005020F" w:rsidP="001B6039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核心</w:t>
            </w: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0" w:type="dxa"/>
          </w:tcPr>
          <w:p w:rsidR="0005020F" w:rsidRPr="00BC4AC8" w:rsidRDefault="0005020F" w:rsidP="0026775E">
            <w:pPr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eastAsia="標楷體" w:hint="eastAsia"/>
                <w:b/>
                <w:bCs/>
              </w:rPr>
              <w:t xml:space="preserve">  </w:t>
            </w:r>
            <w:r w:rsidRPr="00BC4A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研習</w:t>
            </w:r>
          </w:p>
          <w:p w:rsidR="0005020F" w:rsidRPr="00BC4AC8" w:rsidRDefault="0005020F" w:rsidP="000D2D27">
            <w:pPr>
              <w:jc w:val="center"/>
            </w:pPr>
            <w:r w:rsidRPr="00BC4A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時數</w:t>
            </w:r>
          </w:p>
        </w:tc>
        <w:tc>
          <w:tcPr>
            <w:tcW w:w="2731" w:type="dxa"/>
          </w:tcPr>
          <w:p w:rsidR="0005020F" w:rsidRPr="00BC4AC8" w:rsidRDefault="0005020F" w:rsidP="000D2D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40"/>
                <w:szCs w:val="40"/>
              </w:rPr>
            </w:pP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師資人選</w:t>
            </w:r>
          </w:p>
        </w:tc>
        <w:tc>
          <w:tcPr>
            <w:tcW w:w="1276" w:type="dxa"/>
          </w:tcPr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1701" w:type="dxa"/>
          </w:tcPr>
          <w:p w:rsidR="0005020F" w:rsidRPr="00BC4AC8" w:rsidRDefault="0005020F" w:rsidP="000D2D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</w:p>
          <w:p w:rsidR="0005020F" w:rsidRPr="00BC4AC8" w:rsidRDefault="0005020F" w:rsidP="000D2D27">
            <w:pPr>
              <w:spacing w:line="40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BC4AC8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日期</w:t>
            </w:r>
          </w:p>
        </w:tc>
      </w:tr>
      <w:tr w:rsidR="0071265E" w:rsidRPr="0026775E" w:rsidTr="00714952">
        <w:trPr>
          <w:trHeight w:val="2000"/>
        </w:trPr>
        <w:tc>
          <w:tcPr>
            <w:tcW w:w="529" w:type="dxa"/>
          </w:tcPr>
          <w:p w:rsidR="0071265E" w:rsidRPr="0026775E" w:rsidRDefault="0071265E" w:rsidP="0071265E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6775E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</w:p>
        </w:tc>
        <w:tc>
          <w:tcPr>
            <w:tcW w:w="2736" w:type="dxa"/>
          </w:tcPr>
          <w:p w:rsidR="0071265E" w:rsidRPr="00177CD5" w:rsidRDefault="002E1D76" w:rsidP="0071265E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扎根計畫說明會</w:t>
            </w:r>
          </w:p>
        </w:tc>
        <w:tc>
          <w:tcPr>
            <w:tcW w:w="4961" w:type="dxa"/>
          </w:tcPr>
          <w:p w:rsidR="0071265E" w:rsidRDefault="00764EAF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扎根計畫整體說明</w:t>
            </w:r>
          </w:p>
          <w:p w:rsidR="00764EAF" w:rsidRDefault="00764EAF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師與生運算思維在校園的培養</w:t>
            </w:r>
          </w:p>
          <w:p w:rsidR="00764EAF" w:rsidRDefault="00764EAF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AR</w:t>
            </w:r>
            <w:r>
              <w:rPr>
                <w:rFonts w:ascii="標楷體" w:eastAsia="標楷體" w:hAnsi="標楷體"/>
                <w:bCs/>
                <w:color w:val="000000" w:themeColor="text1"/>
              </w:rPr>
              <w:t>/VR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於教育的應用</w:t>
            </w:r>
          </w:p>
          <w:p w:rsidR="00764EAF" w:rsidRPr="00D616F2" w:rsidRDefault="00764EAF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科技創客教育</w:t>
            </w:r>
          </w:p>
        </w:tc>
        <w:tc>
          <w:tcPr>
            <w:tcW w:w="1380" w:type="dxa"/>
          </w:tcPr>
          <w:p w:rsidR="0071265E" w:rsidRPr="00D616F2" w:rsidRDefault="005777A1" w:rsidP="0071265E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--</w:t>
            </w:r>
          </w:p>
        </w:tc>
        <w:tc>
          <w:tcPr>
            <w:tcW w:w="2731" w:type="dxa"/>
          </w:tcPr>
          <w:p w:rsidR="0071265E" w:rsidRPr="004C4262" w:rsidRDefault="002E1D76" w:rsidP="0071265E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資策會數位教育研究所</w:t>
            </w:r>
          </w:p>
        </w:tc>
        <w:tc>
          <w:tcPr>
            <w:tcW w:w="1276" w:type="dxa"/>
          </w:tcPr>
          <w:p w:rsidR="0071265E" w:rsidRDefault="002E1D76" w:rsidP="0071265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苗栗縣</w:t>
            </w:r>
          </w:p>
          <w:p w:rsidR="002E1D76" w:rsidRPr="0026775E" w:rsidRDefault="002E1D76" w:rsidP="0071265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士林國小</w:t>
            </w:r>
          </w:p>
        </w:tc>
        <w:tc>
          <w:tcPr>
            <w:tcW w:w="1701" w:type="dxa"/>
          </w:tcPr>
          <w:p w:rsidR="0071265E" w:rsidRPr="0026775E" w:rsidRDefault="0071265E" w:rsidP="0071265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26775E">
              <w:rPr>
                <w:rFonts w:ascii="標楷體" w:eastAsia="標楷體" w:hAnsi="標楷體" w:hint="eastAsia"/>
                <w:bCs/>
                <w:color w:val="000000" w:themeColor="text1"/>
              </w:rPr>
              <w:t>10/19(三)</w:t>
            </w:r>
          </w:p>
          <w:p w:rsidR="0071265E" w:rsidRPr="0026775E" w:rsidRDefault="00621332" w:rsidP="0071265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13:10~13:3</w:t>
            </w:r>
            <w:r w:rsidR="0071265E" w:rsidRPr="0026775E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  <w:p w:rsidR="0071265E" w:rsidRPr="0026775E" w:rsidRDefault="0071265E" w:rsidP="0071265E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</w:tr>
      <w:tr w:rsidR="0071265E" w:rsidRPr="00177CD5" w:rsidTr="00714952">
        <w:trPr>
          <w:trHeight w:val="2000"/>
        </w:trPr>
        <w:tc>
          <w:tcPr>
            <w:tcW w:w="529" w:type="dxa"/>
          </w:tcPr>
          <w:p w:rsidR="0071265E" w:rsidRPr="00177CD5" w:rsidRDefault="0071265E" w:rsidP="0071265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2</w:t>
            </w:r>
          </w:p>
        </w:tc>
        <w:tc>
          <w:tcPr>
            <w:tcW w:w="2736" w:type="dxa"/>
          </w:tcPr>
          <w:p w:rsidR="0071265E" w:rsidRPr="00177CD5" w:rsidRDefault="0071265E" w:rsidP="0071265E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/>
                <w:bCs/>
              </w:rPr>
              <w:t>VR</w:t>
            </w:r>
            <w:r w:rsidRPr="00177CD5">
              <w:rPr>
                <w:rFonts w:ascii="標楷體" w:eastAsia="標楷體" w:hAnsi="標楷體" w:hint="eastAsia"/>
                <w:bCs/>
              </w:rPr>
              <w:t>虛擬實境工作坊</w:t>
            </w:r>
          </w:p>
        </w:tc>
        <w:tc>
          <w:tcPr>
            <w:tcW w:w="4961" w:type="dxa"/>
          </w:tcPr>
          <w:p w:rsidR="0071265E" w:rsidRPr="00D616F2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認識虛擬實境(VR)</w:t>
            </w:r>
            <w:r w:rsidRPr="00177CD5">
              <w:rPr>
                <w:rFonts w:ascii="標楷體" w:eastAsia="標楷體" w:hAnsi="標楷體" w:hint="eastAsia"/>
                <w:bCs/>
              </w:rPr>
              <w:t xml:space="preserve"> 。</w:t>
            </w:r>
          </w:p>
          <w:p w:rsidR="0071265E" w:rsidRPr="00D616F2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單眼、雙眼視差、眼見為憑一定是真的?</w:t>
            </w:r>
          </w:p>
          <w:p w:rsidR="0071265E" w:rsidRPr="00D616F2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VR眼鏡實做與Mobile VR體驗</w:t>
            </w:r>
            <w:r w:rsidRPr="00177CD5">
              <w:rPr>
                <w:rFonts w:ascii="標楷體" w:eastAsia="標楷體" w:hAnsi="標楷體" w:hint="eastAsia"/>
                <w:bCs/>
              </w:rPr>
              <w:t>。</w:t>
            </w:r>
          </w:p>
        </w:tc>
        <w:tc>
          <w:tcPr>
            <w:tcW w:w="1380" w:type="dxa"/>
          </w:tcPr>
          <w:p w:rsidR="0071265E" w:rsidRPr="00D616F2" w:rsidRDefault="0071265E" w:rsidP="0071265E">
            <w:pPr>
              <w:rPr>
                <w:rFonts w:ascii="標楷體" w:eastAsia="標楷體" w:hAnsi="標楷體"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3hrs</w:t>
            </w:r>
          </w:p>
        </w:tc>
        <w:tc>
          <w:tcPr>
            <w:tcW w:w="2731" w:type="dxa"/>
          </w:tcPr>
          <w:p w:rsidR="0071265E" w:rsidRPr="00177CD5" w:rsidRDefault="0071265E" w:rsidP="0071265E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上升數位科技</w:t>
            </w:r>
          </w:p>
          <w:p w:rsidR="0071265E" w:rsidRPr="004C4262" w:rsidRDefault="0071265E" w:rsidP="0071265E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D616F2">
              <w:rPr>
                <w:rFonts w:ascii="標楷體" w:eastAsia="標楷體" w:hAnsi="標楷體" w:hint="eastAsia"/>
                <w:color w:val="000000" w:themeColor="text1"/>
              </w:rPr>
              <w:t>林泓志創辦人</w:t>
            </w:r>
          </w:p>
        </w:tc>
        <w:tc>
          <w:tcPr>
            <w:tcW w:w="1276" w:type="dxa"/>
          </w:tcPr>
          <w:p w:rsidR="0071265E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宜蘭縣</w:t>
            </w:r>
          </w:p>
          <w:p w:rsidR="0071265E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力行國小</w:t>
            </w:r>
          </w:p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</w:tcPr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10/26(三)</w:t>
            </w:r>
          </w:p>
          <w:p w:rsidR="0071265E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71265E" w:rsidRPr="006B1462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71265E" w:rsidRPr="00177CD5" w:rsidTr="00714952">
        <w:trPr>
          <w:trHeight w:val="2000"/>
        </w:trPr>
        <w:tc>
          <w:tcPr>
            <w:tcW w:w="529" w:type="dxa"/>
          </w:tcPr>
          <w:p w:rsidR="0071265E" w:rsidRPr="00177CD5" w:rsidRDefault="0071265E" w:rsidP="0071265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</w:t>
            </w:r>
          </w:p>
        </w:tc>
        <w:tc>
          <w:tcPr>
            <w:tcW w:w="2736" w:type="dxa"/>
          </w:tcPr>
          <w:p w:rsidR="0071265E" w:rsidRPr="00AC3DF6" w:rsidRDefault="0071265E" w:rsidP="0071265E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cs="Calibri" w:hint="eastAsia"/>
              </w:rPr>
              <w:t>夯翻的Hours of code究竟是什麼?</w:t>
            </w:r>
          </w:p>
        </w:tc>
        <w:tc>
          <w:tcPr>
            <w:tcW w:w="4961" w:type="dxa"/>
          </w:tcPr>
          <w:p w:rsidR="0071265E" w:rsidRPr="00AC3DF6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cs="Calibri" w:hint="eastAsia"/>
              </w:rPr>
              <w:t>Hours of code與運算思維。</w:t>
            </w:r>
          </w:p>
          <w:p w:rsidR="0071265E" w:rsidRPr="00AC3DF6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國際相關檢定及賽事介紹。</w:t>
            </w:r>
          </w:p>
          <w:p w:rsidR="0071265E" w:rsidRPr="00AC3DF6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Scratch在創新應用實例。</w:t>
            </w:r>
          </w:p>
        </w:tc>
        <w:tc>
          <w:tcPr>
            <w:tcW w:w="1380" w:type="dxa"/>
          </w:tcPr>
          <w:p w:rsidR="0071265E" w:rsidRPr="00AC3DF6" w:rsidRDefault="0071265E" w:rsidP="0071265E">
            <w:pPr>
              <w:rPr>
                <w:rFonts w:ascii="標楷體" w:eastAsia="標楷體" w:hAnsi="標楷體"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</w:rPr>
            </w:pPr>
            <w:r w:rsidRPr="00AC3DF6">
              <w:rPr>
                <w:rFonts w:ascii="標楷體" w:eastAsia="標楷體" w:hAnsi="標楷體" w:hint="eastAsia"/>
              </w:rPr>
              <w:t>國教輔導團</w:t>
            </w:r>
          </w:p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</w:rPr>
              <w:t>吳秉鋒教師</w:t>
            </w:r>
          </w:p>
        </w:tc>
        <w:tc>
          <w:tcPr>
            <w:tcW w:w="1276" w:type="dxa"/>
          </w:tcPr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桃園市</w:t>
            </w:r>
          </w:p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 w:cs="Helvetica"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石門國小</w:t>
            </w:r>
          </w:p>
        </w:tc>
        <w:tc>
          <w:tcPr>
            <w:tcW w:w="1701" w:type="dxa"/>
          </w:tcPr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11/2(三)</w:t>
            </w:r>
          </w:p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AC3DF6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71265E" w:rsidRPr="00AC3DF6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71265E" w:rsidRPr="00177CD5" w:rsidTr="00714952">
        <w:trPr>
          <w:trHeight w:val="2000"/>
        </w:trPr>
        <w:tc>
          <w:tcPr>
            <w:tcW w:w="529" w:type="dxa"/>
          </w:tcPr>
          <w:p w:rsidR="0071265E" w:rsidRPr="00177CD5" w:rsidRDefault="0071265E" w:rsidP="0071265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2736" w:type="dxa"/>
          </w:tcPr>
          <w:p w:rsidR="0071265E" w:rsidRPr="00177CD5" w:rsidRDefault="0071265E" w:rsidP="0071265E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跟著1 Know 一起翻轉學習</w:t>
            </w:r>
          </w:p>
        </w:tc>
        <w:tc>
          <w:tcPr>
            <w:tcW w:w="4961" w:type="dxa"/>
          </w:tcPr>
          <w:p w:rsidR="0071265E" w:rsidRPr="003C5A1A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cs="Calibri"/>
              </w:rPr>
            </w:pPr>
            <w:r w:rsidRPr="003C5A1A">
              <w:rPr>
                <w:rFonts w:ascii="標楷體" w:eastAsia="標楷體" w:hAnsi="標楷體" w:cs="Calibri" w:hint="eastAsia"/>
              </w:rPr>
              <w:t>翻轉學習</w:t>
            </w:r>
            <w:r w:rsidRPr="003C5A1A">
              <w:rPr>
                <w:rFonts w:ascii="標楷體" w:eastAsia="標楷體" w:hAnsi="標楷體" w:cs="Calibri"/>
              </w:rPr>
              <w:t xml:space="preserve"> Flipped classroom </w:t>
            </w:r>
            <w:r w:rsidRPr="003C5A1A">
              <w:rPr>
                <w:rFonts w:ascii="標楷體" w:eastAsia="標楷體" w:hAnsi="標楷體" w:cs="Calibri" w:hint="eastAsia"/>
              </w:rPr>
              <w:t>現在進行式！</w:t>
            </w:r>
          </w:p>
          <w:p w:rsidR="0071265E" w:rsidRPr="003C5A1A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 w:cs="Calibri"/>
              </w:rPr>
            </w:pPr>
            <w:r w:rsidRPr="003C5A1A">
              <w:rPr>
                <w:rFonts w:ascii="標楷體" w:eastAsia="標楷體" w:hAnsi="標楷體" w:cs="Calibri" w:hint="eastAsia"/>
              </w:rPr>
              <w:t>教育好幫手</w:t>
            </w:r>
            <w:r w:rsidRPr="003C5A1A">
              <w:rPr>
                <w:rFonts w:ascii="標楷體" w:eastAsia="標楷體" w:hAnsi="標楷體" w:cs="Calibri"/>
              </w:rPr>
              <w:t>1Know</w:t>
            </w:r>
            <w:r w:rsidRPr="003C5A1A">
              <w:rPr>
                <w:rFonts w:ascii="標楷體" w:eastAsia="標楷體" w:hAnsi="標楷體" w:cs="Calibri" w:hint="eastAsia"/>
              </w:rPr>
              <w:t>你認識了嗎？</w:t>
            </w:r>
          </w:p>
          <w:p w:rsidR="0071265E" w:rsidRPr="00177CD5" w:rsidRDefault="0071265E" w:rsidP="0071265E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3C5A1A">
              <w:rPr>
                <w:rFonts w:ascii="標楷體" w:eastAsia="標楷體" w:hAnsi="標楷體" w:cs="Calibri" w:hint="eastAsia"/>
              </w:rPr>
              <w:t>學生學習、教師備課、班級經營、高手過招密技！</w:t>
            </w:r>
          </w:p>
        </w:tc>
        <w:tc>
          <w:tcPr>
            <w:tcW w:w="1380" w:type="dxa"/>
          </w:tcPr>
          <w:p w:rsidR="0071265E" w:rsidRPr="00177CD5" w:rsidRDefault="0071265E" w:rsidP="0071265E">
            <w:pPr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71265E" w:rsidRDefault="0071265E" w:rsidP="0071265E">
            <w:pPr>
              <w:spacing w:line="400" w:lineRule="exact"/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/>
              </w:rPr>
              <w:t>嶺東科技大學視傳系</w:t>
            </w:r>
          </w:p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 w:cs="Calibri"/>
              </w:rPr>
            </w:pPr>
            <w:r w:rsidRPr="00177CD5">
              <w:rPr>
                <w:rFonts w:ascii="標楷體" w:eastAsia="標楷體" w:hAnsi="標楷體"/>
              </w:rPr>
              <w:t>廖述文老師</w:t>
            </w:r>
          </w:p>
        </w:tc>
        <w:tc>
          <w:tcPr>
            <w:tcW w:w="1276" w:type="dxa"/>
          </w:tcPr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嘉義縣</w:t>
            </w:r>
          </w:p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興中國小</w:t>
            </w:r>
          </w:p>
        </w:tc>
        <w:tc>
          <w:tcPr>
            <w:tcW w:w="1701" w:type="dxa"/>
          </w:tcPr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11/9(三)</w:t>
            </w:r>
          </w:p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71265E" w:rsidRPr="00177CD5" w:rsidTr="005777A1">
        <w:trPr>
          <w:trHeight w:val="2117"/>
        </w:trPr>
        <w:tc>
          <w:tcPr>
            <w:tcW w:w="529" w:type="dxa"/>
          </w:tcPr>
          <w:p w:rsidR="0071265E" w:rsidRPr="00177CD5" w:rsidRDefault="0071265E" w:rsidP="0071265E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5</w:t>
            </w:r>
          </w:p>
        </w:tc>
        <w:tc>
          <w:tcPr>
            <w:tcW w:w="2736" w:type="dxa"/>
          </w:tcPr>
          <w:p w:rsidR="0071265E" w:rsidRPr="00177CD5" w:rsidRDefault="0071265E" w:rsidP="0071265E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cs="Arial"/>
                <w:bCs/>
                <w:color w:val="000000"/>
              </w:rPr>
              <w:t>3D列印也能寶可夢，</w:t>
            </w:r>
            <w:r>
              <w:rPr>
                <w:rFonts w:ascii="標楷體" w:eastAsia="標楷體" w:hAnsi="標楷體" w:cs="Arial" w:hint="eastAsia"/>
                <w:bCs/>
                <w:color w:val="000000"/>
              </w:rPr>
              <w:t>機器人程式教育大整合！</w:t>
            </w:r>
            <w:r w:rsidRPr="00177CD5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4961" w:type="dxa"/>
          </w:tcPr>
          <w:p w:rsidR="0071265E" w:rsidRPr="00177CD5" w:rsidRDefault="0071265E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全球</w:t>
            </w:r>
            <w:r w:rsidRPr="00177CD5">
              <w:rPr>
                <w:rFonts w:ascii="標楷體" w:eastAsia="標楷體" w:hAnsi="標楷體" w:hint="eastAsia"/>
                <w:bCs/>
              </w:rPr>
              <w:t>3D</w:t>
            </w:r>
            <w:r>
              <w:rPr>
                <w:rFonts w:ascii="標楷體" w:eastAsia="標楷體" w:hAnsi="標楷體" w:hint="eastAsia"/>
                <w:bCs/>
              </w:rPr>
              <w:t>列印與機器人應用</w:t>
            </w:r>
            <w:r w:rsidRPr="00177CD5">
              <w:rPr>
                <w:rFonts w:ascii="標楷體" w:eastAsia="標楷體" w:hAnsi="標楷體" w:hint="eastAsia"/>
                <w:bCs/>
              </w:rPr>
              <w:t>。</w:t>
            </w:r>
          </w:p>
          <w:p w:rsidR="0071265E" w:rsidRPr="00177CD5" w:rsidRDefault="0071265E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cs="Arial"/>
                <w:bCs/>
                <w:color w:val="000000"/>
              </w:rPr>
              <w:t>為什麼要從2D邁向3D？</w:t>
            </w:r>
          </w:p>
          <w:p w:rsidR="0071265E" w:rsidRPr="00177CD5" w:rsidRDefault="0071265E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創新</w:t>
            </w: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機器人</w:t>
            </w: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教學Maker</w:t>
            </w: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體驗</w:t>
            </w:r>
          </w:p>
        </w:tc>
        <w:tc>
          <w:tcPr>
            <w:tcW w:w="1380" w:type="dxa"/>
          </w:tcPr>
          <w:p w:rsidR="0071265E" w:rsidRPr="00177CD5" w:rsidRDefault="0071265E" w:rsidP="0071265E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71265E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邁克兄弟</w:t>
            </w:r>
          </w:p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講師團隊</w:t>
            </w:r>
          </w:p>
        </w:tc>
        <w:tc>
          <w:tcPr>
            <w:tcW w:w="1276" w:type="dxa"/>
          </w:tcPr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(確認</w:t>
            </w:r>
            <w:r w:rsidR="005777A1">
              <w:rPr>
                <w:rFonts w:ascii="標楷體" w:eastAsia="標楷體" w:hAnsi="標楷體" w:hint="eastAsia"/>
                <w:bCs/>
              </w:rPr>
              <w:t>後公告於全國教師進修網</w:t>
            </w:r>
            <w:r>
              <w:rPr>
                <w:rFonts w:ascii="標楷體" w:eastAsia="標楷體" w:hAnsi="標楷體" w:hint="eastAsia"/>
                <w:bCs/>
              </w:rPr>
              <w:t>)</w:t>
            </w:r>
          </w:p>
        </w:tc>
        <w:tc>
          <w:tcPr>
            <w:tcW w:w="1701" w:type="dxa"/>
          </w:tcPr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11/16(三)</w:t>
            </w:r>
          </w:p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71265E" w:rsidRPr="00177CD5" w:rsidRDefault="0071265E" w:rsidP="0071265E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394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6</w:t>
            </w:r>
          </w:p>
        </w:tc>
        <w:tc>
          <w:tcPr>
            <w:tcW w:w="2736" w:type="dxa"/>
          </w:tcPr>
          <w:p w:rsidR="005777A1" w:rsidRPr="00714952" w:rsidRDefault="005777A1" w:rsidP="005777A1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  <w:r w:rsidRPr="00714952">
              <w:rPr>
                <w:rFonts w:ascii="標楷體" w:eastAsia="標楷體" w:hAnsi="標楷體" w:cs="Calibri" w:hint="eastAsia"/>
              </w:rPr>
              <w:t>App行動網頁開發實作</w:t>
            </w:r>
          </w:p>
        </w:tc>
        <w:tc>
          <w:tcPr>
            <w:tcW w:w="4961" w:type="dxa"/>
          </w:tcPr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國內App行動學習的發展。</w:t>
            </w:r>
          </w:p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APP在各領域課程中之應用範例。</w:t>
            </w:r>
          </w:p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APP推薦使用實作活動。</w:t>
            </w:r>
          </w:p>
          <w:p w:rsidR="005777A1" w:rsidRPr="00714952" w:rsidRDefault="005777A1" w:rsidP="005777A1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</w:p>
        </w:tc>
        <w:tc>
          <w:tcPr>
            <w:tcW w:w="1380" w:type="dxa"/>
          </w:tcPr>
          <w:p w:rsidR="005777A1" w:rsidRPr="00714952" w:rsidRDefault="005777A1" w:rsidP="005777A1">
            <w:pPr>
              <w:rPr>
                <w:rFonts w:ascii="標楷體" w:eastAsia="標楷體" w:hAnsi="標楷體"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714952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 w:rsidRPr="00714952">
              <w:rPr>
                <w:rFonts w:ascii="標楷體" w:eastAsia="標楷體" w:hAnsi="標楷體" w:hint="eastAsia"/>
              </w:rPr>
              <w:t>資策會</w:t>
            </w:r>
            <w:r>
              <w:rPr>
                <w:rFonts w:ascii="標楷體" w:eastAsia="標楷體" w:hAnsi="標楷體" w:hint="eastAsia"/>
              </w:rPr>
              <w:t>專業</w:t>
            </w:r>
            <w:r w:rsidRPr="00714952">
              <w:rPr>
                <w:rFonts w:ascii="標楷體" w:eastAsia="標楷體" w:hAnsi="標楷體" w:hint="eastAsia"/>
              </w:rPr>
              <w:t>講師團隊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widowControl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11/23(三)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258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7</w:t>
            </w:r>
          </w:p>
        </w:tc>
        <w:tc>
          <w:tcPr>
            <w:tcW w:w="2736" w:type="dxa"/>
          </w:tcPr>
          <w:p w:rsidR="005777A1" w:rsidRPr="00714952" w:rsidRDefault="005777A1" w:rsidP="005777A1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  <w:r w:rsidRPr="00714952">
              <w:rPr>
                <w:rFonts w:ascii="標楷體" w:eastAsia="標楷體" w:hAnsi="標楷體" w:cs="Calibri" w:hint="eastAsia"/>
              </w:rPr>
              <w:t>桌遊與運算思維</w:t>
            </w:r>
          </w:p>
        </w:tc>
        <w:tc>
          <w:tcPr>
            <w:tcW w:w="4961" w:type="dxa"/>
          </w:tcPr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桌遊式教學及運算思維概念。</w:t>
            </w:r>
          </w:p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運算思維與桌遊的創新激盪</w:t>
            </w:r>
            <w:r w:rsidRPr="00714952">
              <w:rPr>
                <w:rFonts w:ascii="標楷體" w:eastAsia="標楷體" w:hAnsi="標楷體" w:cs="Calibri" w:hint="eastAsia"/>
              </w:rPr>
              <w:t>。</w:t>
            </w:r>
          </w:p>
          <w:p w:rsidR="005777A1" w:rsidRPr="0071495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K12桌遊體驗活動教學祕技。</w:t>
            </w:r>
          </w:p>
          <w:p w:rsidR="005777A1" w:rsidRPr="00714952" w:rsidRDefault="005777A1" w:rsidP="005777A1">
            <w:pPr>
              <w:spacing w:line="400" w:lineRule="exact"/>
              <w:ind w:left="480"/>
              <w:rPr>
                <w:rFonts w:ascii="標楷體" w:eastAsia="標楷體" w:hAnsi="標楷體" w:cs="Calibri"/>
              </w:rPr>
            </w:pPr>
          </w:p>
        </w:tc>
        <w:tc>
          <w:tcPr>
            <w:tcW w:w="1380" w:type="dxa"/>
          </w:tcPr>
          <w:p w:rsidR="005777A1" w:rsidRPr="00714952" w:rsidRDefault="005777A1" w:rsidP="005777A1">
            <w:pPr>
              <w:rPr>
                <w:rFonts w:ascii="標楷體" w:eastAsia="標楷體" w:hAnsi="標楷體"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714952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 w:rsidRPr="00714952">
              <w:rPr>
                <w:rFonts w:ascii="標楷體" w:eastAsia="標楷體" w:hAnsi="標楷體" w:hint="eastAsia"/>
              </w:rPr>
              <w:t>社團法人記憶力協會</w:t>
            </w:r>
          </w:p>
          <w:p w:rsidR="005777A1" w:rsidRPr="00714952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 w:rsidRPr="00714952">
              <w:rPr>
                <w:rFonts w:ascii="標楷體" w:eastAsia="標楷體" w:hAnsi="標楷體" w:hint="eastAsia"/>
              </w:rPr>
              <w:t>王聖凱理事長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714952" w:rsidRDefault="005777A1" w:rsidP="005777A1">
            <w:pPr>
              <w:widowControl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11/30(三)</w:t>
            </w:r>
          </w:p>
          <w:p w:rsidR="005777A1" w:rsidRPr="00714952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714952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714952" w:rsidRDefault="005777A1" w:rsidP="005777A1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714952">
        <w:trPr>
          <w:trHeight w:val="2000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</w:p>
        </w:tc>
        <w:tc>
          <w:tcPr>
            <w:tcW w:w="2736" w:type="dxa"/>
          </w:tcPr>
          <w:p w:rsidR="005777A1" w:rsidRPr="00177CD5" w:rsidRDefault="005777A1" w:rsidP="005777A1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一起Webduino,翻轉物聯網!</w:t>
            </w:r>
          </w:p>
        </w:tc>
        <w:tc>
          <w:tcPr>
            <w:tcW w:w="4961" w:type="dxa"/>
          </w:tcPr>
          <w:p w:rsidR="005777A1" w:rsidRPr="00240F5F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Calibri" w:hint="eastAsia"/>
              </w:rPr>
              <w:t>Webduino是什麼?與</w:t>
            </w:r>
            <w:r w:rsidRPr="00177CD5">
              <w:rPr>
                <w:rFonts w:ascii="標楷體" w:eastAsia="標楷體" w:hAnsi="標楷體" w:hint="eastAsia"/>
                <w:bCs/>
              </w:rPr>
              <w:t>Arduino</w:t>
            </w:r>
            <w:r>
              <w:rPr>
                <w:rFonts w:ascii="標楷體" w:eastAsia="標楷體" w:hAnsi="標楷體" w:hint="eastAsia"/>
                <w:bCs/>
              </w:rPr>
              <w:t>相異之處?</w:t>
            </w:r>
          </w:p>
          <w:p w:rsidR="005777A1" w:rsidRPr="00E176B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認識</w:t>
            </w:r>
            <w:r>
              <w:rPr>
                <w:rFonts w:ascii="標楷體" w:eastAsia="標楷體" w:hAnsi="標楷體" w:cs="Calibri" w:hint="eastAsia"/>
              </w:rPr>
              <w:t>Webduino Blocky線上積木編輯工具。</w:t>
            </w:r>
          </w:p>
          <w:p w:rsidR="005777A1" w:rsidRPr="005777A1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Webduino</w:t>
            </w:r>
            <w:r>
              <w:rPr>
                <w:rFonts w:ascii="標楷體" w:eastAsia="標楷體" w:hAnsi="標楷體" w:cs="Calibri" w:hint="eastAsia"/>
              </w:rPr>
              <w:t>輕鬆物聯網開發體驗。</w:t>
            </w:r>
          </w:p>
          <w:p w:rsidR="005777A1" w:rsidRDefault="005777A1" w:rsidP="005777A1">
            <w:pPr>
              <w:spacing w:line="400" w:lineRule="exact"/>
              <w:rPr>
                <w:rFonts w:ascii="標楷體" w:eastAsia="標楷體" w:hAnsi="標楷體" w:cs="Calibri"/>
              </w:rPr>
            </w:pPr>
          </w:p>
          <w:p w:rsidR="005777A1" w:rsidRPr="00EF152D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380" w:type="dxa"/>
          </w:tcPr>
          <w:p w:rsidR="005777A1" w:rsidRPr="00177CD5" w:rsidRDefault="005777A1" w:rsidP="005777A1">
            <w:pPr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慶奇科技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許益祥創辦人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12/7(三)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widowControl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258"/>
        </w:trPr>
        <w:tc>
          <w:tcPr>
            <w:tcW w:w="529" w:type="dxa"/>
          </w:tcPr>
          <w:p w:rsidR="005777A1" w:rsidRDefault="005777A1" w:rsidP="005777A1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9</w:t>
            </w:r>
          </w:p>
        </w:tc>
        <w:tc>
          <w:tcPr>
            <w:tcW w:w="2736" w:type="dxa"/>
          </w:tcPr>
          <w:p w:rsidR="005777A1" w:rsidRPr="00177CD5" w:rsidRDefault="005777A1" w:rsidP="005777A1">
            <w:pPr>
              <w:spacing w:line="280" w:lineRule="exact"/>
              <w:jc w:val="both"/>
              <w:rPr>
                <w:rFonts w:ascii="標楷體" w:eastAsia="標楷體" w:hAnsi="標楷體" w:cs="Calibri"/>
              </w:rPr>
            </w:pPr>
            <w:r w:rsidRPr="00177CD5">
              <w:rPr>
                <w:rFonts w:ascii="標楷體" w:eastAsia="標楷體" w:hAnsi="標楷體" w:cs="Calibri" w:hint="eastAsia"/>
              </w:rPr>
              <w:t>Arduino結合物聯網應用開發體驗</w:t>
            </w:r>
          </w:p>
        </w:tc>
        <w:tc>
          <w:tcPr>
            <w:tcW w:w="4961" w:type="dxa"/>
          </w:tcPr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國際夯的Arduino與</w:t>
            </w:r>
            <w:r>
              <w:rPr>
                <w:rFonts w:ascii="標楷體" w:eastAsia="標楷體" w:hAnsi="標楷體" w:hint="eastAsia"/>
                <w:bCs/>
              </w:rPr>
              <w:t>Io</w:t>
            </w:r>
            <w:r w:rsidRPr="00177CD5">
              <w:rPr>
                <w:rFonts w:ascii="標楷體" w:eastAsia="標楷體" w:hAnsi="標楷體" w:hint="eastAsia"/>
                <w:bCs/>
              </w:rPr>
              <w:t>T到底是什麼？</w:t>
            </w:r>
          </w:p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Arduino創意實際開發體驗。</w:t>
            </w:r>
          </w:p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與學校課程結合之案例分享。</w:t>
            </w:r>
          </w:p>
        </w:tc>
        <w:tc>
          <w:tcPr>
            <w:tcW w:w="1380" w:type="dxa"/>
          </w:tcPr>
          <w:p w:rsidR="005777A1" w:rsidRPr="00177CD5" w:rsidRDefault="005777A1" w:rsidP="005777A1">
            <w:pPr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cs="Calibri"/>
              </w:rPr>
              <w:t>Acer</w:t>
            </w:r>
            <w:r w:rsidRPr="00177CD5">
              <w:rPr>
                <w:rFonts w:ascii="標楷體" w:eastAsia="標楷體" w:hAnsi="標楷體" w:cs="Calibri" w:hint="eastAsia"/>
              </w:rPr>
              <w:t>雲教授事業部林繼勝技術副理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12/14(三)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255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36" w:type="dxa"/>
          </w:tcPr>
          <w:p w:rsidR="005777A1" w:rsidRPr="00177CD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360度VR融入教學</w:t>
            </w:r>
          </w:p>
        </w:tc>
        <w:tc>
          <w:tcPr>
            <w:tcW w:w="4961" w:type="dxa"/>
          </w:tcPr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各國</w:t>
            </w:r>
            <w:r w:rsidRPr="00177CD5">
              <w:rPr>
                <w:rFonts w:ascii="標楷體" w:eastAsia="標楷體" w:hAnsi="標楷體" w:cs="Calibri" w:hint="eastAsia"/>
              </w:rPr>
              <w:t>AR</w:t>
            </w:r>
            <w:r w:rsidRPr="00177CD5">
              <w:rPr>
                <w:rFonts w:ascii="標楷體" w:eastAsia="標楷體" w:hAnsi="標楷體" w:cs="Calibri"/>
              </w:rPr>
              <w:t>/</w:t>
            </w:r>
            <w:r w:rsidRPr="00177CD5">
              <w:rPr>
                <w:rFonts w:ascii="標楷體" w:eastAsia="標楷體" w:hAnsi="標楷體" w:cs="Calibri" w:hint="eastAsia"/>
              </w:rPr>
              <w:t>VR發展現況及教學情境</w:t>
            </w:r>
            <w:r w:rsidRPr="00177CD5">
              <w:rPr>
                <w:rFonts w:ascii="標楷體" w:eastAsia="標楷體" w:hAnsi="標楷體" w:hint="eastAsia"/>
                <w:bCs/>
              </w:rPr>
              <w:t>。</w:t>
            </w:r>
          </w:p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cs="Calibri" w:hint="eastAsia"/>
              </w:rPr>
              <w:t>國內課程結合之案例分享</w:t>
            </w:r>
            <w:r w:rsidRPr="00177CD5">
              <w:rPr>
                <w:rFonts w:ascii="標楷體" w:eastAsia="標楷體" w:hAnsi="標楷體" w:hint="eastAsia"/>
                <w:bCs/>
              </w:rPr>
              <w:t>。</w:t>
            </w:r>
          </w:p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在教學中應用的VR</w:t>
            </w:r>
            <w:r w:rsidRPr="00177CD5">
              <w:rPr>
                <w:rFonts w:ascii="標楷體" w:eastAsia="標楷體" w:hAnsi="標楷體"/>
                <w:bCs/>
              </w:rPr>
              <w:t>/</w:t>
            </w:r>
            <w:r w:rsidRPr="00177CD5">
              <w:rPr>
                <w:rFonts w:ascii="標楷體" w:eastAsia="標楷體" w:hAnsi="標楷體" w:hint="eastAsia"/>
                <w:bCs/>
              </w:rPr>
              <w:t>AR體驗及快速實作。</w:t>
            </w:r>
          </w:p>
        </w:tc>
        <w:tc>
          <w:tcPr>
            <w:tcW w:w="1380" w:type="dxa"/>
          </w:tcPr>
          <w:p w:rsidR="005777A1" w:rsidRPr="00177CD5" w:rsidRDefault="005777A1" w:rsidP="005777A1">
            <w:pPr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177CD5" w:rsidRDefault="005777A1" w:rsidP="005777A1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177CD5">
              <w:rPr>
                <w:rFonts w:ascii="標楷體" w:eastAsia="標楷體" w:hAnsi="標楷體" w:cs="Arial"/>
                <w:color w:val="000000" w:themeColor="text1"/>
                <w:kern w:val="0"/>
              </w:rPr>
              <w:t>國立臺北教育大學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王學武</w:t>
            </w:r>
            <w:r w:rsidRPr="00177CD5">
              <w:rPr>
                <w:rFonts w:ascii="標楷體" w:eastAsia="標楷體" w:hAnsi="標楷體" w:cs="Arial" w:hint="eastAsia"/>
                <w:color w:val="000000" w:themeColor="text1"/>
                <w:shd w:val="clear" w:color="auto" w:fill="FFFFFF"/>
              </w:rPr>
              <w:t>教授</w:t>
            </w:r>
            <w:r w:rsidRPr="00177CD5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12/28(三)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117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36" w:type="dxa"/>
          </w:tcPr>
          <w:p w:rsidR="005777A1" w:rsidRPr="00177CD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動手做</w:t>
            </w:r>
            <w:r>
              <w:rPr>
                <w:rFonts w:ascii="標楷體" w:eastAsia="標楷體" w:hAnsi="標楷體" w:hint="eastAsia"/>
                <w:bCs/>
              </w:rPr>
              <w:t>！</w:t>
            </w:r>
            <w:r w:rsidRPr="00177CD5">
              <w:rPr>
                <w:rFonts w:ascii="標楷體" w:eastAsia="標楷體" w:hAnsi="標楷體" w:hint="eastAsia"/>
                <w:bCs/>
              </w:rPr>
              <w:t>人人成自造者</w:t>
            </w:r>
          </w:p>
          <w:p w:rsidR="005777A1" w:rsidRPr="00177CD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61" w:type="dxa"/>
          </w:tcPr>
          <w:p w:rsidR="005777A1" w:rsidRPr="00177CD5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Maker創客時代展望</w:t>
            </w:r>
          </w:p>
          <w:p w:rsidR="005777A1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如何打造一間創客教室？</w:t>
            </w:r>
          </w:p>
          <w:p w:rsidR="005777A1" w:rsidRPr="00921183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雷射雕刻機及3D列印創新教學分享。</w:t>
            </w:r>
          </w:p>
        </w:tc>
        <w:tc>
          <w:tcPr>
            <w:tcW w:w="1380" w:type="dxa"/>
          </w:tcPr>
          <w:p w:rsidR="005777A1" w:rsidRPr="00177CD5" w:rsidRDefault="005777A1" w:rsidP="005777A1">
            <w:pPr>
              <w:rPr>
                <w:rFonts w:ascii="標楷體" w:eastAsia="標楷體" w:hAnsi="標楷體"/>
                <w:highlight w:val="yellow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77CD5">
              <w:rPr>
                <w:rFonts w:ascii="標楷體" w:eastAsia="標楷體" w:hAnsi="標楷體" w:hint="eastAsia"/>
                <w:bCs/>
                <w:color w:val="000000" w:themeColor="text1"/>
              </w:rPr>
              <w:t xml:space="preserve">金山高中 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  <w:highlight w:val="yellow"/>
              </w:rPr>
            </w:pPr>
            <w:r w:rsidRPr="00177CD5">
              <w:rPr>
                <w:rFonts w:ascii="標楷體" w:eastAsia="標楷體" w:hAnsi="標楷體" w:hint="eastAsia"/>
                <w:bCs/>
                <w:color w:val="000000" w:themeColor="text1"/>
              </w:rPr>
              <w:t>吳建璿老師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1/4(三)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1783"/>
        </w:trPr>
        <w:tc>
          <w:tcPr>
            <w:tcW w:w="529" w:type="dxa"/>
          </w:tcPr>
          <w:p w:rsidR="005777A1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36" w:type="dxa"/>
          </w:tcPr>
          <w:p w:rsidR="005777A1" w:rsidRPr="00813F2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/>
                <w:bCs/>
              </w:rPr>
              <w:t>VR</w:t>
            </w:r>
            <w:r>
              <w:rPr>
                <w:rFonts w:ascii="標楷體" w:eastAsia="標楷體" w:hAnsi="標楷體" w:hint="eastAsia"/>
                <w:bCs/>
              </w:rPr>
              <w:t>教育的輕應用</w:t>
            </w:r>
            <w:r w:rsidRPr="00813F25">
              <w:rPr>
                <w:rFonts w:ascii="標楷體" w:eastAsia="標楷體" w:hAnsi="標楷體"/>
                <w:bCs/>
              </w:rPr>
              <w:t xml:space="preserve"> </w:t>
            </w:r>
          </w:p>
        </w:tc>
        <w:tc>
          <w:tcPr>
            <w:tcW w:w="4961" w:type="dxa"/>
          </w:tcPr>
          <w:p w:rsidR="005777A1" w:rsidRPr="002E6D10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VR</w:t>
            </w:r>
            <w:r w:rsidRPr="00177CD5">
              <w:rPr>
                <w:rFonts w:ascii="標楷體" w:eastAsia="標楷體" w:hAnsi="標楷體" w:hint="eastAsia"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</w:rPr>
              <w:t>教育上的優勢。</w:t>
            </w:r>
          </w:p>
          <w:p w:rsidR="005777A1" w:rsidRPr="002E6D10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Google Cardbord改變你對VR的想像。</w:t>
            </w:r>
          </w:p>
          <w:p w:rsidR="005777A1" w:rsidRPr="00D616F2" w:rsidRDefault="005777A1" w:rsidP="005777A1">
            <w:pPr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VR應用於各領域課程案例。</w:t>
            </w:r>
          </w:p>
          <w:p w:rsidR="005777A1" w:rsidRDefault="005777A1" w:rsidP="005777A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5777A1" w:rsidRDefault="005777A1" w:rsidP="005777A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5777A1" w:rsidRPr="00D616F2" w:rsidRDefault="005777A1" w:rsidP="005777A1">
            <w:p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1380" w:type="dxa"/>
          </w:tcPr>
          <w:p w:rsidR="005777A1" w:rsidRPr="00D616F2" w:rsidRDefault="005777A1" w:rsidP="005777A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3hrs</w:t>
            </w:r>
          </w:p>
        </w:tc>
        <w:tc>
          <w:tcPr>
            <w:tcW w:w="2731" w:type="dxa"/>
          </w:tcPr>
          <w:p w:rsidR="005777A1" w:rsidRPr="00A933DD" w:rsidRDefault="005777A1" w:rsidP="005777A1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A933DD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再興國小資訊組長</w:t>
            </w:r>
          </w:p>
          <w:p w:rsidR="005777A1" w:rsidRPr="00A933DD" w:rsidRDefault="005777A1" w:rsidP="005777A1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</w:rPr>
            </w:pPr>
            <w:r w:rsidRPr="00A933DD">
              <w:rPr>
                <w:rFonts w:ascii="標楷體" w:eastAsia="標楷體" w:hAnsi="標楷體" w:cs="Arial" w:hint="eastAsia"/>
                <w:color w:val="000000" w:themeColor="text1"/>
                <w:kern w:val="0"/>
              </w:rPr>
              <w:t>黃暉聲老師</w:t>
            </w:r>
          </w:p>
          <w:p w:rsidR="005777A1" w:rsidRPr="00A933DD" w:rsidRDefault="005777A1" w:rsidP="005777A1">
            <w:pPr>
              <w:widowControl/>
              <w:shd w:val="clear" w:color="auto" w:fill="FFFFFF"/>
              <w:outlineLvl w:val="2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1/11</w:t>
            </w:r>
            <w:r w:rsidRPr="00177CD5">
              <w:rPr>
                <w:rFonts w:ascii="標楷體" w:eastAsia="標楷體" w:hAnsi="標楷體" w:hint="eastAsia"/>
                <w:bCs/>
              </w:rPr>
              <w:t>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3392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</w:rPr>
              <w:lastRenderedPageBreak/>
              <w:t>1</w:t>
            </w: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736" w:type="dxa"/>
          </w:tcPr>
          <w:p w:rsidR="005777A1" w:rsidRPr="00177CD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77CD5">
              <w:rPr>
                <w:rFonts w:ascii="標楷體" w:eastAsia="標楷體" w:hAnsi="標楷體" w:cs="Arial"/>
                <w:color w:val="000000" w:themeColor="text1"/>
                <w:shd w:val="clear" w:color="auto" w:fill="FFFFFF"/>
              </w:rPr>
              <w:t>原來數位教材編製與錄影 一個人就能輕鬆完成</w:t>
            </w:r>
          </w:p>
        </w:tc>
        <w:tc>
          <w:tcPr>
            <w:tcW w:w="4961" w:type="dxa"/>
          </w:tcPr>
          <w:p w:rsidR="005777A1" w:rsidRPr="00757DC9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77CD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免費數位教材編製與錄影軟體</w:t>
            </w:r>
            <w:r w:rsidRPr="00177CD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介紹</w:t>
            </w:r>
          </w:p>
          <w:p w:rsidR="005777A1" w:rsidRDefault="005777A1" w:rsidP="005777A1">
            <w:pPr>
              <w:spacing w:line="400" w:lineRule="exact"/>
              <w:ind w:left="480"/>
              <w:rPr>
                <w:rFonts w:ascii="標楷體" w:eastAsia="標楷體" w:hAnsi="標楷體"/>
                <w:color w:val="000000" w:themeColor="text1"/>
              </w:rPr>
            </w:pPr>
            <w:r w:rsidRPr="00177CD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請先下載</w:t>
            </w: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:</w:t>
            </w:r>
            <w:r w:rsidRPr="00177CD5">
              <w:rPr>
                <w:rFonts w:ascii="標楷體" w:eastAsia="標楷體" w:hAnsi="標楷體" w:hint="eastAsia"/>
                <w:color w:val="000000" w:themeColor="text1"/>
              </w:rPr>
              <w:t>威力導演13,</w:t>
            </w:r>
          </w:p>
          <w:p w:rsidR="005777A1" w:rsidRPr="00177CD5" w:rsidRDefault="00E82CB6" w:rsidP="005777A1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 w:themeColor="text1"/>
              </w:rPr>
            </w:pPr>
            <w:hyperlink r:id="rId8" w:tgtFrame="_blank" w:history="1">
              <w:r w:rsidR="005777A1" w:rsidRPr="00177CD5">
                <w:rPr>
                  <w:rStyle w:val="ab"/>
                  <w:rFonts w:ascii="標楷體" w:eastAsia="標楷體" w:hAnsi="標楷體" w:hint="eastAsia"/>
                  <w:color w:val="000000" w:themeColor="text1"/>
                </w:rPr>
                <w:t>ActivePresenter(Win)</w:t>
              </w:r>
            </w:hyperlink>
            <w:r w:rsidR="005777A1" w:rsidRPr="00177CD5">
              <w:rPr>
                <w:rFonts w:ascii="標楷體" w:eastAsia="標楷體" w:hAnsi="標楷體" w:hint="eastAsia"/>
                <w:bCs/>
                <w:color w:val="000000" w:themeColor="text1"/>
              </w:rPr>
              <w:t>,</w:t>
            </w:r>
          </w:p>
          <w:p w:rsidR="005777A1" w:rsidRPr="00177CD5" w:rsidRDefault="00E82CB6" w:rsidP="005777A1">
            <w:pPr>
              <w:spacing w:line="400" w:lineRule="exact"/>
              <w:ind w:left="480"/>
              <w:rPr>
                <w:rFonts w:ascii="標楷體" w:eastAsia="標楷體" w:hAnsi="標楷體"/>
                <w:color w:val="000000" w:themeColor="text1"/>
              </w:rPr>
            </w:pPr>
            <w:hyperlink r:id="rId9" w:tgtFrame="_blank" w:history="1">
              <w:r w:rsidR="005777A1" w:rsidRPr="00177CD5">
                <w:rPr>
                  <w:rStyle w:val="ab"/>
                  <w:rFonts w:ascii="標楷體" w:eastAsia="標楷體" w:hAnsi="標楷體" w:hint="eastAsia"/>
                  <w:color w:val="000000" w:themeColor="text1"/>
                </w:rPr>
                <w:t>ActivePresenter(Mac</w:t>
              </w:r>
            </w:hyperlink>
            <w:r w:rsidR="005777A1" w:rsidRPr="00177CD5">
              <w:rPr>
                <w:rFonts w:ascii="標楷體" w:eastAsia="標楷體" w:hAnsi="標楷體" w:hint="eastAsia"/>
                <w:color w:val="000000" w:themeColor="text1"/>
              </w:rPr>
              <w:t>)軟體。</w:t>
            </w:r>
          </w:p>
          <w:p w:rsidR="005777A1" w:rsidRPr="00177CD5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免費數位教材編製與錄影軟體</w:t>
            </w:r>
            <w:r w:rsidRPr="00177CD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實際操作。</w:t>
            </w:r>
          </w:p>
          <w:p w:rsidR="005777A1" w:rsidRPr="00177CD5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免費數位教材編製與錄影軟</w:t>
            </w:r>
            <w:r w:rsidRPr="00177CD5"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應用於教學的分享。</w:t>
            </w:r>
          </w:p>
        </w:tc>
        <w:tc>
          <w:tcPr>
            <w:tcW w:w="1380" w:type="dxa"/>
          </w:tcPr>
          <w:p w:rsidR="005777A1" w:rsidRPr="00177CD5" w:rsidRDefault="005777A1" w:rsidP="005777A1">
            <w:pPr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3hrs</w:t>
            </w:r>
          </w:p>
        </w:tc>
        <w:tc>
          <w:tcPr>
            <w:tcW w:w="273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</w:rPr>
            </w:pPr>
            <w:r w:rsidRPr="00177CD5">
              <w:rPr>
                <w:rFonts w:ascii="標楷體" w:eastAsia="標楷體" w:hAnsi="標楷體"/>
              </w:rPr>
              <w:t xml:space="preserve">嶺東科技大學視傳系 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/>
              </w:rPr>
              <w:t>廖述文老師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1/1</w:t>
            </w:r>
            <w:r>
              <w:rPr>
                <w:rFonts w:ascii="標楷體" w:eastAsia="標楷體" w:hAnsi="標楷體"/>
                <w:bCs/>
              </w:rPr>
              <w:t>8</w:t>
            </w:r>
            <w:r w:rsidRPr="00177CD5">
              <w:rPr>
                <w:rFonts w:ascii="標楷體" w:eastAsia="標楷體" w:hAnsi="標楷體" w:hint="eastAsia"/>
                <w:bCs/>
              </w:rPr>
              <w:t>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5777A1" w:rsidRPr="00177CD5" w:rsidTr="005777A1">
        <w:trPr>
          <w:trHeight w:val="2027"/>
        </w:trPr>
        <w:tc>
          <w:tcPr>
            <w:tcW w:w="529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4</w:t>
            </w:r>
          </w:p>
        </w:tc>
        <w:tc>
          <w:tcPr>
            <w:tcW w:w="2736" w:type="dxa"/>
          </w:tcPr>
          <w:p w:rsidR="005777A1" w:rsidRPr="00390603" w:rsidRDefault="005777A1" w:rsidP="005777A1">
            <w:pPr>
              <w:spacing w:line="400" w:lineRule="exac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921183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當美術遇見邏輯思維</w:t>
            </w:r>
          </w:p>
        </w:tc>
        <w:tc>
          <w:tcPr>
            <w:tcW w:w="4961" w:type="dxa"/>
          </w:tcPr>
          <w:p w:rsidR="005777A1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921183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美術</w:t>
            </w: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與</w:t>
            </w:r>
            <w:r w:rsidRPr="00921183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邏輯思維</w:t>
            </w: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也能有火花！</w:t>
            </w:r>
          </w:p>
          <w:p w:rsidR="005777A1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hd w:val="clear" w:color="auto" w:fill="FFFFFF"/>
              </w:rPr>
              <w:t>Taipei Maker Faire參展經驗分享</w:t>
            </w:r>
          </w:p>
          <w:p w:rsidR="005777A1" w:rsidRPr="00921183" w:rsidRDefault="005777A1" w:rsidP="005777A1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</w:pPr>
            <w:r w:rsidRPr="00390603">
              <w:rPr>
                <w:rFonts w:ascii="標楷體" w:eastAsia="標楷體" w:hAnsi="標楷體"/>
                <w:color w:val="000000" w:themeColor="text1"/>
                <w:shd w:val="clear" w:color="auto" w:fill="FFFFFF"/>
              </w:rPr>
              <w:t>STEAM課程在國小美術課的應用</w:t>
            </w:r>
          </w:p>
        </w:tc>
        <w:tc>
          <w:tcPr>
            <w:tcW w:w="1380" w:type="dxa"/>
          </w:tcPr>
          <w:p w:rsidR="005777A1" w:rsidRPr="00D616F2" w:rsidRDefault="005777A1" w:rsidP="005777A1">
            <w:pPr>
              <w:rPr>
                <w:rFonts w:ascii="標楷體" w:eastAsia="標楷體" w:hAnsi="標楷體"/>
                <w:bCs/>
                <w:color w:val="000000" w:themeColor="text1"/>
              </w:rPr>
            </w:pPr>
            <w:r w:rsidRPr="00D616F2">
              <w:rPr>
                <w:rFonts w:ascii="標楷體" w:eastAsia="標楷體" w:hAnsi="標楷體" w:hint="eastAsia"/>
                <w:bCs/>
                <w:color w:val="000000" w:themeColor="text1"/>
              </w:rPr>
              <w:t>3hrs</w:t>
            </w:r>
          </w:p>
        </w:tc>
        <w:tc>
          <w:tcPr>
            <w:tcW w:w="2731" w:type="dxa"/>
          </w:tcPr>
          <w:p w:rsidR="005777A1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建安國小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Iris老師</w:t>
            </w:r>
          </w:p>
        </w:tc>
        <w:tc>
          <w:tcPr>
            <w:tcW w:w="1276" w:type="dxa"/>
          </w:tcPr>
          <w:p w:rsidR="005777A1" w:rsidRDefault="005777A1" w:rsidP="005777A1">
            <w:r w:rsidRPr="00776777">
              <w:rPr>
                <w:rFonts w:ascii="標楷體" w:eastAsia="標楷體" w:hAnsi="標楷體" w:hint="eastAsia"/>
                <w:bCs/>
              </w:rPr>
              <w:t>(確認後公告於全國教師進修網)</w:t>
            </w:r>
          </w:p>
        </w:tc>
        <w:tc>
          <w:tcPr>
            <w:tcW w:w="1701" w:type="dxa"/>
          </w:tcPr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1/25</w:t>
            </w:r>
            <w:r w:rsidRPr="00177CD5">
              <w:rPr>
                <w:rFonts w:ascii="標楷體" w:eastAsia="標楷體" w:hAnsi="標楷體" w:hint="eastAsia"/>
                <w:bCs/>
              </w:rPr>
              <w:t>(三)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13:00~16:00</w:t>
            </w:r>
          </w:p>
          <w:p w:rsidR="005777A1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71265E" w:rsidRPr="00177CD5" w:rsidTr="005777A1">
        <w:trPr>
          <w:trHeight w:val="2343"/>
        </w:trPr>
        <w:tc>
          <w:tcPr>
            <w:tcW w:w="529" w:type="dxa"/>
          </w:tcPr>
          <w:p w:rsidR="0071265E" w:rsidRPr="00177CD5" w:rsidRDefault="0071265E" w:rsidP="0071265E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 w:rsidRPr="00177CD5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</w:p>
        </w:tc>
        <w:tc>
          <w:tcPr>
            <w:tcW w:w="2736" w:type="dxa"/>
          </w:tcPr>
          <w:p w:rsidR="005777A1" w:rsidRDefault="0071265E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瘋未來！</w:t>
            </w:r>
          </w:p>
          <w:p w:rsidR="0071265E" w:rsidRPr="00177CD5" w:rsidRDefault="005777A1" w:rsidP="005777A1">
            <w:pPr>
              <w:spacing w:line="4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創新教學設計</w:t>
            </w:r>
            <w:r w:rsidR="0071265E">
              <w:rPr>
                <w:rFonts w:ascii="標楷體" w:eastAsia="標楷體" w:hAnsi="標楷體" w:hint="eastAsia"/>
                <w:bCs/>
              </w:rPr>
              <w:t>大賽</w:t>
            </w:r>
          </w:p>
        </w:tc>
        <w:tc>
          <w:tcPr>
            <w:tcW w:w="4961" w:type="dxa"/>
          </w:tcPr>
          <w:p w:rsidR="0071265E" w:rsidRDefault="0071265E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為台灣扎根、培育未來人才！</w:t>
            </w:r>
          </w:p>
          <w:p w:rsidR="0071265E" w:rsidRDefault="0071265E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偏鄉離島智慧教育，作伙當聯盟</w:t>
            </w:r>
          </w:p>
          <w:p w:rsidR="0071265E" w:rsidRPr="00390603" w:rsidRDefault="005777A1" w:rsidP="0071265E">
            <w:pPr>
              <w:numPr>
                <w:ilvl w:val="0"/>
                <w:numId w:val="4"/>
              </w:num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創新教學設計</w:t>
            </w:r>
            <w:r w:rsidR="0071265E">
              <w:rPr>
                <w:rFonts w:ascii="標楷體" w:eastAsia="標楷體" w:hAnsi="標楷體" w:hint="eastAsia"/>
                <w:bCs/>
              </w:rPr>
              <w:t>大賽啟動你的未來想象！</w:t>
            </w:r>
          </w:p>
        </w:tc>
        <w:tc>
          <w:tcPr>
            <w:tcW w:w="1380" w:type="dxa"/>
          </w:tcPr>
          <w:p w:rsidR="0071265E" w:rsidRPr="00177CD5" w:rsidRDefault="0071265E" w:rsidP="0071265E">
            <w:pPr>
              <w:rPr>
                <w:rFonts w:ascii="標楷體" w:eastAsia="標楷體" w:hAnsi="標楷體"/>
              </w:rPr>
            </w:pPr>
          </w:p>
        </w:tc>
        <w:tc>
          <w:tcPr>
            <w:tcW w:w="2731" w:type="dxa"/>
          </w:tcPr>
          <w:p w:rsidR="0071265E" w:rsidRDefault="005777A1" w:rsidP="005777A1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bCs/>
              </w:rPr>
            </w:pPr>
            <w:r w:rsidRPr="005777A1">
              <w:rPr>
                <w:rFonts w:ascii="標楷體" w:eastAsia="標楷體" w:hAnsi="標楷體" w:hint="eastAsia"/>
                <w:bCs/>
              </w:rPr>
              <w:t>資策會</w:t>
            </w:r>
            <w:r w:rsidR="0071265E" w:rsidRPr="005777A1">
              <w:rPr>
                <w:rFonts w:ascii="標楷體" w:eastAsia="標楷體" w:hAnsi="標楷體" w:hint="eastAsia"/>
                <w:bCs/>
              </w:rPr>
              <w:t>講師團隊</w:t>
            </w:r>
          </w:p>
          <w:p w:rsidR="005777A1" w:rsidRPr="005777A1" w:rsidRDefault="005777A1" w:rsidP="005777A1">
            <w:pPr>
              <w:pStyle w:val="a9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產學合作講師</w:t>
            </w:r>
          </w:p>
        </w:tc>
        <w:tc>
          <w:tcPr>
            <w:tcW w:w="1276" w:type="dxa"/>
          </w:tcPr>
          <w:p w:rsidR="0071265E" w:rsidRDefault="0071265E" w:rsidP="0071265E"/>
        </w:tc>
        <w:tc>
          <w:tcPr>
            <w:tcW w:w="1701" w:type="dxa"/>
          </w:tcPr>
          <w:p w:rsidR="0071265E" w:rsidRPr="00177CD5" w:rsidRDefault="005777A1" w:rsidP="005777A1">
            <w:pPr>
              <w:spacing w:line="40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活動時間將公告於「資策會創新學習中心粉絲專頁」</w:t>
            </w:r>
          </w:p>
        </w:tc>
      </w:tr>
    </w:tbl>
    <w:p w:rsidR="0086443F" w:rsidRPr="00177CD5" w:rsidRDefault="0086443F">
      <w:pPr>
        <w:rPr>
          <w:rFonts w:ascii="標楷體" w:eastAsia="標楷體" w:hAnsi="標楷體"/>
        </w:rPr>
      </w:pPr>
    </w:p>
    <w:sectPr w:rsidR="0086443F" w:rsidRPr="00177CD5" w:rsidSect="001407B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CB6" w:rsidRDefault="00E82CB6" w:rsidP="00853CF5">
      <w:r>
        <w:separator/>
      </w:r>
    </w:p>
  </w:endnote>
  <w:endnote w:type="continuationSeparator" w:id="0">
    <w:p w:rsidR="00E82CB6" w:rsidRDefault="00E82CB6" w:rsidP="0085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CB6" w:rsidRDefault="00E82CB6" w:rsidP="00853CF5">
      <w:r>
        <w:separator/>
      </w:r>
    </w:p>
  </w:footnote>
  <w:footnote w:type="continuationSeparator" w:id="0">
    <w:p w:rsidR="00E82CB6" w:rsidRDefault="00E82CB6" w:rsidP="0085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7524A"/>
    <w:multiLevelType w:val="hybridMultilevel"/>
    <w:tmpl w:val="691245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A31925"/>
    <w:multiLevelType w:val="hybridMultilevel"/>
    <w:tmpl w:val="FFC863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B53839"/>
    <w:multiLevelType w:val="hybridMultilevel"/>
    <w:tmpl w:val="272C1A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A0104BD"/>
    <w:multiLevelType w:val="hybridMultilevel"/>
    <w:tmpl w:val="D298B1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AF2113A"/>
    <w:multiLevelType w:val="hybridMultilevel"/>
    <w:tmpl w:val="0506FC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8B32E2"/>
    <w:multiLevelType w:val="multilevel"/>
    <w:tmpl w:val="A0824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A863DD"/>
    <w:multiLevelType w:val="hybridMultilevel"/>
    <w:tmpl w:val="DA3A79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8C32B19"/>
    <w:multiLevelType w:val="multilevel"/>
    <w:tmpl w:val="242C0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BC"/>
    <w:rsid w:val="00023D1A"/>
    <w:rsid w:val="00037124"/>
    <w:rsid w:val="0005020F"/>
    <w:rsid w:val="00052E4A"/>
    <w:rsid w:val="00091761"/>
    <w:rsid w:val="0009708F"/>
    <w:rsid w:val="000D1569"/>
    <w:rsid w:val="000D2D27"/>
    <w:rsid w:val="000F0DD5"/>
    <w:rsid w:val="000F57FE"/>
    <w:rsid w:val="00104054"/>
    <w:rsid w:val="001124F5"/>
    <w:rsid w:val="00117969"/>
    <w:rsid w:val="001223C7"/>
    <w:rsid w:val="00125143"/>
    <w:rsid w:val="00125738"/>
    <w:rsid w:val="00132487"/>
    <w:rsid w:val="001407BC"/>
    <w:rsid w:val="00143ECE"/>
    <w:rsid w:val="00155ADA"/>
    <w:rsid w:val="001625C0"/>
    <w:rsid w:val="00177CD5"/>
    <w:rsid w:val="00195163"/>
    <w:rsid w:val="00196DF5"/>
    <w:rsid w:val="001B6039"/>
    <w:rsid w:val="001C7CC6"/>
    <w:rsid w:val="001F296B"/>
    <w:rsid w:val="00205E2A"/>
    <w:rsid w:val="002118DF"/>
    <w:rsid w:val="00214639"/>
    <w:rsid w:val="002342B7"/>
    <w:rsid w:val="00240F5F"/>
    <w:rsid w:val="00255AB0"/>
    <w:rsid w:val="00257029"/>
    <w:rsid w:val="00265828"/>
    <w:rsid w:val="0026775E"/>
    <w:rsid w:val="00274202"/>
    <w:rsid w:val="00274B3C"/>
    <w:rsid w:val="00281E08"/>
    <w:rsid w:val="002C6BDE"/>
    <w:rsid w:val="002D18C2"/>
    <w:rsid w:val="002E1D76"/>
    <w:rsid w:val="002E6D10"/>
    <w:rsid w:val="002F592E"/>
    <w:rsid w:val="00306428"/>
    <w:rsid w:val="00307E75"/>
    <w:rsid w:val="003110DD"/>
    <w:rsid w:val="00312E4B"/>
    <w:rsid w:val="00337BE6"/>
    <w:rsid w:val="00337C3E"/>
    <w:rsid w:val="00346CDD"/>
    <w:rsid w:val="00350889"/>
    <w:rsid w:val="00350DFA"/>
    <w:rsid w:val="00353F15"/>
    <w:rsid w:val="00354A83"/>
    <w:rsid w:val="00370411"/>
    <w:rsid w:val="00390603"/>
    <w:rsid w:val="003B1F12"/>
    <w:rsid w:val="003B48EB"/>
    <w:rsid w:val="003C5A1A"/>
    <w:rsid w:val="003D4294"/>
    <w:rsid w:val="003E1082"/>
    <w:rsid w:val="003E3059"/>
    <w:rsid w:val="003E634D"/>
    <w:rsid w:val="003F1F58"/>
    <w:rsid w:val="004033D4"/>
    <w:rsid w:val="0041284B"/>
    <w:rsid w:val="00423AC0"/>
    <w:rsid w:val="00431AA3"/>
    <w:rsid w:val="004437BD"/>
    <w:rsid w:val="00455F2C"/>
    <w:rsid w:val="00462F3C"/>
    <w:rsid w:val="00466550"/>
    <w:rsid w:val="00473FB5"/>
    <w:rsid w:val="004814E1"/>
    <w:rsid w:val="004A0014"/>
    <w:rsid w:val="004A004F"/>
    <w:rsid w:val="004A1D08"/>
    <w:rsid w:val="004C2463"/>
    <w:rsid w:val="004C4262"/>
    <w:rsid w:val="004D263F"/>
    <w:rsid w:val="004D3C73"/>
    <w:rsid w:val="004D756F"/>
    <w:rsid w:val="004D77E8"/>
    <w:rsid w:val="004E5BA4"/>
    <w:rsid w:val="004E65B8"/>
    <w:rsid w:val="004F469C"/>
    <w:rsid w:val="00504FD0"/>
    <w:rsid w:val="00540818"/>
    <w:rsid w:val="00551479"/>
    <w:rsid w:val="0057289D"/>
    <w:rsid w:val="005777A1"/>
    <w:rsid w:val="005A0F3A"/>
    <w:rsid w:val="005A2FF8"/>
    <w:rsid w:val="005B0808"/>
    <w:rsid w:val="005B159F"/>
    <w:rsid w:val="005C2EF1"/>
    <w:rsid w:val="00600D3E"/>
    <w:rsid w:val="00604563"/>
    <w:rsid w:val="00621332"/>
    <w:rsid w:val="00642BD0"/>
    <w:rsid w:val="006560F3"/>
    <w:rsid w:val="00663A4F"/>
    <w:rsid w:val="00672FBB"/>
    <w:rsid w:val="006974F0"/>
    <w:rsid w:val="006A4B1C"/>
    <w:rsid w:val="006A7EA0"/>
    <w:rsid w:val="006B1462"/>
    <w:rsid w:val="006D36BF"/>
    <w:rsid w:val="006E03FC"/>
    <w:rsid w:val="006E14BD"/>
    <w:rsid w:val="0071265E"/>
    <w:rsid w:val="00714952"/>
    <w:rsid w:val="007267A4"/>
    <w:rsid w:val="007568C6"/>
    <w:rsid w:val="00757DC9"/>
    <w:rsid w:val="00761BEC"/>
    <w:rsid w:val="00764EAF"/>
    <w:rsid w:val="007669C8"/>
    <w:rsid w:val="0077239F"/>
    <w:rsid w:val="007A07A3"/>
    <w:rsid w:val="007B2DB2"/>
    <w:rsid w:val="007C3551"/>
    <w:rsid w:val="007E23A9"/>
    <w:rsid w:val="007F2688"/>
    <w:rsid w:val="00813F25"/>
    <w:rsid w:val="00826DB2"/>
    <w:rsid w:val="0083590A"/>
    <w:rsid w:val="00842C00"/>
    <w:rsid w:val="00852354"/>
    <w:rsid w:val="00853CF5"/>
    <w:rsid w:val="0086379B"/>
    <w:rsid w:val="008640B3"/>
    <w:rsid w:val="0086443F"/>
    <w:rsid w:val="008656E7"/>
    <w:rsid w:val="00887CBB"/>
    <w:rsid w:val="00896FF6"/>
    <w:rsid w:val="008A0828"/>
    <w:rsid w:val="008A185F"/>
    <w:rsid w:val="008C4A65"/>
    <w:rsid w:val="008D03A5"/>
    <w:rsid w:val="008E030B"/>
    <w:rsid w:val="008E7986"/>
    <w:rsid w:val="0090124E"/>
    <w:rsid w:val="00907BEE"/>
    <w:rsid w:val="0091223E"/>
    <w:rsid w:val="009164CA"/>
    <w:rsid w:val="00921183"/>
    <w:rsid w:val="00924DEB"/>
    <w:rsid w:val="0092538E"/>
    <w:rsid w:val="00932A33"/>
    <w:rsid w:val="00941D60"/>
    <w:rsid w:val="009450D1"/>
    <w:rsid w:val="0096289D"/>
    <w:rsid w:val="00981994"/>
    <w:rsid w:val="009A5FFE"/>
    <w:rsid w:val="009B148E"/>
    <w:rsid w:val="009C5E42"/>
    <w:rsid w:val="009D3F56"/>
    <w:rsid w:val="009E09CA"/>
    <w:rsid w:val="00A02F5F"/>
    <w:rsid w:val="00A07B58"/>
    <w:rsid w:val="00A14CC3"/>
    <w:rsid w:val="00A27614"/>
    <w:rsid w:val="00A308FD"/>
    <w:rsid w:val="00A33BCE"/>
    <w:rsid w:val="00A51EB1"/>
    <w:rsid w:val="00A67EBA"/>
    <w:rsid w:val="00A933DD"/>
    <w:rsid w:val="00AB4626"/>
    <w:rsid w:val="00AB7E5B"/>
    <w:rsid w:val="00AC3DF6"/>
    <w:rsid w:val="00AC5C58"/>
    <w:rsid w:val="00AE2D0F"/>
    <w:rsid w:val="00AE3E3B"/>
    <w:rsid w:val="00AE5F8B"/>
    <w:rsid w:val="00AE75B8"/>
    <w:rsid w:val="00AF0719"/>
    <w:rsid w:val="00B06767"/>
    <w:rsid w:val="00B07875"/>
    <w:rsid w:val="00B211C1"/>
    <w:rsid w:val="00B52878"/>
    <w:rsid w:val="00B5288B"/>
    <w:rsid w:val="00B661EC"/>
    <w:rsid w:val="00B83A8B"/>
    <w:rsid w:val="00B97B4A"/>
    <w:rsid w:val="00BC4AC8"/>
    <w:rsid w:val="00BE6961"/>
    <w:rsid w:val="00C01F9F"/>
    <w:rsid w:val="00C02C2F"/>
    <w:rsid w:val="00C03B08"/>
    <w:rsid w:val="00CA3053"/>
    <w:rsid w:val="00CC0A57"/>
    <w:rsid w:val="00CC2403"/>
    <w:rsid w:val="00CF76EA"/>
    <w:rsid w:val="00D07E33"/>
    <w:rsid w:val="00D41D67"/>
    <w:rsid w:val="00D44ACD"/>
    <w:rsid w:val="00D510F6"/>
    <w:rsid w:val="00D577BF"/>
    <w:rsid w:val="00D616F2"/>
    <w:rsid w:val="00D64DA8"/>
    <w:rsid w:val="00D81C62"/>
    <w:rsid w:val="00D8674C"/>
    <w:rsid w:val="00D93507"/>
    <w:rsid w:val="00DA577D"/>
    <w:rsid w:val="00DB4AD4"/>
    <w:rsid w:val="00DC0CCA"/>
    <w:rsid w:val="00DD4D26"/>
    <w:rsid w:val="00DE70ED"/>
    <w:rsid w:val="00DF3EED"/>
    <w:rsid w:val="00E1045C"/>
    <w:rsid w:val="00E13EE4"/>
    <w:rsid w:val="00E176B5"/>
    <w:rsid w:val="00E31795"/>
    <w:rsid w:val="00E37CD6"/>
    <w:rsid w:val="00E463DB"/>
    <w:rsid w:val="00E75FAE"/>
    <w:rsid w:val="00E82CB6"/>
    <w:rsid w:val="00E97FAE"/>
    <w:rsid w:val="00EA69DF"/>
    <w:rsid w:val="00ED1621"/>
    <w:rsid w:val="00EE7C82"/>
    <w:rsid w:val="00EF152D"/>
    <w:rsid w:val="00EF42DD"/>
    <w:rsid w:val="00EF6F2D"/>
    <w:rsid w:val="00F02F9A"/>
    <w:rsid w:val="00F11685"/>
    <w:rsid w:val="00F12187"/>
    <w:rsid w:val="00F123A8"/>
    <w:rsid w:val="00F123D5"/>
    <w:rsid w:val="00F36CF2"/>
    <w:rsid w:val="00F6006F"/>
    <w:rsid w:val="00F74B83"/>
    <w:rsid w:val="00F81A9A"/>
    <w:rsid w:val="00F81D98"/>
    <w:rsid w:val="00FE0970"/>
    <w:rsid w:val="00FE69C5"/>
    <w:rsid w:val="00FF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B889F4-6414-47CB-A759-D6732FD4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B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350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A02F5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D03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3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3CF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3C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3CF5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99"/>
    <w:qFormat/>
    <w:rsid w:val="00C01F9F"/>
    <w:pPr>
      <w:ind w:leftChars="200" w:left="480"/>
    </w:pPr>
    <w:rPr>
      <w:rFonts w:ascii="Calibri" w:hAnsi="Calibri"/>
      <w:szCs w:val="22"/>
    </w:rPr>
  </w:style>
  <w:style w:type="table" w:styleId="aa">
    <w:name w:val="Table Grid"/>
    <w:basedOn w:val="a1"/>
    <w:uiPriority w:val="39"/>
    <w:rsid w:val="002D1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List Accent 5"/>
    <w:basedOn w:val="a1"/>
    <w:uiPriority w:val="61"/>
    <w:rsid w:val="002D18C2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">
    <w:name w:val="Light Shading Accent 6"/>
    <w:basedOn w:val="a1"/>
    <w:uiPriority w:val="60"/>
    <w:rsid w:val="002D18C2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customStyle="1" w:styleId="30">
    <w:name w:val="標題 3 字元"/>
    <w:basedOn w:val="a0"/>
    <w:link w:val="3"/>
    <w:uiPriority w:val="9"/>
    <w:rsid w:val="00A02F5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A02F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2E4B"/>
  </w:style>
  <w:style w:type="paragraph" w:styleId="Web">
    <w:name w:val="Normal (Web)"/>
    <w:basedOn w:val="a"/>
    <w:uiPriority w:val="99"/>
    <w:unhideWhenUsed/>
    <w:rsid w:val="00504FD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Plain Text"/>
    <w:basedOn w:val="a"/>
    <w:link w:val="ad"/>
    <w:uiPriority w:val="99"/>
    <w:semiHidden/>
    <w:unhideWhenUsed/>
    <w:rsid w:val="00504FD0"/>
    <w:rPr>
      <w:rFonts w:ascii="Calibri" w:hAnsi="Courier New" w:cs="Courier New"/>
    </w:rPr>
  </w:style>
  <w:style w:type="character" w:customStyle="1" w:styleId="ad">
    <w:name w:val="純文字 字元"/>
    <w:basedOn w:val="a0"/>
    <w:link w:val="ac"/>
    <w:uiPriority w:val="99"/>
    <w:semiHidden/>
    <w:rsid w:val="00504FD0"/>
    <w:rPr>
      <w:rFonts w:ascii="Calibri" w:eastAsia="新細明體" w:hAnsi="Courier New" w:cs="Courier New"/>
      <w:szCs w:val="24"/>
    </w:rPr>
  </w:style>
  <w:style w:type="table" w:styleId="-60">
    <w:name w:val="Colorful List Accent 6"/>
    <w:basedOn w:val="a1"/>
    <w:uiPriority w:val="72"/>
    <w:rsid w:val="005B159F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-5">
    <w:name w:val="Medium Grid 3 Accent 5"/>
    <w:basedOn w:val="a1"/>
    <w:uiPriority w:val="69"/>
    <w:rsid w:val="005B159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-50">
    <w:name w:val="Light Shading Accent 5"/>
    <w:basedOn w:val="a1"/>
    <w:uiPriority w:val="60"/>
    <w:rsid w:val="00BC4AC8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customStyle="1" w:styleId="-11">
    <w:name w:val="淺色清單 - 輔色 11"/>
    <w:basedOn w:val="a1"/>
    <w:uiPriority w:val="61"/>
    <w:rsid w:val="00BC4AC8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10">
    <w:name w:val="標題 1 字元"/>
    <w:basedOn w:val="a0"/>
    <w:link w:val="1"/>
    <w:uiPriority w:val="9"/>
    <w:rsid w:val="00D9350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j-title-breadcrumb">
    <w:name w:val="j-title-breadcrumb"/>
    <w:basedOn w:val="a0"/>
    <w:rsid w:val="00D9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70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w_XYRnXpsKGMTFZMUhhNjhpbX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tomisystems.com/apdownloads/ActivePresenter_v6.0.2_setup.dm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5EC0D-8B9D-42EB-A3E3-B1511F5A6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1811</Characters>
  <Application>Microsoft Office Word</Application>
  <DocSecurity>0</DocSecurity>
  <Lines>15</Lines>
  <Paragraphs>4</Paragraphs>
  <ScaleCrop>false</ScaleCrop>
  <Company>Toshiba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陳永軒</dc:creator>
  <cp:lastModifiedBy>周俊宏</cp:lastModifiedBy>
  <cp:revision>2</cp:revision>
  <cp:lastPrinted>2016-09-20T10:14:00Z</cp:lastPrinted>
  <dcterms:created xsi:type="dcterms:W3CDTF">2016-10-19T07:39:00Z</dcterms:created>
  <dcterms:modified xsi:type="dcterms:W3CDTF">2016-10-19T07:39:00Z</dcterms:modified>
</cp:coreProperties>
</file>