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5F" w:rsidRPr="002A525F" w:rsidRDefault="002A525F" w:rsidP="002A525F">
      <w:pPr>
        <w:jc w:val="center"/>
        <w:rPr>
          <w:rFonts w:ascii="標楷體" w:eastAsia="標楷體" w:hAnsi="標楷體"/>
          <w:b/>
          <w:kern w:val="0"/>
          <w:sz w:val="32"/>
          <w:szCs w:val="32"/>
        </w:rPr>
      </w:pPr>
      <w:r w:rsidRPr="00F23051">
        <w:rPr>
          <w:rFonts w:ascii="標楷體" w:eastAsia="標楷體" w:hAnsi="標楷體" w:hint="eastAsia"/>
          <w:b/>
          <w:kern w:val="0"/>
          <w:sz w:val="32"/>
          <w:szCs w:val="32"/>
        </w:rPr>
        <w:t>桃園市</w:t>
      </w:r>
      <w:r>
        <w:rPr>
          <w:rFonts w:ascii="標楷體" w:eastAsia="標楷體" w:hAnsi="標楷體" w:hint="eastAsia"/>
          <w:b/>
          <w:kern w:val="0"/>
          <w:sz w:val="32"/>
          <w:szCs w:val="32"/>
        </w:rPr>
        <w:t>立東安</w:t>
      </w:r>
      <w:r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Pr="00C15F0B">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u w:val="single"/>
        </w:rPr>
        <w:t xml:space="preserve"> </w:t>
      </w:r>
      <w:r>
        <w:rPr>
          <w:rFonts w:ascii="標楷體" w:eastAsia="標楷體" w:hAnsi="標楷體" w:hint="eastAsia"/>
          <w:b/>
          <w:kern w:val="0"/>
          <w:sz w:val="32"/>
          <w:szCs w:val="32"/>
        </w:rPr>
        <w:t xml:space="preserve">學年 第一學期 七年級 </w:t>
      </w:r>
      <w:r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W w:w="5000" w:type="pct"/>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3428"/>
        <w:gridCol w:w="3502"/>
        <w:gridCol w:w="3789"/>
        <w:gridCol w:w="3536"/>
        <w:gridCol w:w="7201"/>
      </w:tblGrid>
      <w:tr w:rsidR="002A525F" w:rsidRPr="002A525F" w:rsidTr="002A525F">
        <w:trPr>
          <w:trHeight w:val="464"/>
        </w:trPr>
        <w:tc>
          <w:tcPr>
            <w:tcW w:w="5000" w:type="pct"/>
            <w:gridSpan w:val="5"/>
            <w:vAlign w:val="center"/>
          </w:tcPr>
          <w:p w:rsidR="002A525F" w:rsidRPr="002A525F" w:rsidRDefault="002A525F" w:rsidP="002A525F">
            <w:pPr>
              <w:tabs>
                <w:tab w:val="num" w:pos="720"/>
              </w:tabs>
              <w:spacing w:line="240" w:lineRule="exact"/>
              <w:ind w:left="720" w:hanging="720"/>
              <w:jc w:val="center"/>
              <w:rPr>
                <w:rFonts w:asciiTheme="minorEastAsia" w:eastAsiaTheme="minorEastAsia" w:hAnsiTheme="minorEastAsia"/>
                <w:snapToGrid w:val="0"/>
                <w:kern w:val="0"/>
                <w:sz w:val="20"/>
                <w:szCs w:val="20"/>
              </w:rPr>
            </w:pPr>
            <w:r>
              <w:rPr>
                <w:rFonts w:ascii="標楷體" w:eastAsia="標楷體" w:hAnsi="標楷體" w:hint="eastAsia"/>
                <w:sz w:val="22"/>
                <w:szCs w:val="24"/>
              </w:rPr>
              <w:t>桃園市東安</w:t>
            </w:r>
            <w:r w:rsidRPr="002A525F">
              <w:rPr>
                <w:rFonts w:ascii="標楷體" w:eastAsia="標楷體" w:hAnsi="標楷體" w:hint="eastAsia"/>
                <w:sz w:val="22"/>
                <w:szCs w:val="24"/>
              </w:rPr>
              <w:t>國民中學110學年度第一學期七年級健體領域課程計畫</w:t>
            </w:r>
          </w:p>
        </w:tc>
      </w:tr>
      <w:tr w:rsidR="002A525F" w:rsidRPr="002A525F" w:rsidTr="002A525F">
        <w:tc>
          <w:tcPr>
            <w:tcW w:w="799" w:type="pct"/>
            <w:vAlign w:val="center"/>
          </w:tcPr>
          <w:p w:rsidR="002A525F" w:rsidRPr="002A525F" w:rsidRDefault="002A525F" w:rsidP="002A525F">
            <w:pPr>
              <w:snapToGrid w:val="0"/>
              <w:jc w:val="center"/>
              <w:rPr>
                <w:rFonts w:ascii="標楷體" w:eastAsia="標楷體" w:hAnsi="標楷體"/>
                <w:sz w:val="22"/>
              </w:rPr>
            </w:pPr>
            <w:r w:rsidRPr="002A525F">
              <w:rPr>
                <w:rFonts w:ascii="標楷體" w:eastAsia="標楷體" w:hAnsi="標楷體" w:hint="eastAsia"/>
                <w:sz w:val="22"/>
              </w:rPr>
              <w:t>每週節數</w:t>
            </w:r>
          </w:p>
        </w:tc>
        <w:tc>
          <w:tcPr>
            <w:tcW w:w="1699" w:type="pct"/>
            <w:gridSpan w:val="2"/>
            <w:vAlign w:val="center"/>
          </w:tcPr>
          <w:p w:rsidR="002A525F" w:rsidRPr="002A525F" w:rsidRDefault="002A525F" w:rsidP="002A525F">
            <w:pPr>
              <w:snapToGrid w:val="0"/>
              <w:jc w:val="center"/>
              <w:rPr>
                <w:rFonts w:ascii="標楷體" w:eastAsia="標楷體" w:hAnsi="標楷體"/>
                <w:sz w:val="22"/>
              </w:rPr>
            </w:pPr>
            <w:r w:rsidRPr="002A525F">
              <w:rPr>
                <w:rFonts w:ascii="標楷體" w:eastAsia="標楷體" w:hAnsi="標楷體" w:hint="eastAsia"/>
                <w:sz w:val="22"/>
              </w:rPr>
              <w:t>3節</w:t>
            </w:r>
          </w:p>
        </w:tc>
        <w:tc>
          <w:tcPr>
            <w:tcW w:w="824" w:type="pct"/>
            <w:vAlign w:val="center"/>
          </w:tcPr>
          <w:p w:rsidR="002A525F" w:rsidRPr="002A525F" w:rsidRDefault="002A525F" w:rsidP="002A525F">
            <w:pPr>
              <w:snapToGrid w:val="0"/>
              <w:jc w:val="center"/>
              <w:rPr>
                <w:rFonts w:ascii="標楷體" w:eastAsia="標楷體" w:hAnsi="標楷體"/>
                <w:sz w:val="22"/>
              </w:rPr>
            </w:pPr>
            <w:r w:rsidRPr="002A525F">
              <w:rPr>
                <w:rFonts w:ascii="標楷體" w:eastAsia="標楷體" w:hAnsi="標楷體" w:hint="eastAsia"/>
                <w:sz w:val="22"/>
              </w:rPr>
              <w:t>設計者</w:t>
            </w:r>
          </w:p>
        </w:tc>
        <w:tc>
          <w:tcPr>
            <w:tcW w:w="1677" w:type="pct"/>
          </w:tcPr>
          <w:p w:rsidR="002A525F" w:rsidRPr="002A525F" w:rsidRDefault="002A525F" w:rsidP="002A525F">
            <w:pPr>
              <w:jc w:val="both"/>
              <w:rPr>
                <w:rFonts w:asciiTheme="minorEastAsia" w:eastAsiaTheme="minorEastAsia" w:hAnsiTheme="minorEastAsia"/>
                <w:snapToGrid w:val="0"/>
                <w:kern w:val="0"/>
                <w:sz w:val="20"/>
                <w:szCs w:val="20"/>
              </w:rPr>
            </w:pPr>
            <w:r w:rsidRPr="002A525F">
              <w:rPr>
                <w:rFonts w:ascii="標楷體" w:eastAsia="標楷體" w:hAnsi="標楷體" w:hint="eastAsia"/>
                <w:snapToGrid w:val="0"/>
                <w:kern w:val="0"/>
                <w:sz w:val="22"/>
                <w:szCs w:val="20"/>
              </w:rPr>
              <w:t>健體領域團隊</w:t>
            </w:r>
          </w:p>
        </w:tc>
      </w:tr>
      <w:tr w:rsidR="002A525F" w:rsidRPr="002A525F" w:rsidTr="002A525F">
        <w:trPr>
          <w:trHeight w:val="320"/>
        </w:trPr>
        <w:tc>
          <w:tcPr>
            <w:tcW w:w="799" w:type="pct"/>
            <w:vMerge w:val="restart"/>
            <w:vAlign w:val="center"/>
          </w:tcPr>
          <w:p w:rsidR="002A525F" w:rsidRPr="002A525F" w:rsidRDefault="002A525F" w:rsidP="002A525F">
            <w:pPr>
              <w:jc w:val="center"/>
              <w:rPr>
                <w:rFonts w:ascii="標楷體" w:eastAsia="標楷體" w:hAnsi="標楷體"/>
              </w:rPr>
            </w:pPr>
            <w:r w:rsidRPr="002A525F">
              <w:rPr>
                <w:rFonts w:ascii="標楷體" w:eastAsia="標楷體" w:hAnsi="標楷體" w:hint="eastAsia"/>
              </w:rPr>
              <w:t>核心素養</w:t>
            </w:r>
          </w:p>
        </w:tc>
        <w:tc>
          <w:tcPr>
            <w:tcW w:w="816" w:type="pct"/>
            <w:vAlign w:val="center"/>
          </w:tcPr>
          <w:p w:rsidR="002A525F" w:rsidRPr="002A525F" w:rsidRDefault="002A525F" w:rsidP="002A525F">
            <w:pPr>
              <w:snapToGrid w:val="0"/>
              <w:jc w:val="center"/>
              <w:rPr>
                <w:rFonts w:ascii="標楷體" w:eastAsia="標楷體" w:hAnsi="標楷體"/>
                <w:szCs w:val="24"/>
              </w:rPr>
            </w:pPr>
            <w:r w:rsidRPr="002A525F">
              <w:rPr>
                <w:rFonts w:ascii="標楷體" w:eastAsia="標楷體" w:hAnsi="標楷體" w:hint="eastAsia"/>
                <w:szCs w:val="24"/>
              </w:rPr>
              <w:t>A自主行動</w:t>
            </w:r>
          </w:p>
        </w:tc>
        <w:tc>
          <w:tcPr>
            <w:tcW w:w="3384" w:type="pct"/>
            <w:gridSpan w:val="3"/>
            <w:vAlign w:val="center"/>
          </w:tcPr>
          <w:p w:rsidR="002A525F" w:rsidRPr="002A525F" w:rsidRDefault="002A525F" w:rsidP="002A525F">
            <w:pPr>
              <w:contextualSpacing/>
              <w:rPr>
                <w:rFonts w:ascii="標楷體" w:eastAsia="標楷體" w:hAnsi="標楷體"/>
                <w:sz w:val="16"/>
                <w:szCs w:val="16"/>
              </w:rPr>
            </w:pPr>
            <w:r w:rsidRPr="002A525F">
              <w:rPr>
                <w:rFonts w:ascii="標楷體" w:eastAsia="標楷體" w:hAnsi="標楷體" w:hint="eastAsia"/>
                <w:sz w:val="16"/>
                <w:szCs w:val="16"/>
              </w:rPr>
              <w:t>■A1.身心素質與自我精進 ■</w:t>
            </w:r>
            <w:r w:rsidRPr="002A525F">
              <w:rPr>
                <w:rFonts w:ascii="標楷體" w:eastAsia="標楷體" w:hAnsi="標楷體"/>
                <w:sz w:val="16"/>
                <w:szCs w:val="16"/>
              </w:rPr>
              <w:t>A2.</w:t>
            </w:r>
            <w:r w:rsidRPr="002A525F">
              <w:rPr>
                <w:rFonts w:ascii="標楷體" w:eastAsia="標楷體" w:hAnsi="標楷體" w:hint="eastAsia"/>
                <w:sz w:val="16"/>
                <w:szCs w:val="16"/>
              </w:rPr>
              <w:t>系統思考與問題解決 ■</w:t>
            </w:r>
            <w:r w:rsidRPr="002A525F">
              <w:rPr>
                <w:rFonts w:ascii="標楷體" w:eastAsia="標楷體" w:hAnsi="標楷體"/>
                <w:sz w:val="16"/>
                <w:szCs w:val="16"/>
              </w:rPr>
              <w:t>A3.</w:t>
            </w:r>
            <w:r w:rsidRPr="002A525F">
              <w:rPr>
                <w:rFonts w:ascii="標楷體" w:eastAsia="標楷體" w:hAnsi="標楷體" w:hint="eastAsia"/>
                <w:sz w:val="16"/>
                <w:szCs w:val="16"/>
              </w:rPr>
              <w:t>規劃執行與創新應變</w:t>
            </w:r>
          </w:p>
        </w:tc>
      </w:tr>
      <w:tr w:rsidR="002A525F" w:rsidRPr="002A525F" w:rsidTr="002A525F">
        <w:trPr>
          <w:trHeight w:val="320"/>
        </w:trPr>
        <w:tc>
          <w:tcPr>
            <w:tcW w:w="799" w:type="pct"/>
            <w:vMerge/>
            <w:vAlign w:val="center"/>
          </w:tcPr>
          <w:p w:rsidR="002A525F" w:rsidRPr="002A525F" w:rsidRDefault="002A525F" w:rsidP="002A525F">
            <w:pPr>
              <w:snapToGrid w:val="0"/>
              <w:jc w:val="center"/>
              <w:rPr>
                <w:rFonts w:ascii="標楷體" w:eastAsia="標楷體" w:hAnsi="標楷體"/>
                <w:sz w:val="22"/>
              </w:rPr>
            </w:pPr>
          </w:p>
        </w:tc>
        <w:tc>
          <w:tcPr>
            <w:tcW w:w="816" w:type="pct"/>
            <w:vAlign w:val="center"/>
          </w:tcPr>
          <w:p w:rsidR="002A525F" w:rsidRPr="002A525F" w:rsidRDefault="002A525F" w:rsidP="002A525F">
            <w:pPr>
              <w:snapToGrid w:val="0"/>
              <w:jc w:val="center"/>
              <w:rPr>
                <w:rFonts w:ascii="標楷體" w:eastAsia="標楷體" w:hAnsi="標楷體"/>
                <w:szCs w:val="24"/>
              </w:rPr>
            </w:pPr>
            <w:r w:rsidRPr="002A525F">
              <w:rPr>
                <w:rFonts w:ascii="標楷體" w:eastAsia="標楷體" w:hAnsi="標楷體" w:hint="eastAsia"/>
                <w:szCs w:val="24"/>
              </w:rPr>
              <w:t>B溝通互動</w:t>
            </w:r>
          </w:p>
        </w:tc>
        <w:tc>
          <w:tcPr>
            <w:tcW w:w="3384" w:type="pct"/>
            <w:gridSpan w:val="3"/>
            <w:vAlign w:val="center"/>
          </w:tcPr>
          <w:p w:rsidR="002A525F" w:rsidRPr="002A525F" w:rsidRDefault="002A525F" w:rsidP="002A525F">
            <w:pPr>
              <w:snapToGrid w:val="0"/>
              <w:jc w:val="both"/>
              <w:rPr>
                <w:rFonts w:ascii="標楷體" w:eastAsia="標楷體" w:hAnsi="標楷體"/>
                <w:sz w:val="22"/>
              </w:rPr>
            </w:pPr>
            <w:r w:rsidRPr="002A525F">
              <w:rPr>
                <w:rFonts w:ascii="標楷體" w:eastAsia="標楷體" w:hAnsi="標楷體" w:hint="eastAsia"/>
                <w:sz w:val="16"/>
                <w:szCs w:val="16"/>
              </w:rPr>
              <w:t>■B1.符號運用與溝通表達 ■</w:t>
            </w:r>
            <w:r w:rsidRPr="002A525F">
              <w:rPr>
                <w:rFonts w:ascii="標楷體" w:eastAsia="標楷體" w:hAnsi="標楷體"/>
                <w:sz w:val="16"/>
                <w:szCs w:val="16"/>
              </w:rPr>
              <w:t>B2.</w:t>
            </w:r>
            <w:r w:rsidRPr="002A525F">
              <w:rPr>
                <w:rFonts w:ascii="標楷體" w:eastAsia="標楷體" w:hAnsi="標楷體" w:hint="eastAsia"/>
                <w:sz w:val="16"/>
                <w:szCs w:val="16"/>
              </w:rPr>
              <w:t>科技資訊與媒體素養</w:t>
            </w:r>
            <w:r w:rsidRPr="002A525F">
              <w:rPr>
                <w:rFonts w:ascii="標楷體" w:eastAsia="標楷體" w:hAnsi="標楷體"/>
                <w:sz w:val="16"/>
                <w:szCs w:val="16"/>
              </w:rPr>
              <w:t xml:space="preserve"> </w:t>
            </w:r>
            <w:r w:rsidRPr="002A525F">
              <w:rPr>
                <w:rFonts w:ascii="標楷體" w:eastAsia="標楷體" w:hAnsi="標楷體" w:hint="eastAsia"/>
                <w:sz w:val="16"/>
                <w:szCs w:val="16"/>
              </w:rPr>
              <w:t>■</w:t>
            </w:r>
            <w:r w:rsidRPr="002A525F">
              <w:rPr>
                <w:rFonts w:ascii="標楷體" w:eastAsia="標楷體" w:hAnsi="標楷體"/>
                <w:sz w:val="16"/>
                <w:szCs w:val="16"/>
              </w:rPr>
              <w:t>B3.</w:t>
            </w:r>
            <w:r w:rsidRPr="002A525F">
              <w:rPr>
                <w:rFonts w:ascii="標楷體" w:eastAsia="標楷體" w:hAnsi="標楷體" w:hint="eastAsia"/>
                <w:sz w:val="16"/>
                <w:szCs w:val="16"/>
              </w:rPr>
              <w:t>藝術涵養與美感素養</w:t>
            </w:r>
          </w:p>
        </w:tc>
      </w:tr>
      <w:tr w:rsidR="002A525F" w:rsidRPr="002A525F" w:rsidTr="002A525F">
        <w:trPr>
          <w:trHeight w:val="320"/>
        </w:trPr>
        <w:tc>
          <w:tcPr>
            <w:tcW w:w="799" w:type="pct"/>
            <w:vMerge/>
            <w:vAlign w:val="center"/>
          </w:tcPr>
          <w:p w:rsidR="002A525F" w:rsidRPr="002A525F" w:rsidRDefault="002A525F" w:rsidP="002A525F">
            <w:pPr>
              <w:snapToGrid w:val="0"/>
              <w:jc w:val="center"/>
              <w:rPr>
                <w:rFonts w:ascii="標楷體" w:eastAsia="標楷體" w:hAnsi="標楷體"/>
                <w:sz w:val="22"/>
              </w:rPr>
            </w:pPr>
          </w:p>
        </w:tc>
        <w:tc>
          <w:tcPr>
            <w:tcW w:w="816" w:type="pct"/>
            <w:vAlign w:val="center"/>
          </w:tcPr>
          <w:p w:rsidR="002A525F" w:rsidRPr="002A525F" w:rsidRDefault="002A525F" w:rsidP="002A525F">
            <w:pPr>
              <w:snapToGrid w:val="0"/>
              <w:jc w:val="center"/>
              <w:rPr>
                <w:rFonts w:ascii="標楷體" w:eastAsia="標楷體" w:hAnsi="標楷體"/>
                <w:szCs w:val="24"/>
              </w:rPr>
            </w:pPr>
            <w:r w:rsidRPr="002A525F">
              <w:rPr>
                <w:rFonts w:ascii="標楷體" w:eastAsia="標楷體" w:hAnsi="標楷體" w:hint="eastAsia"/>
                <w:szCs w:val="24"/>
              </w:rPr>
              <w:t>C社會參與</w:t>
            </w:r>
          </w:p>
        </w:tc>
        <w:tc>
          <w:tcPr>
            <w:tcW w:w="3384" w:type="pct"/>
            <w:gridSpan w:val="3"/>
            <w:vAlign w:val="center"/>
          </w:tcPr>
          <w:p w:rsidR="002A525F" w:rsidRPr="002A525F" w:rsidRDefault="002A525F" w:rsidP="002A525F">
            <w:pPr>
              <w:snapToGrid w:val="0"/>
              <w:jc w:val="both"/>
              <w:rPr>
                <w:rFonts w:ascii="標楷體" w:eastAsia="標楷體" w:hAnsi="標楷體"/>
                <w:sz w:val="22"/>
              </w:rPr>
            </w:pPr>
            <w:r w:rsidRPr="002A525F">
              <w:rPr>
                <w:rFonts w:ascii="標楷體" w:eastAsia="標楷體" w:hAnsi="標楷體" w:hint="eastAsia"/>
                <w:sz w:val="16"/>
                <w:szCs w:val="16"/>
              </w:rPr>
              <w:t>■C1.道德實踐與公民意識 ■</w:t>
            </w:r>
            <w:r w:rsidRPr="002A525F">
              <w:rPr>
                <w:rFonts w:ascii="標楷體" w:eastAsia="標楷體" w:hAnsi="標楷體"/>
                <w:sz w:val="16"/>
                <w:szCs w:val="16"/>
              </w:rPr>
              <w:t>C2.</w:t>
            </w:r>
            <w:r w:rsidRPr="002A525F">
              <w:rPr>
                <w:rFonts w:ascii="標楷體" w:eastAsia="標楷體" w:hAnsi="標楷體" w:hint="eastAsia"/>
                <w:sz w:val="16"/>
                <w:szCs w:val="16"/>
              </w:rPr>
              <w:t>人際關係與團隊合作</w:t>
            </w:r>
            <w:r w:rsidRPr="002A525F">
              <w:rPr>
                <w:rFonts w:ascii="標楷體" w:eastAsia="標楷體" w:hAnsi="標楷體"/>
                <w:sz w:val="16"/>
                <w:szCs w:val="16"/>
              </w:rPr>
              <w:t xml:space="preserve"> </w:t>
            </w:r>
            <w:r w:rsidRPr="002A525F">
              <w:rPr>
                <w:rFonts w:ascii="標楷體" w:eastAsia="標楷體" w:hAnsi="標楷體" w:hint="eastAsia"/>
                <w:sz w:val="16"/>
                <w:szCs w:val="16"/>
              </w:rPr>
              <w:t>■</w:t>
            </w:r>
            <w:r w:rsidRPr="002A525F">
              <w:rPr>
                <w:rFonts w:ascii="標楷體" w:eastAsia="標楷體" w:hAnsi="標楷體"/>
                <w:sz w:val="16"/>
                <w:szCs w:val="16"/>
              </w:rPr>
              <w:t>C3.</w:t>
            </w:r>
            <w:r w:rsidRPr="002A525F">
              <w:rPr>
                <w:rFonts w:ascii="標楷體" w:eastAsia="標楷體" w:hAnsi="標楷體" w:hint="eastAsia"/>
                <w:sz w:val="16"/>
                <w:szCs w:val="16"/>
              </w:rPr>
              <w:t>多元文化與國際理解</w:t>
            </w:r>
          </w:p>
        </w:tc>
      </w:tr>
      <w:tr w:rsidR="002A525F" w:rsidRPr="002A525F" w:rsidTr="002A525F">
        <w:tc>
          <w:tcPr>
            <w:tcW w:w="799" w:type="pct"/>
            <w:vAlign w:val="center"/>
          </w:tcPr>
          <w:p w:rsidR="002A525F" w:rsidRPr="002A525F" w:rsidRDefault="002A525F" w:rsidP="002A525F">
            <w:pPr>
              <w:snapToGrid w:val="0"/>
              <w:jc w:val="center"/>
              <w:rPr>
                <w:rFonts w:ascii="標楷體" w:eastAsia="標楷體" w:hAnsi="標楷體"/>
                <w:sz w:val="22"/>
              </w:rPr>
            </w:pPr>
            <w:r w:rsidRPr="002A525F">
              <w:rPr>
                <w:rFonts w:ascii="標楷體" w:eastAsia="標楷體" w:hAnsi="標楷體" w:hint="eastAsia"/>
                <w:sz w:val="22"/>
              </w:rPr>
              <w:t>學習重點</w:t>
            </w:r>
          </w:p>
        </w:tc>
        <w:tc>
          <w:tcPr>
            <w:tcW w:w="4201" w:type="pct"/>
            <w:gridSpan w:val="4"/>
            <w:vAlign w:val="center"/>
          </w:tcPr>
          <w:p w:rsidR="002A525F" w:rsidRPr="002A525F" w:rsidRDefault="002A525F" w:rsidP="002A525F">
            <w:pPr>
              <w:snapToGrid w:val="0"/>
              <w:jc w:val="both"/>
              <w:rPr>
                <w:rFonts w:ascii="標楷體" w:eastAsia="標楷體" w:hAnsi="標楷體"/>
                <w:sz w:val="22"/>
                <w:bdr w:val="single" w:sz="4" w:space="0" w:color="auto"/>
              </w:rPr>
            </w:pPr>
            <w:r w:rsidRPr="002A525F">
              <w:rPr>
                <w:rFonts w:ascii="標楷體" w:eastAsia="標楷體" w:hAnsi="標楷體" w:hint="eastAsia"/>
                <w:sz w:val="22"/>
                <w:bdr w:val="single" w:sz="4" w:space="0" w:color="auto"/>
              </w:rPr>
              <w:t>學習表現</w:t>
            </w:r>
          </w:p>
          <w:p w:rsidR="002A525F" w:rsidRPr="002A525F" w:rsidRDefault="002A525F" w:rsidP="002A525F">
            <w:r w:rsidRPr="002A525F">
              <w:rPr>
                <w:rFonts w:ascii="標楷體" w:eastAsia="標楷體" w:hAnsi="標楷體" w:hint="eastAsia"/>
                <w:sz w:val="22"/>
              </w:rPr>
              <w:t>1a-IV-1 理解生理、心理與社會各層面健康的概念。</w:t>
            </w:r>
          </w:p>
          <w:p w:rsidR="002A525F" w:rsidRPr="002A525F" w:rsidRDefault="002A525F" w:rsidP="002A525F">
            <w:r w:rsidRPr="002A525F">
              <w:rPr>
                <w:rFonts w:ascii="標楷體" w:eastAsia="標楷體" w:hAnsi="標楷體" w:hint="eastAsia"/>
                <w:sz w:val="22"/>
              </w:rPr>
              <w:t>1a-IV-2 分析個人與群體健康的影響因素。</w:t>
            </w:r>
          </w:p>
          <w:p w:rsidR="002A525F" w:rsidRPr="002A525F" w:rsidRDefault="002A525F" w:rsidP="002A525F">
            <w:r w:rsidRPr="002A525F">
              <w:rPr>
                <w:rFonts w:ascii="標楷體" w:eastAsia="標楷體" w:hAnsi="標楷體" w:hint="eastAsia"/>
                <w:sz w:val="22"/>
              </w:rPr>
              <w:t>1a-IV-3 評估內在與外在的行為對健康造成的衝擊與風險。</w:t>
            </w:r>
          </w:p>
          <w:p w:rsidR="002A525F" w:rsidRPr="002A525F" w:rsidRDefault="002A525F" w:rsidP="002A525F">
            <w:r w:rsidRPr="002A525F">
              <w:rPr>
                <w:rFonts w:ascii="標楷體" w:eastAsia="標楷體" w:hAnsi="標楷體" w:hint="eastAsia"/>
                <w:sz w:val="22"/>
              </w:rPr>
              <w:t>1b-IV-2 認識健康技能和生活技能的實施程序概念。</w:t>
            </w:r>
          </w:p>
          <w:p w:rsidR="002A525F" w:rsidRPr="002A525F" w:rsidRDefault="002A525F" w:rsidP="002A525F">
            <w:r w:rsidRPr="002A525F">
              <w:rPr>
                <w:rFonts w:ascii="標楷體" w:eastAsia="標楷體" w:hAnsi="標楷體" w:hint="eastAsia"/>
                <w:sz w:val="22"/>
              </w:rPr>
              <w:t>1b-IV-3 因應生活情境的健康需求，尋求解決的健康技能和生活技能。</w:t>
            </w:r>
          </w:p>
          <w:p w:rsidR="002A525F" w:rsidRPr="002A525F" w:rsidRDefault="002A525F" w:rsidP="002A525F">
            <w:r w:rsidRPr="002A525F">
              <w:rPr>
                <w:rFonts w:ascii="標楷體" w:eastAsia="標楷體" w:hAnsi="標楷體" w:hint="eastAsia"/>
                <w:sz w:val="22"/>
              </w:rPr>
              <w:t>1b-IV-4 提出健康自主管理的行動策略。</w:t>
            </w:r>
          </w:p>
          <w:p w:rsidR="002A525F" w:rsidRPr="002A525F" w:rsidRDefault="002A525F" w:rsidP="002A525F">
            <w:r w:rsidRPr="002A525F">
              <w:rPr>
                <w:rFonts w:ascii="標楷體" w:eastAsia="標楷體" w:hAnsi="標楷體" w:hint="eastAsia"/>
                <w:sz w:val="22"/>
              </w:rPr>
              <w:t>1c-IV-1 了解各項運動基礎原理和規則。</w:t>
            </w:r>
          </w:p>
          <w:p w:rsidR="002A525F" w:rsidRPr="002A525F" w:rsidRDefault="002A525F" w:rsidP="002A525F">
            <w:r w:rsidRPr="002A525F">
              <w:rPr>
                <w:rFonts w:ascii="標楷體" w:eastAsia="標楷體" w:hAnsi="標楷體" w:hint="eastAsia"/>
                <w:sz w:val="22"/>
              </w:rPr>
              <w:t>1c-IV-2 評估運動風險，維護安全的運動情境。</w:t>
            </w:r>
          </w:p>
          <w:p w:rsidR="002A525F" w:rsidRPr="002A525F" w:rsidRDefault="002A525F" w:rsidP="002A525F">
            <w:r w:rsidRPr="002A525F">
              <w:rPr>
                <w:rFonts w:ascii="標楷體" w:eastAsia="標楷體" w:hAnsi="標楷體" w:hint="eastAsia"/>
                <w:sz w:val="22"/>
              </w:rPr>
              <w:t>1d-IV-1 了解各項運動技能原理。</w:t>
            </w:r>
          </w:p>
          <w:p w:rsidR="002A525F" w:rsidRPr="002A525F" w:rsidRDefault="002A525F" w:rsidP="002A525F">
            <w:r w:rsidRPr="002A525F">
              <w:rPr>
                <w:rFonts w:ascii="標楷體" w:eastAsia="標楷體" w:hAnsi="標楷體" w:hint="eastAsia"/>
                <w:sz w:val="22"/>
              </w:rPr>
              <w:t>1d-IV-2 反思自己的運動技能。</w:t>
            </w:r>
          </w:p>
          <w:p w:rsidR="002A525F" w:rsidRPr="002A525F" w:rsidRDefault="002A525F" w:rsidP="002A525F">
            <w:r w:rsidRPr="002A525F">
              <w:rPr>
                <w:rFonts w:ascii="標楷體" w:eastAsia="標楷體" w:hAnsi="標楷體" w:hint="eastAsia"/>
                <w:sz w:val="22"/>
              </w:rPr>
              <w:t>1d-IV-3 應用運動比賽的各項策略。</w:t>
            </w:r>
          </w:p>
          <w:p w:rsidR="002A525F" w:rsidRPr="002A525F" w:rsidRDefault="002A525F" w:rsidP="002A525F">
            <w:r w:rsidRPr="002A525F">
              <w:rPr>
                <w:rFonts w:ascii="標楷體" w:eastAsia="標楷體" w:hAnsi="標楷體" w:hint="eastAsia"/>
                <w:sz w:val="22"/>
              </w:rPr>
              <w:t>2a-IV-2 自主思考健康問題所造成的威脅感與嚴重性。</w:t>
            </w:r>
          </w:p>
          <w:p w:rsidR="002A525F" w:rsidRPr="002A525F" w:rsidRDefault="002A525F" w:rsidP="002A525F">
            <w:r w:rsidRPr="002A525F">
              <w:rPr>
                <w:rFonts w:ascii="標楷體" w:eastAsia="標楷體" w:hAnsi="標楷體" w:hint="eastAsia"/>
                <w:sz w:val="22"/>
              </w:rPr>
              <w:t>2a-IV-3 深切體會健康行動的自覺利益與障礙。</w:t>
            </w:r>
          </w:p>
          <w:p w:rsidR="002A525F" w:rsidRPr="002A525F" w:rsidRDefault="002A525F" w:rsidP="002A525F">
            <w:r w:rsidRPr="002A525F">
              <w:rPr>
                <w:rFonts w:ascii="標楷體" w:eastAsia="標楷體" w:hAnsi="標楷體" w:hint="eastAsia"/>
                <w:sz w:val="22"/>
              </w:rPr>
              <w:t>2b-IV-1 堅守健康的生活規範、態度與價值觀。</w:t>
            </w:r>
          </w:p>
          <w:p w:rsidR="002A525F" w:rsidRPr="002A525F" w:rsidRDefault="002A525F" w:rsidP="002A525F">
            <w:r w:rsidRPr="002A525F">
              <w:rPr>
                <w:rFonts w:ascii="標楷體" w:eastAsia="標楷體" w:hAnsi="標楷體" w:hint="eastAsia"/>
                <w:sz w:val="22"/>
              </w:rPr>
              <w:t>2b-IV-2 樂於實踐健康促進的生活型態。</w:t>
            </w:r>
          </w:p>
          <w:p w:rsidR="002A525F" w:rsidRPr="002A525F" w:rsidRDefault="002A525F" w:rsidP="002A525F">
            <w:r w:rsidRPr="002A525F">
              <w:rPr>
                <w:rFonts w:ascii="標楷體" w:eastAsia="標楷體" w:hAnsi="標楷體" w:hint="eastAsia"/>
                <w:sz w:val="22"/>
              </w:rPr>
              <w:t>2b-IV-3 充分地肯定自我健康行動的信心與效能感。</w:t>
            </w:r>
          </w:p>
          <w:p w:rsidR="002A525F" w:rsidRPr="002A525F" w:rsidRDefault="002A525F" w:rsidP="002A525F">
            <w:r w:rsidRPr="002A525F">
              <w:rPr>
                <w:rFonts w:ascii="標楷體" w:eastAsia="標楷體" w:hAnsi="標楷體" w:hint="eastAsia"/>
                <w:sz w:val="22"/>
              </w:rPr>
              <w:t>2c-IV-2 表現利他合群的態度，與他人理性溝通與和諧互動。</w:t>
            </w:r>
          </w:p>
          <w:p w:rsidR="002A525F" w:rsidRPr="002A525F" w:rsidRDefault="002A525F" w:rsidP="002A525F">
            <w:r w:rsidRPr="002A525F">
              <w:rPr>
                <w:rFonts w:ascii="標楷體" w:eastAsia="標楷體" w:hAnsi="標楷體" w:hint="eastAsia"/>
                <w:sz w:val="22"/>
              </w:rPr>
              <w:t>2c-IV-3 表現自信樂觀、勇於挑戰的學習態度。</w:t>
            </w:r>
          </w:p>
          <w:p w:rsidR="002A525F" w:rsidRPr="002A525F" w:rsidRDefault="002A525F" w:rsidP="002A525F">
            <w:r w:rsidRPr="002A525F">
              <w:rPr>
                <w:rFonts w:ascii="標楷體" w:eastAsia="標楷體" w:hAnsi="標楷體" w:hint="eastAsia"/>
                <w:sz w:val="22"/>
              </w:rPr>
              <w:t>3a-IV-1 精熟地操作健康技能。</w:t>
            </w:r>
          </w:p>
          <w:p w:rsidR="002A525F" w:rsidRPr="002A525F" w:rsidRDefault="002A525F" w:rsidP="002A525F">
            <w:r w:rsidRPr="002A525F">
              <w:rPr>
                <w:rFonts w:ascii="標楷體" w:eastAsia="標楷體" w:hAnsi="標楷體" w:hint="eastAsia"/>
                <w:sz w:val="22"/>
              </w:rPr>
              <w:t>3a-IV-2 因應不同的生活情境進行調適並修正，持續表現健康技能。</w:t>
            </w:r>
          </w:p>
          <w:p w:rsidR="002A525F" w:rsidRPr="002A525F" w:rsidRDefault="002A525F" w:rsidP="002A525F">
            <w:r w:rsidRPr="002A525F">
              <w:rPr>
                <w:rFonts w:ascii="標楷體" w:eastAsia="標楷體" w:hAnsi="標楷體" w:hint="eastAsia"/>
                <w:sz w:val="22"/>
              </w:rPr>
              <w:t>3b-IV-3 熟悉大部分的決策與批判技能。</w:t>
            </w:r>
          </w:p>
          <w:p w:rsidR="002A525F" w:rsidRPr="002A525F" w:rsidRDefault="002A525F" w:rsidP="002A525F">
            <w:r w:rsidRPr="002A525F">
              <w:rPr>
                <w:rFonts w:ascii="標楷體" w:eastAsia="標楷體" w:hAnsi="標楷體" w:hint="eastAsia"/>
                <w:sz w:val="22"/>
              </w:rPr>
              <w:t>3b-IV-4 因應不同的生活情境，善用各種生活技能，解決健康問題。</w:t>
            </w:r>
          </w:p>
          <w:p w:rsidR="002A525F" w:rsidRPr="002A525F" w:rsidRDefault="002A525F" w:rsidP="002A525F">
            <w:r w:rsidRPr="002A525F">
              <w:rPr>
                <w:rFonts w:ascii="標楷體" w:eastAsia="標楷體" w:hAnsi="標楷體" w:hint="eastAsia"/>
                <w:sz w:val="22"/>
              </w:rPr>
              <w:t>3c-IV-1 表現局部或全身性的身體控制能力，發展專項運動技能。</w:t>
            </w:r>
          </w:p>
          <w:p w:rsidR="002A525F" w:rsidRPr="002A525F" w:rsidRDefault="002A525F" w:rsidP="002A525F">
            <w:r w:rsidRPr="002A525F">
              <w:rPr>
                <w:rFonts w:ascii="標楷體" w:eastAsia="標楷體" w:hAnsi="標楷體" w:hint="eastAsia"/>
                <w:sz w:val="22"/>
              </w:rPr>
              <w:t>3c-IV-2 發展動作創作和展演的技巧，展現個人運動潛能。</w:t>
            </w:r>
          </w:p>
          <w:p w:rsidR="002A525F" w:rsidRPr="002A525F" w:rsidRDefault="002A525F" w:rsidP="002A525F">
            <w:r w:rsidRPr="002A525F">
              <w:rPr>
                <w:rFonts w:ascii="標楷體" w:eastAsia="標楷體" w:hAnsi="標楷體" w:hint="eastAsia"/>
                <w:sz w:val="22"/>
              </w:rPr>
              <w:t>3d-IV-1 運用運動技術的學習策略。</w:t>
            </w:r>
          </w:p>
          <w:p w:rsidR="002A525F" w:rsidRPr="002A525F" w:rsidRDefault="002A525F" w:rsidP="002A525F">
            <w:r w:rsidRPr="002A525F">
              <w:rPr>
                <w:rFonts w:ascii="標楷體" w:eastAsia="標楷體" w:hAnsi="標楷體" w:hint="eastAsia"/>
                <w:sz w:val="22"/>
              </w:rPr>
              <w:t>3d-IV-2 運用運動比賽中的各種策略。</w:t>
            </w:r>
          </w:p>
          <w:p w:rsidR="002A525F" w:rsidRPr="002A525F" w:rsidRDefault="002A525F" w:rsidP="002A525F">
            <w:r w:rsidRPr="002A525F">
              <w:rPr>
                <w:rFonts w:ascii="標楷體" w:eastAsia="標楷體" w:hAnsi="標楷體" w:hint="eastAsia"/>
                <w:sz w:val="22"/>
              </w:rPr>
              <w:t>3d-IV-3 應用思考與分析能力，解決運動情境的問題。</w:t>
            </w:r>
          </w:p>
          <w:p w:rsidR="002A525F" w:rsidRPr="002A525F" w:rsidRDefault="002A525F" w:rsidP="002A525F">
            <w:r w:rsidRPr="002A525F">
              <w:rPr>
                <w:rFonts w:ascii="標楷體" w:eastAsia="標楷體" w:hAnsi="標楷體" w:hint="eastAsia"/>
                <w:sz w:val="22"/>
              </w:rPr>
              <w:t>4a-IV-1 運用適切的健康資訊、產品與服務，擬定健康行動策略。</w:t>
            </w:r>
          </w:p>
          <w:p w:rsidR="002A525F" w:rsidRPr="002A525F" w:rsidRDefault="002A525F" w:rsidP="002A525F">
            <w:r w:rsidRPr="002A525F">
              <w:rPr>
                <w:rFonts w:ascii="標楷體" w:eastAsia="標楷體" w:hAnsi="標楷體" w:hint="eastAsia"/>
                <w:sz w:val="22"/>
              </w:rPr>
              <w:t>4a-IV-2 自我監督、增強個人促進健康的行動，並反省修正。</w:t>
            </w:r>
          </w:p>
          <w:p w:rsidR="002A525F" w:rsidRPr="002A525F" w:rsidRDefault="002A525F" w:rsidP="002A525F">
            <w:r w:rsidRPr="002A525F">
              <w:rPr>
                <w:rFonts w:ascii="標楷體" w:eastAsia="標楷體" w:hAnsi="標楷體" w:hint="eastAsia"/>
                <w:sz w:val="22"/>
              </w:rPr>
              <w:t>4a-IV-3 持續地執行促進健康及減少健康風險的行動。</w:t>
            </w:r>
          </w:p>
          <w:p w:rsidR="002A525F" w:rsidRPr="002A525F" w:rsidRDefault="002A525F" w:rsidP="002A525F">
            <w:r w:rsidRPr="002A525F">
              <w:rPr>
                <w:rFonts w:ascii="標楷體" w:eastAsia="標楷體" w:hAnsi="標楷體" w:hint="eastAsia"/>
                <w:sz w:val="22"/>
              </w:rPr>
              <w:t>4b-IV-2 使用精確的資訊來支持自己健康促進的立場。</w:t>
            </w:r>
          </w:p>
          <w:p w:rsidR="002A525F" w:rsidRPr="002A525F" w:rsidRDefault="002A525F" w:rsidP="002A525F">
            <w:r w:rsidRPr="002A525F">
              <w:rPr>
                <w:rFonts w:ascii="標楷體" w:eastAsia="標楷體" w:hAnsi="標楷體" w:hint="eastAsia"/>
                <w:sz w:val="22"/>
              </w:rPr>
              <w:t>4b-IV-3 持續地執行促進健康及減少健康風險的行動。</w:t>
            </w:r>
          </w:p>
          <w:p w:rsidR="002A525F" w:rsidRPr="002A525F" w:rsidRDefault="002A525F" w:rsidP="002A525F">
            <w:r w:rsidRPr="002A525F">
              <w:rPr>
                <w:rFonts w:ascii="標楷體" w:eastAsia="標楷體" w:hAnsi="標楷體" w:hint="eastAsia"/>
                <w:sz w:val="22"/>
              </w:rPr>
              <w:t>4c-IV-1 分析並善用運動相關之科技、資訊、媒體、產品與服務。</w:t>
            </w:r>
          </w:p>
          <w:p w:rsidR="002A525F" w:rsidRPr="002A525F" w:rsidRDefault="002A525F" w:rsidP="002A525F">
            <w:r w:rsidRPr="002A525F">
              <w:rPr>
                <w:rFonts w:ascii="標楷體" w:eastAsia="標楷體" w:hAnsi="標楷體" w:hint="eastAsia"/>
                <w:sz w:val="22"/>
              </w:rPr>
              <w:t>4c-IV-2 分析並評估個人的體適能與運動技能，修正個人的運動計畫。</w:t>
            </w:r>
          </w:p>
          <w:p w:rsidR="002A525F" w:rsidRPr="002A525F" w:rsidRDefault="002A525F" w:rsidP="002A525F">
            <w:r w:rsidRPr="002A525F">
              <w:rPr>
                <w:rFonts w:ascii="標楷體" w:eastAsia="標楷體" w:hAnsi="標楷體" w:hint="eastAsia"/>
                <w:sz w:val="22"/>
              </w:rPr>
              <w:t>4c-IV-3 規劃提升體適能與運動技能的運動計畫。</w:t>
            </w:r>
          </w:p>
          <w:p w:rsidR="002A525F" w:rsidRPr="002A525F" w:rsidRDefault="002A525F" w:rsidP="002A525F">
            <w:r w:rsidRPr="002A525F">
              <w:rPr>
                <w:rFonts w:ascii="標楷體" w:eastAsia="標楷體" w:hAnsi="標楷體" w:hint="eastAsia"/>
                <w:sz w:val="22"/>
              </w:rPr>
              <w:t>4d-IV-1 發展適合個人之專項運動技能。</w:t>
            </w:r>
          </w:p>
          <w:p w:rsidR="002A525F" w:rsidRPr="002A525F" w:rsidRDefault="002A525F" w:rsidP="002A525F">
            <w:r w:rsidRPr="002A525F">
              <w:rPr>
                <w:rFonts w:ascii="標楷體" w:eastAsia="標楷體" w:hAnsi="標楷體" w:hint="eastAsia"/>
                <w:sz w:val="22"/>
              </w:rPr>
              <w:t>4d-IV-2 執行個人運動計畫，實際參與身體活動。</w:t>
            </w:r>
          </w:p>
          <w:p w:rsidR="002A525F" w:rsidRPr="002A525F" w:rsidRDefault="002A525F" w:rsidP="002A525F">
            <w:pPr>
              <w:snapToGrid w:val="0"/>
              <w:jc w:val="both"/>
              <w:rPr>
                <w:rFonts w:ascii="標楷體" w:eastAsia="標楷體" w:hAnsi="標楷體"/>
                <w:sz w:val="22"/>
                <w:bdr w:val="single" w:sz="4" w:space="0" w:color="auto"/>
              </w:rPr>
            </w:pPr>
            <w:r w:rsidRPr="002A525F">
              <w:rPr>
                <w:rFonts w:ascii="標楷體" w:eastAsia="標楷體" w:hAnsi="標楷體" w:hint="eastAsia"/>
                <w:sz w:val="22"/>
                <w:bdr w:val="single" w:sz="4" w:space="0" w:color="auto"/>
              </w:rPr>
              <w:t>學習內容</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Ab-IV-1 體適能促進策略與活動方法。</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Ab-IV-2 體適能運動處方基礎設計原則。</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Ba-IV-1 居家、學校、社區環境潛在危機的評估方法。</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lastRenderedPageBreak/>
              <w:t>Bc-IV-1 簡易運動傷害的處理與風險。</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Cb-IV-2 各項運動設施的安全使用規定。</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Da-IV-2 身體各系統、器官的構造與功能。</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Da-IV-4 健康姿勢、規律運動、充分睡眠的維持與實踐策略。</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Db-IV-1 生殖器官的構造、功能與保健及懷孕生理、優生保健。</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Db-IV-2 青春期身心變化的調適與性衝動健康因應的策略。</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Db-IV-3 多元的性別特質、角色與不同性傾向的尊重態度。</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Ea-IV-1 飲食的源頭管理與健康外食。</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Ea-IV-2 飲食安全評估方式、改善策略與食品中毒預防處理方法。</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Fa-IV-1 自我認同與自我實現。</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Fb-IV-1 全人健康概念與健康生活型態。</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Fb-IV-2 健康狀態影響因素分析與不同性別者平均餘命健康指標的改善策略。</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Ga-IV-1 跑、跳與推擲的基本技巧。</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Ha-IV-1 網/牆性球類運動動作組合及團隊戰術。</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Hb-IV-1 陣地攻守性球類運動動作組合及團隊戰術。</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Hd-IV-1 守備/跑分性運動動作組合及團隊戰術。</w:t>
            </w:r>
          </w:p>
          <w:p w:rsidR="002A525F" w:rsidRPr="002A525F" w:rsidRDefault="002A525F" w:rsidP="002A525F">
            <w:pPr>
              <w:rPr>
                <w:rFonts w:ascii="標楷體" w:eastAsia="標楷體" w:hAnsi="標楷體"/>
                <w:sz w:val="22"/>
              </w:rPr>
            </w:pPr>
            <w:r w:rsidRPr="002A525F">
              <w:rPr>
                <w:rFonts w:ascii="標楷體" w:eastAsia="標楷體" w:hAnsi="標楷體" w:hint="eastAsia"/>
                <w:sz w:val="22"/>
              </w:rPr>
              <w:t>Ib-IV-1 自由創作舞蹈。</w:t>
            </w:r>
          </w:p>
          <w:p w:rsidR="002A525F" w:rsidRPr="002A525F" w:rsidRDefault="002A525F" w:rsidP="002A525F">
            <w:r w:rsidRPr="002A525F">
              <w:rPr>
                <w:rFonts w:ascii="標楷體" w:eastAsia="標楷體" w:hAnsi="標楷體" w:hint="eastAsia"/>
                <w:sz w:val="22"/>
              </w:rPr>
              <w:t>Ib-IV-2 各種社交舞蹈。Fb-IV-2</w:t>
            </w:r>
          </w:p>
        </w:tc>
      </w:tr>
      <w:tr w:rsidR="002A525F" w:rsidRPr="002A525F" w:rsidTr="002A525F">
        <w:tc>
          <w:tcPr>
            <w:tcW w:w="799" w:type="pct"/>
            <w:vAlign w:val="center"/>
          </w:tcPr>
          <w:p w:rsidR="002A525F" w:rsidRPr="002A525F" w:rsidRDefault="002A525F" w:rsidP="002A525F">
            <w:pPr>
              <w:snapToGrid w:val="0"/>
              <w:jc w:val="center"/>
              <w:rPr>
                <w:rFonts w:ascii="標楷體" w:eastAsia="標楷體" w:hAnsi="標楷體"/>
                <w:sz w:val="22"/>
              </w:rPr>
            </w:pPr>
            <w:r w:rsidRPr="002A525F">
              <w:rPr>
                <w:rFonts w:ascii="標楷體" w:eastAsia="標楷體" w:hAnsi="標楷體" w:hint="eastAsia"/>
                <w:sz w:val="22"/>
              </w:rPr>
              <w:lastRenderedPageBreak/>
              <w:t>融入之議題</w:t>
            </w:r>
          </w:p>
        </w:tc>
        <w:tc>
          <w:tcPr>
            <w:tcW w:w="4201" w:type="pct"/>
            <w:gridSpan w:val="4"/>
            <w:vAlign w:val="center"/>
          </w:tcPr>
          <w:p w:rsidR="002A525F" w:rsidRPr="002A525F" w:rsidRDefault="002A525F" w:rsidP="002A525F">
            <w:r w:rsidRPr="002A525F">
              <w:rPr>
                <w:rFonts w:ascii="標楷體" w:eastAsia="標楷體" w:hAnsi="標楷體" w:hint="eastAsia"/>
                <w:sz w:val="22"/>
              </w:rPr>
              <w:t>【性別平等教育】</w:t>
            </w:r>
          </w:p>
          <w:p w:rsidR="002A525F" w:rsidRPr="002A525F" w:rsidRDefault="002A525F" w:rsidP="002A525F">
            <w:r w:rsidRPr="002A525F">
              <w:rPr>
                <w:rFonts w:ascii="標楷體" w:eastAsia="標楷體" w:hAnsi="標楷體" w:hint="eastAsia"/>
                <w:sz w:val="22"/>
              </w:rPr>
              <w:t>性J2 釐清身體意象的性別迷思。</w:t>
            </w:r>
          </w:p>
          <w:p w:rsidR="002A525F" w:rsidRPr="002A525F" w:rsidRDefault="002A525F" w:rsidP="002A525F">
            <w:r w:rsidRPr="002A525F">
              <w:rPr>
                <w:rFonts w:ascii="標楷體" w:eastAsia="標楷體" w:hAnsi="標楷體" w:hint="eastAsia"/>
                <w:sz w:val="22"/>
              </w:rPr>
              <w:t>性J4 認識身體自主權相關議題，維護自己與尊重他人的身體自主權。</w:t>
            </w:r>
          </w:p>
          <w:p w:rsidR="002A525F" w:rsidRPr="002A525F" w:rsidRDefault="002A525F" w:rsidP="002A525F">
            <w:r w:rsidRPr="002A525F">
              <w:rPr>
                <w:rFonts w:ascii="標楷體" w:eastAsia="標楷體" w:hAnsi="標楷體" w:hint="eastAsia"/>
                <w:sz w:val="22"/>
              </w:rPr>
              <w:t>性J7 解析各種媒體所傳遞的性別迷思、偏見與歧視。</w:t>
            </w:r>
          </w:p>
          <w:p w:rsidR="002A525F" w:rsidRPr="002A525F" w:rsidRDefault="002A525F" w:rsidP="002A525F">
            <w:r w:rsidRPr="002A525F">
              <w:rPr>
                <w:rFonts w:ascii="標楷體" w:eastAsia="標楷體" w:hAnsi="標楷體" w:hint="eastAsia"/>
                <w:sz w:val="22"/>
              </w:rPr>
              <w:t>性J11 去除性別刻板與性別偏見的情感表達與溝通，具備與他人平等互動的能力。</w:t>
            </w:r>
          </w:p>
          <w:p w:rsidR="002A525F" w:rsidRPr="002A525F" w:rsidRDefault="002A525F" w:rsidP="002A525F">
            <w:r w:rsidRPr="002A525F">
              <w:rPr>
                <w:rFonts w:ascii="標楷體" w:eastAsia="標楷體" w:hAnsi="標楷體" w:hint="eastAsia"/>
                <w:sz w:val="22"/>
              </w:rPr>
              <w:t>【人權教育】</w:t>
            </w:r>
          </w:p>
          <w:p w:rsidR="002A525F" w:rsidRPr="002A525F" w:rsidRDefault="002A525F" w:rsidP="002A525F">
            <w:r w:rsidRPr="002A525F">
              <w:rPr>
                <w:rFonts w:ascii="標楷體" w:eastAsia="標楷體" w:hAnsi="標楷體" w:hint="eastAsia"/>
                <w:sz w:val="22"/>
              </w:rPr>
              <w:t>人J5 了解社會上有不同的群體和文化，尊重並欣賞其差異。</w:t>
            </w:r>
          </w:p>
          <w:p w:rsidR="002A525F" w:rsidRPr="002A525F" w:rsidRDefault="002A525F" w:rsidP="002A525F">
            <w:r w:rsidRPr="002A525F">
              <w:rPr>
                <w:rFonts w:ascii="標楷體" w:eastAsia="標楷體" w:hAnsi="標楷體" w:hint="eastAsia"/>
                <w:sz w:val="22"/>
              </w:rPr>
              <w:t>【環境教育】</w:t>
            </w:r>
          </w:p>
          <w:p w:rsidR="002A525F" w:rsidRPr="002A525F" w:rsidRDefault="002A525F" w:rsidP="002A525F">
            <w:r w:rsidRPr="002A525F">
              <w:rPr>
                <w:rFonts w:ascii="標楷體" w:eastAsia="標楷體" w:hAnsi="標楷體" w:hint="eastAsia"/>
                <w:sz w:val="22"/>
              </w:rPr>
              <w:t>環J1 了解生物多樣性及環境承載力的重要性。</w:t>
            </w:r>
          </w:p>
          <w:p w:rsidR="002A525F" w:rsidRPr="002A525F" w:rsidRDefault="002A525F" w:rsidP="002A525F">
            <w:r w:rsidRPr="002A525F">
              <w:rPr>
                <w:rFonts w:ascii="標楷體" w:eastAsia="標楷體" w:hAnsi="標楷體" w:hint="eastAsia"/>
                <w:sz w:val="22"/>
              </w:rPr>
              <w:t>環J2 了解人與周遭動物的互動關係，認識動物需求，並關切動物福利。</w:t>
            </w:r>
          </w:p>
          <w:p w:rsidR="002A525F" w:rsidRPr="002A525F" w:rsidRDefault="002A525F" w:rsidP="002A525F">
            <w:r w:rsidRPr="002A525F">
              <w:rPr>
                <w:rFonts w:ascii="標楷體" w:eastAsia="標楷體" w:hAnsi="標楷體" w:hint="eastAsia"/>
                <w:sz w:val="22"/>
              </w:rPr>
              <w:t>環J3 經由環境美學與自然文學了解自然環境的倫理價值。</w:t>
            </w:r>
          </w:p>
          <w:p w:rsidR="002A525F" w:rsidRPr="002A525F" w:rsidRDefault="002A525F" w:rsidP="002A525F">
            <w:r w:rsidRPr="002A525F">
              <w:rPr>
                <w:rFonts w:ascii="標楷體" w:eastAsia="標楷體" w:hAnsi="標楷體" w:hint="eastAsia"/>
                <w:sz w:val="22"/>
              </w:rPr>
              <w:t>環J7 透過「碳循環」，了解化石燃料與溫室氣體、全球暖化、及氣候變遷的關係。</w:t>
            </w:r>
          </w:p>
          <w:p w:rsidR="002A525F" w:rsidRPr="002A525F" w:rsidRDefault="002A525F" w:rsidP="002A525F">
            <w:r w:rsidRPr="002A525F">
              <w:rPr>
                <w:rFonts w:ascii="標楷體" w:eastAsia="標楷體" w:hAnsi="標楷體" w:hint="eastAsia"/>
                <w:sz w:val="22"/>
              </w:rPr>
              <w:t>環J15 認識產品的生命週期，探討其生態足跡、水足跡及碳足跡。</w:t>
            </w:r>
          </w:p>
          <w:p w:rsidR="002A525F" w:rsidRPr="002A525F" w:rsidRDefault="002A525F" w:rsidP="002A525F">
            <w:r w:rsidRPr="002A525F">
              <w:rPr>
                <w:rFonts w:ascii="標楷體" w:eastAsia="標楷體" w:hAnsi="標楷體" w:hint="eastAsia"/>
                <w:sz w:val="22"/>
              </w:rPr>
              <w:t>【生命教育】</w:t>
            </w:r>
          </w:p>
          <w:p w:rsidR="002A525F" w:rsidRPr="002A525F" w:rsidRDefault="002A525F" w:rsidP="002A525F">
            <w:r w:rsidRPr="002A525F">
              <w:rPr>
                <w:rFonts w:ascii="標楷體" w:eastAsia="標楷體" w:hAnsi="標楷體" w:hint="eastAsia"/>
                <w:sz w:val="22"/>
              </w:rPr>
              <w:t>生J2 探討完整的人的各個面向，包括身體與心理、理性與感性、自由與命定、境遇與嚮往，理解人的主體能動性，培養適切的自我觀。</w:t>
            </w:r>
          </w:p>
          <w:p w:rsidR="002A525F" w:rsidRPr="002A525F" w:rsidRDefault="002A525F" w:rsidP="002A525F">
            <w:r w:rsidRPr="002A525F">
              <w:rPr>
                <w:rFonts w:ascii="標楷體" w:eastAsia="標楷體" w:hAnsi="標楷體" w:hint="eastAsia"/>
                <w:sz w:val="22"/>
              </w:rPr>
              <w:t>生J5 覺察生活中的各種迷思，在生活作息、健康促進、飲食運動、休閒娛樂、人我關係等課題上進行價值思辨，尋求解決之道。</w:t>
            </w:r>
          </w:p>
          <w:p w:rsidR="002A525F" w:rsidRPr="002A525F" w:rsidRDefault="002A525F" w:rsidP="002A525F">
            <w:r w:rsidRPr="002A525F">
              <w:rPr>
                <w:rFonts w:ascii="標楷體" w:eastAsia="標楷體" w:hAnsi="標楷體" w:hint="eastAsia"/>
                <w:sz w:val="22"/>
              </w:rPr>
              <w:t>生J7 面對並超越人生的各種挫折與苦難，探討促進全人健康與幸福的方法。</w:t>
            </w:r>
          </w:p>
          <w:p w:rsidR="002A525F" w:rsidRPr="002A525F" w:rsidRDefault="002A525F" w:rsidP="002A525F">
            <w:r w:rsidRPr="002A525F">
              <w:rPr>
                <w:rFonts w:ascii="標楷體" w:eastAsia="標楷體" w:hAnsi="標楷體" w:hint="eastAsia"/>
                <w:sz w:val="22"/>
              </w:rPr>
              <w:t>【安全教育】</w:t>
            </w:r>
          </w:p>
          <w:p w:rsidR="002A525F" w:rsidRPr="002A525F" w:rsidRDefault="002A525F" w:rsidP="002A525F">
            <w:r w:rsidRPr="002A525F">
              <w:rPr>
                <w:rFonts w:ascii="標楷體" w:eastAsia="標楷體" w:hAnsi="標楷體" w:hint="eastAsia"/>
                <w:sz w:val="22"/>
              </w:rPr>
              <w:t>安J1 理解安全教育的意義。</w:t>
            </w:r>
          </w:p>
          <w:p w:rsidR="002A525F" w:rsidRPr="002A525F" w:rsidRDefault="002A525F" w:rsidP="002A525F">
            <w:r w:rsidRPr="002A525F">
              <w:rPr>
                <w:rFonts w:ascii="標楷體" w:eastAsia="標楷體" w:hAnsi="標楷體" w:hint="eastAsia"/>
                <w:sz w:val="22"/>
              </w:rPr>
              <w:t>安J6 了解運動設施安全的維護。</w:t>
            </w:r>
          </w:p>
          <w:p w:rsidR="002A525F" w:rsidRPr="002A525F" w:rsidRDefault="002A525F" w:rsidP="002A525F">
            <w:r w:rsidRPr="002A525F">
              <w:rPr>
                <w:rFonts w:ascii="標楷體" w:eastAsia="標楷體" w:hAnsi="標楷體" w:hint="eastAsia"/>
                <w:sz w:val="22"/>
              </w:rPr>
              <w:t>【生涯規劃教育】</w:t>
            </w:r>
          </w:p>
          <w:p w:rsidR="002A525F" w:rsidRPr="002A525F" w:rsidRDefault="002A525F" w:rsidP="002A525F">
            <w:r w:rsidRPr="002A525F">
              <w:rPr>
                <w:rFonts w:ascii="標楷體" w:eastAsia="標楷體" w:hAnsi="標楷體" w:hint="eastAsia"/>
                <w:sz w:val="22"/>
              </w:rPr>
              <w:t>涯J3 覺察自己的能力與興趣。</w:t>
            </w:r>
          </w:p>
          <w:p w:rsidR="002A525F" w:rsidRPr="002A525F" w:rsidRDefault="002A525F" w:rsidP="002A525F">
            <w:r w:rsidRPr="002A525F">
              <w:rPr>
                <w:rFonts w:ascii="標楷體" w:eastAsia="標楷體" w:hAnsi="標楷體" w:hint="eastAsia"/>
                <w:sz w:val="22"/>
              </w:rPr>
              <w:t>涯J4 了解自己的人格特質與價值觀。</w:t>
            </w:r>
          </w:p>
          <w:p w:rsidR="002A525F" w:rsidRPr="002A525F" w:rsidRDefault="002A525F" w:rsidP="002A525F">
            <w:r w:rsidRPr="002A525F">
              <w:rPr>
                <w:rFonts w:ascii="標楷體" w:eastAsia="標楷體" w:hAnsi="標楷體" w:hint="eastAsia"/>
                <w:sz w:val="22"/>
              </w:rPr>
              <w:t>涯J5 探索性別與生涯規劃的關係。</w:t>
            </w:r>
          </w:p>
          <w:p w:rsidR="002A525F" w:rsidRPr="002A525F" w:rsidRDefault="002A525F" w:rsidP="002A525F">
            <w:r w:rsidRPr="002A525F">
              <w:rPr>
                <w:rFonts w:ascii="標楷體" w:eastAsia="標楷體" w:hAnsi="標楷體" w:hint="eastAsia"/>
                <w:sz w:val="22"/>
              </w:rPr>
              <w:t>【國際教育】</w:t>
            </w:r>
          </w:p>
          <w:p w:rsidR="002A525F" w:rsidRPr="002A525F" w:rsidRDefault="002A525F" w:rsidP="002A525F">
            <w:r w:rsidRPr="002A525F">
              <w:rPr>
                <w:rFonts w:ascii="標楷體" w:eastAsia="標楷體" w:hAnsi="標楷體" w:hint="eastAsia"/>
                <w:sz w:val="22"/>
              </w:rPr>
              <w:t>國J4 尊重與欣賞世界不同文化的價值。</w:t>
            </w:r>
          </w:p>
          <w:p w:rsidR="002A525F" w:rsidRPr="002A525F" w:rsidRDefault="002A525F" w:rsidP="002A525F">
            <w:r w:rsidRPr="002A525F">
              <w:rPr>
                <w:rFonts w:ascii="標楷體" w:eastAsia="標楷體" w:hAnsi="標楷體" w:hint="eastAsia"/>
                <w:sz w:val="22"/>
              </w:rPr>
              <w:t>國J6 具備參與國際交流活動的能力。</w:t>
            </w:r>
          </w:p>
        </w:tc>
      </w:tr>
      <w:tr w:rsidR="002A525F" w:rsidRPr="002A525F" w:rsidTr="002A525F">
        <w:tc>
          <w:tcPr>
            <w:tcW w:w="799" w:type="pct"/>
            <w:vAlign w:val="center"/>
          </w:tcPr>
          <w:p w:rsidR="002A525F" w:rsidRPr="002A525F" w:rsidRDefault="002A525F" w:rsidP="002A525F">
            <w:pPr>
              <w:snapToGrid w:val="0"/>
              <w:jc w:val="center"/>
              <w:rPr>
                <w:rFonts w:ascii="標楷體" w:eastAsia="標楷體" w:hAnsi="標楷體"/>
                <w:sz w:val="22"/>
              </w:rPr>
            </w:pPr>
            <w:r w:rsidRPr="002A525F">
              <w:rPr>
                <w:rFonts w:ascii="標楷體" w:eastAsia="標楷體" w:hAnsi="標楷體" w:hint="eastAsia"/>
                <w:sz w:val="22"/>
              </w:rPr>
              <w:t>學習目標</w:t>
            </w:r>
          </w:p>
        </w:tc>
        <w:tc>
          <w:tcPr>
            <w:tcW w:w="4201" w:type="pct"/>
            <w:gridSpan w:val="4"/>
            <w:vAlign w:val="center"/>
          </w:tcPr>
          <w:p w:rsidR="002A525F" w:rsidRPr="002A525F" w:rsidRDefault="002A525F" w:rsidP="002A525F">
            <w:pPr>
              <w:snapToGrid w:val="0"/>
              <w:rPr>
                <w:rFonts w:ascii="標楷體" w:eastAsia="標楷體" w:hAnsi="標楷體"/>
                <w:sz w:val="22"/>
              </w:rPr>
            </w:pPr>
            <w:r w:rsidRPr="002A525F">
              <w:rPr>
                <w:rFonts w:ascii="標楷體" w:eastAsia="標楷體" w:hAnsi="標楷體" w:hint="eastAsia"/>
                <w:sz w:val="22"/>
              </w:rPr>
              <w:t>健康教育</w:t>
            </w:r>
          </w:p>
          <w:p w:rsidR="002A525F" w:rsidRPr="002A525F" w:rsidRDefault="002A525F" w:rsidP="002A525F">
            <w:pPr>
              <w:snapToGrid w:val="0"/>
              <w:rPr>
                <w:rFonts w:ascii="標楷體" w:eastAsia="標楷體" w:hAnsi="標楷體"/>
                <w:sz w:val="22"/>
              </w:rPr>
            </w:pPr>
            <w:r w:rsidRPr="002A525F">
              <w:rPr>
                <w:rFonts w:ascii="標楷體" w:eastAsia="標楷體" w:hAnsi="標楷體" w:hint="eastAsia"/>
                <w:sz w:val="22"/>
              </w:rPr>
              <w:t>明瞭全人健康的概念及保持良好生活形態的方法；認識自己在身心的成長，進而了解自己、肯定自己；最後學習如何挑選、購買食材，了解如何健康外食與食安問題，讓自己能吃得均衡又健康。</w:t>
            </w:r>
          </w:p>
          <w:p w:rsidR="002A525F" w:rsidRPr="002A525F" w:rsidRDefault="002A525F" w:rsidP="002A525F"/>
          <w:p w:rsidR="002A525F" w:rsidRPr="002A525F" w:rsidRDefault="002A525F" w:rsidP="002A525F">
            <w:pPr>
              <w:snapToGrid w:val="0"/>
              <w:rPr>
                <w:rFonts w:ascii="標楷體" w:eastAsia="標楷體" w:hAnsi="標楷體"/>
                <w:sz w:val="22"/>
              </w:rPr>
            </w:pPr>
            <w:r w:rsidRPr="002A525F">
              <w:rPr>
                <w:rFonts w:ascii="標楷體" w:eastAsia="標楷體" w:hAnsi="標楷體" w:hint="eastAsia"/>
                <w:sz w:val="22"/>
              </w:rPr>
              <w:t>體育</w:t>
            </w:r>
          </w:p>
          <w:p w:rsidR="002A525F" w:rsidRPr="002A525F" w:rsidRDefault="002A525F" w:rsidP="002A525F">
            <w:pPr>
              <w:snapToGrid w:val="0"/>
              <w:rPr>
                <w:rFonts w:ascii="標楷體" w:eastAsia="標楷體" w:hAnsi="標楷體"/>
                <w:sz w:val="22"/>
              </w:rPr>
            </w:pPr>
            <w:r w:rsidRPr="002A525F">
              <w:rPr>
                <w:rFonts w:ascii="標楷體" w:eastAsia="標楷體" w:hAnsi="標楷體" w:hint="eastAsia"/>
                <w:sz w:val="22"/>
              </w:rPr>
              <w:lastRenderedPageBreak/>
              <w:t>除進一步認識體適能及運動安全之外，並持續練習籃球、排球、羽球及棒球等運動，同時學習具挑戰性的徑賽與街舞，藉此培養出多元興趣與良好體能。</w:t>
            </w:r>
          </w:p>
        </w:tc>
      </w:tr>
      <w:tr w:rsidR="002A525F" w:rsidRPr="002A525F" w:rsidTr="002A525F">
        <w:tc>
          <w:tcPr>
            <w:tcW w:w="799" w:type="pct"/>
            <w:vAlign w:val="center"/>
          </w:tcPr>
          <w:p w:rsidR="002A525F" w:rsidRPr="002A525F" w:rsidRDefault="002A525F" w:rsidP="002A525F">
            <w:pPr>
              <w:snapToGrid w:val="0"/>
              <w:jc w:val="center"/>
              <w:rPr>
                <w:rFonts w:ascii="標楷體" w:eastAsia="標楷體" w:hAnsi="標楷體"/>
                <w:color w:val="FF0000"/>
                <w:sz w:val="22"/>
              </w:rPr>
            </w:pPr>
            <w:r w:rsidRPr="002A525F">
              <w:rPr>
                <w:rFonts w:ascii="標楷體" w:eastAsia="標楷體" w:hAnsi="標楷體" w:hint="eastAsia"/>
                <w:sz w:val="22"/>
              </w:rPr>
              <w:lastRenderedPageBreak/>
              <w:t>教學與評量說明</w:t>
            </w:r>
          </w:p>
        </w:tc>
        <w:tc>
          <w:tcPr>
            <w:tcW w:w="4201" w:type="pct"/>
            <w:gridSpan w:val="4"/>
            <w:vAlign w:val="center"/>
          </w:tcPr>
          <w:p w:rsidR="002A525F" w:rsidRPr="002A525F" w:rsidRDefault="002A525F" w:rsidP="002A525F">
            <w:pPr>
              <w:snapToGrid w:val="0"/>
              <w:jc w:val="both"/>
              <w:rPr>
                <w:rFonts w:ascii="標楷體" w:eastAsia="標楷體" w:hAnsi="標楷體"/>
                <w:sz w:val="22"/>
                <w:bdr w:val="single" w:sz="4" w:space="0" w:color="auto"/>
              </w:rPr>
            </w:pPr>
            <w:r w:rsidRPr="002A525F">
              <w:rPr>
                <w:rFonts w:ascii="標楷體" w:eastAsia="標楷體" w:hAnsi="標楷體" w:hint="eastAsia"/>
                <w:sz w:val="22"/>
                <w:bdr w:val="single" w:sz="4" w:space="0" w:color="auto"/>
              </w:rPr>
              <w:t>教材編輯與資源</w:t>
            </w:r>
          </w:p>
          <w:p w:rsidR="002A525F" w:rsidRPr="002A525F" w:rsidRDefault="002A525F" w:rsidP="002A525F">
            <w:pPr>
              <w:spacing w:line="240" w:lineRule="exact"/>
              <w:ind w:rightChars="63" w:right="151"/>
              <w:jc w:val="both"/>
              <w:rPr>
                <w:rFonts w:asciiTheme="minorEastAsia" w:eastAsiaTheme="minorEastAsia" w:hAnsiTheme="minorEastAsia"/>
                <w:snapToGrid w:val="0"/>
                <w:kern w:val="0"/>
                <w:sz w:val="20"/>
                <w:szCs w:val="20"/>
              </w:rPr>
            </w:pPr>
            <w:r w:rsidRPr="002A525F">
              <w:rPr>
                <w:rFonts w:ascii="標楷體" w:eastAsia="標楷體" w:hAnsi="標楷體" w:hint="eastAsia"/>
                <w:sz w:val="22"/>
                <w:szCs w:val="20"/>
              </w:rPr>
              <w:t>翰林版國中健體7上教材</w:t>
            </w:r>
          </w:p>
          <w:p w:rsidR="002A525F" w:rsidRPr="002A525F" w:rsidRDefault="002A525F" w:rsidP="002A525F">
            <w:pPr>
              <w:snapToGrid w:val="0"/>
              <w:jc w:val="both"/>
              <w:rPr>
                <w:rFonts w:ascii="標楷體" w:eastAsia="標楷體" w:hAnsi="標楷體"/>
                <w:sz w:val="22"/>
                <w:bdr w:val="single" w:sz="4" w:space="0" w:color="auto"/>
              </w:rPr>
            </w:pPr>
            <w:r w:rsidRPr="002A525F">
              <w:rPr>
                <w:rFonts w:ascii="標楷體" w:eastAsia="標楷體" w:hAnsi="標楷體" w:hint="eastAsia"/>
                <w:sz w:val="22"/>
                <w:bdr w:val="single" w:sz="4" w:space="0" w:color="auto"/>
              </w:rPr>
              <w:t>教學方法</w:t>
            </w:r>
          </w:p>
          <w:p w:rsidR="002A525F" w:rsidRPr="002A525F" w:rsidRDefault="002A525F" w:rsidP="002A525F">
            <w:pPr>
              <w:tabs>
                <w:tab w:val="left" w:pos="709"/>
              </w:tabs>
              <w:suppressAutoHyphens/>
              <w:autoSpaceDN w:val="0"/>
              <w:snapToGrid w:val="0"/>
              <w:jc w:val="both"/>
              <w:textAlignment w:val="baseline"/>
              <w:rPr>
                <w:rFonts w:ascii="標楷體" w:eastAsia="標楷體" w:hAnsi="標楷體"/>
                <w:kern w:val="3"/>
                <w:position w:val="7"/>
                <w:sz w:val="22"/>
              </w:rPr>
            </w:pPr>
            <w:r w:rsidRPr="002A525F">
              <w:rPr>
                <w:rFonts w:ascii="標楷體" w:eastAsia="標楷體" w:hAnsi="標楷體" w:hint="eastAsia"/>
                <w:kern w:val="3"/>
                <w:position w:val="7"/>
                <w:sz w:val="22"/>
              </w:rPr>
              <w:t>1.單元頁以情境故事引起學習興趣，配合提問引出學習重點，提供教師和學生進行課前準備、課後活動或綜合歸納的運用。</w:t>
            </w:r>
          </w:p>
          <w:p w:rsidR="002A525F" w:rsidRPr="002A525F" w:rsidRDefault="002A525F" w:rsidP="002A525F">
            <w:pPr>
              <w:tabs>
                <w:tab w:val="left" w:pos="709"/>
              </w:tabs>
              <w:suppressAutoHyphens/>
              <w:autoSpaceDN w:val="0"/>
              <w:snapToGrid w:val="0"/>
              <w:jc w:val="both"/>
              <w:textAlignment w:val="baseline"/>
              <w:rPr>
                <w:rFonts w:ascii="標楷體" w:eastAsia="標楷體" w:hAnsi="標楷體"/>
                <w:kern w:val="3"/>
                <w:position w:val="7"/>
                <w:sz w:val="22"/>
              </w:rPr>
            </w:pPr>
            <w:r w:rsidRPr="002A525F">
              <w:rPr>
                <w:rFonts w:ascii="標楷體" w:eastAsia="標楷體" w:hAnsi="標楷體" w:hint="eastAsia"/>
                <w:kern w:val="3"/>
                <w:position w:val="7"/>
                <w:sz w:val="22"/>
              </w:rPr>
              <w:t>2.教材編排強調知識與情境脈絡之間的連結，提供各種不同的情境，讓學生經由體驗與省思、參與和分享，培養思考判斷與實踐力行的能力。</w:t>
            </w:r>
          </w:p>
          <w:p w:rsidR="002A525F" w:rsidRPr="002A525F" w:rsidRDefault="002A525F" w:rsidP="002A525F">
            <w:pPr>
              <w:tabs>
                <w:tab w:val="left" w:pos="709"/>
              </w:tabs>
              <w:suppressAutoHyphens/>
              <w:autoSpaceDN w:val="0"/>
              <w:snapToGrid w:val="0"/>
              <w:jc w:val="both"/>
              <w:textAlignment w:val="baseline"/>
              <w:rPr>
                <w:rFonts w:ascii="標楷體" w:eastAsia="標楷體" w:hAnsi="標楷體"/>
                <w:kern w:val="3"/>
                <w:position w:val="7"/>
                <w:sz w:val="22"/>
              </w:rPr>
            </w:pPr>
            <w:r w:rsidRPr="002A525F">
              <w:rPr>
                <w:rFonts w:ascii="標楷體" w:eastAsia="標楷體" w:hAnsi="標楷體" w:hint="eastAsia"/>
                <w:kern w:val="3"/>
                <w:position w:val="7"/>
                <w:sz w:val="22"/>
              </w:rPr>
              <w:t>3.教材內容搭配不同形式的教學活動，讓學生有充足的機會練習並獲得完整的學習經驗，從而整合運用於實際的生活中。</w:t>
            </w:r>
          </w:p>
          <w:p w:rsidR="002A525F" w:rsidRPr="002A525F" w:rsidRDefault="002A525F" w:rsidP="002A525F">
            <w:pPr>
              <w:tabs>
                <w:tab w:val="left" w:pos="709"/>
              </w:tabs>
              <w:suppressAutoHyphens/>
              <w:autoSpaceDN w:val="0"/>
              <w:snapToGrid w:val="0"/>
              <w:jc w:val="both"/>
              <w:textAlignment w:val="baseline"/>
              <w:rPr>
                <w:rFonts w:ascii="標楷體" w:eastAsia="標楷體" w:hAnsi="標楷體"/>
                <w:kern w:val="3"/>
                <w:position w:val="7"/>
                <w:sz w:val="22"/>
              </w:rPr>
            </w:pPr>
            <w:r w:rsidRPr="002A525F">
              <w:rPr>
                <w:rFonts w:ascii="標楷體" w:eastAsia="標楷體" w:hAnsi="標楷體" w:hint="eastAsia"/>
                <w:kern w:val="3"/>
                <w:position w:val="7"/>
                <w:sz w:val="22"/>
              </w:rPr>
              <w:t>4.單元中適時提醒重要概念或融入環境、人權、安全、性別及文化等多元觀點，引發學生自覺與思辨。</w:t>
            </w:r>
          </w:p>
          <w:p w:rsidR="002A525F" w:rsidRPr="002A525F" w:rsidRDefault="002A525F" w:rsidP="002A525F">
            <w:pPr>
              <w:snapToGrid w:val="0"/>
              <w:jc w:val="both"/>
              <w:rPr>
                <w:rFonts w:ascii="標楷體" w:eastAsia="標楷體" w:hAnsi="標楷體"/>
                <w:sz w:val="22"/>
                <w:bdr w:val="single" w:sz="4" w:space="0" w:color="auto"/>
              </w:rPr>
            </w:pPr>
            <w:r w:rsidRPr="002A525F">
              <w:rPr>
                <w:rFonts w:ascii="標楷體" w:eastAsia="標楷體" w:hAnsi="標楷體" w:hint="eastAsia"/>
                <w:sz w:val="22"/>
                <w:bdr w:val="single" w:sz="4" w:space="0" w:color="auto"/>
              </w:rPr>
              <w:t>教學評量</w:t>
            </w:r>
          </w:p>
          <w:p w:rsidR="002A525F" w:rsidRPr="002A525F" w:rsidRDefault="002A525F" w:rsidP="002A525F">
            <w:r w:rsidRPr="002A525F">
              <w:rPr>
                <w:rFonts w:ascii="標楷體" w:eastAsia="標楷體" w:hAnsi="標楷體" w:hint="eastAsia"/>
                <w:position w:val="7"/>
                <w:sz w:val="22"/>
              </w:rPr>
              <w:t>技能</w:t>
            </w:r>
          </w:p>
          <w:p w:rsidR="002A525F" w:rsidRPr="002A525F" w:rsidRDefault="002A525F" w:rsidP="002A525F">
            <w:r w:rsidRPr="002A525F">
              <w:rPr>
                <w:rFonts w:ascii="標楷體" w:eastAsia="標楷體" w:hAnsi="標楷體" w:hint="eastAsia"/>
                <w:position w:val="7"/>
                <w:sz w:val="22"/>
              </w:rPr>
              <w:t>問答</w:t>
            </w:r>
          </w:p>
          <w:p w:rsidR="002A525F" w:rsidRPr="002A525F" w:rsidRDefault="002A525F" w:rsidP="002A525F">
            <w:pPr>
              <w:rPr>
                <w:rFonts w:ascii="標楷體" w:eastAsia="標楷體" w:hAnsi="標楷體"/>
                <w:position w:val="7"/>
                <w:sz w:val="22"/>
              </w:rPr>
            </w:pPr>
            <w:r w:rsidRPr="002A525F">
              <w:rPr>
                <w:rFonts w:ascii="標楷體" w:eastAsia="標楷體" w:hAnsi="標楷體" w:hint="eastAsia"/>
                <w:position w:val="7"/>
                <w:sz w:val="22"/>
              </w:rPr>
              <w:t>實作</w:t>
            </w:r>
          </w:p>
          <w:p w:rsidR="002A525F" w:rsidRPr="002A525F" w:rsidRDefault="002A525F" w:rsidP="002A525F">
            <w:pPr>
              <w:rPr>
                <w:rFonts w:ascii="標楷體" w:eastAsia="標楷體" w:hAnsi="標楷體"/>
                <w:position w:val="7"/>
                <w:sz w:val="22"/>
              </w:rPr>
            </w:pPr>
            <w:r w:rsidRPr="002A525F">
              <w:rPr>
                <w:rFonts w:ascii="標楷體" w:eastAsia="標楷體" w:hAnsi="標楷體" w:hint="eastAsia"/>
                <w:position w:val="7"/>
                <w:sz w:val="22"/>
              </w:rPr>
              <w:t>認知</w:t>
            </w:r>
          </w:p>
          <w:p w:rsidR="002A525F" w:rsidRPr="002A525F" w:rsidRDefault="002A525F" w:rsidP="002A525F">
            <w:pPr>
              <w:rPr>
                <w:rFonts w:ascii="標楷體" w:eastAsia="標楷體" w:hAnsi="標楷體"/>
                <w:position w:val="7"/>
                <w:sz w:val="22"/>
              </w:rPr>
            </w:pPr>
            <w:r w:rsidRPr="002A525F">
              <w:rPr>
                <w:rFonts w:ascii="標楷體" w:eastAsia="標楷體" w:hAnsi="標楷體" w:hint="eastAsia"/>
                <w:position w:val="7"/>
                <w:sz w:val="22"/>
              </w:rPr>
              <w:t>說明</w:t>
            </w:r>
          </w:p>
          <w:p w:rsidR="002A525F" w:rsidRPr="002A525F" w:rsidRDefault="002A525F" w:rsidP="002A525F">
            <w:pPr>
              <w:rPr>
                <w:rFonts w:ascii="標楷體" w:eastAsia="標楷體" w:hAnsi="標楷體"/>
                <w:position w:val="7"/>
                <w:sz w:val="22"/>
              </w:rPr>
            </w:pPr>
            <w:r w:rsidRPr="002A525F">
              <w:rPr>
                <w:rFonts w:ascii="標楷體" w:eastAsia="標楷體" w:hAnsi="標楷體" w:hint="eastAsia"/>
                <w:position w:val="7"/>
                <w:sz w:val="22"/>
              </w:rPr>
              <w:t>觀察</w:t>
            </w:r>
          </w:p>
          <w:p w:rsidR="002A525F" w:rsidRPr="002A525F" w:rsidRDefault="002A525F" w:rsidP="002A525F">
            <w:pPr>
              <w:rPr>
                <w:rFonts w:ascii="標楷體" w:eastAsia="標楷體" w:hAnsi="標楷體"/>
                <w:position w:val="7"/>
                <w:sz w:val="22"/>
              </w:rPr>
            </w:pPr>
            <w:r w:rsidRPr="002A525F">
              <w:rPr>
                <w:rFonts w:ascii="標楷體" w:eastAsia="標楷體" w:hAnsi="標楷體" w:hint="eastAsia"/>
                <w:position w:val="7"/>
                <w:sz w:val="22"/>
              </w:rPr>
              <w:t>發表</w:t>
            </w:r>
          </w:p>
          <w:p w:rsidR="002A525F" w:rsidRPr="002A525F" w:rsidRDefault="002A525F" w:rsidP="002A525F">
            <w:pPr>
              <w:rPr>
                <w:rFonts w:ascii="標楷體" w:eastAsia="標楷體" w:hAnsi="標楷體"/>
                <w:position w:val="7"/>
                <w:sz w:val="22"/>
              </w:rPr>
            </w:pPr>
            <w:r w:rsidRPr="002A525F">
              <w:rPr>
                <w:rFonts w:ascii="標楷體" w:eastAsia="標楷體" w:hAnsi="標楷體" w:hint="eastAsia"/>
                <w:position w:val="7"/>
                <w:sz w:val="22"/>
              </w:rPr>
              <w:t>情意</w:t>
            </w:r>
          </w:p>
        </w:tc>
      </w:tr>
      <w:tr w:rsidR="002A525F" w:rsidRPr="002A525F" w:rsidTr="002A525F">
        <w:tc>
          <w:tcPr>
            <w:tcW w:w="799" w:type="pct"/>
            <w:vAlign w:val="center"/>
          </w:tcPr>
          <w:p w:rsidR="002A525F" w:rsidRPr="002A525F" w:rsidRDefault="002A525F" w:rsidP="002A525F">
            <w:pPr>
              <w:snapToGrid w:val="0"/>
              <w:jc w:val="center"/>
              <w:rPr>
                <w:rFonts w:ascii="標楷體" w:eastAsia="標楷體" w:hAnsi="標楷體"/>
                <w:sz w:val="22"/>
              </w:rPr>
            </w:pPr>
            <w:r w:rsidRPr="002A525F">
              <w:rPr>
                <w:rFonts w:ascii="標楷體" w:eastAsia="標楷體" w:hAnsi="標楷體" w:hint="eastAsia"/>
                <w:sz w:val="22"/>
              </w:rPr>
              <w:t>教學資源</w:t>
            </w:r>
          </w:p>
        </w:tc>
        <w:tc>
          <w:tcPr>
            <w:tcW w:w="4201" w:type="pct"/>
            <w:gridSpan w:val="4"/>
            <w:vAlign w:val="center"/>
          </w:tcPr>
          <w:p w:rsidR="002A525F" w:rsidRPr="002A525F" w:rsidRDefault="002A525F" w:rsidP="002A525F">
            <w:r w:rsidRPr="002A525F">
              <w:rPr>
                <w:rFonts w:ascii="標楷體" w:eastAsia="標楷體" w:hAnsi="標楷體" w:hint="eastAsia"/>
                <w:position w:val="7"/>
                <w:sz w:val="22"/>
              </w:rPr>
              <w:t>教學影片</w:t>
            </w:r>
          </w:p>
          <w:p w:rsidR="002A525F" w:rsidRPr="002A525F" w:rsidRDefault="002A525F" w:rsidP="002A525F">
            <w:r w:rsidRPr="002A525F">
              <w:rPr>
                <w:rFonts w:ascii="標楷體" w:eastAsia="標楷體" w:hAnsi="標楷體" w:hint="eastAsia"/>
                <w:position w:val="7"/>
                <w:sz w:val="22"/>
              </w:rPr>
              <w:t>教用版電子教科書</w:t>
            </w:r>
          </w:p>
        </w:tc>
      </w:tr>
    </w:tbl>
    <w:p w:rsidR="002A525F" w:rsidRDefault="002A525F">
      <w:pPr>
        <w:widowControl/>
        <w:rPr>
          <w:rFonts w:ascii="標楷體" w:eastAsia="標楷體" w:hAnsi="標楷體"/>
          <w:b/>
          <w:kern w:val="0"/>
          <w:sz w:val="32"/>
          <w:szCs w:val="32"/>
        </w:rPr>
      </w:pPr>
      <w:r>
        <w:rPr>
          <w:rFonts w:ascii="標楷體" w:eastAsia="標楷體" w:hAnsi="標楷體"/>
          <w:b/>
          <w:kern w:val="0"/>
          <w:sz w:val="32"/>
          <w:szCs w:val="32"/>
        </w:rPr>
        <w:br w:type="page"/>
      </w:r>
    </w:p>
    <w:p w:rsidR="002A525F" w:rsidRPr="002A525F" w:rsidRDefault="003D3F41" w:rsidP="002A525F">
      <w:pPr>
        <w:jc w:val="center"/>
        <w:rPr>
          <w:rFonts w:ascii="標楷體" w:eastAsia="標楷體" w:hAnsi="標楷體"/>
          <w:b/>
          <w:kern w:val="0"/>
          <w:sz w:val="32"/>
          <w:szCs w:val="32"/>
        </w:rPr>
      </w:pPr>
      <w:r w:rsidRPr="00F23051">
        <w:rPr>
          <w:rFonts w:ascii="標楷體" w:eastAsia="標楷體" w:hAnsi="標楷體" w:hint="eastAsia"/>
          <w:b/>
          <w:kern w:val="0"/>
          <w:sz w:val="32"/>
          <w:szCs w:val="32"/>
        </w:rPr>
        <w:lastRenderedPageBreak/>
        <w:t>桃園市</w:t>
      </w:r>
      <w:r w:rsidR="004D5699">
        <w:rPr>
          <w:rFonts w:ascii="標楷體" w:eastAsia="標楷體" w:hAnsi="標楷體" w:hint="eastAsia"/>
          <w:b/>
          <w:kern w:val="0"/>
          <w:sz w:val="32"/>
          <w:szCs w:val="32"/>
        </w:rPr>
        <w:t>立</w:t>
      </w:r>
      <w:r w:rsidR="00FB07CD">
        <w:rPr>
          <w:rFonts w:ascii="標楷體" w:eastAsia="標楷體" w:hAnsi="標楷體" w:hint="eastAsia"/>
          <w:b/>
          <w:kern w:val="0"/>
          <w:sz w:val="32"/>
          <w:szCs w:val="32"/>
        </w:rPr>
        <w:t>東安</w:t>
      </w:r>
      <w:r w:rsidR="004D5699"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00C15F0B" w:rsidRPr="00C15F0B">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u w:val="single"/>
        </w:rPr>
        <w:t xml:space="preserve"> </w:t>
      </w:r>
      <w:r w:rsidR="00FB07CD">
        <w:rPr>
          <w:rFonts w:ascii="標楷體" w:eastAsia="標楷體" w:hAnsi="標楷體" w:hint="eastAsia"/>
          <w:b/>
          <w:kern w:val="0"/>
          <w:sz w:val="32"/>
          <w:szCs w:val="32"/>
        </w:rPr>
        <w:t xml:space="preserve">學年 第一學期 七年級 </w:t>
      </w:r>
      <w:r w:rsidR="00C15F0B"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pPr w:leftFromText="180" w:rightFromText="180" w:vertAnchor="page" w:horzAnchor="margin" w:tblpY="1831"/>
        <w:tblW w:w="21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1"/>
        <w:gridCol w:w="1338"/>
        <w:gridCol w:w="773"/>
        <w:gridCol w:w="1263"/>
        <w:gridCol w:w="1540"/>
        <w:gridCol w:w="1960"/>
        <w:gridCol w:w="2100"/>
        <w:gridCol w:w="2238"/>
        <w:gridCol w:w="1960"/>
        <w:gridCol w:w="2100"/>
        <w:gridCol w:w="1540"/>
        <w:gridCol w:w="1405"/>
        <w:gridCol w:w="1821"/>
        <w:gridCol w:w="1123"/>
      </w:tblGrid>
      <w:tr w:rsidR="0044322F" w:rsidRPr="0044322F" w:rsidTr="009C7499">
        <w:trPr>
          <w:tblHeader/>
        </w:trPr>
        <w:tc>
          <w:tcPr>
            <w:tcW w:w="804" w:type="dxa"/>
            <w:shd w:val="clear" w:color="auto" w:fill="auto"/>
            <w:vAlign w:val="center"/>
          </w:tcPr>
          <w:p w:rsidR="009C7499" w:rsidRPr="0044322F" w:rsidRDefault="009C7499" w:rsidP="00C6392C">
            <w:pPr>
              <w:jc w:val="center"/>
              <w:rPr>
                <w:rFonts w:ascii="Times New Roman" w:hAnsi="Times New Roman"/>
                <w:b/>
                <w:sz w:val="22"/>
              </w:rPr>
            </w:pPr>
            <w:r w:rsidRPr="0044322F">
              <w:rPr>
                <w:rFonts w:ascii="Times New Roman" w:hAnsi="Times New Roman"/>
                <w:b/>
                <w:sz w:val="22"/>
              </w:rPr>
              <w:t>週次</w:t>
            </w:r>
          </w:p>
        </w:tc>
        <w:tc>
          <w:tcPr>
            <w:tcW w:w="1271" w:type="dxa"/>
            <w:shd w:val="clear" w:color="auto" w:fill="auto"/>
            <w:vAlign w:val="center"/>
          </w:tcPr>
          <w:p w:rsidR="009C7499" w:rsidRPr="0044322F" w:rsidRDefault="009C7499" w:rsidP="00C6392C">
            <w:pPr>
              <w:jc w:val="center"/>
              <w:rPr>
                <w:rFonts w:ascii="Times New Roman" w:hAnsi="Times New Roman"/>
                <w:b/>
                <w:bCs/>
                <w:noProof/>
                <w:kern w:val="16"/>
                <w:sz w:val="22"/>
              </w:rPr>
            </w:pPr>
            <w:r w:rsidRPr="0044322F">
              <w:rPr>
                <w:rFonts w:ascii="Times New Roman" w:hAnsi="Times New Roman"/>
                <w:b/>
                <w:bCs/>
                <w:noProof/>
                <w:kern w:val="16"/>
                <w:sz w:val="22"/>
                <w:lang w:eastAsia="zh-HK"/>
              </w:rPr>
              <w:t>起訖日期</w:t>
            </w:r>
          </w:p>
        </w:tc>
        <w:tc>
          <w:tcPr>
            <w:tcW w:w="775" w:type="dxa"/>
            <w:vAlign w:val="center"/>
          </w:tcPr>
          <w:p w:rsidR="009C7499" w:rsidRPr="0044322F" w:rsidRDefault="009C7499" w:rsidP="00C6392C">
            <w:pPr>
              <w:jc w:val="center"/>
              <w:rPr>
                <w:rFonts w:ascii="Times New Roman" w:hAnsi="Times New Roman"/>
                <w:b/>
                <w:sz w:val="22"/>
              </w:rPr>
            </w:pPr>
            <w:r w:rsidRPr="0044322F">
              <w:rPr>
                <w:rFonts w:ascii="Times New Roman" w:hAnsi="Times New Roman"/>
                <w:b/>
                <w:sz w:val="22"/>
              </w:rPr>
              <w:t>節數</w:t>
            </w:r>
          </w:p>
        </w:tc>
        <w:tc>
          <w:tcPr>
            <w:tcW w:w="1266" w:type="dxa"/>
            <w:shd w:val="clear" w:color="auto" w:fill="auto"/>
            <w:vAlign w:val="center"/>
          </w:tcPr>
          <w:p w:rsidR="009C7499" w:rsidRPr="0044322F" w:rsidRDefault="009C7499" w:rsidP="00C6392C">
            <w:pPr>
              <w:jc w:val="center"/>
              <w:rPr>
                <w:rFonts w:ascii="Times New Roman" w:hAnsi="Times New Roman"/>
                <w:b/>
                <w:sz w:val="22"/>
              </w:rPr>
            </w:pPr>
            <w:r w:rsidRPr="0044322F">
              <w:rPr>
                <w:rFonts w:ascii="Times New Roman" w:hAnsi="Times New Roman"/>
                <w:b/>
                <w:bCs/>
                <w:noProof/>
                <w:kern w:val="16"/>
                <w:sz w:val="22"/>
                <w:lang w:eastAsia="zh-HK"/>
              </w:rPr>
              <w:t>課程</w:t>
            </w:r>
            <w:r w:rsidRPr="0044322F">
              <w:rPr>
                <w:rFonts w:ascii="Times New Roman" w:hAnsi="Times New Roman"/>
                <w:b/>
                <w:bCs/>
                <w:noProof/>
                <w:kern w:val="16"/>
                <w:sz w:val="22"/>
              </w:rPr>
              <w:t>名稱</w:t>
            </w:r>
          </w:p>
        </w:tc>
        <w:tc>
          <w:tcPr>
            <w:tcW w:w="1546" w:type="dxa"/>
            <w:shd w:val="clear" w:color="auto" w:fill="auto"/>
            <w:vAlign w:val="center"/>
          </w:tcPr>
          <w:p w:rsidR="009C7499" w:rsidRPr="0044322F" w:rsidRDefault="009C7499" w:rsidP="00C6392C">
            <w:pPr>
              <w:jc w:val="center"/>
              <w:rPr>
                <w:rFonts w:ascii="Times New Roman" w:hAnsi="Times New Roman"/>
                <w:b/>
                <w:sz w:val="22"/>
              </w:rPr>
            </w:pPr>
            <w:r w:rsidRPr="0044322F">
              <w:rPr>
                <w:rFonts w:ascii="Times New Roman" w:hAnsi="Times New Roman"/>
                <w:b/>
                <w:sz w:val="22"/>
              </w:rPr>
              <w:t>核心素養</w:t>
            </w:r>
          </w:p>
          <w:p w:rsidR="009C7499" w:rsidRPr="0044322F" w:rsidRDefault="009C7499" w:rsidP="00C6392C">
            <w:pPr>
              <w:jc w:val="center"/>
              <w:rPr>
                <w:rFonts w:ascii="Times New Roman" w:hAnsi="Times New Roman"/>
                <w:b/>
                <w:sz w:val="22"/>
              </w:rPr>
            </w:pPr>
            <w:r w:rsidRPr="0044322F">
              <w:rPr>
                <w:rFonts w:ascii="Times New Roman" w:hAnsi="Times New Roman"/>
                <w:b/>
                <w:sz w:val="22"/>
              </w:rPr>
              <w:t>面向</w:t>
            </w:r>
          </w:p>
        </w:tc>
        <w:tc>
          <w:tcPr>
            <w:tcW w:w="1967" w:type="dxa"/>
            <w:shd w:val="clear" w:color="auto" w:fill="auto"/>
            <w:vAlign w:val="center"/>
          </w:tcPr>
          <w:p w:rsidR="009C7499" w:rsidRPr="0044322F" w:rsidRDefault="009C7499" w:rsidP="00C6392C">
            <w:pPr>
              <w:jc w:val="center"/>
              <w:rPr>
                <w:rFonts w:ascii="Times New Roman" w:hAnsi="Times New Roman"/>
                <w:b/>
                <w:sz w:val="22"/>
              </w:rPr>
            </w:pPr>
            <w:r w:rsidRPr="0044322F">
              <w:rPr>
                <w:rFonts w:ascii="Times New Roman" w:hAnsi="Times New Roman"/>
                <w:b/>
                <w:sz w:val="22"/>
              </w:rPr>
              <w:t>核心素養項目</w:t>
            </w:r>
          </w:p>
        </w:tc>
        <w:tc>
          <w:tcPr>
            <w:tcW w:w="2107" w:type="dxa"/>
            <w:shd w:val="clear" w:color="auto" w:fill="auto"/>
            <w:vAlign w:val="center"/>
          </w:tcPr>
          <w:p w:rsidR="009C7499" w:rsidRPr="0044322F" w:rsidRDefault="009C7499" w:rsidP="00C6392C">
            <w:pPr>
              <w:jc w:val="center"/>
              <w:rPr>
                <w:rFonts w:ascii="Times New Roman" w:hAnsi="Times New Roman"/>
                <w:b/>
                <w:sz w:val="22"/>
              </w:rPr>
            </w:pPr>
            <w:r w:rsidRPr="0044322F">
              <w:rPr>
                <w:rFonts w:ascii="Times New Roman" w:hAnsi="Times New Roman"/>
                <w:b/>
                <w:sz w:val="22"/>
              </w:rPr>
              <w:t>核心素養</w:t>
            </w:r>
          </w:p>
          <w:p w:rsidR="009C7499" w:rsidRPr="0044322F" w:rsidRDefault="009C7499" w:rsidP="00C6392C">
            <w:pPr>
              <w:jc w:val="center"/>
              <w:rPr>
                <w:rFonts w:ascii="Times New Roman" w:hAnsi="Times New Roman"/>
                <w:b/>
                <w:sz w:val="22"/>
              </w:rPr>
            </w:pPr>
            <w:r w:rsidRPr="0044322F">
              <w:rPr>
                <w:rFonts w:ascii="Times New Roman" w:hAnsi="Times New Roman"/>
                <w:b/>
                <w:sz w:val="22"/>
              </w:rPr>
              <w:t>具體內涵</w:t>
            </w:r>
          </w:p>
        </w:tc>
        <w:tc>
          <w:tcPr>
            <w:tcW w:w="2247" w:type="dxa"/>
            <w:shd w:val="clear" w:color="auto" w:fill="auto"/>
            <w:vAlign w:val="center"/>
          </w:tcPr>
          <w:p w:rsidR="009C7499" w:rsidRPr="0044322F" w:rsidRDefault="009C7499" w:rsidP="00C6392C">
            <w:pPr>
              <w:jc w:val="center"/>
              <w:rPr>
                <w:rFonts w:ascii="Times New Roman" w:hAnsi="Times New Roman"/>
                <w:b/>
                <w:sz w:val="22"/>
              </w:rPr>
            </w:pPr>
            <w:r w:rsidRPr="0044322F">
              <w:rPr>
                <w:rFonts w:ascii="Times New Roman" w:hAnsi="Times New Roman"/>
                <w:b/>
                <w:sz w:val="22"/>
              </w:rPr>
              <w:t>學習表現</w:t>
            </w:r>
          </w:p>
        </w:tc>
        <w:tc>
          <w:tcPr>
            <w:tcW w:w="1967" w:type="dxa"/>
            <w:shd w:val="clear" w:color="auto" w:fill="auto"/>
            <w:vAlign w:val="center"/>
          </w:tcPr>
          <w:p w:rsidR="009C7499" w:rsidRPr="0044322F" w:rsidRDefault="009C7499" w:rsidP="00C6392C">
            <w:pPr>
              <w:jc w:val="center"/>
              <w:rPr>
                <w:rFonts w:ascii="Times New Roman" w:hAnsi="Times New Roman"/>
                <w:b/>
                <w:sz w:val="22"/>
              </w:rPr>
            </w:pPr>
            <w:r w:rsidRPr="0044322F">
              <w:rPr>
                <w:rFonts w:ascii="Times New Roman" w:hAnsi="Times New Roman"/>
                <w:b/>
                <w:sz w:val="22"/>
              </w:rPr>
              <w:t>學習內容</w:t>
            </w:r>
          </w:p>
        </w:tc>
        <w:tc>
          <w:tcPr>
            <w:tcW w:w="2107" w:type="dxa"/>
            <w:shd w:val="clear" w:color="auto" w:fill="auto"/>
            <w:vAlign w:val="center"/>
          </w:tcPr>
          <w:p w:rsidR="009C7499" w:rsidRPr="0044322F" w:rsidRDefault="009C7499" w:rsidP="00C6392C">
            <w:pPr>
              <w:jc w:val="center"/>
              <w:rPr>
                <w:rFonts w:ascii="Times New Roman" w:hAnsi="Times New Roman"/>
                <w:b/>
                <w:sz w:val="22"/>
              </w:rPr>
            </w:pPr>
            <w:r w:rsidRPr="0044322F">
              <w:rPr>
                <w:rFonts w:ascii="Times New Roman" w:hAnsi="Times New Roman"/>
                <w:b/>
                <w:sz w:val="22"/>
              </w:rPr>
              <w:t>學習目標</w:t>
            </w:r>
          </w:p>
        </w:tc>
        <w:tc>
          <w:tcPr>
            <w:tcW w:w="1546" w:type="dxa"/>
            <w:shd w:val="clear" w:color="auto" w:fill="auto"/>
            <w:vAlign w:val="center"/>
          </w:tcPr>
          <w:p w:rsidR="009C7499" w:rsidRPr="0044322F" w:rsidRDefault="009C7499" w:rsidP="00C6392C">
            <w:pPr>
              <w:jc w:val="center"/>
              <w:rPr>
                <w:rFonts w:ascii="Times New Roman" w:hAnsi="Times New Roman"/>
                <w:b/>
                <w:sz w:val="22"/>
              </w:rPr>
            </w:pPr>
            <w:r w:rsidRPr="0044322F">
              <w:rPr>
                <w:rFonts w:ascii="Times New Roman" w:hAnsi="Times New Roman"/>
                <w:b/>
                <w:bCs/>
                <w:noProof/>
                <w:kern w:val="16"/>
                <w:sz w:val="22"/>
              </w:rPr>
              <w:t>教學設備</w:t>
            </w:r>
            <w:r w:rsidRPr="0044322F">
              <w:rPr>
                <w:rFonts w:ascii="Times New Roman" w:hAnsi="Times New Roman"/>
                <w:b/>
                <w:bCs/>
                <w:noProof/>
                <w:kern w:val="16"/>
                <w:sz w:val="22"/>
              </w:rPr>
              <w:t>/</w:t>
            </w:r>
            <w:r w:rsidRPr="0044322F">
              <w:rPr>
                <w:rFonts w:ascii="Times New Roman" w:hAnsi="Times New Roman"/>
                <w:b/>
                <w:bCs/>
                <w:noProof/>
                <w:kern w:val="16"/>
                <w:sz w:val="22"/>
              </w:rPr>
              <w:t>資源</w:t>
            </w:r>
          </w:p>
        </w:tc>
        <w:tc>
          <w:tcPr>
            <w:tcW w:w="1407" w:type="dxa"/>
            <w:shd w:val="clear" w:color="auto" w:fill="auto"/>
            <w:vAlign w:val="center"/>
          </w:tcPr>
          <w:p w:rsidR="009C7499" w:rsidRPr="0044322F" w:rsidRDefault="009C7499" w:rsidP="00C6392C">
            <w:pPr>
              <w:jc w:val="center"/>
              <w:rPr>
                <w:rFonts w:ascii="Times New Roman" w:hAnsi="Times New Roman"/>
                <w:b/>
                <w:bCs/>
                <w:noProof/>
                <w:kern w:val="16"/>
                <w:sz w:val="22"/>
              </w:rPr>
            </w:pPr>
            <w:r w:rsidRPr="0044322F">
              <w:rPr>
                <w:rFonts w:ascii="Times New Roman" w:hAnsi="Times New Roman"/>
                <w:b/>
                <w:bCs/>
                <w:noProof/>
                <w:kern w:val="16"/>
                <w:sz w:val="22"/>
              </w:rPr>
              <w:t>評量</w:t>
            </w:r>
            <w:r w:rsidRPr="0044322F">
              <w:rPr>
                <w:rFonts w:ascii="Times New Roman" w:hAnsi="Times New Roman"/>
                <w:b/>
                <w:bCs/>
                <w:noProof/>
                <w:kern w:val="16"/>
                <w:sz w:val="22"/>
                <w:lang w:eastAsia="zh-HK"/>
              </w:rPr>
              <w:t>方式</w:t>
            </w:r>
          </w:p>
        </w:tc>
        <w:tc>
          <w:tcPr>
            <w:tcW w:w="1826" w:type="dxa"/>
            <w:shd w:val="clear" w:color="auto" w:fill="auto"/>
            <w:vAlign w:val="center"/>
          </w:tcPr>
          <w:p w:rsidR="009C7499" w:rsidRPr="0044322F" w:rsidRDefault="009C7499" w:rsidP="00C6392C">
            <w:pPr>
              <w:jc w:val="center"/>
              <w:rPr>
                <w:rFonts w:ascii="Times New Roman" w:hAnsi="Times New Roman"/>
                <w:b/>
                <w:bCs/>
                <w:noProof/>
                <w:kern w:val="16"/>
                <w:sz w:val="22"/>
              </w:rPr>
            </w:pPr>
            <w:r w:rsidRPr="0044322F">
              <w:rPr>
                <w:rFonts w:ascii="Times New Roman" w:hAnsi="Times New Roman"/>
                <w:b/>
                <w:bCs/>
                <w:noProof/>
                <w:kern w:val="16"/>
                <w:sz w:val="22"/>
              </w:rPr>
              <w:t>議題融入</w:t>
            </w:r>
          </w:p>
        </w:tc>
        <w:tc>
          <w:tcPr>
            <w:tcW w:w="1126" w:type="dxa"/>
            <w:vAlign w:val="center"/>
          </w:tcPr>
          <w:p w:rsidR="009C7499" w:rsidRPr="0044322F" w:rsidRDefault="009C7499" w:rsidP="00C6392C">
            <w:pPr>
              <w:jc w:val="center"/>
              <w:rPr>
                <w:rFonts w:ascii="Times New Roman" w:hAnsi="Times New Roman"/>
                <w:b/>
                <w:bCs/>
                <w:noProof/>
                <w:kern w:val="16"/>
                <w:sz w:val="22"/>
              </w:rPr>
            </w:pPr>
            <w:r w:rsidRPr="0044322F">
              <w:rPr>
                <w:rFonts w:ascii="Times New Roman" w:hAnsi="Times New Roman"/>
                <w:b/>
                <w:bCs/>
                <w:noProof/>
                <w:kern w:val="16"/>
                <w:sz w:val="22"/>
              </w:rPr>
              <w:t>備註</w:t>
            </w: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第一週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8/30~9/3</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bCs/>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第一篇健康滿點</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第一章健康舒適角</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具備理解體育與健康情境的全貌，並做獨立思考與分析的知能，進而運用適當的策略，處理與解決體育與健康的問題。</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1a-IV-1</w:t>
            </w:r>
          </w:p>
          <w:p w:rsidR="00D632B4" w:rsidRPr="0044322F" w:rsidRDefault="008F77DE">
            <w:r w:rsidRPr="0044322F">
              <w:rPr>
                <w:rFonts w:ascii="Times New Roman" w:hAnsi="Times New Roman" w:hint="eastAsia"/>
                <w:snapToGrid w:val="0"/>
                <w:kern w:val="0"/>
                <w:sz w:val="22"/>
              </w:rPr>
              <w:t>1b-IV-2</w:t>
            </w:r>
          </w:p>
          <w:p w:rsidR="00D632B4" w:rsidRPr="0044322F" w:rsidRDefault="008F77DE">
            <w:r w:rsidRPr="0044322F">
              <w:rPr>
                <w:rFonts w:ascii="Times New Roman" w:hAnsi="Times New Roman" w:hint="eastAsia"/>
                <w:snapToGrid w:val="0"/>
                <w:kern w:val="0"/>
                <w:sz w:val="22"/>
              </w:rPr>
              <w:t>1b-IV-3</w:t>
            </w:r>
          </w:p>
          <w:p w:rsidR="00D632B4" w:rsidRPr="0044322F" w:rsidRDefault="008F77DE">
            <w:r w:rsidRPr="0044322F">
              <w:rPr>
                <w:rFonts w:ascii="Times New Roman" w:hAnsi="Times New Roman" w:hint="eastAsia"/>
                <w:snapToGrid w:val="0"/>
                <w:kern w:val="0"/>
                <w:sz w:val="22"/>
              </w:rPr>
              <w:t>4a-IV-2</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Fb-IV-1</w:t>
            </w:r>
          </w:p>
        </w:tc>
        <w:tc>
          <w:tcPr>
            <w:tcW w:w="2107" w:type="dxa"/>
            <w:shd w:val="clear" w:color="auto" w:fill="auto"/>
          </w:tcPr>
          <w:p w:rsidR="00FB07CD" w:rsidRPr="0044322F" w:rsidRDefault="008F77DE" w:rsidP="00FB07CD">
            <w:pPr>
              <w:widowControl/>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理解並覺察身體、心理與社會各層面的健康。</w:t>
            </w:r>
          </w:p>
          <w:p w:rsidR="00FB07CD" w:rsidRPr="0044322F" w:rsidRDefault="008F77DE" w:rsidP="00FB07CD">
            <w:pPr>
              <w:widowControl/>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因應生活情境的健康需求，尋求解決健康問題。</w:t>
            </w:r>
          </w:p>
          <w:p w:rsidR="00FB07CD" w:rsidRPr="0044322F" w:rsidRDefault="008F77DE" w:rsidP="00FB07CD">
            <w:pPr>
              <w:widowControl/>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自我監督促進健康的行動並反省修正。</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問答：是否認真回應教師的問題。</w:t>
            </w:r>
          </w:p>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觀察：是否認真地參與討論。</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3.</w:t>
            </w:r>
            <w:r w:rsidRPr="0044322F">
              <w:rPr>
                <w:rFonts w:ascii="Times New Roman" w:hAnsi="Times New Roman" w:hint="eastAsia"/>
                <w:bCs/>
                <w:sz w:val="22"/>
                <w:szCs w:val="20"/>
              </w:rPr>
              <w:t>實作：根據課文提問寫下自己的意見與看法。</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【生命教育】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生</w:t>
            </w:r>
            <w:r w:rsidRPr="0044322F">
              <w:rPr>
                <w:rFonts w:ascii="Times New Roman" w:hAnsi="Times New Roman" w:hint="eastAsia"/>
                <w:sz w:val="22"/>
                <w:szCs w:val="20"/>
              </w:rPr>
              <w:t xml:space="preserve">J2 </w:t>
            </w:r>
            <w:r w:rsidRPr="0044322F">
              <w:rPr>
                <w:rFonts w:ascii="Times New Roman" w:hAnsi="Times New Roman" w:hint="eastAsia"/>
                <w:sz w:val="22"/>
                <w:szCs w:val="20"/>
              </w:rPr>
              <w:t>探討完整的人的各個面向，包括身體與心理、理性與感性、自由與命定、境遇與嚮往，理解人的主體能動性，培養適切的自我觀。</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生</w:t>
            </w:r>
            <w:r w:rsidRPr="0044322F">
              <w:rPr>
                <w:rFonts w:ascii="Times New Roman" w:hAnsi="Times New Roman" w:hint="eastAsia"/>
                <w:sz w:val="22"/>
                <w:szCs w:val="20"/>
              </w:rPr>
              <w:t xml:space="preserve">J7 </w:t>
            </w:r>
            <w:r w:rsidRPr="0044322F">
              <w:rPr>
                <w:rFonts w:ascii="Times New Roman" w:hAnsi="Times New Roman" w:hint="eastAsia"/>
                <w:sz w:val="22"/>
                <w:szCs w:val="20"/>
              </w:rPr>
              <w:t>面對並超越人生的各種挫折與苦難，探討促進全人健康與幸福的方法。</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第二週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9/6~9/10</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第一篇健康滿點</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第二章健康靠自己</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A1</w:t>
            </w:r>
            <w:r w:rsidRPr="0044322F">
              <w:rPr>
                <w:rFonts w:ascii="Times New Roman" w:hAnsi="Times New Roman" w:hint="eastAsia"/>
                <w:sz w:val="22"/>
                <w:szCs w:val="20"/>
              </w:rPr>
              <w:t>身心素質與自我精進</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A3</w:t>
            </w:r>
            <w:r w:rsidRPr="0044322F">
              <w:rPr>
                <w:rFonts w:ascii="Times New Roman" w:hAnsi="Times New Roman" w:hint="eastAsia"/>
                <w:sz w:val="22"/>
                <w:szCs w:val="20"/>
              </w:rPr>
              <w:t>規劃執行與創新應變</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-J-A1 </w:t>
            </w:r>
            <w:r w:rsidRPr="0044322F">
              <w:rPr>
                <w:rFonts w:ascii="Times New Roman" w:hAnsi="Times New Roman" w:hint="eastAsia"/>
                <w:snapToGrid w:val="0"/>
                <w:kern w:val="0"/>
                <w:sz w:val="22"/>
              </w:rPr>
              <w:t>具備體育與健康的知能與態度，展現自我運動與保健潛能，探索人性、自我價值與生命意義，並積極實踐，不輕言放棄。</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具備理解體育與健康情境的全貌，並做獨立思考與分析的知能，進而運用適當的策略，處理與解決體育與健康的問題。</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-J-A3 </w:t>
            </w:r>
            <w:r w:rsidRPr="0044322F">
              <w:rPr>
                <w:rFonts w:ascii="Times New Roman" w:hAnsi="Times New Roman" w:hint="eastAsia"/>
                <w:snapToGrid w:val="0"/>
                <w:kern w:val="0"/>
                <w:sz w:val="22"/>
              </w:rPr>
              <w:t>具備善用體育與健康的資源，以擬定運動與保健計畫，有效執行並發揮主動學習與創新求變的能力。</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1a-IV-2</w:t>
            </w:r>
          </w:p>
          <w:p w:rsidR="00D632B4" w:rsidRPr="0044322F" w:rsidRDefault="008F77DE">
            <w:r w:rsidRPr="0044322F">
              <w:rPr>
                <w:rFonts w:ascii="Times New Roman" w:hAnsi="Times New Roman" w:hint="eastAsia"/>
                <w:snapToGrid w:val="0"/>
                <w:kern w:val="0"/>
                <w:sz w:val="22"/>
              </w:rPr>
              <w:t>1a-IV-3</w:t>
            </w:r>
          </w:p>
          <w:p w:rsidR="00D632B4" w:rsidRPr="0044322F" w:rsidRDefault="008F77DE">
            <w:r w:rsidRPr="0044322F">
              <w:rPr>
                <w:rFonts w:ascii="Times New Roman" w:hAnsi="Times New Roman" w:hint="eastAsia"/>
                <w:snapToGrid w:val="0"/>
                <w:kern w:val="0"/>
                <w:sz w:val="22"/>
              </w:rPr>
              <w:t>1b-IV-4</w:t>
            </w:r>
          </w:p>
          <w:p w:rsidR="00D632B4" w:rsidRPr="0044322F" w:rsidRDefault="008F77DE">
            <w:r w:rsidRPr="0044322F">
              <w:rPr>
                <w:rFonts w:ascii="Times New Roman" w:hAnsi="Times New Roman" w:hint="eastAsia"/>
                <w:snapToGrid w:val="0"/>
                <w:kern w:val="0"/>
                <w:sz w:val="22"/>
              </w:rPr>
              <w:t>2a-IV-2</w:t>
            </w:r>
          </w:p>
          <w:p w:rsidR="00D632B4" w:rsidRPr="0044322F" w:rsidRDefault="008F77DE">
            <w:r w:rsidRPr="0044322F">
              <w:rPr>
                <w:rFonts w:ascii="Times New Roman" w:hAnsi="Times New Roman" w:hint="eastAsia"/>
                <w:snapToGrid w:val="0"/>
                <w:kern w:val="0"/>
                <w:sz w:val="22"/>
              </w:rPr>
              <w:t>2a-IV-3</w:t>
            </w:r>
          </w:p>
          <w:p w:rsidR="00D632B4" w:rsidRPr="0044322F" w:rsidRDefault="008F77DE">
            <w:r w:rsidRPr="0044322F">
              <w:rPr>
                <w:rFonts w:ascii="Times New Roman" w:hAnsi="Times New Roman" w:hint="eastAsia"/>
                <w:snapToGrid w:val="0"/>
                <w:kern w:val="0"/>
                <w:sz w:val="22"/>
              </w:rPr>
              <w:t>2b-IV-2</w:t>
            </w:r>
          </w:p>
          <w:p w:rsidR="00D632B4" w:rsidRPr="0044322F" w:rsidRDefault="008F77DE">
            <w:r w:rsidRPr="0044322F">
              <w:rPr>
                <w:rFonts w:ascii="Times New Roman" w:hAnsi="Times New Roman" w:hint="eastAsia"/>
                <w:snapToGrid w:val="0"/>
                <w:kern w:val="0"/>
                <w:sz w:val="22"/>
              </w:rPr>
              <w:t>3a-IV-2</w:t>
            </w:r>
          </w:p>
          <w:p w:rsidR="00D632B4" w:rsidRPr="0044322F" w:rsidRDefault="008F77DE">
            <w:r w:rsidRPr="0044322F">
              <w:rPr>
                <w:rFonts w:ascii="Times New Roman" w:hAnsi="Times New Roman" w:hint="eastAsia"/>
                <w:snapToGrid w:val="0"/>
                <w:kern w:val="0"/>
                <w:sz w:val="22"/>
              </w:rPr>
              <w:t>3b-IV-4</w:t>
            </w:r>
          </w:p>
          <w:p w:rsidR="00D632B4" w:rsidRPr="0044322F" w:rsidRDefault="008F77DE">
            <w:r w:rsidRPr="0044322F">
              <w:rPr>
                <w:rFonts w:ascii="Times New Roman" w:hAnsi="Times New Roman" w:hint="eastAsia"/>
                <w:snapToGrid w:val="0"/>
                <w:kern w:val="0"/>
                <w:sz w:val="22"/>
              </w:rPr>
              <w:t>4a-IV-2</w:t>
            </w:r>
          </w:p>
          <w:p w:rsidR="00D632B4" w:rsidRPr="0044322F" w:rsidRDefault="008F77DE">
            <w:r w:rsidRPr="0044322F">
              <w:rPr>
                <w:rFonts w:ascii="Times New Roman" w:hAnsi="Times New Roman" w:hint="eastAsia"/>
                <w:snapToGrid w:val="0"/>
                <w:kern w:val="0"/>
                <w:sz w:val="22"/>
              </w:rPr>
              <w:t>4a-IV-3</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Da-IV-4</w:t>
            </w:r>
          </w:p>
          <w:p w:rsidR="00D632B4" w:rsidRPr="0044322F" w:rsidRDefault="008F77DE">
            <w:r w:rsidRPr="0044322F">
              <w:rPr>
                <w:rFonts w:ascii="Times New Roman" w:hAnsi="Times New Roman" w:hint="eastAsia"/>
                <w:snapToGrid w:val="0"/>
                <w:kern w:val="0"/>
                <w:sz w:val="22"/>
              </w:rPr>
              <w:t>Fb-IV-2</w:t>
            </w:r>
          </w:p>
        </w:tc>
        <w:tc>
          <w:tcPr>
            <w:tcW w:w="2107" w:type="dxa"/>
            <w:shd w:val="clear" w:color="auto" w:fill="auto"/>
          </w:tcPr>
          <w:p w:rsidR="00FB07CD" w:rsidRPr="0044322F" w:rsidRDefault="008F77DE" w:rsidP="00FB07CD">
            <w:pPr>
              <w:widowControl/>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分析影響健康的因素。</w:t>
            </w:r>
          </w:p>
          <w:p w:rsidR="00FB07CD" w:rsidRPr="0044322F" w:rsidRDefault="008F77DE" w:rsidP="00FB07CD">
            <w:pPr>
              <w:widowControl/>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自主思考運動、睡眠不足等造成的威脅感與嚴重性。</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因應生活情境的健康需求，尋求解決運動與睡眠不足的策略。</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觀察：是否能認真聆聽。</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實作：是否能確實找出不良生活型態對健康的影響。</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【環境教育】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環</w:t>
            </w:r>
            <w:r w:rsidRPr="0044322F">
              <w:rPr>
                <w:rFonts w:ascii="Times New Roman" w:hAnsi="Times New Roman" w:hint="eastAsia"/>
                <w:sz w:val="22"/>
                <w:szCs w:val="20"/>
              </w:rPr>
              <w:t xml:space="preserve">J3 </w:t>
            </w:r>
            <w:r w:rsidRPr="0044322F">
              <w:rPr>
                <w:rFonts w:ascii="Times New Roman" w:hAnsi="Times New Roman" w:hint="eastAsia"/>
                <w:sz w:val="22"/>
                <w:szCs w:val="20"/>
              </w:rPr>
              <w:t>經由環境美學與自然文學了解自然環境的倫理價值。</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第三週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9/13~9/17</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第一篇健康滿點</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第三章身體的奧妙</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r w:rsidRPr="0044322F">
              <w:rPr>
                <w:rFonts w:ascii="Times New Roman" w:hAnsi="Times New Roman" w:hint="eastAsia"/>
                <w:sz w:val="22"/>
              </w:rPr>
              <w:t>B</w:t>
            </w:r>
            <w:r w:rsidRPr="0044322F">
              <w:rPr>
                <w:rFonts w:ascii="Times New Roman" w:hAnsi="Times New Roman" w:hint="eastAsia"/>
                <w:sz w:val="22"/>
              </w:rPr>
              <w:t>溝通互動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B3</w:t>
            </w:r>
            <w:r w:rsidRPr="0044322F">
              <w:rPr>
                <w:rFonts w:ascii="Times New Roman" w:hAnsi="Times New Roman" w:hint="eastAsia"/>
                <w:sz w:val="22"/>
                <w:szCs w:val="20"/>
              </w:rPr>
              <w:t>藝術涵養與美感素養</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具備理解體育與健康情境的全貌，並做獨立思考與分析的知能，進而運用適當的策略，處理與解決體育與健康的問題。</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-J-B3 </w:t>
            </w:r>
            <w:r w:rsidRPr="0044322F">
              <w:rPr>
                <w:rFonts w:ascii="Times New Roman" w:hAnsi="Times New Roman" w:hint="eastAsia"/>
                <w:snapToGrid w:val="0"/>
                <w:kern w:val="0"/>
                <w:sz w:val="22"/>
              </w:rPr>
              <w:t>具備審</w:t>
            </w:r>
            <w:r w:rsidRPr="0044322F">
              <w:rPr>
                <w:rFonts w:ascii="Times New Roman" w:hAnsi="Times New Roman" w:hint="eastAsia"/>
                <w:snapToGrid w:val="0"/>
                <w:kern w:val="0"/>
                <w:sz w:val="22"/>
              </w:rPr>
              <w:lastRenderedPageBreak/>
              <w:t>美與表現的能力，了解運動與健康在美學上的特質與表現方式，以增進生活中的豐富性與美感體驗。</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lastRenderedPageBreak/>
              <w:t>4a-IV-3</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Da-IV-2</w:t>
            </w:r>
          </w:p>
          <w:p w:rsidR="00D632B4" w:rsidRPr="0044322F" w:rsidRDefault="008F77DE">
            <w:r w:rsidRPr="0044322F">
              <w:rPr>
                <w:rFonts w:ascii="Times New Roman" w:hAnsi="Times New Roman" w:hint="eastAsia"/>
                <w:snapToGrid w:val="0"/>
                <w:kern w:val="0"/>
                <w:sz w:val="22"/>
              </w:rPr>
              <w:t>Da-IV-4</w:t>
            </w:r>
          </w:p>
        </w:tc>
        <w:tc>
          <w:tcPr>
            <w:tcW w:w="2107" w:type="dxa"/>
            <w:shd w:val="clear" w:color="auto" w:fill="auto"/>
          </w:tcPr>
          <w:p w:rsidR="00FB07CD" w:rsidRPr="0044322F" w:rsidRDefault="008F77DE" w:rsidP="00FB07CD">
            <w:pPr>
              <w:spacing w:line="260" w:lineRule="exact"/>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評估不良姿勢及駝背對健康造成的衝擊與風險。</w:t>
            </w:r>
          </w:p>
          <w:p w:rsidR="00FB07CD" w:rsidRPr="0044322F" w:rsidRDefault="008F77DE" w:rsidP="00FB07CD">
            <w:pPr>
              <w:spacing w:line="260" w:lineRule="exact"/>
              <w:rPr>
                <w:rFonts w:asciiTheme="minorEastAsia" w:eastAsiaTheme="minorEastAsia" w:hAnsiTheme="minorEastAsia"/>
                <w:bCs/>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自主思考不良姿勢及駝背所造成的人體構造與器官的威脅感與嚴重性。</w:t>
            </w:r>
          </w:p>
          <w:p w:rsidR="00FB07CD" w:rsidRPr="0044322F" w:rsidRDefault="008F77DE" w:rsidP="00FB07CD">
            <w:pPr>
              <w:spacing w:line="260" w:lineRule="exact"/>
              <w:rPr>
                <w:rFonts w:asciiTheme="minorEastAsia" w:eastAsiaTheme="minorEastAsia" w:hAnsiTheme="minorEastAsia"/>
                <w:bCs/>
                <w:sz w:val="20"/>
                <w:szCs w:val="20"/>
              </w:rPr>
            </w:pPr>
            <w:r w:rsidRPr="0044322F">
              <w:rPr>
                <w:rFonts w:ascii="Times New Roman" w:hAnsi="Times New Roman" w:hint="eastAsia"/>
                <w:bCs/>
                <w:sz w:val="22"/>
                <w:szCs w:val="20"/>
              </w:rPr>
              <w:t>3.</w:t>
            </w:r>
            <w:r w:rsidRPr="0044322F">
              <w:rPr>
                <w:rFonts w:ascii="Times New Roman" w:hAnsi="Times New Roman" w:hint="eastAsia"/>
                <w:bCs/>
                <w:sz w:val="22"/>
                <w:szCs w:val="20"/>
              </w:rPr>
              <w:t>認識系統運作進行減少健康風險的行動。</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觀察：是否能認真聆聽。</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討論：是否認真參與討論並分享討論結果。</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【生命教育】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生</w:t>
            </w:r>
            <w:r w:rsidRPr="0044322F">
              <w:rPr>
                <w:rFonts w:ascii="Times New Roman" w:hAnsi="Times New Roman" w:hint="eastAsia"/>
                <w:sz w:val="22"/>
                <w:szCs w:val="20"/>
              </w:rPr>
              <w:t xml:space="preserve">J5 </w:t>
            </w:r>
            <w:r w:rsidRPr="0044322F">
              <w:rPr>
                <w:rFonts w:ascii="Times New Roman" w:hAnsi="Times New Roman" w:hint="eastAsia"/>
                <w:sz w:val="22"/>
                <w:szCs w:val="20"/>
              </w:rPr>
              <w:t>覺察生活中的各種迷思，在生活作息、健康促進、飲食運動、休閒娛樂、人我關係等課題上進行價值思辨，尋求解決之道。</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第四週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9/20~9/24</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第四篇運動好健康</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第一章體適能</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r w:rsidRPr="0044322F">
              <w:rPr>
                <w:rFonts w:ascii="Times New Roman" w:hAnsi="Times New Roman" w:hint="eastAsia"/>
                <w:sz w:val="22"/>
              </w:rPr>
              <w:t>B</w:t>
            </w:r>
            <w:r w:rsidRPr="0044322F">
              <w:rPr>
                <w:rFonts w:ascii="Times New Roman" w:hAnsi="Times New Roman" w:hint="eastAsia"/>
                <w:sz w:val="22"/>
              </w:rPr>
              <w:t>溝通互動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A3</w:t>
            </w:r>
            <w:r w:rsidRPr="0044322F">
              <w:rPr>
                <w:rFonts w:ascii="Times New Roman" w:hAnsi="Times New Roman" w:hint="eastAsia"/>
                <w:sz w:val="22"/>
                <w:szCs w:val="20"/>
              </w:rPr>
              <w:t>規劃執行與創新應變</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B2</w:t>
            </w:r>
            <w:r w:rsidRPr="0044322F">
              <w:rPr>
                <w:rFonts w:ascii="Times New Roman" w:hAnsi="Times New Roman" w:hint="eastAsia"/>
                <w:sz w:val="22"/>
                <w:szCs w:val="20"/>
              </w:rPr>
              <w:t>科技資訊與媒體素養</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-J-A3 </w:t>
            </w:r>
            <w:r w:rsidRPr="0044322F">
              <w:rPr>
                <w:rFonts w:ascii="Times New Roman" w:hAnsi="Times New Roman" w:hint="eastAsia"/>
                <w:snapToGrid w:val="0"/>
                <w:kern w:val="0"/>
                <w:sz w:val="22"/>
              </w:rPr>
              <w:t>具備善用體育與健康的資源，以擬定運動與保健計畫，有效執行並發揮主動學習與創新求變的能力。</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-J-B2 </w:t>
            </w:r>
            <w:r w:rsidRPr="0044322F">
              <w:rPr>
                <w:rFonts w:ascii="Times New Roman" w:hAnsi="Times New Roman" w:hint="eastAsia"/>
                <w:snapToGrid w:val="0"/>
                <w:kern w:val="0"/>
                <w:sz w:val="22"/>
              </w:rPr>
              <w:t>具備善用體育與健康相關的科技、資訊及媒體，以增進學習的素養，並察覺、思辨人與科技、資訊、媒體的互動關係。</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4c-IV-1</w:t>
            </w:r>
          </w:p>
          <w:p w:rsidR="00D632B4" w:rsidRPr="0044322F" w:rsidRDefault="008F77DE">
            <w:r w:rsidRPr="0044322F">
              <w:rPr>
                <w:rFonts w:ascii="Times New Roman" w:hAnsi="Times New Roman" w:hint="eastAsia"/>
                <w:snapToGrid w:val="0"/>
                <w:kern w:val="0"/>
                <w:sz w:val="22"/>
              </w:rPr>
              <w:t>4c-IV-2</w:t>
            </w:r>
          </w:p>
          <w:p w:rsidR="00D632B4" w:rsidRPr="0044322F" w:rsidRDefault="008F77DE">
            <w:r w:rsidRPr="0044322F">
              <w:rPr>
                <w:rFonts w:ascii="Times New Roman" w:hAnsi="Times New Roman" w:hint="eastAsia"/>
                <w:snapToGrid w:val="0"/>
                <w:kern w:val="0"/>
                <w:sz w:val="22"/>
              </w:rPr>
              <w:t>4c-IV-3</w:t>
            </w:r>
          </w:p>
          <w:p w:rsidR="00D632B4" w:rsidRPr="0044322F" w:rsidRDefault="008F77DE">
            <w:r w:rsidRPr="0044322F">
              <w:rPr>
                <w:rFonts w:ascii="Times New Roman" w:hAnsi="Times New Roman" w:hint="eastAsia"/>
                <w:snapToGrid w:val="0"/>
                <w:kern w:val="0"/>
                <w:sz w:val="22"/>
              </w:rPr>
              <w:t>4d-IV-2</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Ab-IV-2</w:t>
            </w:r>
          </w:p>
        </w:tc>
        <w:tc>
          <w:tcPr>
            <w:tcW w:w="2107" w:type="dxa"/>
            <w:shd w:val="clear" w:color="auto" w:fill="auto"/>
          </w:tcPr>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了解體適能的定義。</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分析體是能對生活的影響。</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了解體適能的分類和要素。</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分辨健康體適能與技能體適能的差異。</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能正確實作體適能檢測方法。</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問答：能正確說出體適能的定義。</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問答：能理解體適能的重要性。</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問答：能正確說出體適能的類別和要素。</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體適能測驗：能利用網路與體適能檢測資源，分析與評估個人體適能表現。</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J3 </w:t>
            </w:r>
            <w:r w:rsidRPr="0044322F">
              <w:rPr>
                <w:rFonts w:ascii="Times New Roman" w:hAnsi="Times New Roman" w:hint="eastAsia"/>
                <w:sz w:val="22"/>
                <w:szCs w:val="20"/>
              </w:rPr>
              <w:t>覺察自己的能力與興趣。</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第五週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9/27~10/1</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第四篇運動好健康</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第一章體適能</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r w:rsidRPr="0044322F">
              <w:rPr>
                <w:rFonts w:ascii="Times New Roman" w:hAnsi="Times New Roman" w:hint="eastAsia"/>
                <w:sz w:val="22"/>
              </w:rPr>
              <w:t>B</w:t>
            </w:r>
            <w:r w:rsidRPr="0044322F">
              <w:rPr>
                <w:rFonts w:ascii="Times New Roman" w:hAnsi="Times New Roman" w:hint="eastAsia"/>
                <w:sz w:val="22"/>
              </w:rPr>
              <w:t>溝通互動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A3</w:t>
            </w:r>
            <w:r w:rsidRPr="0044322F">
              <w:rPr>
                <w:rFonts w:ascii="Times New Roman" w:hAnsi="Times New Roman" w:hint="eastAsia"/>
                <w:sz w:val="22"/>
                <w:szCs w:val="20"/>
              </w:rPr>
              <w:t>規劃執行與創新應變</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B2</w:t>
            </w:r>
            <w:r w:rsidRPr="0044322F">
              <w:rPr>
                <w:rFonts w:ascii="Times New Roman" w:hAnsi="Times New Roman" w:hint="eastAsia"/>
                <w:sz w:val="22"/>
                <w:szCs w:val="20"/>
              </w:rPr>
              <w:t>科技資訊與媒體素養</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-J-A3 </w:t>
            </w:r>
            <w:r w:rsidRPr="0044322F">
              <w:rPr>
                <w:rFonts w:ascii="Times New Roman" w:hAnsi="Times New Roman" w:hint="eastAsia"/>
                <w:snapToGrid w:val="0"/>
                <w:kern w:val="0"/>
                <w:sz w:val="22"/>
              </w:rPr>
              <w:t>具備善用體育與健康的資源，以擬定運動與保健計畫，有效執行並發揮主動學習與創新求變的能力。</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-J-B2 </w:t>
            </w:r>
            <w:r w:rsidRPr="0044322F">
              <w:rPr>
                <w:rFonts w:ascii="Times New Roman" w:hAnsi="Times New Roman" w:hint="eastAsia"/>
                <w:snapToGrid w:val="0"/>
                <w:kern w:val="0"/>
                <w:sz w:val="22"/>
              </w:rPr>
              <w:t>具備善用體育與健康相關的科技、資訊及媒體，以增進學習的素養，並察覺、思辨人與科技、資訊、媒體的互動關係。</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4c-IV-1</w:t>
            </w:r>
          </w:p>
          <w:p w:rsidR="00D632B4" w:rsidRPr="0044322F" w:rsidRDefault="008F77DE">
            <w:r w:rsidRPr="0044322F">
              <w:rPr>
                <w:rFonts w:ascii="Times New Roman" w:hAnsi="Times New Roman" w:hint="eastAsia"/>
                <w:snapToGrid w:val="0"/>
                <w:kern w:val="0"/>
                <w:sz w:val="22"/>
              </w:rPr>
              <w:t>4c-IV-2</w:t>
            </w:r>
          </w:p>
          <w:p w:rsidR="00D632B4" w:rsidRPr="0044322F" w:rsidRDefault="008F77DE">
            <w:r w:rsidRPr="0044322F">
              <w:rPr>
                <w:rFonts w:ascii="Times New Roman" w:hAnsi="Times New Roman" w:hint="eastAsia"/>
                <w:snapToGrid w:val="0"/>
                <w:kern w:val="0"/>
                <w:sz w:val="22"/>
              </w:rPr>
              <w:t>4c-IV-3</w:t>
            </w:r>
          </w:p>
          <w:p w:rsidR="00D632B4" w:rsidRPr="0044322F" w:rsidRDefault="008F77DE">
            <w:r w:rsidRPr="0044322F">
              <w:rPr>
                <w:rFonts w:ascii="Times New Roman" w:hAnsi="Times New Roman" w:hint="eastAsia"/>
                <w:snapToGrid w:val="0"/>
                <w:kern w:val="0"/>
                <w:sz w:val="22"/>
              </w:rPr>
              <w:t>4d-IV-2</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Ab-IV-2</w:t>
            </w:r>
          </w:p>
        </w:tc>
        <w:tc>
          <w:tcPr>
            <w:tcW w:w="2107" w:type="dxa"/>
            <w:shd w:val="clear" w:color="auto" w:fill="auto"/>
          </w:tcPr>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了解體適能運動處方基礎設計原則。</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能評估個人體適能檢測結果。</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能設計體適能促進的運動計畫。</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能執行體適能運動處方。</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能分析運動計畫執行成效。</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實作：能評估自己的體適能檢測結果。</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實作：能正確的設計體適能運動處方。</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J3 </w:t>
            </w:r>
            <w:r w:rsidRPr="0044322F">
              <w:rPr>
                <w:rFonts w:ascii="Times New Roman" w:hAnsi="Times New Roman" w:hint="eastAsia"/>
                <w:sz w:val="22"/>
                <w:szCs w:val="20"/>
              </w:rPr>
              <w:t>覺察自己的能力與興趣。</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第六週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10/4~10/8</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第四篇運動好健康</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第二章運動安全</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A3</w:t>
            </w:r>
            <w:r w:rsidRPr="0044322F">
              <w:rPr>
                <w:rFonts w:ascii="Times New Roman" w:hAnsi="Times New Roman" w:hint="eastAsia"/>
                <w:sz w:val="22"/>
                <w:szCs w:val="20"/>
              </w:rPr>
              <w:t>規劃執行與創新應變</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-J-A3 </w:t>
            </w:r>
            <w:r w:rsidRPr="0044322F">
              <w:rPr>
                <w:rFonts w:ascii="Times New Roman" w:hAnsi="Times New Roman" w:hint="eastAsia"/>
                <w:snapToGrid w:val="0"/>
                <w:kern w:val="0"/>
                <w:sz w:val="22"/>
              </w:rPr>
              <w:t>具備善用體育與健康的資源，以擬定運動與保健計畫，有效執行並發揮主動學習與創新求變的能力。</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1c-IV-2</w:t>
            </w:r>
          </w:p>
          <w:p w:rsidR="00D632B4" w:rsidRPr="0044322F" w:rsidRDefault="008F77DE">
            <w:r w:rsidRPr="0044322F">
              <w:rPr>
                <w:rFonts w:ascii="Times New Roman" w:hAnsi="Times New Roman" w:hint="eastAsia"/>
                <w:snapToGrid w:val="0"/>
                <w:kern w:val="0"/>
                <w:sz w:val="22"/>
              </w:rPr>
              <w:t>4c-IV-1</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Ba-IV-1</w:t>
            </w:r>
          </w:p>
          <w:p w:rsidR="00D632B4" w:rsidRPr="0044322F" w:rsidRDefault="008F77DE">
            <w:r w:rsidRPr="0044322F">
              <w:rPr>
                <w:rFonts w:ascii="Times New Roman" w:hAnsi="Times New Roman" w:hint="eastAsia"/>
                <w:snapToGrid w:val="0"/>
                <w:kern w:val="0"/>
                <w:sz w:val="22"/>
              </w:rPr>
              <w:t>Bc-IV-1</w:t>
            </w:r>
          </w:p>
          <w:p w:rsidR="00D632B4" w:rsidRPr="0044322F" w:rsidRDefault="008F77DE">
            <w:r w:rsidRPr="0044322F">
              <w:rPr>
                <w:rFonts w:ascii="Times New Roman" w:hAnsi="Times New Roman" w:hint="eastAsia"/>
                <w:snapToGrid w:val="0"/>
                <w:kern w:val="0"/>
                <w:sz w:val="22"/>
              </w:rPr>
              <w:t>Cb-IV-2</w:t>
            </w:r>
          </w:p>
        </w:tc>
        <w:tc>
          <w:tcPr>
            <w:tcW w:w="2107" w:type="dxa"/>
            <w:shd w:val="clear" w:color="auto" w:fill="auto"/>
          </w:tcPr>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明白運動傷害發生的原因。</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了解正確的運動安全觀念。</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學習各項運動使用的護具，以及護具的用途。</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實作：調查班上同學運動時受傷的原因，並統計其發生率。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問答：能說出自己曾從事何種運動，受到何種程度的傷害。</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觀察：是否能熱烈參與討論並踴躍</w:t>
            </w:r>
            <w:r w:rsidRPr="0044322F">
              <w:rPr>
                <w:rFonts w:ascii="Times New Roman" w:hAnsi="Times New Roman" w:hint="eastAsia"/>
                <w:sz w:val="22"/>
                <w:szCs w:val="20"/>
              </w:rPr>
              <w:lastRenderedPageBreak/>
              <w:t>發言。</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問答：能說出從事運動時需注意哪些運動安全事項。</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lastRenderedPageBreak/>
              <w:t>【安全教育】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安</w:t>
            </w:r>
            <w:r w:rsidRPr="0044322F">
              <w:rPr>
                <w:rFonts w:ascii="Times New Roman" w:hAnsi="Times New Roman" w:hint="eastAsia"/>
                <w:sz w:val="22"/>
                <w:szCs w:val="20"/>
              </w:rPr>
              <w:t xml:space="preserve">J1 </w:t>
            </w:r>
            <w:r w:rsidRPr="0044322F">
              <w:rPr>
                <w:rFonts w:ascii="Times New Roman" w:hAnsi="Times New Roman" w:hint="eastAsia"/>
                <w:sz w:val="22"/>
                <w:szCs w:val="20"/>
              </w:rPr>
              <w:t>理解安全教育的意義。</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安</w:t>
            </w:r>
            <w:r w:rsidRPr="0044322F">
              <w:rPr>
                <w:rFonts w:ascii="Times New Roman" w:hAnsi="Times New Roman" w:hint="eastAsia"/>
                <w:sz w:val="22"/>
                <w:szCs w:val="20"/>
              </w:rPr>
              <w:t xml:space="preserve">J6 </w:t>
            </w:r>
            <w:r w:rsidRPr="0044322F">
              <w:rPr>
                <w:rFonts w:ascii="Times New Roman" w:hAnsi="Times New Roman" w:hint="eastAsia"/>
                <w:sz w:val="22"/>
                <w:szCs w:val="20"/>
              </w:rPr>
              <w:t>了解運動設施安全的維護。</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第七週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10/11~10/15</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第四篇運動好健康</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第二章運動安全</w:t>
            </w:r>
            <w:r w:rsidRPr="0044322F">
              <w:rPr>
                <w:rFonts w:ascii="Times New Roman" w:hAnsi="Times New Roman" w:hint="eastAsia"/>
                <w:bCs/>
                <w:snapToGrid w:val="0"/>
                <w:kern w:val="0"/>
                <w:sz w:val="22"/>
                <w:szCs w:val="20"/>
              </w:rPr>
              <w:t>（第一次段考）</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A3</w:t>
            </w:r>
            <w:r w:rsidRPr="0044322F">
              <w:rPr>
                <w:rFonts w:ascii="Times New Roman" w:hAnsi="Times New Roman" w:hint="eastAsia"/>
                <w:sz w:val="22"/>
                <w:szCs w:val="20"/>
              </w:rPr>
              <w:t>規劃執行與創新應變</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-J-A3 </w:t>
            </w:r>
            <w:r w:rsidRPr="0044322F">
              <w:rPr>
                <w:rFonts w:ascii="Times New Roman" w:hAnsi="Times New Roman" w:hint="eastAsia"/>
                <w:snapToGrid w:val="0"/>
                <w:kern w:val="0"/>
                <w:sz w:val="22"/>
              </w:rPr>
              <w:t>具備善用體育與健康的資源，以擬定運動與保健計畫，有效執行並發揮主動學習與創新求變的能力。</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1c-IV-2</w:t>
            </w:r>
          </w:p>
          <w:p w:rsidR="00D632B4" w:rsidRPr="0044322F" w:rsidRDefault="008F77DE">
            <w:r w:rsidRPr="0044322F">
              <w:rPr>
                <w:rFonts w:ascii="Times New Roman" w:hAnsi="Times New Roman" w:hint="eastAsia"/>
                <w:snapToGrid w:val="0"/>
                <w:kern w:val="0"/>
                <w:sz w:val="22"/>
              </w:rPr>
              <w:t>4c-IV-1</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Ba-IV-1</w:t>
            </w:r>
          </w:p>
          <w:p w:rsidR="00D632B4" w:rsidRPr="0044322F" w:rsidRDefault="008F77DE">
            <w:r w:rsidRPr="0044322F">
              <w:rPr>
                <w:rFonts w:ascii="Times New Roman" w:hAnsi="Times New Roman" w:hint="eastAsia"/>
                <w:snapToGrid w:val="0"/>
                <w:kern w:val="0"/>
                <w:sz w:val="22"/>
              </w:rPr>
              <w:t>Bc-IV-1</w:t>
            </w:r>
          </w:p>
          <w:p w:rsidR="00D632B4" w:rsidRPr="0044322F" w:rsidRDefault="008F77DE">
            <w:r w:rsidRPr="0044322F">
              <w:rPr>
                <w:rFonts w:ascii="Times New Roman" w:hAnsi="Times New Roman" w:hint="eastAsia"/>
                <w:snapToGrid w:val="0"/>
                <w:kern w:val="0"/>
                <w:sz w:val="22"/>
              </w:rPr>
              <w:t>Cb-IV-2</w:t>
            </w:r>
          </w:p>
        </w:tc>
        <w:tc>
          <w:tcPr>
            <w:tcW w:w="2107" w:type="dxa"/>
            <w:shd w:val="clear" w:color="auto" w:fill="auto"/>
          </w:tcPr>
          <w:p w:rsidR="00FB07CD" w:rsidRPr="0044322F" w:rsidRDefault="008F77DE" w:rsidP="00FB07CD">
            <w:pPr>
              <w:pStyle w:val="Default"/>
              <w:spacing w:line="260" w:lineRule="exact"/>
              <w:rPr>
                <w:rFonts w:asciiTheme="minorEastAsia" w:eastAsiaTheme="minorEastAsia" w:hAnsiTheme="minorEastAsia" w:cs="Times New Roman"/>
                <w:color w:val="auto"/>
                <w:sz w:val="20"/>
                <w:szCs w:val="20"/>
              </w:rPr>
            </w:pPr>
            <w:r w:rsidRPr="0044322F">
              <w:rPr>
                <w:rFonts w:ascii="Times New Roman" w:hAnsi="Times New Roman" w:hint="eastAsia"/>
                <w:color w:val="auto"/>
                <w:sz w:val="22"/>
                <w:szCs w:val="20"/>
              </w:rPr>
              <w:t>1.</w:t>
            </w:r>
            <w:r w:rsidRPr="0044322F">
              <w:rPr>
                <w:rFonts w:ascii="Times New Roman" w:hAnsi="Times New Roman" w:hint="eastAsia"/>
                <w:color w:val="auto"/>
                <w:sz w:val="22"/>
                <w:szCs w:val="20"/>
              </w:rPr>
              <w:t>明白運動傷害發生的原因。</w:t>
            </w:r>
          </w:p>
          <w:p w:rsidR="00FB07CD" w:rsidRPr="0044322F" w:rsidRDefault="008F77DE" w:rsidP="00FB07CD">
            <w:pPr>
              <w:pStyle w:val="Default"/>
              <w:spacing w:line="260" w:lineRule="exact"/>
              <w:rPr>
                <w:rFonts w:asciiTheme="minorEastAsia" w:eastAsiaTheme="minorEastAsia" w:hAnsiTheme="minorEastAsia" w:cs="Times New Roman"/>
                <w:color w:val="auto"/>
                <w:sz w:val="20"/>
                <w:szCs w:val="20"/>
              </w:rPr>
            </w:pPr>
            <w:r w:rsidRPr="0044322F">
              <w:rPr>
                <w:rFonts w:ascii="Times New Roman" w:hAnsi="Times New Roman" w:hint="eastAsia"/>
                <w:color w:val="auto"/>
                <w:sz w:val="22"/>
                <w:szCs w:val="20"/>
              </w:rPr>
              <w:t>2.</w:t>
            </w:r>
            <w:r w:rsidRPr="0044322F">
              <w:rPr>
                <w:rFonts w:ascii="Times New Roman" w:hAnsi="Times New Roman" w:hint="eastAsia"/>
                <w:color w:val="auto"/>
                <w:sz w:val="22"/>
                <w:szCs w:val="20"/>
              </w:rPr>
              <w:t>了解夏日高溫時正確的運動安全觀念。</w:t>
            </w:r>
          </w:p>
          <w:p w:rsidR="00FB07CD" w:rsidRPr="0044322F" w:rsidRDefault="008F77DE" w:rsidP="00FB07CD">
            <w:pPr>
              <w:pStyle w:val="Default"/>
              <w:spacing w:line="260" w:lineRule="exact"/>
              <w:rPr>
                <w:rFonts w:asciiTheme="minorEastAsia" w:eastAsiaTheme="minorEastAsia" w:hAnsiTheme="minorEastAsia" w:cs="Times New Roman"/>
                <w:color w:val="auto"/>
                <w:sz w:val="20"/>
                <w:szCs w:val="20"/>
              </w:rPr>
            </w:pPr>
            <w:r w:rsidRPr="0044322F">
              <w:rPr>
                <w:rFonts w:ascii="Times New Roman" w:hAnsi="Times New Roman" w:hint="eastAsia"/>
                <w:color w:val="auto"/>
                <w:sz w:val="22"/>
                <w:szCs w:val="20"/>
              </w:rPr>
              <w:t>3.</w:t>
            </w:r>
            <w:r w:rsidRPr="0044322F">
              <w:rPr>
                <w:rFonts w:ascii="Times New Roman" w:hAnsi="Times New Roman" w:hint="eastAsia"/>
                <w:color w:val="auto"/>
                <w:sz w:val="22"/>
                <w:szCs w:val="20"/>
              </w:rPr>
              <w:t>學習使用防曬用具，避免皮膚傷害。</w:t>
            </w:r>
          </w:p>
          <w:p w:rsidR="00FB07CD" w:rsidRPr="0044322F" w:rsidRDefault="008F77DE" w:rsidP="00FB07CD">
            <w:pPr>
              <w:pStyle w:val="Default"/>
              <w:spacing w:line="260" w:lineRule="exact"/>
              <w:rPr>
                <w:rFonts w:asciiTheme="minorEastAsia" w:eastAsiaTheme="minorEastAsia" w:hAnsiTheme="minorEastAsia" w:cs="Times New Roman"/>
                <w:color w:val="auto"/>
                <w:sz w:val="20"/>
                <w:szCs w:val="20"/>
              </w:rPr>
            </w:pPr>
            <w:r w:rsidRPr="0044322F">
              <w:rPr>
                <w:rFonts w:ascii="Times New Roman" w:hAnsi="Times New Roman" w:hint="eastAsia"/>
                <w:color w:val="auto"/>
                <w:sz w:val="22"/>
                <w:szCs w:val="20"/>
              </w:rPr>
              <w:t>4.</w:t>
            </w:r>
            <w:r w:rsidRPr="0044322F">
              <w:rPr>
                <w:rFonts w:ascii="Times New Roman" w:hAnsi="Times New Roman" w:hint="eastAsia"/>
                <w:color w:val="auto"/>
                <w:sz w:val="22"/>
                <w:szCs w:val="20"/>
              </w:rPr>
              <w:t>明白空氣汙染對對於運動的影響。</w:t>
            </w:r>
          </w:p>
          <w:p w:rsidR="00FB07CD" w:rsidRPr="0044322F" w:rsidRDefault="008F77DE" w:rsidP="00FB07CD">
            <w:pPr>
              <w:pStyle w:val="Default"/>
              <w:spacing w:line="260" w:lineRule="exact"/>
              <w:rPr>
                <w:rFonts w:asciiTheme="minorEastAsia" w:eastAsiaTheme="minorEastAsia" w:hAnsiTheme="minorEastAsia" w:cs="Times New Roman"/>
                <w:color w:val="auto"/>
                <w:sz w:val="20"/>
                <w:szCs w:val="20"/>
              </w:rPr>
            </w:pPr>
            <w:r w:rsidRPr="0044322F">
              <w:rPr>
                <w:rFonts w:ascii="Times New Roman" w:hAnsi="Times New Roman" w:hint="eastAsia"/>
                <w:color w:val="auto"/>
                <w:sz w:val="22"/>
                <w:szCs w:val="20"/>
              </w:rPr>
              <w:t>5.</w:t>
            </w:r>
            <w:r w:rsidRPr="0044322F">
              <w:rPr>
                <w:rFonts w:ascii="Times New Roman" w:hAnsi="Times New Roman" w:hint="eastAsia"/>
                <w:color w:val="auto"/>
                <w:sz w:val="22"/>
                <w:szCs w:val="20"/>
              </w:rPr>
              <w:t>利用科技產品，熟知空氣品質，放心運動。</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觀察：是否能熱烈參與討論並踴躍發言。</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問答：能說出在夏日從事運動時，需注意哪些運動安全事項。</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觀察：是否能熱烈參與討論並踴躍發言。</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問答：能說出空汙對運動的影響，需注意哪些運動安全事項。</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【安全教育】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安</w:t>
            </w:r>
            <w:r w:rsidRPr="0044322F">
              <w:rPr>
                <w:rFonts w:ascii="Times New Roman" w:hAnsi="Times New Roman" w:hint="eastAsia"/>
                <w:sz w:val="22"/>
                <w:szCs w:val="20"/>
              </w:rPr>
              <w:t xml:space="preserve">J1 </w:t>
            </w:r>
            <w:r w:rsidRPr="0044322F">
              <w:rPr>
                <w:rFonts w:ascii="Times New Roman" w:hAnsi="Times New Roman" w:hint="eastAsia"/>
                <w:sz w:val="22"/>
                <w:szCs w:val="20"/>
              </w:rPr>
              <w:t>理解安全教育的意義。</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安</w:t>
            </w:r>
            <w:r w:rsidRPr="0044322F">
              <w:rPr>
                <w:rFonts w:ascii="Times New Roman" w:hAnsi="Times New Roman" w:hint="eastAsia"/>
                <w:sz w:val="22"/>
                <w:szCs w:val="20"/>
              </w:rPr>
              <w:t xml:space="preserve">J6 </w:t>
            </w:r>
            <w:r w:rsidRPr="0044322F">
              <w:rPr>
                <w:rFonts w:ascii="Times New Roman" w:hAnsi="Times New Roman" w:hint="eastAsia"/>
                <w:sz w:val="22"/>
                <w:szCs w:val="20"/>
              </w:rPr>
              <w:t>了解運動設施安全的維護。</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第八週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10/18~10/22</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第二篇快樂青春行</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第一章蛻變的你</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r w:rsidRPr="0044322F">
              <w:rPr>
                <w:rFonts w:ascii="Times New Roman" w:hAnsi="Times New Roman" w:hint="eastAsia"/>
                <w:sz w:val="22"/>
              </w:rPr>
              <w:t>B</w:t>
            </w:r>
            <w:r w:rsidRPr="0044322F">
              <w:rPr>
                <w:rFonts w:ascii="Times New Roman" w:hAnsi="Times New Roman" w:hint="eastAsia"/>
                <w:sz w:val="22"/>
              </w:rPr>
              <w:t>溝通互動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A1</w:t>
            </w:r>
            <w:r w:rsidRPr="0044322F">
              <w:rPr>
                <w:rFonts w:ascii="Times New Roman" w:hAnsi="Times New Roman" w:hint="eastAsia"/>
                <w:sz w:val="22"/>
                <w:szCs w:val="20"/>
              </w:rPr>
              <w:t>身心素質與自我精進</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A3</w:t>
            </w:r>
            <w:r w:rsidRPr="0044322F">
              <w:rPr>
                <w:rFonts w:ascii="Times New Roman" w:hAnsi="Times New Roman" w:hint="eastAsia"/>
                <w:sz w:val="22"/>
                <w:szCs w:val="20"/>
              </w:rPr>
              <w:t>規劃執行與創新應變</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B2</w:t>
            </w:r>
            <w:r w:rsidRPr="0044322F">
              <w:rPr>
                <w:rFonts w:ascii="Times New Roman" w:hAnsi="Times New Roman" w:hint="eastAsia"/>
                <w:sz w:val="22"/>
                <w:szCs w:val="20"/>
              </w:rPr>
              <w:t>科技資訊與媒體素養</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-J-A1 </w:t>
            </w:r>
            <w:r w:rsidRPr="0044322F">
              <w:rPr>
                <w:rFonts w:ascii="Times New Roman" w:hAnsi="Times New Roman" w:hint="eastAsia"/>
                <w:snapToGrid w:val="0"/>
                <w:kern w:val="0"/>
                <w:sz w:val="22"/>
              </w:rPr>
              <w:t>具備體育與健康的知能與態度，展現自我運動與保健潛能，探索人性、自我價值與生命意義，並積極實踐，不輕言放棄。</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具備理解體育與健康情境的全貌，並做獨立思考與分析的知能，進而運用適當的策略，處理與解決體育與健康的問題。</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-J-A3 </w:t>
            </w:r>
            <w:r w:rsidRPr="0044322F">
              <w:rPr>
                <w:rFonts w:ascii="Times New Roman" w:hAnsi="Times New Roman" w:hint="eastAsia"/>
                <w:snapToGrid w:val="0"/>
                <w:kern w:val="0"/>
                <w:sz w:val="22"/>
              </w:rPr>
              <w:t>具備善用體育與健康的資源，以擬定運動與保健計畫，有效執行並發揮主動學習與創新求變的能力。</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-J-B2 </w:t>
            </w:r>
            <w:r w:rsidRPr="0044322F">
              <w:rPr>
                <w:rFonts w:ascii="Times New Roman" w:hAnsi="Times New Roman" w:hint="eastAsia"/>
                <w:snapToGrid w:val="0"/>
                <w:kern w:val="0"/>
                <w:sz w:val="22"/>
              </w:rPr>
              <w:t>具備善用體育與健康相關的科技、資訊及媒體，以增進學習的</w:t>
            </w:r>
            <w:r w:rsidRPr="0044322F">
              <w:rPr>
                <w:rFonts w:ascii="Times New Roman" w:hAnsi="Times New Roman" w:hint="eastAsia"/>
                <w:snapToGrid w:val="0"/>
                <w:kern w:val="0"/>
                <w:sz w:val="22"/>
              </w:rPr>
              <w:lastRenderedPageBreak/>
              <w:t>素養，並察覺、思辨人與科技、資訊、媒體的互動關係。</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lastRenderedPageBreak/>
              <w:t>1a-IV-3</w:t>
            </w:r>
          </w:p>
          <w:p w:rsidR="00D632B4" w:rsidRPr="0044322F" w:rsidRDefault="008F77DE">
            <w:r w:rsidRPr="0044322F">
              <w:rPr>
                <w:rFonts w:ascii="Times New Roman" w:hAnsi="Times New Roman" w:hint="eastAsia"/>
                <w:snapToGrid w:val="0"/>
                <w:kern w:val="0"/>
                <w:sz w:val="22"/>
              </w:rPr>
              <w:t>1b-IV-4</w:t>
            </w:r>
          </w:p>
          <w:p w:rsidR="00D632B4" w:rsidRPr="0044322F" w:rsidRDefault="008F77DE">
            <w:r w:rsidRPr="0044322F">
              <w:rPr>
                <w:rFonts w:ascii="Times New Roman" w:hAnsi="Times New Roman" w:hint="eastAsia"/>
                <w:snapToGrid w:val="0"/>
                <w:kern w:val="0"/>
                <w:sz w:val="22"/>
              </w:rPr>
              <w:t>2a-IV-2</w:t>
            </w:r>
          </w:p>
          <w:p w:rsidR="00D632B4" w:rsidRPr="0044322F" w:rsidRDefault="008F77DE">
            <w:r w:rsidRPr="0044322F">
              <w:rPr>
                <w:rFonts w:ascii="Times New Roman" w:hAnsi="Times New Roman" w:hint="eastAsia"/>
                <w:snapToGrid w:val="0"/>
                <w:kern w:val="0"/>
                <w:sz w:val="22"/>
              </w:rPr>
              <w:t>2b-IV-2</w:t>
            </w:r>
          </w:p>
          <w:p w:rsidR="00D632B4" w:rsidRPr="0044322F" w:rsidRDefault="008F77DE">
            <w:r w:rsidRPr="0044322F">
              <w:rPr>
                <w:rFonts w:ascii="Times New Roman" w:hAnsi="Times New Roman" w:hint="eastAsia"/>
                <w:snapToGrid w:val="0"/>
                <w:kern w:val="0"/>
                <w:sz w:val="22"/>
              </w:rPr>
              <w:t>3a-IV-2</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Db-IV-1</w:t>
            </w:r>
          </w:p>
          <w:p w:rsidR="00D632B4" w:rsidRPr="0044322F" w:rsidRDefault="008F77DE">
            <w:r w:rsidRPr="0044322F">
              <w:rPr>
                <w:rFonts w:ascii="Times New Roman" w:hAnsi="Times New Roman" w:hint="eastAsia"/>
                <w:snapToGrid w:val="0"/>
                <w:kern w:val="0"/>
                <w:sz w:val="22"/>
              </w:rPr>
              <w:t>Db-IV-2</w:t>
            </w:r>
          </w:p>
        </w:tc>
        <w:tc>
          <w:tcPr>
            <w:tcW w:w="2107" w:type="dxa"/>
            <w:shd w:val="clear" w:color="auto" w:fill="auto"/>
          </w:tcPr>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讓學生自主思</w:t>
            </w:r>
            <w:r w:rsidRPr="0044322F">
              <w:rPr>
                <w:rFonts w:ascii="Times New Roman" w:hAnsi="Times New Roman" w:hint="eastAsia"/>
                <w:sz w:val="22"/>
                <w:szCs w:val="20"/>
              </w:rPr>
              <w:t xml:space="preserve"> </w:t>
            </w:r>
            <w:r w:rsidRPr="0044322F">
              <w:rPr>
                <w:rFonts w:ascii="Times New Roman" w:hAnsi="Times New Roman" w:hint="eastAsia"/>
                <w:sz w:val="22"/>
                <w:szCs w:val="20"/>
              </w:rPr>
              <w:t>考青春期的健康問題。</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讓學生提出青春期保健自主管理的行動策略。</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讓學生樂於實踐青春期健康促進的生活型態。</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觀察：是否能認真聆聽。</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實作：是否能根據圖片勾選出自己進入青春期後出現的改變。</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實作：是否能確實計算自己的月經週期，並將結果記錄在活動中。</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實作：是否能確實詢問女性長輩經痛的經驗並做填寫。</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實作：是否能確實根據課文提問寫下自己的情形。</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【性別平等教育】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J4 </w:t>
            </w:r>
            <w:r w:rsidRPr="0044322F">
              <w:rPr>
                <w:rFonts w:ascii="Times New Roman" w:hAnsi="Times New Roman" w:hint="eastAsia"/>
                <w:sz w:val="22"/>
                <w:szCs w:val="20"/>
              </w:rPr>
              <w:t>認識身體自主權相關議題，維護自己與尊重他人的身體自主權。</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第九週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10/25~10/29</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bCs/>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第二篇快樂青春行</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第二章打造獨一無二的我</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r w:rsidRPr="0044322F">
              <w:rPr>
                <w:rFonts w:ascii="Times New Roman" w:hAnsi="Times New Roman" w:hint="eastAsia"/>
                <w:sz w:val="22"/>
              </w:rPr>
              <w:t>B</w:t>
            </w:r>
            <w:r w:rsidRPr="0044322F">
              <w:rPr>
                <w:rFonts w:ascii="Times New Roman" w:hAnsi="Times New Roman" w:hint="eastAsia"/>
                <w:sz w:val="22"/>
              </w:rPr>
              <w:t>溝通互動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A1</w:t>
            </w:r>
            <w:r w:rsidRPr="0044322F">
              <w:rPr>
                <w:rFonts w:ascii="Times New Roman" w:hAnsi="Times New Roman" w:hint="eastAsia"/>
                <w:sz w:val="22"/>
                <w:szCs w:val="20"/>
              </w:rPr>
              <w:t>身心素質與自我精進</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B1</w:t>
            </w:r>
            <w:r w:rsidRPr="0044322F">
              <w:rPr>
                <w:rFonts w:ascii="Times New Roman" w:hAnsi="Times New Roman" w:hint="eastAsia"/>
                <w:sz w:val="22"/>
                <w:szCs w:val="20"/>
              </w:rPr>
              <w:t>符號運用與溝通表達</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B3</w:t>
            </w:r>
            <w:r w:rsidRPr="0044322F">
              <w:rPr>
                <w:rFonts w:ascii="Times New Roman" w:hAnsi="Times New Roman" w:hint="eastAsia"/>
                <w:sz w:val="22"/>
                <w:szCs w:val="20"/>
              </w:rPr>
              <w:t>藝術涵養與美感素養</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-J-A1 </w:t>
            </w:r>
            <w:r w:rsidRPr="0044322F">
              <w:rPr>
                <w:rFonts w:ascii="Times New Roman" w:hAnsi="Times New Roman" w:hint="eastAsia"/>
                <w:snapToGrid w:val="0"/>
                <w:kern w:val="0"/>
                <w:sz w:val="22"/>
              </w:rPr>
              <w:t>具備體育與健康的知能與態度，展現自我運動與保健潛能，探索人性、自我價值與生命意義，並積極實踐，不輕言放棄。</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具備理解體育與健康情境的全貌，並做獨立思考與分析的知能，進而運用適當的策略，處理與解決體育與健康的問題。</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-J-B1 </w:t>
            </w:r>
            <w:r w:rsidRPr="0044322F">
              <w:rPr>
                <w:rFonts w:ascii="Times New Roman" w:hAnsi="Times New Roman" w:hint="eastAsia"/>
                <w:snapToGrid w:val="0"/>
                <w:kern w:val="0"/>
                <w:sz w:val="22"/>
              </w:rPr>
              <w:t>備情意表達的能力，能以同理心與人溝通互動，並理解體育與保健的基本概念，應用於日常生活中。</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-J-B3 </w:t>
            </w:r>
            <w:r w:rsidRPr="0044322F">
              <w:rPr>
                <w:rFonts w:ascii="Times New Roman" w:hAnsi="Times New Roman" w:hint="eastAsia"/>
                <w:snapToGrid w:val="0"/>
                <w:kern w:val="0"/>
                <w:sz w:val="22"/>
              </w:rPr>
              <w:t>具備審美與表現的能力，了解運動與健康在美學上的特質與表現方式，以增進生活中的豐富性與美感體驗。</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2a-IV-2</w:t>
            </w:r>
          </w:p>
          <w:p w:rsidR="00D632B4" w:rsidRPr="0044322F" w:rsidRDefault="008F77DE">
            <w:r w:rsidRPr="0044322F">
              <w:rPr>
                <w:rFonts w:ascii="Times New Roman" w:hAnsi="Times New Roman" w:hint="eastAsia"/>
                <w:snapToGrid w:val="0"/>
                <w:kern w:val="0"/>
                <w:sz w:val="22"/>
              </w:rPr>
              <w:t>2b-IV-1</w:t>
            </w:r>
          </w:p>
          <w:p w:rsidR="00D632B4" w:rsidRPr="0044322F" w:rsidRDefault="008F77DE">
            <w:r w:rsidRPr="0044322F">
              <w:rPr>
                <w:rFonts w:ascii="Times New Roman" w:hAnsi="Times New Roman" w:hint="eastAsia"/>
                <w:snapToGrid w:val="0"/>
                <w:kern w:val="0"/>
                <w:sz w:val="22"/>
              </w:rPr>
              <w:t>2b-IV-2</w:t>
            </w:r>
          </w:p>
          <w:p w:rsidR="00D632B4" w:rsidRPr="0044322F" w:rsidRDefault="008F77DE">
            <w:r w:rsidRPr="0044322F">
              <w:rPr>
                <w:rFonts w:ascii="Times New Roman" w:hAnsi="Times New Roman" w:hint="eastAsia"/>
                <w:snapToGrid w:val="0"/>
                <w:kern w:val="0"/>
                <w:sz w:val="22"/>
              </w:rPr>
              <w:t>2b-IV-3</w:t>
            </w:r>
          </w:p>
          <w:p w:rsidR="00D632B4" w:rsidRPr="0044322F" w:rsidRDefault="008F77DE">
            <w:r w:rsidRPr="0044322F">
              <w:rPr>
                <w:rFonts w:ascii="Times New Roman" w:hAnsi="Times New Roman" w:hint="eastAsia"/>
                <w:snapToGrid w:val="0"/>
                <w:kern w:val="0"/>
                <w:sz w:val="22"/>
              </w:rPr>
              <w:t>3a-IV-2</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Db-IV-2</w:t>
            </w:r>
          </w:p>
          <w:p w:rsidR="00D632B4" w:rsidRPr="0044322F" w:rsidRDefault="008F77DE">
            <w:r w:rsidRPr="0044322F">
              <w:rPr>
                <w:rFonts w:ascii="Times New Roman" w:hAnsi="Times New Roman" w:hint="eastAsia"/>
                <w:snapToGrid w:val="0"/>
                <w:kern w:val="0"/>
                <w:sz w:val="22"/>
              </w:rPr>
              <w:t>Fa-IV-1</w:t>
            </w:r>
          </w:p>
        </w:tc>
        <w:tc>
          <w:tcPr>
            <w:tcW w:w="2107" w:type="dxa"/>
            <w:shd w:val="clear" w:color="auto" w:fill="auto"/>
          </w:tcPr>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讓學生自主思考我的特質、自我概念。</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讓學生運用正向思維充分地肯定自我。</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讓學生樂於自我實現的生活型態。</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觀察：是否能認真聆聽。</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實作：是否能認真參與活動。</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實作：是否能認真填寫活動中的問題。</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【性別平等教育】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J4 </w:t>
            </w:r>
            <w:r w:rsidRPr="0044322F">
              <w:rPr>
                <w:rFonts w:ascii="Times New Roman" w:hAnsi="Times New Roman" w:hint="eastAsia"/>
                <w:sz w:val="22"/>
                <w:szCs w:val="20"/>
              </w:rPr>
              <w:t>認識身體自主權相關議題，維護自己與尊重他人的身體自主權。</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J3 </w:t>
            </w:r>
            <w:r w:rsidRPr="0044322F">
              <w:rPr>
                <w:rFonts w:ascii="Times New Roman" w:hAnsi="Times New Roman" w:hint="eastAsia"/>
                <w:sz w:val="22"/>
                <w:szCs w:val="20"/>
              </w:rPr>
              <w:t>覺察自己的能力與興趣。</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J4 </w:t>
            </w:r>
            <w:r w:rsidRPr="0044322F">
              <w:rPr>
                <w:rFonts w:ascii="Times New Roman" w:hAnsi="Times New Roman" w:hint="eastAsia"/>
                <w:sz w:val="22"/>
                <w:szCs w:val="20"/>
              </w:rPr>
              <w:t>了解自己的人格特質與價值觀。</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J5 </w:t>
            </w:r>
            <w:r w:rsidRPr="0044322F">
              <w:rPr>
                <w:rFonts w:ascii="Times New Roman" w:hAnsi="Times New Roman" w:hint="eastAsia"/>
                <w:sz w:val="22"/>
                <w:szCs w:val="20"/>
              </w:rPr>
              <w:t>探索性別與生涯規劃的關係。</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第十週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11/1~11/5</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第二篇快樂青春行</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第三章打破性別刻板印象</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r w:rsidRPr="0044322F">
              <w:rPr>
                <w:rFonts w:ascii="Times New Roman" w:hAnsi="Times New Roman"/>
                <w:sz w:val="22"/>
              </w:rPr>
              <w:t>C</w:t>
            </w:r>
            <w:r w:rsidRPr="0044322F">
              <w:rPr>
                <w:rFonts w:ascii="Times New Roman" w:hAnsi="Times New Roman" w:hint="eastAsia"/>
                <w:sz w:val="22"/>
              </w:rPr>
              <w:t>社會參與</w:t>
            </w: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A1</w:t>
            </w:r>
            <w:r w:rsidRPr="0044322F">
              <w:rPr>
                <w:rFonts w:ascii="Times New Roman" w:hAnsi="Times New Roman" w:hint="eastAsia"/>
                <w:sz w:val="22"/>
                <w:szCs w:val="20"/>
              </w:rPr>
              <w:t>身心素質與自我精進</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C1</w:t>
            </w:r>
            <w:r w:rsidRPr="0044322F">
              <w:rPr>
                <w:rFonts w:ascii="Times New Roman" w:hAnsi="Times New Roman" w:hint="eastAsia"/>
                <w:sz w:val="22"/>
                <w:szCs w:val="20"/>
              </w:rPr>
              <w:t>道德實踐與公民意識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C2</w:t>
            </w:r>
            <w:r w:rsidRPr="0044322F">
              <w:rPr>
                <w:rFonts w:ascii="Times New Roman" w:hAnsi="Times New Roman" w:hint="eastAsia"/>
                <w:sz w:val="22"/>
                <w:szCs w:val="20"/>
              </w:rPr>
              <w:t>人際關係與團隊合作</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C3</w:t>
            </w:r>
            <w:r w:rsidRPr="0044322F">
              <w:rPr>
                <w:rFonts w:ascii="Times New Roman" w:hAnsi="Times New Roman" w:hint="eastAsia"/>
                <w:sz w:val="22"/>
                <w:szCs w:val="20"/>
              </w:rPr>
              <w:t>多元文化與國際理解</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-J-A1 </w:t>
            </w:r>
            <w:r w:rsidRPr="0044322F">
              <w:rPr>
                <w:rFonts w:ascii="Times New Roman" w:hAnsi="Times New Roman" w:hint="eastAsia"/>
                <w:snapToGrid w:val="0"/>
                <w:kern w:val="0"/>
                <w:sz w:val="22"/>
              </w:rPr>
              <w:t>具備體育與健康的知能與態度，展現自我運動與保健潛能，探索人性、自我價值與生命意義，並積極實踐，不輕言放棄。</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-J-C1 </w:t>
            </w:r>
            <w:r w:rsidRPr="0044322F">
              <w:rPr>
                <w:rFonts w:ascii="Times New Roman" w:hAnsi="Times New Roman" w:hint="eastAsia"/>
                <w:snapToGrid w:val="0"/>
                <w:kern w:val="0"/>
                <w:sz w:val="22"/>
              </w:rPr>
              <w:t>具備生活中有關運動與健康的道德思辨與實踐能力及環境意識，並主動參與公益團體活動，關懷社會。</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-J-C2 </w:t>
            </w:r>
            <w:r w:rsidRPr="0044322F">
              <w:rPr>
                <w:rFonts w:ascii="Times New Roman" w:hAnsi="Times New Roman" w:hint="eastAsia"/>
                <w:snapToGrid w:val="0"/>
                <w:kern w:val="0"/>
                <w:sz w:val="22"/>
              </w:rPr>
              <w:t>具備利</w:t>
            </w:r>
            <w:r w:rsidRPr="0044322F">
              <w:rPr>
                <w:rFonts w:ascii="Times New Roman" w:hAnsi="Times New Roman" w:hint="eastAsia"/>
                <w:snapToGrid w:val="0"/>
                <w:kern w:val="0"/>
                <w:sz w:val="22"/>
              </w:rPr>
              <w:lastRenderedPageBreak/>
              <w:t>他及合群的知能與態度，並在體育活動和健康生活中培育相互合作及與人和諧互動的素養。</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-J-C3 </w:t>
            </w:r>
            <w:r w:rsidRPr="0044322F">
              <w:rPr>
                <w:rFonts w:ascii="Times New Roman" w:hAnsi="Times New Roman" w:hint="eastAsia"/>
                <w:snapToGrid w:val="0"/>
                <w:kern w:val="0"/>
                <w:sz w:val="22"/>
              </w:rPr>
              <w:t>具備敏察和接納多元文化的涵養，關心本土與國際體育與健康議題，並尊重與欣賞其間的差異。</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lastRenderedPageBreak/>
              <w:t>3a-IV-2</w:t>
            </w:r>
          </w:p>
          <w:p w:rsidR="00D632B4" w:rsidRPr="0044322F" w:rsidRDefault="008F77DE">
            <w:r w:rsidRPr="0044322F">
              <w:rPr>
                <w:rFonts w:ascii="Times New Roman" w:hAnsi="Times New Roman" w:hint="eastAsia"/>
                <w:snapToGrid w:val="0"/>
                <w:kern w:val="0"/>
                <w:sz w:val="22"/>
              </w:rPr>
              <w:t>4a-IV-2</w:t>
            </w:r>
          </w:p>
          <w:p w:rsidR="00D632B4" w:rsidRPr="0044322F" w:rsidRDefault="008F77DE">
            <w:r w:rsidRPr="0044322F">
              <w:rPr>
                <w:rFonts w:ascii="Times New Roman" w:hAnsi="Times New Roman" w:hint="eastAsia"/>
                <w:snapToGrid w:val="0"/>
                <w:kern w:val="0"/>
                <w:sz w:val="22"/>
              </w:rPr>
              <w:t>4b-IV-3</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Db-IV-3</w:t>
            </w:r>
          </w:p>
        </w:tc>
        <w:tc>
          <w:tcPr>
            <w:tcW w:w="2107" w:type="dxa"/>
            <w:shd w:val="clear" w:color="auto" w:fill="auto"/>
          </w:tcPr>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讓學生思辨性別刻板印象的內涵。</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讓學生熟悉打破科板印象框架的技能。</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讓學生公開表明尊重他人性別特質的立場。</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觀察：是否能認真聆聽。</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實作：是否能確實針對活動內容做填寫。</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【性別平等教育】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J2 </w:t>
            </w:r>
            <w:r w:rsidRPr="0044322F">
              <w:rPr>
                <w:rFonts w:ascii="Times New Roman" w:hAnsi="Times New Roman" w:hint="eastAsia"/>
                <w:sz w:val="22"/>
                <w:szCs w:val="20"/>
              </w:rPr>
              <w:t>釐清身體意象的性別迷思。</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J7 </w:t>
            </w:r>
            <w:r w:rsidRPr="0044322F">
              <w:rPr>
                <w:rFonts w:ascii="Times New Roman" w:hAnsi="Times New Roman" w:hint="eastAsia"/>
                <w:sz w:val="22"/>
                <w:szCs w:val="20"/>
              </w:rPr>
              <w:t>解析各種媒體所傳遞的性別迷思、偏見與歧視。</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J11 </w:t>
            </w:r>
            <w:r w:rsidRPr="0044322F">
              <w:rPr>
                <w:rFonts w:ascii="Times New Roman" w:hAnsi="Times New Roman" w:hint="eastAsia"/>
                <w:sz w:val="22"/>
                <w:szCs w:val="20"/>
              </w:rPr>
              <w:t>去除性別刻板與性別偏見的情感表達與溝通，具備與他人平等互動的能力。</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J5 </w:t>
            </w:r>
            <w:r w:rsidRPr="0044322F">
              <w:rPr>
                <w:rFonts w:ascii="Times New Roman" w:hAnsi="Times New Roman" w:hint="eastAsia"/>
                <w:sz w:val="22"/>
                <w:szCs w:val="20"/>
              </w:rPr>
              <w:t>探索性別</w:t>
            </w:r>
            <w:r w:rsidRPr="0044322F">
              <w:rPr>
                <w:rFonts w:ascii="Times New Roman" w:hAnsi="Times New Roman" w:hint="eastAsia"/>
                <w:sz w:val="22"/>
                <w:szCs w:val="20"/>
              </w:rPr>
              <w:lastRenderedPageBreak/>
              <w:t>與生涯規劃的關係。</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第十一週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11/8~11/12</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第五篇</w:t>
            </w:r>
            <w:r w:rsidRPr="0044322F">
              <w:rPr>
                <w:rFonts w:ascii="Times New Roman" w:hAnsi="Times New Roman" w:hint="eastAsia"/>
                <w:bCs/>
                <w:snapToGrid w:val="0"/>
                <w:kern w:val="0"/>
                <w:sz w:val="22"/>
                <w:szCs w:val="20"/>
              </w:rPr>
              <w:t>健康動起來</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第一章籃球</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具備理解體育與健康情境的全貌，並做獨立思考與分析的知能，進而運用適當的策略，處理與解決體育與健康的問題。</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1c-IV-1</w:t>
            </w:r>
          </w:p>
          <w:p w:rsidR="00D632B4" w:rsidRPr="0044322F" w:rsidRDefault="008F77DE">
            <w:r w:rsidRPr="0044322F">
              <w:rPr>
                <w:rFonts w:ascii="Times New Roman" w:hAnsi="Times New Roman" w:hint="eastAsia"/>
                <w:snapToGrid w:val="0"/>
                <w:kern w:val="0"/>
                <w:sz w:val="22"/>
              </w:rPr>
              <w:t>1d-IV-1</w:t>
            </w:r>
          </w:p>
          <w:p w:rsidR="00D632B4" w:rsidRPr="0044322F" w:rsidRDefault="008F77DE">
            <w:r w:rsidRPr="0044322F">
              <w:rPr>
                <w:rFonts w:ascii="Times New Roman" w:hAnsi="Times New Roman" w:hint="eastAsia"/>
                <w:snapToGrid w:val="0"/>
                <w:kern w:val="0"/>
                <w:sz w:val="22"/>
              </w:rPr>
              <w:t>1d-IV-3</w:t>
            </w:r>
          </w:p>
          <w:p w:rsidR="00D632B4" w:rsidRPr="0044322F" w:rsidRDefault="008F77DE">
            <w:r w:rsidRPr="0044322F">
              <w:rPr>
                <w:rFonts w:ascii="Times New Roman" w:hAnsi="Times New Roman" w:hint="eastAsia"/>
                <w:snapToGrid w:val="0"/>
                <w:kern w:val="0"/>
                <w:sz w:val="22"/>
              </w:rPr>
              <w:t>3c-IV-1</w:t>
            </w:r>
          </w:p>
          <w:p w:rsidR="00D632B4" w:rsidRPr="0044322F" w:rsidRDefault="008F77DE">
            <w:r w:rsidRPr="0044322F">
              <w:rPr>
                <w:rFonts w:ascii="Times New Roman" w:hAnsi="Times New Roman" w:hint="eastAsia"/>
                <w:snapToGrid w:val="0"/>
                <w:kern w:val="0"/>
                <w:sz w:val="22"/>
              </w:rPr>
              <w:t>3d-IV-2</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Hb-IV-1</w:t>
            </w:r>
          </w:p>
        </w:tc>
        <w:tc>
          <w:tcPr>
            <w:tcW w:w="2107" w:type="dxa"/>
            <w:shd w:val="clear" w:color="auto" w:fill="auto"/>
          </w:tcPr>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從生活情境體會籃球運動不只需要個人動作的優異，更重要是團隊的合作。</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場地與基本規則、看懂裁判手勢。</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籃球基本戰術與運動實踐。</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了解持球三威脅作的使用。</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熟練持球動作與基本球感練習。</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6.</w:t>
            </w:r>
            <w:r w:rsidRPr="0044322F">
              <w:rPr>
                <w:rFonts w:ascii="Times New Roman" w:hAnsi="Times New Roman" w:hint="eastAsia"/>
                <w:sz w:val="22"/>
                <w:szCs w:val="20"/>
              </w:rPr>
              <w:t>球感練習的重要性。</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7.</w:t>
            </w:r>
            <w:r w:rsidRPr="0044322F">
              <w:rPr>
                <w:rFonts w:ascii="Times New Roman" w:hAnsi="Times New Roman" w:hint="eastAsia"/>
                <w:sz w:val="22"/>
                <w:szCs w:val="20"/>
              </w:rPr>
              <w:t>認識各種傳球技能與方法，並在適當時機，運用適合的傳球動作。</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8.</w:t>
            </w:r>
            <w:r w:rsidRPr="0044322F">
              <w:rPr>
                <w:rFonts w:ascii="Times New Roman" w:hAnsi="Times New Roman" w:hint="eastAsia"/>
                <w:sz w:val="22"/>
                <w:szCs w:val="20"/>
              </w:rPr>
              <w:t>能夠學習正確且有效率的傳球姿勢，進而能實際運用在比賽中。</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9.</w:t>
            </w:r>
            <w:r w:rsidRPr="0044322F">
              <w:rPr>
                <w:rFonts w:ascii="Times New Roman" w:hAnsi="Times New Roman" w:hint="eastAsia"/>
                <w:sz w:val="22"/>
                <w:szCs w:val="20"/>
              </w:rPr>
              <w:t>不應該輕忽接球的重要性。</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10.</w:t>
            </w:r>
            <w:r w:rsidRPr="0044322F">
              <w:rPr>
                <w:rFonts w:ascii="Times New Roman" w:hAnsi="Times New Roman" w:hint="eastAsia"/>
                <w:sz w:val="22"/>
                <w:szCs w:val="20"/>
              </w:rPr>
              <w:t>墊步結合接球動作，能讓進攻更具破壞性。</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觀察：學生能體認出籃球作為一團隊運動的精神何在。</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觀察：學生能熟悉籃球場的規格與場中各界線所表示的意義。</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觀察：能了解場上規則與裁判手勢。</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觀察：能否做出正確的持球動作。</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觀察：三威脅姿勢與下一動作（跳投、傳球、切入）的連結使用。</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6.</w:t>
            </w:r>
            <w:r w:rsidRPr="0044322F">
              <w:rPr>
                <w:rFonts w:ascii="Times New Roman" w:hAnsi="Times New Roman" w:hint="eastAsia"/>
                <w:sz w:val="22"/>
                <w:szCs w:val="20"/>
              </w:rPr>
              <w:t>觀察：是否能認真參與活動。</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7.</w:t>
            </w:r>
            <w:r w:rsidRPr="0044322F">
              <w:rPr>
                <w:rFonts w:ascii="Times New Roman" w:hAnsi="Times New Roman" w:hint="eastAsia"/>
                <w:sz w:val="22"/>
                <w:szCs w:val="20"/>
              </w:rPr>
              <w:t>觀察：傳球姿勢的矯正以及傳球落點對於接球者的影響。</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8.</w:t>
            </w:r>
            <w:r w:rsidRPr="0044322F">
              <w:rPr>
                <w:rFonts w:ascii="Times New Roman" w:hAnsi="Times New Roman" w:hint="eastAsia"/>
                <w:sz w:val="22"/>
                <w:szCs w:val="20"/>
              </w:rPr>
              <w:t>觀察：手指是否張開，並將雙手置於胸前，重心略低，準備接球的姿勢做好。</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9.</w:t>
            </w:r>
            <w:r w:rsidRPr="0044322F">
              <w:rPr>
                <w:rFonts w:ascii="Times New Roman" w:hAnsi="Times New Roman" w:hint="eastAsia"/>
                <w:sz w:val="22"/>
                <w:szCs w:val="20"/>
              </w:rPr>
              <w:t>觀察：墊步接球時，先跳再接球，而不是先接</w:t>
            </w:r>
            <w:r w:rsidRPr="0044322F">
              <w:rPr>
                <w:rFonts w:ascii="Times New Roman" w:hAnsi="Times New Roman" w:hint="eastAsia"/>
                <w:sz w:val="22"/>
                <w:szCs w:val="20"/>
              </w:rPr>
              <w:lastRenderedPageBreak/>
              <w:t>球再跳。</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10.</w:t>
            </w:r>
            <w:r w:rsidRPr="0044322F">
              <w:rPr>
                <w:rFonts w:ascii="Times New Roman" w:hAnsi="Times New Roman" w:hint="eastAsia"/>
                <w:sz w:val="22"/>
                <w:szCs w:val="20"/>
              </w:rPr>
              <w:t>觀察：接完球後，面對籃框，成三威脅姿勢。</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11.</w:t>
            </w:r>
            <w:r w:rsidRPr="0044322F">
              <w:rPr>
                <w:rFonts w:ascii="Times New Roman" w:hAnsi="Times New Roman" w:hint="eastAsia"/>
                <w:sz w:val="22"/>
                <w:szCs w:val="20"/>
              </w:rPr>
              <w:t>技能：能做出從不同方向跑動的墊步接球。</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12</w:t>
            </w:r>
            <w:r w:rsidRPr="0044322F">
              <w:rPr>
                <w:rFonts w:ascii="Times New Roman" w:hAnsi="Times New Roman" w:hint="eastAsia"/>
                <w:sz w:val="22"/>
                <w:szCs w:val="20"/>
              </w:rPr>
              <w:t>情意：透過聲音手勢告知隊友希望的接球位置或是傳球的力道、速度。</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lastRenderedPageBreak/>
              <w:t>【性別平等教育】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J4 </w:t>
            </w:r>
            <w:r w:rsidRPr="0044322F">
              <w:rPr>
                <w:rFonts w:ascii="Times New Roman" w:hAnsi="Times New Roman" w:hint="eastAsia"/>
                <w:sz w:val="22"/>
                <w:szCs w:val="20"/>
              </w:rPr>
              <w:t>認識身體自主權相關議題，維護自己與尊重他人的身體自主權。</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【人權教育】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人</w:t>
            </w:r>
            <w:r w:rsidRPr="0044322F">
              <w:rPr>
                <w:rFonts w:ascii="Times New Roman" w:hAnsi="Times New Roman" w:hint="eastAsia"/>
                <w:sz w:val="22"/>
                <w:szCs w:val="20"/>
              </w:rPr>
              <w:t xml:space="preserve">J5 </w:t>
            </w:r>
            <w:r w:rsidRPr="0044322F">
              <w:rPr>
                <w:rFonts w:ascii="Times New Roman" w:hAnsi="Times New Roman" w:hint="eastAsia"/>
                <w:sz w:val="22"/>
                <w:szCs w:val="20"/>
              </w:rPr>
              <w:t>了解社會上有不同的群體和文化，尊重並欣賞其差異。</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J3 </w:t>
            </w:r>
            <w:r w:rsidRPr="0044322F">
              <w:rPr>
                <w:rFonts w:ascii="Times New Roman" w:hAnsi="Times New Roman" w:hint="eastAsia"/>
                <w:sz w:val="22"/>
                <w:szCs w:val="20"/>
              </w:rPr>
              <w:t>覺察自己的能力與興趣。</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第十二週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11/15~11/19</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第五篇</w:t>
            </w:r>
            <w:r w:rsidRPr="0044322F">
              <w:rPr>
                <w:rFonts w:ascii="Times New Roman" w:hAnsi="Times New Roman" w:hint="eastAsia"/>
                <w:bCs/>
                <w:snapToGrid w:val="0"/>
                <w:kern w:val="0"/>
                <w:sz w:val="22"/>
                <w:szCs w:val="20"/>
              </w:rPr>
              <w:t>健康動起來</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第一章籃球</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具備理解體育與健康情境的全貌，並做獨立思考與分析的知能，進而運用適當的策略，處理與解決體育與健康的問題。</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1c-IV-1</w:t>
            </w:r>
          </w:p>
          <w:p w:rsidR="00D632B4" w:rsidRPr="0044322F" w:rsidRDefault="008F77DE">
            <w:r w:rsidRPr="0044322F">
              <w:rPr>
                <w:rFonts w:ascii="Times New Roman" w:hAnsi="Times New Roman" w:hint="eastAsia"/>
                <w:snapToGrid w:val="0"/>
                <w:kern w:val="0"/>
                <w:sz w:val="22"/>
              </w:rPr>
              <w:t>1d-IV-1</w:t>
            </w:r>
          </w:p>
          <w:p w:rsidR="00D632B4" w:rsidRPr="0044322F" w:rsidRDefault="008F77DE">
            <w:r w:rsidRPr="0044322F">
              <w:rPr>
                <w:rFonts w:ascii="Times New Roman" w:hAnsi="Times New Roman" w:hint="eastAsia"/>
                <w:snapToGrid w:val="0"/>
                <w:kern w:val="0"/>
                <w:sz w:val="22"/>
              </w:rPr>
              <w:t>1d-IV-3</w:t>
            </w:r>
          </w:p>
          <w:p w:rsidR="00D632B4" w:rsidRPr="0044322F" w:rsidRDefault="008F77DE">
            <w:r w:rsidRPr="0044322F">
              <w:rPr>
                <w:rFonts w:ascii="Times New Roman" w:hAnsi="Times New Roman" w:hint="eastAsia"/>
                <w:snapToGrid w:val="0"/>
                <w:kern w:val="0"/>
                <w:sz w:val="22"/>
              </w:rPr>
              <w:t>3c-IV-1</w:t>
            </w:r>
          </w:p>
          <w:p w:rsidR="00D632B4" w:rsidRPr="0044322F" w:rsidRDefault="008F77DE">
            <w:r w:rsidRPr="0044322F">
              <w:rPr>
                <w:rFonts w:ascii="Times New Roman" w:hAnsi="Times New Roman" w:hint="eastAsia"/>
                <w:snapToGrid w:val="0"/>
                <w:kern w:val="0"/>
                <w:sz w:val="22"/>
              </w:rPr>
              <w:t>3d-IV-2</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Hb-IV-1</w:t>
            </w:r>
          </w:p>
        </w:tc>
        <w:tc>
          <w:tcPr>
            <w:tcW w:w="2107" w:type="dxa"/>
            <w:shd w:val="clear" w:color="auto" w:fill="auto"/>
          </w:tcPr>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傳接球基本概念介紹。</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與隊友合作運用傳接球完成進攻。</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認識換手運球的目的以及技巧。</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學會基本運球並具備保護球不被對手抄截的能力。</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能運用所學運球方法，達成進攻目的。</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技能：是否有效運用身體將對手擋於背後以利接球。</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情意：接球方面產生問題，在溝通表達是否不足。</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觀察：是否能認真練習運球動作。</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觀察：學生運球姿勢的正確與否以及運球高度等相關問題。</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【性別平等教育】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J4 </w:t>
            </w:r>
            <w:r w:rsidRPr="0044322F">
              <w:rPr>
                <w:rFonts w:ascii="Times New Roman" w:hAnsi="Times New Roman" w:hint="eastAsia"/>
                <w:sz w:val="22"/>
                <w:szCs w:val="20"/>
              </w:rPr>
              <w:t>認識身體自主權相關議題，維護自己與尊重他人的身體自主權。</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【人權教育】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人</w:t>
            </w:r>
            <w:r w:rsidRPr="0044322F">
              <w:rPr>
                <w:rFonts w:ascii="Times New Roman" w:hAnsi="Times New Roman" w:hint="eastAsia"/>
                <w:sz w:val="22"/>
                <w:szCs w:val="20"/>
              </w:rPr>
              <w:t xml:space="preserve">J5 </w:t>
            </w:r>
            <w:r w:rsidRPr="0044322F">
              <w:rPr>
                <w:rFonts w:ascii="Times New Roman" w:hAnsi="Times New Roman" w:hint="eastAsia"/>
                <w:sz w:val="22"/>
                <w:szCs w:val="20"/>
              </w:rPr>
              <w:t>了解社會上有不同的群體和文化，尊重並欣賞其差異。</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J3 </w:t>
            </w:r>
            <w:r w:rsidRPr="0044322F">
              <w:rPr>
                <w:rFonts w:ascii="Times New Roman" w:hAnsi="Times New Roman" w:hint="eastAsia"/>
                <w:sz w:val="22"/>
                <w:szCs w:val="20"/>
              </w:rPr>
              <w:t>覺察自己的能力與興趣。</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第十三週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11/22~11/26</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第五篇</w:t>
            </w:r>
            <w:r w:rsidRPr="0044322F">
              <w:rPr>
                <w:rFonts w:ascii="Times New Roman" w:hAnsi="Times New Roman" w:hint="eastAsia"/>
                <w:bCs/>
                <w:snapToGrid w:val="0"/>
                <w:kern w:val="0"/>
                <w:sz w:val="22"/>
                <w:szCs w:val="20"/>
              </w:rPr>
              <w:t>健康動起來</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第二章排球</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r w:rsidRPr="0044322F">
              <w:rPr>
                <w:rFonts w:ascii="Times New Roman" w:hAnsi="Times New Roman"/>
                <w:sz w:val="22"/>
              </w:rPr>
              <w:t>C</w:t>
            </w:r>
            <w:r w:rsidRPr="0044322F">
              <w:rPr>
                <w:rFonts w:ascii="Times New Roman" w:hAnsi="Times New Roman" w:hint="eastAsia"/>
                <w:sz w:val="22"/>
              </w:rPr>
              <w:t>社會參與</w:t>
            </w: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C2</w:t>
            </w:r>
            <w:r w:rsidRPr="0044322F">
              <w:rPr>
                <w:rFonts w:ascii="Times New Roman" w:hAnsi="Times New Roman" w:hint="eastAsia"/>
                <w:sz w:val="22"/>
                <w:szCs w:val="20"/>
              </w:rPr>
              <w:t>人際關係與團隊合作</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具備理解體育與健康情境的全貌，並做獨立思考與分析的知能，進而運用適當的策略，處理與解決體育與健康的問題。</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-J-C2 </w:t>
            </w:r>
            <w:r w:rsidRPr="0044322F">
              <w:rPr>
                <w:rFonts w:ascii="Times New Roman" w:hAnsi="Times New Roman" w:hint="eastAsia"/>
                <w:snapToGrid w:val="0"/>
                <w:kern w:val="0"/>
                <w:sz w:val="22"/>
              </w:rPr>
              <w:t>具備利他及合群的知能與態度，並在體育活動和健康生活中培育相互合作及與人和諧互動的素養。</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1c-IV-1</w:t>
            </w:r>
          </w:p>
          <w:p w:rsidR="00D632B4" w:rsidRPr="0044322F" w:rsidRDefault="008F77DE">
            <w:r w:rsidRPr="0044322F">
              <w:rPr>
                <w:rFonts w:ascii="Times New Roman" w:hAnsi="Times New Roman" w:hint="eastAsia"/>
                <w:snapToGrid w:val="0"/>
                <w:kern w:val="0"/>
                <w:sz w:val="22"/>
              </w:rPr>
              <w:t>1d-IV-1</w:t>
            </w:r>
          </w:p>
          <w:p w:rsidR="00D632B4" w:rsidRPr="0044322F" w:rsidRDefault="008F77DE">
            <w:r w:rsidRPr="0044322F">
              <w:rPr>
                <w:rFonts w:ascii="Times New Roman" w:hAnsi="Times New Roman" w:hint="eastAsia"/>
                <w:snapToGrid w:val="0"/>
                <w:kern w:val="0"/>
                <w:sz w:val="22"/>
              </w:rPr>
              <w:t>1d-IV-2</w:t>
            </w:r>
          </w:p>
          <w:p w:rsidR="00D632B4" w:rsidRPr="0044322F" w:rsidRDefault="008F77DE">
            <w:r w:rsidRPr="0044322F">
              <w:rPr>
                <w:rFonts w:ascii="Times New Roman" w:hAnsi="Times New Roman" w:hint="eastAsia"/>
                <w:snapToGrid w:val="0"/>
                <w:kern w:val="0"/>
                <w:sz w:val="22"/>
              </w:rPr>
              <w:t>1d-IV-3</w:t>
            </w:r>
          </w:p>
          <w:p w:rsidR="00D632B4" w:rsidRPr="0044322F" w:rsidRDefault="008F77DE">
            <w:r w:rsidRPr="0044322F">
              <w:rPr>
                <w:rFonts w:ascii="Times New Roman" w:hAnsi="Times New Roman" w:hint="eastAsia"/>
                <w:snapToGrid w:val="0"/>
                <w:kern w:val="0"/>
                <w:sz w:val="22"/>
              </w:rPr>
              <w:t>2c-IV-2</w:t>
            </w:r>
          </w:p>
          <w:p w:rsidR="00D632B4" w:rsidRPr="0044322F" w:rsidRDefault="008F77DE">
            <w:r w:rsidRPr="0044322F">
              <w:rPr>
                <w:rFonts w:ascii="Times New Roman" w:hAnsi="Times New Roman" w:hint="eastAsia"/>
                <w:snapToGrid w:val="0"/>
                <w:kern w:val="0"/>
                <w:sz w:val="22"/>
              </w:rPr>
              <w:t>3d-IV-1</w:t>
            </w:r>
          </w:p>
          <w:p w:rsidR="00D632B4" w:rsidRPr="0044322F" w:rsidRDefault="008F77DE">
            <w:r w:rsidRPr="0044322F">
              <w:rPr>
                <w:rFonts w:ascii="Times New Roman" w:hAnsi="Times New Roman" w:hint="eastAsia"/>
                <w:snapToGrid w:val="0"/>
                <w:kern w:val="0"/>
                <w:sz w:val="22"/>
              </w:rPr>
              <w:t>3d-IV-2</w:t>
            </w:r>
          </w:p>
          <w:p w:rsidR="00D632B4" w:rsidRPr="0044322F" w:rsidRDefault="008F77DE">
            <w:r w:rsidRPr="0044322F">
              <w:rPr>
                <w:rFonts w:ascii="Times New Roman" w:hAnsi="Times New Roman" w:hint="eastAsia"/>
                <w:snapToGrid w:val="0"/>
                <w:kern w:val="0"/>
                <w:sz w:val="22"/>
              </w:rPr>
              <w:t>3d-IV-3</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Ha-IV-1</w:t>
            </w:r>
          </w:p>
          <w:p w:rsidR="00D632B4" w:rsidRPr="0044322F" w:rsidRDefault="008F77DE">
            <w:r w:rsidRPr="0044322F">
              <w:rPr>
                <w:rFonts w:ascii="Times New Roman" w:hAnsi="Times New Roman" w:hint="eastAsia"/>
                <w:snapToGrid w:val="0"/>
                <w:kern w:val="0"/>
                <w:sz w:val="22"/>
              </w:rPr>
              <w:t>Hb-IV-1</w:t>
            </w:r>
          </w:p>
        </w:tc>
        <w:tc>
          <w:tcPr>
            <w:tcW w:w="2107" w:type="dxa"/>
            <w:shd w:val="clear" w:color="auto" w:fill="auto"/>
          </w:tcPr>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認識排球低手發球、低手傳接球等排球基礎技術的重要性。</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認識正確的排球低手擊球的手部動作、身體軀幹姿勢的穩定。</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能夠操作低手擊球的動作，以及指出低手擊球動作的正確與否。</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找到最適合自己低手發球的擊球位置。</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透過溝通討論，與他人合作學習，完成手感練習活動。</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lastRenderedPageBreak/>
              <w:t>6.</w:t>
            </w:r>
            <w:r w:rsidRPr="0044322F">
              <w:rPr>
                <w:rFonts w:ascii="Times New Roman" w:hAnsi="Times New Roman" w:hint="eastAsia"/>
                <w:sz w:val="22"/>
                <w:szCs w:val="20"/>
              </w:rPr>
              <w:t>學會低手發球的動作要領。</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7.</w:t>
            </w:r>
            <w:r w:rsidRPr="0044322F">
              <w:rPr>
                <w:rFonts w:ascii="Times New Roman" w:hAnsi="Times New Roman" w:hint="eastAsia"/>
                <w:sz w:val="22"/>
                <w:szCs w:val="20"/>
              </w:rPr>
              <w:t>能善用低手發球及低手傳接球技術，並從比賽中了解排球的基本規則。</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8.</w:t>
            </w:r>
            <w:r w:rsidRPr="0044322F">
              <w:rPr>
                <w:rFonts w:ascii="Times New Roman" w:hAnsi="Times New Roman" w:hint="eastAsia"/>
                <w:sz w:val="22"/>
                <w:szCs w:val="20"/>
              </w:rPr>
              <w:t>在</w:t>
            </w:r>
            <w:r w:rsidRPr="0044322F">
              <w:rPr>
                <w:rFonts w:ascii="Times New Roman" w:hAnsi="Times New Roman" w:hint="eastAsia"/>
                <w:sz w:val="22"/>
                <w:szCs w:val="20"/>
              </w:rPr>
              <w:t>9</w:t>
            </w:r>
            <w:r w:rsidRPr="0044322F">
              <w:rPr>
                <w:rFonts w:ascii="Times New Roman" w:hAnsi="Times New Roman" w:hint="eastAsia"/>
                <w:sz w:val="22"/>
                <w:szCs w:val="20"/>
              </w:rPr>
              <w:t>人制排球比賽中，透過溝通討論擬定比賽策略。</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9.</w:t>
            </w:r>
            <w:r w:rsidRPr="0044322F">
              <w:rPr>
                <w:rFonts w:ascii="Times New Roman" w:hAnsi="Times New Roman" w:hint="eastAsia"/>
                <w:sz w:val="22"/>
                <w:szCs w:val="20"/>
              </w:rPr>
              <w:t>能熟練的控制低手發球的方向及位置。</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10.</w:t>
            </w:r>
            <w:r w:rsidRPr="0044322F">
              <w:rPr>
                <w:rFonts w:ascii="Times New Roman" w:hAnsi="Times New Roman" w:hint="eastAsia"/>
                <w:sz w:val="22"/>
                <w:szCs w:val="20"/>
              </w:rPr>
              <w:t>能判斷對方發球落點，並嘗試用低手傳球的動作接發球。</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lastRenderedPageBreak/>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說明：學生能夠清楚了解低手擊球的動作要點。</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引導：學生能說出低手擊球的要領。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觀察：同學的低傳球動作並比較差異。</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實作：學生能做出完整的低手傳球動作。</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說明：學生能夠隨球的</w:t>
            </w:r>
            <w:r w:rsidRPr="0044322F">
              <w:rPr>
                <w:rFonts w:ascii="Times New Roman" w:hAnsi="Times New Roman" w:hint="eastAsia"/>
                <w:sz w:val="22"/>
                <w:szCs w:val="20"/>
              </w:rPr>
              <w:lastRenderedPageBreak/>
              <w:t>方向及位置，使身體保持移動性去擊球。</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6.</w:t>
            </w:r>
            <w:r w:rsidRPr="0044322F">
              <w:rPr>
                <w:rFonts w:ascii="Times New Roman" w:hAnsi="Times New Roman" w:hint="eastAsia"/>
                <w:sz w:val="22"/>
                <w:szCs w:val="20"/>
              </w:rPr>
              <w:t>引導：學生了解低手傳球位置的重要性，控制擊球的穩定能力。</w:t>
            </w:r>
            <w:r w:rsidRPr="0044322F">
              <w:rPr>
                <w:rFonts w:ascii="Times New Roman" w:hAnsi="Times New Roman" w:hint="eastAsia"/>
                <w:sz w:val="22"/>
                <w:szCs w:val="20"/>
              </w:rPr>
              <w:t>7.</w:t>
            </w:r>
            <w:r w:rsidRPr="0044322F">
              <w:rPr>
                <w:rFonts w:ascii="Times New Roman" w:hAnsi="Times New Roman" w:hint="eastAsia"/>
                <w:sz w:val="22"/>
                <w:szCs w:val="20"/>
              </w:rPr>
              <w:t>實作：學生能在低手傳球時，掌握擊到球時的擊球面及時間點。</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8.</w:t>
            </w:r>
            <w:r w:rsidRPr="0044322F">
              <w:rPr>
                <w:rFonts w:ascii="Times New Roman" w:hAnsi="Times New Roman" w:hint="eastAsia"/>
                <w:sz w:val="22"/>
                <w:szCs w:val="20"/>
              </w:rPr>
              <w:t>發表：能說出最適合自己低手發球的擊球部位。</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9.</w:t>
            </w:r>
            <w:r w:rsidRPr="0044322F">
              <w:rPr>
                <w:rFonts w:ascii="Times New Roman" w:hAnsi="Times New Roman" w:hint="eastAsia"/>
                <w:sz w:val="22"/>
                <w:szCs w:val="20"/>
              </w:rPr>
              <w:t>觀察：是否能與他人溝通討論，合作完成手感練習活動</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10.</w:t>
            </w:r>
            <w:r w:rsidRPr="0044322F">
              <w:rPr>
                <w:rFonts w:ascii="Times New Roman" w:hAnsi="Times New Roman" w:hint="eastAsia"/>
                <w:sz w:val="22"/>
                <w:szCs w:val="20"/>
              </w:rPr>
              <w:t>實作：能依動作要領做出低手發球的動作。</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11.</w:t>
            </w:r>
            <w:r w:rsidRPr="0044322F">
              <w:rPr>
                <w:rFonts w:ascii="Times New Roman" w:hAnsi="Times New Roman" w:hint="eastAsia"/>
                <w:sz w:val="22"/>
                <w:szCs w:val="20"/>
              </w:rPr>
              <w:t>發表：了解</w:t>
            </w:r>
            <w:r w:rsidRPr="0044322F">
              <w:rPr>
                <w:rFonts w:ascii="Times New Roman" w:hAnsi="Times New Roman" w:hint="eastAsia"/>
                <w:sz w:val="22"/>
                <w:szCs w:val="20"/>
              </w:rPr>
              <w:t>9</w:t>
            </w:r>
            <w:r w:rsidRPr="0044322F">
              <w:rPr>
                <w:rFonts w:ascii="Times New Roman" w:hAnsi="Times New Roman" w:hint="eastAsia"/>
                <w:sz w:val="22"/>
                <w:szCs w:val="20"/>
              </w:rPr>
              <w:t>人制排球比賽規則，能說出低手發球及接發球在比賽中有效的因應策略。</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12.</w:t>
            </w:r>
            <w:r w:rsidRPr="0044322F">
              <w:rPr>
                <w:rFonts w:ascii="Times New Roman" w:hAnsi="Times New Roman" w:hint="eastAsia"/>
                <w:sz w:val="22"/>
                <w:szCs w:val="20"/>
              </w:rPr>
              <w:t>觀察：知道如何與他人溝通合作，從比賽中獲得勝利。</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13.</w:t>
            </w:r>
            <w:r w:rsidRPr="0044322F">
              <w:rPr>
                <w:rFonts w:ascii="Times New Roman" w:hAnsi="Times New Roman" w:hint="eastAsia"/>
                <w:sz w:val="22"/>
                <w:szCs w:val="20"/>
              </w:rPr>
              <w:t>實作：能在動及比賽中，熟練運用低手發球及接發球技術。</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lastRenderedPageBreak/>
              <w:t>【性別平等教育】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J4 </w:t>
            </w:r>
            <w:r w:rsidRPr="0044322F">
              <w:rPr>
                <w:rFonts w:ascii="Times New Roman" w:hAnsi="Times New Roman" w:hint="eastAsia"/>
                <w:sz w:val="22"/>
                <w:szCs w:val="20"/>
              </w:rPr>
              <w:t>認識身體自主權相關議題，維護自己與尊重他人的身體自主權。</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【人權教育】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人</w:t>
            </w:r>
            <w:r w:rsidRPr="0044322F">
              <w:rPr>
                <w:rFonts w:ascii="Times New Roman" w:hAnsi="Times New Roman" w:hint="eastAsia"/>
                <w:sz w:val="22"/>
                <w:szCs w:val="20"/>
              </w:rPr>
              <w:t xml:space="preserve">J5 </w:t>
            </w:r>
            <w:r w:rsidRPr="0044322F">
              <w:rPr>
                <w:rFonts w:ascii="Times New Roman" w:hAnsi="Times New Roman" w:hint="eastAsia"/>
                <w:sz w:val="22"/>
                <w:szCs w:val="20"/>
              </w:rPr>
              <w:t>了解社會上有不同的群體和文化，尊重並欣賞其差異。</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J3 </w:t>
            </w:r>
            <w:r w:rsidRPr="0044322F">
              <w:rPr>
                <w:rFonts w:ascii="Times New Roman" w:hAnsi="Times New Roman" w:hint="eastAsia"/>
                <w:sz w:val="22"/>
                <w:szCs w:val="20"/>
              </w:rPr>
              <w:t>覺察自己的能力與興趣。</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第十四週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11/29~12/3</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第五篇</w:t>
            </w:r>
            <w:r w:rsidRPr="0044322F">
              <w:rPr>
                <w:rFonts w:ascii="Times New Roman" w:hAnsi="Times New Roman" w:hint="eastAsia"/>
                <w:bCs/>
                <w:snapToGrid w:val="0"/>
                <w:kern w:val="0"/>
                <w:sz w:val="22"/>
                <w:szCs w:val="20"/>
              </w:rPr>
              <w:t>健康動起來</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第三章羽球（第二次段考）</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r w:rsidRPr="0044322F">
              <w:rPr>
                <w:rFonts w:ascii="Times New Roman" w:hAnsi="Times New Roman"/>
                <w:sz w:val="22"/>
              </w:rPr>
              <w:t>C</w:t>
            </w:r>
            <w:r w:rsidRPr="0044322F">
              <w:rPr>
                <w:rFonts w:ascii="Times New Roman" w:hAnsi="Times New Roman" w:hint="eastAsia"/>
                <w:sz w:val="22"/>
              </w:rPr>
              <w:t>社會參與</w:t>
            </w: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C2</w:t>
            </w:r>
            <w:r w:rsidRPr="0044322F">
              <w:rPr>
                <w:rFonts w:ascii="Times New Roman" w:hAnsi="Times New Roman" w:hint="eastAsia"/>
                <w:sz w:val="22"/>
                <w:szCs w:val="20"/>
              </w:rPr>
              <w:t>人際關係與團隊合作</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w:t>
            </w:r>
            <w:r w:rsidRPr="0044322F">
              <w:rPr>
                <w:rFonts w:ascii="Times New Roman" w:hAnsi="Times New Roman" w:hint="eastAsia"/>
                <w:snapToGrid w:val="0"/>
                <w:kern w:val="0"/>
                <w:sz w:val="22"/>
              </w:rPr>
              <w:lastRenderedPageBreak/>
              <w:t>的策略，處理與解決體育與健康的問題。</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-J-C2 </w:t>
            </w:r>
            <w:r w:rsidRPr="0044322F">
              <w:rPr>
                <w:rFonts w:ascii="Times New Roman" w:hAnsi="Times New Roman" w:hint="eastAsia"/>
                <w:snapToGrid w:val="0"/>
                <w:kern w:val="0"/>
                <w:sz w:val="22"/>
              </w:rPr>
              <w:t>具備利他及合群的知能與態度，並在體育活動和健康生活中培育相互合作及與人和諧互動的素養。</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lastRenderedPageBreak/>
              <w:t>1c-IV-1</w:t>
            </w:r>
          </w:p>
          <w:p w:rsidR="00D632B4" w:rsidRPr="0044322F" w:rsidRDefault="008F77DE">
            <w:r w:rsidRPr="0044322F">
              <w:rPr>
                <w:rFonts w:ascii="Times New Roman" w:hAnsi="Times New Roman" w:hint="eastAsia"/>
                <w:snapToGrid w:val="0"/>
                <w:kern w:val="0"/>
                <w:sz w:val="22"/>
              </w:rPr>
              <w:t>1d-IV-1</w:t>
            </w:r>
          </w:p>
          <w:p w:rsidR="00D632B4" w:rsidRPr="0044322F" w:rsidRDefault="008F77DE">
            <w:r w:rsidRPr="0044322F">
              <w:rPr>
                <w:rFonts w:ascii="Times New Roman" w:hAnsi="Times New Roman" w:hint="eastAsia"/>
                <w:snapToGrid w:val="0"/>
                <w:kern w:val="0"/>
                <w:sz w:val="22"/>
              </w:rPr>
              <w:t>2c-IV-2</w:t>
            </w:r>
          </w:p>
          <w:p w:rsidR="00D632B4" w:rsidRPr="0044322F" w:rsidRDefault="008F77DE">
            <w:r w:rsidRPr="0044322F">
              <w:rPr>
                <w:rFonts w:ascii="Times New Roman" w:hAnsi="Times New Roman" w:hint="eastAsia"/>
                <w:snapToGrid w:val="0"/>
                <w:kern w:val="0"/>
                <w:sz w:val="22"/>
              </w:rPr>
              <w:t>3c-IV-1</w:t>
            </w:r>
          </w:p>
          <w:p w:rsidR="00D632B4" w:rsidRPr="0044322F" w:rsidRDefault="008F77DE">
            <w:r w:rsidRPr="0044322F">
              <w:rPr>
                <w:rFonts w:ascii="Times New Roman" w:hAnsi="Times New Roman" w:hint="eastAsia"/>
                <w:snapToGrid w:val="0"/>
                <w:kern w:val="0"/>
                <w:sz w:val="22"/>
              </w:rPr>
              <w:t>4d-IV-1</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Ha-IV-1</w:t>
            </w:r>
          </w:p>
        </w:tc>
        <w:tc>
          <w:tcPr>
            <w:tcW w:w="2107" w:type="dxa"/>
            <w:shd w:val="clear" w:color="auto" w:fill="auto"/>
          </w:tcPr>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認識羽球運動的起源。</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學會羽球握拍方法。</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認識準備發球前</w:t>
            </w:r>
            <w:r w:rsidRPr="0044322F">
              <w:rPr>
                <w:rFonts w:ascii="Times New Roman" w:hAnsi="Times New Roman" w:hint="eastAsia"/>
                <w:sz w:val="22"/>
                <w:szCs w:val="20"/>
              </w:rPr>
              <w:lastRenderedPageBreak/>
              <w:t>的持球動作。</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學會羽球正拍發高遠球。與反拍發網前短球。</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認識接發球區。</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6.</w:t>
            </w:r>
            <w:r w:rsidRPr="0044322F">
              <w:rPr>
                <w:rFonts w:ascii="Times New Roman" w:hAnsi="Times New Roman" w:hint="eastAsia"/>
                <w:sz w:val="22"/>
                <w:szCs w:val="20"/>
              </w:rPr>
              <w:t>學會羽球基本步法。</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7.</w:t>
            </w:r>
            <w:r w:rsidRPr="0044322F">
              <w:rPr>
                <w:rFonts w:ascii="Times New Roman" w:hAnsi="Times New Roman" w:hint="eastAsia"/>
                <w:sz w:val="22"/>
                <w:szCs w:val="20"/>
              </w:rPr>
              <w:t>能將基本步法實際運用在擊球或比賽上。</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8.</w:t>
            </w:r>
            <w:r w:rsidRPr="0044322F">
              <w:rPr>
                <w:rFonts w:ascii="Times New Roman" w:hAnsi="Times New Roman" w:hint="eastAsia"/>
                <w:sz w:val="22"/>
                <w:szCs w:val="20"/>
              </w:rPr>
              <w:t>熟練米字步法。</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9.</w:t>
            </w:r>
            <w:r w:rsidRPr="0044322F">
              <w:rPr>
                <w:rFonts w:ascii="Times New Roman" w:hAnsi="Times New Roman" w:hint="eastAsia"/>
                <w:sz w:val="22"/>
                <w:szCs w:val="20"/>
              </w:rPr>
              <w:t>米字步法運用時機。</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10.</w:t>
            </w:r>
            <w:r w:rsidRPr="0044322F">
              <w:rPr>
                <w:rFonts w:ascii="Times New Roman" w:hAnsi="Times New Roman" w:hint="eastAsia"/>
                <w:sz w:val="22"/>
                <w:szCs w:val="20"/>
              </w:rPr>
              <w:t>認識與學會平抽球。</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11.</w:t>
            </w:r>
            <w:r w:rsidRPr="0044322F">
              <w:rPr>
                <w:rFonts w:ascii="Times New Roman" w:hAnsi="Times New Roman" w:hint="eastAsia"/>
                <w:sz w:val="22"/>
                <w:szCs w:val="20"/>
              </w:rPr>
              <w:t>基本擊球策略的認識。</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12.</w:t>
            </w:r>
            <w:r w:rsidRPr="0044322F">
              <w:rPr>
                <w:rFonts w:ascii="Times New Roman" w:hAnsi="Times New Roman" w:hint="eastAsia"/>
                <w:sz w:val="22"/>
                <w:szCs w:val="20"/>
              </w:rPr>
              <w:t>結合發球與平抽球的擊球練習。</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13.</w:t>
            </w:r>
            <w:r w:rsidRPr="0044322F">
              <w:rPr>
                <w:rFonts w:ascii="Times New Roman" w:hAnsi="Times New Roman" w:hint="eastAsia"/>
                <w:sz w:val="22"/>
                <w:szCs w:val="20"/>
              </w:rPr>
              <w:t>認識與了解不同擊球技巧，對羽球飛行路線與落點位置的差異性。</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lastRenderedPageBreak/>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觀察：是否能夠熱烈的參與討論。</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實作：能夠具備正確的</w:t>
            </w:r>
            <w:r w:rsidRPr="0044322F">
              <w:rPr>
                <w:rFonts w:ascii="Times New Roman" w:hAnsi="Times New Roman" w:hint="eastAsia"/>
                <w:sz w:val="22"/>
                <w:szCs w:val="20"/>
              </w:rPr>
              <w:lastRenderedPageBreak/>
              <w:t>握拍動作。</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觀察：是否能夠熱烈的參與討論。</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實作：能夠成功發出有效球。</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實作：能夠成功發出有效的網前短球與平抽球。</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6.</w:t>
            </w:r>
            <w:r w:rsidRPr="0044322F">
              <w:rPr>
                <w:rFonts w:ascii="Times New Roman" w:hAnsi="Times New Roman" w:hint="eastAsia"/>
                <w:sz w:val="22"/>
                <w:szCs w:val="20"/>
              </w:rPr>
              <w:t>問答：能具體說出發球應遵守的規則。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7.</w:t>
            </w:r>
            <w:r w:rsidRPr="0044322F">
              <w:rPr>
                <w:rFonts w:ascii="Times New Roman" w:hAnsi="Times New Roman" w:hint="eastAsia"/>
                <w:sz w:val="22"/>
                <w:szCs w:val="20"/>
              </w:rPr>
              <w:t>觀察：是否能夠熱烈的參與討論。</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8.</w:t>
            </w:r>
            <w:r w:rsidRPr="0044322F">
              <w:rPr>
                <w:rFonts w:ascii="Times New Roman" w:hAnsi="Times New Roman" w:hint="eastAsia"/>
                <w:sz w:val="22"/>
                <w:szCs w:val="20"/>
              </w:rPr>
              <w:t>問答：能具體說出網前短球的發球要領。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9.</w:t>
            </w:r>
            <w:r w:rsidRPr="0044322F">
              <w:rPr>
                <w:rFonts w:ascii="Times New Roman" w:hAnsi="Times New Roman" w:hint="eastAsia"/>
                <w:sz w:val="22"/>
                <w:szCs w:val="20"/>
              </w:rPr>
              <w:t>實作：能夠成功操作米字步法作為移動技巧。</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10.</w:t>
            </w:r>
            <w:r w:rsidRPr="0044322F">
              <w:rPr>
                <w:rFonts w:ascii="Times New Roman" w:hAnsi="Times New Roman" w:hint="eastAsia"/>
                <w:sz w:val="22"/>
                <w:szCs w:val="20"/>
              </w:rPr>
              <w:t>問答：能具體說出米字步法的要領。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11</w:t>
            </w:r>
            <w:r w:rsidRPr="0044322F">
              <w:rPr>
                <w:rFonts w:ascii="Times New Roman" w:hAnsi="Times New Roman" w:hint="eastAsia"/>
                <w:sz w:val="22"/>
                <w:szCs w:val="20"/>
              </w:rPr>
              <w:t>問答：平抽球的特性為何？</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12.</w:t>
            </w:r>
            <w:r w:rsidRPr="0044322F">
              <w:rPr>
                <w:rFonts w:ascii="Times New Roman" w:hAnsi="Times New Roman" w:hint="eastAsia"/>
                <w:sz w:val="22"/>
                <w:szCs w:val="20"/>
              </w:rPr>
              <w:t>實作：能夠以平抽球結合米字步法作為進攻技巧。</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13.</w:t>
            </w:r>
            <w:r w:rsidRPr="0044322F">
              <w:rPr>
                <w:rFonts w:ascii="Times New Roman" w:hAnsi="Times New Roman" w:hint="eastAsia"/>
                <w:sz w:val="22"/>
                <w:szCs w:val="20"/>
              </w:rPr>
              <w:t>觀察：是否能夠熱烈的參與討論。</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14.</w:t>
            </w:r>
            <w:r w:rsidRPr="0044322F">
              <w:rPr>
                <w:rFonts w:ascii="Times New Roman" w:hAnsi="Times New Roman" w:hint="eastAsia"/>
                <w:sz w:val="22"/>
                <w:szCs w:val="20"/>
              </w:rPr>
              <w:t>問答：能具體說出移位步法在比賽中的功能有哪些？</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lastRenderedPageBreak/>
              <w:t>【性別平等教育】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J4 </w:t>
            </w:r>
            <w:r w:rsidRPr="0044322F">
              <w:rPr>
                <w:rFonts w:ascii="Times New Roman" w:hAnsi="Times New Roman" w:hint="eastAsia"/>
                <w:sz w:val="22"/>
                <w:szCs w:val="20"/>
              </w:rPr>
              <w:t>認識身體自主權相關議題，維護自己與</w:t>
            </w:r>
            <w:r w:rsidRPr="0044322F">
              <w:rPr>
                <w:rFonts w:ascii="Times New Roman" w:hAnsi="Times New Roman" w:hint="eastAsia"/>
                <w:sz w:val="22"/>
                <w:szCs w:val="20"/>
              </w:rPr>
              <w:lastRenderedPageBreak/>
              <w:t>尊重他人的身體自主權。</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【人權教育】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人</w:t>
            </w:r>
            <w:r w:rsidRPr="0044322F">
              <w:rPr>
                <w:rFonts w:ascii="Times New Roman" w:hAnsi="Times New Roman" w:hint="eastAsia"/>
                <w:sz w:val="22"/>
                <w:szCs w:val="20"/>
              </w:rPr>
              <w:t xml:space="preserve">J5 </w:t>
            </w:r>
            <w:r w:rsidRPr="0044322F">
              <w:rPr>
                <w:rFonts w:ascii="Times New Roman" w:hAnsi="Times New Roman" w:hint="eastAsia"/>
                <w:sz w:val="22"/>
                <w:szCs w:val="20"/>
              </w:rPr>
              <w:t>了解社會上有不同的群體和文化，尊重並欣賞其差異。</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J3 </w:t>
            </w:r>
            <w:r w:rsidRPr="0044322F">
              <w:rPr>
                <w:rFonts w:ascii="Times New Roman" w:hAnsi="Times New Roman" w:hint="eastAsia"/>
                <w:sz w:val="22"/>
                <w:szCs w:val="20"/>
              </w:rPr>
              <w:t>覺察自己的能力與興趣。</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第十五週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12/6~12/10</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第五篇</w:t>
            </w:r>
            <w:r w:rsidRPr="0044322F">
              <w:rPr>
                <w:rFonts w:ascii="Times New Roman" w:hAnsi="Times New Roman" w:hint="eastAsia"/>
                <w:bCs/>
                <w:snapToGrid w:val="0"/>
                <w:kern w:val="0"/>
                <w:sz w:val="22"/>
                <w:szCs w:val="20"/>
              </w:rPr>
              <w:t>健康動起來</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第四章棒球</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具備理解體育與健康情境的全貌，並做獨立思考與分析的知能，進而運用適當的策略，處理與解決體育與健康的問</w:t>
            </w:r>
            <w:r w:rsidRPr="0044322F">
              <w:rPr>
                <w:rFonts w:ascii="Times New Roman" w:hAnsi="Times New Roman" w:hint="eastAsia"/>
                <w:snapToGrid w:val="0"/>
                <w:kern w:val="0"/>
                <w:sz w:val="22"/>
              </w:rPr>
              <w:lastRenderedPageBreak/>
              <w:t>題。</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lastRenderedPageBreak/>
              <w:t>1c-IV-1</w:t>
            </w:r>
          </w:p>
          <w:p w:rsidR="00D632B4" w:rsidRPr="0044322F" w:rsidRDefault="008F77DE">
            <w:r w:rsidRPr="0044322F">
              <w:rPr>
                <w:rFonts w:ascii="Times New Roman" w:hAnsi="Times New Roman" w:hint="eastAsia"/>
                <w:snapToGrid w:val="0"/>
                <w:kern w:val="0"/>
                <w:sz w:val="22"/>
              </w:rPr>
              <w:t>1d-IV-1</w:t>
            </w:r>
          </w:p>
          <w:p w:rsidR="00D632B4" w:rsidRPr="0044322F" w:rsidRDefault="008F77DE">
            <w:r w:rsidRPr="0044322F">
              <w:rPr>
                <w:rFonts w:ascii="Times New Roman" w:hAnsi="Times New Roman" w:hint="eastAsia"/>
                <w:snapToGrid w:val="0"/>
                <w:kern w:val="0"/>
                <w:sz w:val="22"/>
              </w:rPr>
              <w:t>3c-IV-1</w:t>
            </w:r>
          </w:p>
          <w:p w:rsidR="00D632B4" w:rsidRPr="0044322F" w:rsidRDefault="008F77DE">
            <w:r w:rsidRPr="0044322F">
              <w:rPr>
                <w:rFonts w:ascii="Times New Roman" w:hAnsi="Times New Roman" w:hint="eastAsia"/>
                <w:snapToGrid w:val="0"/>
                <w:kern w:val="0"/>
                <w:sz w:val="22"/>
              </w:rPr>
              <w:t>4d-IV-1</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Hd-IV-1</w:t>
            </w:r>
          </w:p>
        </w:tc>
        <w:tc>
          <w:tcPr>
            <w:tcW w:w="2107" w:type="dxa"/>
            <w:shd w:val="clear" w:color="auto" w:fill="auto"/>
          </w:tcPr>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敘述棒球場地規格及發展，藉由棒球手套總類的認識，開啟對棒球運動的認識。</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引導學生了解各式握球法，並藉由</w:t>
            </w:r>
            <w:r w:rsidRPr="0044322F">
              <w:rPr>
                <w:rFonts w:ascii="Times New Roman" w:hAnsi="Times New Roman" w:hint="eastAsia"/>
                <w:sz w:val="22"/>
                <w:szCs w:val="20"/>
              </w:rPr>
              <w:lastRenderedPageBreak/>
              <w:t>你拋我接的活動，學習更精準的握球方式。</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學習基本的手套接球方式，藉由互動式學習，提升接球技巧。</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lastRenderedPageBreak/>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發表：能指出棒球守備位置。</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實作：能正確使用手套進行自我傳接球。</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lastRenderedPageBreak/>
              <w:t>3.</w:t>
            </w:r>
            <w:r w:rsidRPr="0044322F">
              <w:rPr>
                <w:rFonts w:ascii="Times New Roman" w:hAnsi="Times New Roman" w:hint="eastAsia"/>
                <w:sz w:val="22"/>
                <w:szCs w:val="20"/>
              </w:rPr>
              <w:t>觀察：能將球投入球檔，熟練手套接球。</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認知：能充分了解正確握球法，能透過正確的球路達到傳球的目的。</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認知：能正確的將手指握在縫線上。</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lastRenderedPageBreak/>
              <w:t>【性別平等教育】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J4 </w:t>
            </w:r>
            <w:r w:rsidRPr="0044322F">
              <w:rPr>
                <w:rFonts w:ascii="Times New Roman" w:hAnsi="Times New Roman" w:hint="eastAsia"/>
                <w:sz w:val="22"/>
                <w:szCs w:val="20"/>
              </w:rPr>
              <w:t>認識身體自主權相關議題，維護自己與尊重他人的身體自主權。</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lastRenderedPageBreak/>
              <w:t>【人權教育】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人</w:t>
            </w:r>
            <w:r w:rsidRPr="0044322F">
              <w:rPr>
                <w:rFonts w:ascii="Times New Roman" w:hAnsi="Times New Roman" w:hint="eastAsia"/>
                <w:sz w:val="22"/>
                <w:szCs w:val="20"/>
              </w:rPr>
              <w:t xml:space="preserve">J5 </w:t>
            </w:r>
            <w:r w:rsidRPr="0044322F">
              <w:rPr>
                <w:rFonts w:ascii="Times New Roman" w:hAnsi="Times New Roman" w:hint="eastAsia"/>
                <w:sz w:val="22"/>
                <w:szCs w:val="20"/>
              </w:rPr>
              <w:t>了解社會上有不同的群體和文化，尊重並欣賞其差異。</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J3 </w:t>
            </w:r>
            <w:r w:rsidRPr="0044322F">
              <w:rPr>
                <w:rFonts w:ascii="Times New Roman" w:hAnsi="Times New Roman" w:hint="eastAsia"/>
                <w:sz w:val="22"/>
                <w:szCs w:val="20"/>
              </w:rPr>
              <w:t>覺察自己的能力與興趣。</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第十六週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12/13~12/17</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sz w:val="22"/>
                <w:szCs w:val="20"/>
              </w:rPr>
              <w:t>第五篇</w:t>
            </w:r>
            <w:r w:rsidRPr="0044322F">
              <w:rPr>
                <w:rFonts w:ascii="Times New Roman" w:hAnsi="Times New Roman" w:hint="eastAsia"/>
                <w:bCs/>
                <w:snapToGrid w:val="0"/>
                <w:kern w:val="0"/>
                <w:sz w:val="22"/>
                <w:szCs w:val="20"/>
              </w:rPr>
              <w:t>健康動起來</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第四章棒球</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具備理解體育與健康情境的全貌，並做獨立思考與分析的知能，進而運用適當的策略，處理與解決體育與健康的問題。</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1c-IV-1</w:t>
            </w:r>
          </w:p>
          <w:p w:rsidR="00D632B4" w:rsidRPr="0044322F" w:rsidRDefault="008F77DE">
            <w:r w:rsidRPr="0044322F">
              <w:rPr>
                <w:rFonts w:ascii="Times New Roman" w:hAnsi="Times New Roman" w:hint="eastAsia"/>
                <w:snapToGrid w:val="0"/>
                <w:kern w:val="0"/>
                <w:sz w:val="22"/>
              </w:rPr>
              <w:t>1d-IV-1</w:t>
            </w:r>
          </w:p>
          <w:p w:rsidR="00D632B4" w:rsidRPr="0044322F" w:rsidRDefault="008F77DE">
            <w:r w:rsidRPr="0044322F">
              <w:rPr>
                <w:rFonts w:ascii="Times New Roman" w:hAnsi="Times New Roman" w:hint="eastAsia"/>
                <w:snapToGrid w:val="0"/>
                <w:kern w:val="0"/>
                <w:sz w:val="22"/>
              </w:rPr>
              <w:t>3c-IV-1</w:t>
            </w:r>
          </w:p>
          <w:p w:rsidR="00D632B4" w:rsidRPr="0044322F" w:rsidRDefault="008F77DE">
            <w:r w:rsidRPr="0044322F">
              <w:rPr>
                <w:rFonts w:ascii="Times New Roman" w:hAnsi="Times New Roman" w:hint="eastAsia"/>
                <w:snapToGrid w:val="0"/>
                <w:kern w:val="0"/>
                <w:sz w:val="22"/>
              </w:rPr>
              <w:t>4d-IV-1</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Hd-IV-1</w:t>
            </w:r>
          </w:p>
        </w:tc>
        <w:tc>
          <w:tcPr>
            <w:tcW w:w="2107" w:type="dxa"/>
            <w:shd w:val="clear" w:color="auto" w:fill="auto"/>
          </w:tcPr>
          <w:p w:rsidR="00FB07CD" w:rsidRPr="0044322F" w:rsidRDefault="008F77DE" w:rsidP="00FB07CD">
            <w:pPr>
              <w:pStyle w:val="11"/>
              <w:tabs>
                <w:tab w:val="num" w:pos="265"/>
              </w:tabs>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學會正確投球方式及傳接球的動作要領。</w:t>
            </w:r>
          </w:p>
          <w:p w:rsidR="00FB07CD" w:rsidRPr="0044322F" w:rsidRDefault="008F77DE" w:rsidP="00FB07CD">
            <w:pPr>
              <w:pStyle w:val="11"/>
              <w:spacing w:line="260" w:lineRule="exact"/>
              <w:ind w:left="0"/>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引導學生了解棒球運動並積極參與全民運動。</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認知：能藉由轉身動作，將球投出。</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情意：了解傳球基本功，高肘傳球動作的重要性。</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技能：藉由牆壁的反彈，作為球感練習。</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認知：能正確的說出投球的動作要領。</w:t>
            </w:r>
            <w:r w:rsidRPr="0044322F">
              <w:rPr>
                <w:rFonts w:ascii="Times New Roman" w:hAnsi="Times New Roman" w:hint="eastAsia"/>
                <w:sz w:val="22"/>
                <w:szCs w:val="20"/>
              </w:rPr>
              <w:t>5.</w:t>
            </w:r>
            <w:r w:rsidRPr="0044322F">
              <w:rPr>
                <w:rFonts w:ascii="Times New Roman" w:hAnsi="Times New Roman" w:hint="eastAsia"/>
                <w:sz w:val="22"/>
                <w:szCs w:val="20"/>
              </w:rPr>
              <w:t>技能：能表現出不同種類的投球動作表現。</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6.</w:t>
            </w:r>
            <w:r w:rsidRPr="0044322F">
              <w:rPr>
                <w:rFonts w:ascii="Times New Roman" w:hAnsi="Times New Roman" w:hint="eastAsia"/>
                <w:sz w:val="22"/>
                <w:szCs w:val="20"/>
              </w:rPr>
              <w:t>認知：能正確的說出投球的動作要領。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7.</w:t>
            </w:r>
            <w:r w:rsidRPr="0044322F">
              <w:rPr>
                <w:rFonts w:ascii="Times New Roman" w:hAnsi="Times New Roman" w:hint="eastAsia"/>
                <w:sz w:val="22"/>
                <w:szCs w:val="20"/>
              </w:rPr>
              <w:t>認知：能正確的說出雙殺傳球的動作要領。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8.</w:t>
            </w:r>
            <w:r w:rsidRPr="0044322F">
              <w:rPr>
                <w:rFonts w:ascii="Times New Roman" w:hAnsi="Times New Roman" w:hint="eastAsia"/>
                <w:sz w:val="22"/>
                <w:szCs w:val="20"/>
              </w:rPr>
              <w:t>技能：能夠依動作要領做出前跨傳球、後退傳球的動作。</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9.</w:t>
            </w:r>
            <w:r w:rsidRPr="0044322F">
              <w:rPr>
                <w:rFonts w:ascii="Times New Roman" w:hAnsi="Times New Roman" w:hint="eastAsia"/>
                <w:sz w:val="22"/>
                <w:szCs w:val="20"/>
              </w:rPr>
              <w:t>情意：能適時呈現雙殺策略時的動作表現與積極的態度。</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【性別平等教育】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J4 </w:t>
            </w:r>
            <w:r w:rsidRPr="0044322F">
              <w:rPr>
                <w:rFonts w:ascii="Times New Roman" w:hAnsi="Times New Roman" w:hint="eastAsia"/>
                <w:sz w:val="22"/>
                <w:szCs w:val="20"/>
              </w:rPr>
              <w:t>認識身體自主權相關議題，維護自己與尊重他人的身體自主權。</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【人權教育】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人</w:t>
            </w:r>
            <w:r w:rsidRPr="0044322F">
              <w:rPr>
                <w:rFonts w:ascii="Times New Roman" w:hAnsi="Times New Roman" w:hint="eastAsia"/>
                <w:sz w:val="22"/>
                <w:szCs w:val="20"/>
              </w:rPr>
              <w:t xml:space="preserve">J5 </w:t>
            </w:r>
            <w:r w:rsidRPr="0044322F">
              <w:rPr>
                <w:rFonts w:ascii="Times New Roman" w:hAnsi="Times New Roman" w:hint="eastAsia"/>
                <w:sz w:val="22"/>
                <w:szCs w:val="20"/>
              </w:rPr>
              <w:t>了解社會上有不同的群體和文化，尊重並欣賞其差異。</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J3 </w:t>
            </w:r>
            <w:r w:rsidRPr="0044322F">
              <w:rPr>
                <w:rFonts w:ascii="Times New Roman" w:hAnsi="Times New Roman" w:hint="eastAsia"/>
                <w:sz w:val="22"/>
                <w:szCs w:val="20"/>
              </w:rPr>
              <w:t>覺察自己的能力與興趣。</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第十七週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12/20~12/24</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第三篇實在有健康</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lastRenderedPageBreak/>
              <w:t>第一章吃出健康</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lastRenderedPageBreak/>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r w:rsidRPr="0044322F">
              <w:rPr>
                <w:rFonts w:ascii="Times New Roman" w:hAnsi="Times New Roman" w:hint="eastAsia"/>
                <w:sz w:val="22"/>
              </w:rPr>
              <w:t>B</w:t>
            </w:r>
            <w:r w:rsidRPr="0044322F">
              <w:rPr>
                <w:rFonts w:ascii="Times New Roman" w:hAnsi="Times New Roman" w:hint="eastAsia"/>
                <w:sz w:val="22"/>
              </w:rPr>
              <w:t>溝通互動</w:t>
            </w:r>
          </w:p>
          <w:p w:rsidR="00DF0FEB" w:rsidRPr="0044322F" w:rsidRDefault="00DF0FEB" w:rsidP="007F0EC5">
            <w:pPr>
              <w:rPr>
                <w:rFonts w:ascii="Times New Roman" w:hAnsi="Times New Roman"/>
                <w:sz w:val="22"/>
              </w:rPr>
            </w:pPr>
            <w:r w:rsidRPr="0044322F">
              <w:rPr>
                <w:rFonts w:ascii="Times New Roman" w:hAnsi="Times New Roman"/>
                <w:sz w:val="22"/>
              </w:rPr>
              <w:lastRenderedPageBreak/>
              <w:t>C</w:t>
            </w:r>
            <w:r w:rsidRPr="0044322F">
              <w:rPr>
                <w:rFonts w:ascii="Times New Roman" w:hAnsi="Times New Roman" w:hint="eastAsia"/>
                <w:sz w:val="22"/>
              </w:rPr>
              <w:t>社會參與</w:t>
            </w: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lastRenderedPageBreak/>
              <w:t>A3</w:t>
            </w:r>
            <w:r w:rsidRPr="0044322F">
              <w:rPr>
                <w:rFonts w:ascii="Times New Roman" w:hAnsi="Times New Roman" w:hint="eastAsia"/>
                <w:sz w:val="22"/>
                <w:szCs w:val="20"/>
              </w:rPr>
              <w:t>規劃執行與創新應變</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lastRenderedPageBreak/>
              <w:t>B2</w:t>
            </w:r>
            <w:r w:rsidRPr="0044322F">
              <w:rPr>
                <w:rFonts w:ascii="Times New Roman" w:hAnsi="Times New Roman" w:hint="eastAsia"/>
                <w:sz w:val="22"/>
                <w:szCs w:val="20"/>
              </w:rPr>
              <w:t>科技資訊與媒體素養</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C1</w:t>
            </w:r>
            <w:r w:rsidRPr="0044322F">
              <w:rPr>
                <w:rFonts w:ascii="Times New Roman" w:hAnsi="Times New Roman" w:hint="eastAsia"/>
                <w:sz w:val="22"/>
                <w:szCs w:val="20"/>
              </w:rPr>
              <w:t>道德實踐與公民意識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C2</w:t>
            </w:r>
            <w:r w:rsidRPr="0044322F">
              <w:rPr>
                <w:rFonts w:ascii="Times New Roman" w:hAnsi="Times New Roman" w:hint="eastAsia"/>
                <w:sz w:val="22"/>
                <w:szCs w:val="20"/>
              </w:rPr>
              <w:t>人際關係與團隊合作</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lastRenderedPageBreak/>
              <w:t>健體</w:t>
            </w:r>
            <w:r w:rsidRPr="0044322F">
              <w:rPr>
                <w:rFonts w:ascii="Times New Roman" w:hAnsi="Times New Roman" w:hint="eastAsia"/>
                <w:snapToGrid w:val="0"/>
                <w:kern w:val="0"/>
                <w:sz w:val="22"/>
              </w:rPr>
              <w:t xml:space="preserve">-J-A3 </w:t>
            </w:r>
            <w:r w:rsidRPr="0044322F">
              <w:rPr>
                <w:rFonts w:ascii="Times New Roman" w:hAnsi="Times New Roman" w:hint="eastAsia"/>
                <w:snapToGrid w:val="0"/>
                <w:kern w:val="0"/>
                <w:sz w:val="22"/>
              </w:rPr>
              <w:t>具備善用體育與健康的資</w:t>
            </w:r>
            <w:r w:rsidRPr="0044322F">
              <w:rPr>
                <w:rFonts w:ascii="Times New Roman" w:hAnsi="Times New Roman" w:hint="eastAsia"/>
                <w:snapToGrid w:val="0"/>
                <w:kern w:val="0"/>
                <w:sz w:val="22"/>
              </w:rPr>
              <w:lastRenderedPageBreak/>
              <w:t>源，以擬定運動與保健計畫，有效執行並發揮主動學習與創新求變的能力。</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-J-B2 </w:t>
            </w:r>
            <w:r w:rsidRPr="0044322F">
              <w:rPr>
                <w:rFonts w:ascii="Times New Roman" w:hAnsi="Times New Roman" w:hint="eastAsia"/>
                <w:snapToGrid w:val="0"/>
                <w:kern w:val="0"/>
                <w:sz w:val="22"/>
              </w:rPr>
              <w:t>具備善用體育與健康相關的科技、資訊及媒體，以增進學習的素養，並察覺、思辨人與科技、資訊、媒體的互動關係。</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-J-C1 </w:t>
            </w:r>
            <w:r w:rsidRPr="0044322F">
              <w:rPr>
                <w:rFonts w:ascii="Times New Roman" w:hAnsi="Times New Roman" w:hint="eastAsia"/>
                <w:snapToGrid w:val="0"/>
                <w:kern w:val="0"/>
                <w:sz w:val="22"/>
              </w:rPr>
              <w:t>具備生活中有關運動與健康的道德思辨與實踐能力及環境意識，並主動參與公益團體活動，關懷社會。</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-J-C2 </w:t>
            </w:r>
            <w:r w:rsidRPr="0044322F">
              <w:rPr>
                <w:rFonts w:ascii="Times New Roman" w:hAnsi="Times New Roman" w:hint="eastAsia"/>
                <w:snapToGrid w:val="0"/>
                <w:kern w:val="0"/>
                <w:sz w:val="22"/>
              </w:rPr>
              <w:t>具備利他及合群的知能與態度，並在體育活動和健康生活中培育相互合作及與人和諧互動的素養。</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lastRenderedPageBreak/>
              <w:t>3a-IV-1</w:t>
            </w:r>
          </w:p>
          <w:p w:rsidR="00D632B4" w:rsidRPr="0044322F" w:rsidRDefault="008F77DE">
            <w:r w:rsidRPr="0044322F">
              <w:rPr>
                <w:rFonts w:ascii="Times New Roman" w:hAnsi="Times New Roman" w:hint="eastAsia"/>
                <w:snapToGrid w:val="0"/>
                <w:kern w:val="0"/>
                <w:sz w:val="22"/>
              </w:rPr>
              <w:t>3a-IV-2</w:t>
            </w:r>
          </w:p>
          <w:p w:rsidR="00D632B4" w:rsidRPr="0044322F" w:rsidRDefault="008F77DE">
            <w:r w:rsidRPr="0044322F">
              <w:rPr>
                <w:rFonts w:ascii="Times New Roman" w:hAnsi="Times New Roman" w:hint="eastAsia"/>
                <w:snapToGrid w:val="0"/>
                <w:kern w:val="0"/>
                <w:sz w:val="22"/>
              </w:rPr>
              <w:lastRenderedPageBreak/>
              <w:t>3b-IV-3</w:t>
            </w:r>
          </w:p>
          <w:p w:rsidR="00D632B4" w:rsidRPr="0044322F" w:rsidRDefault="008F77DE">
            <w:r w:rsidRPr="0044322F">
              <w:rPr>
                <w:rFonts w:ascii="Times New Roman" w:hAnsi="Times New Roman" w:hint="eastAsia"/>
                <w:snapToGrid w:val="0"/>
                <w:kern w:val="0"/>
                <w:sz w:val="22"/>
              </w:rPr>
              <w:t>4b-IV-2</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lastRenderedPageBreak/>
              <w:t>Ea-IV-1</w:t>
            </w:r>
          </w:p>
        </w:tc>
        <w:tc>
          <w:tcPr>
            <w:tcW w:w="2107" w:type="dxa"/>
            <w:shd w:val="clear" w:color="auto" w:fill="auto"/>
          </w:tcPr>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運用精確的資訊，辨識安全農產</w:t>
            </w:r>
            <w:r w:rsidRPr="0044322F">
              <w:rPr>
                <w:rFonts w:ascii="Times New Roman" w:hAnsi="Times New Roman" w:hint="eastAsia"/>
                <w:sz w:val="22"/>
                <w:szCs w:val="20"/>
              </w:rPr>
              <w:lastRenderedPageBreak/>
              <w:t>品，選購當地當季的食材。</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分析食品添加物的作用，做出健康的決定。</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消費時，會確認食品標示。</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lastRenderedPageBreak/>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w:t>
            </w:r>
            <w:r w:rsidRPr="0044322F">
              <w:rPr>
                <w:rFonts w:ascii="Times New Roman" w:hAnsi="Times New Roman" w:hint="eastAsia"/>
                <w:bCs/>
                <w:sz w:val="22"/>
                <w:szCs w:val="20"/>
              </w:rPr>
              <w:lastRenderedPageBreak/>
              <w:t>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lastRenderedPageBreak/>
              <w:t>1.</w:t>
            </w:r>
            <w:r w:rsidRPr="0044322F">
              <w:rPr>
                <w:rFonts w:ascii="Times New Roman" w:hAnsi="Times New Roman" w:hint="eastAsia"/>
                <w:sz w:val="22"/>
                <w:szCs w:val="20"/>
              </w:rPr>
              <w:t>問答：能說出食物製作</w:t>
            </w:r>
            <w:r w:rsidRPr="0044322F">
              <w:rPr>
                <w:rFonts w:ascii="Times New Roman" w:hAnsi="Times New Roman" w:hint="eastAsia"/>
                <w:sz w:val="22"/>
                <w:szCs w:val="20"/>
              </w:rPr>
              <w:lastRenderedPageBreak/>
              <w:t>流程中各階段可能出現的食安問題以及如何把關。</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觀察：是否能認真聆聽、勇於發表意見。</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實作：是否懂得食材清洗技巧。</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實作：是否懂得食材清洗技巧。</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觀察：對於食品添加物之了解。</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6.</w:t>
            </w:r>
            <w:r w:rsidRPr="0044322F">
              <w:rPr>
                <w:rFonts w:ascii="Times New Roman" w:hAnsi="Times New Roman" w:hint="eastAsia"/>
                <w:sz w:val="22"/>
                <w:szCs w:val="20"/>
              </w:rPr>
              <w:t>問答：能依照所指定的任務選出適當的食材。</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7.</w:t>
            </w:r>
            <w:r w:rsidRPr="0044322F">
              <w:rPr>
                <w:rFonts w:ascii="Times New Roman" w:hAnsi="Times New Roman" w:hint="eastAsia"/>
                <w:sz w:val="22"/>
                <w:szCs w:val="20"/>
              </w:rPr>
              <w:t>觀察：小組討論過程中能充分表達自己的意見，和同學能積極討論。</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lastRenderedPageBreak/>
              <w:t>【環境教育】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環</w:t>
            </w:r>
            <w:r w:rsidRPr="0044322F">
              <w:rPr>
                <w:rFonts w:ascii="Times New Roman" w:hAnsi="Times New Roman" w:hint="eastAsia"/>
                <w:sz w:val="22"/>
                <w:szCs w:val="20"/>
              </w:rPr>
              <w:t xml:space="preserve">J7 </w:t>
            </w:r>
            <w:r w:rsidRPr="0044322F">
              <w:rPr>
                <w:rFonts w:ascii="Times New Roman" w:hAnsi="Times New Roman" w:hint="eastAsia"/>
                <w:sz w:val="22"/>
                <w:szCs w:val="20"/>
              </w:rPr>
              <w:t>透過「碳</w:t>
            </w:r>
            <w:r w:rsidRPr="0044322F">
              <w:rPr>
                <w:rFonts w:ascii="Times New Roman" w:hAnsi="Times New Roman" w:hint="eastAsia"/>
                <w:sz w:val="22"/>
                <w:szCs w:val="20"/>
              </w:rPr>
              <w:lastRenderedPageBreak/>
              <w:t>循環」，了解化石燃料與溫室氣體、全球暖化、及氣候變遷的關係。</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環</w:t>
            </w:r>
            <w:r w:rsidRPr="0044322F">
              <w:rPr>
                <w:rFonts w:ascii="Times New Roman" w:hAnsi="Times New Roman" w:hint="eastAsia"/>
                <w:sz w:val="22"/>
                <w:szCs w:val="20"/>
              </w:rPr>
              <w:t xml:space="preserve">J15 </w:t>
            </w:r>
            <w:r w:rsidRPr="0044322F">
              <w:rPr>
                <w:rFonts w:ascii="Times New Roman" w:hAnsi="Times New Roman" w:hint="eastAsia"/>
                <w:sz w:val="22"/>
                <w:szCs w:val="20"/>
              </w:rPr>
              <w:t>認識產品的生命週期，探討其生態足跡、水足跡及碳足跡。</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第十八週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12/27~12/31</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第三篇實在有健康</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第二章食安中學堂</w:t>
            </w:r>
          </w:p>
        </w:tc>
        <w:tc>
          <w:tcPr>
            <w:tcW w:w="1546" w:type="dxa"/>
            <w:shd w:val="clear" w:color="auto" w:fill="auto"/>
          </w:tcPr>
          <w:p w:rsidR="009C7499" w:rsidRPr="0044322F" w:rsidRDefault="00DF0FEB" w:rsidP="007F0EC5">
            <w:pPr>
              <w:rPr>
                <w:rFonts w:ascii="Times New Roman" w:hAnsi="Times New Roman"/>
                <w:sz w:val="22"/>
              </w:rPr>
            </w:pPr>
            <w:r w:rsidRPr="0044322F">
              <w:rPr>
                <w:rFonts w:ascii="Times New Roman" w:hAnsi="Times New Roman"/>
                <w:sz w:val="22"/>
              </w:rPr>
              <w:t>A</w:t>
            </w:r>
            <w:r w:rsidRPr="0044322F">
              <w:rPr>
                <w:rFonts w:ascii="Times New Roman" w:hAnsi="Times New Roman" w:hint="eastAsia"/>
                <w:sz w:val="22"/>
              </w:rPr>
              <w:t>自主行動</w:t>
            </w:r>
          </w:p>
          <w:p w:rsidR="00DF0FEB" w:rsidRPr="0044322F" w:rsidRDefault="00DF0FEB" w:rsidP="007F0EC5">
            <w:pPr>
              <w:rPr>
                <w:rFonts w:ascii="Times New Roman" w:hAnsi="Times New Roman"/>
                <w:sz w:val="22"/>
              </w:rPr>
            </w:pPr>
            <w:r w:rsidRPr="0044322F">
              <w:rPr>
                <w:rFonts w:ascii="Times New Roman" w:hAnsi="Times New Roman" w:hint="eastAsia"/>
                <w:sz w:val="22"/>
              </w:rPr>
              <w:t>B</w:t>
            </w:r>
            <w:r w:rsidRPr="0044322F">
              <w:rPr>
                <w:rFonts w:ascii="Times New Roman" w:hAnsi="Times New Roman" w:hint="eastAsia"/>
                <w:sz w:val="22"/>
              </w:rPr>
              <w:t>溝通互動</w:t>
            </w:r>
          </w:p>
          <w:p w:rsidR="00DF0FEB" w:rsidRPr="0044322F" w:rsidRDefault="00DF0FEB" w:rsidP="007F0EC5">
            <w:pPr>
              <w:rPr>
                <w:rFonts w:ascii="Times New Roman" w:hAnsi="Times New Roman"/>
                <w:sz w:val="22"/>
              </w:rPr>
            </w:pPr>
            <w:r w:rsidRPr="0044322F">
              <w:rPr>
                <w:rFonts w:ascii="Times New Roman" w:hAnsi="Times New Roman"/>
                <w:sz w:val="22"/>
              </w:rPr>
              <w:t>C</w:t>
            </w:r>
            <w:r w:rsidRPr="0044322F">
              <w:rPr>
                <w:rFonts w:ascii="Times New Roman" w:hAnsi="Times New Roman" w:hint="eastAsia"/>
                <w:sz w:val="22"/>
              </w:rPr>
              <w:t>社會參與</w:t>
            </w: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A2</w:t>
            </w:r>
            <w:r w:rsidRPr="0044322F">
              <w:rPr>
                <w:rFonts w:ascii="Times New Roman" w:hAnsi="Times New Roman" w:hint="eastAsia"/>
                <w:sz w:val="22"/>
                <w:szCs w:val="20"/>
              </w:rPr>
              <w:t>系統思考與解決問題</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B1</w:t>
            </w:r>
            <w:r w:rsidRPr="0044322F">
              <w:rPr>
                <w:rFonts w:ascii="Times New Roman" w:hAnsi="Times New Roman" w:hint="eastAsia"/>
                <w:sz w:val="22"/>
                <w:szCs w:val="20"/>
              </w:rPr>
              <w:t>符號運用與溝通表達</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C1</w:t>
            </w:r>
            <w:r w:rsidRPr="0044322F">
              <w:rPr>
                <w:rFonts w:ascii="Times New Roman" w:hAnsi="Times New Roman" w:hint="eastAsia"/>
                <w:sz w:val="22"/>
                <w:szCs w:val="20"/>
              </w:rPr>
              <w:t>道德實踐與公民意識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C2</w:t>
            </w:r>
            <w:r w:rsidRPr="0044322F">
              <w:rPr>
                <w:rFonts w:ascii="Times New Roman" w:hAnsi="Times New Roman" w:hint="eastAsia"/>
                <w:sz w:val="22"/>
                <w:szCs w:val="20"/>
              </w:rPr>
              <w:t>人際關係與團隊合作</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-J-A2 </w:t>
            </w:r>
            <w:r w:rsidRPr="0044322F">
              <w:rPr>
                <w:rFonts w:ascii="Times New Roman" w:hAnsi="Times New Roman" w:hint="eastAsia"/>
                <w:snapToGrid w:val="0"/>
                <w:kern w:val="0"/>
                <w:sz w:val="22"/>
              </w:rPr>
              <w:t>具備理解體育與健康情境的全貌，並做獨立思考與分析的知能，進而運用適當的策略，處理與解決體育與健康的問題。</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-J-B1 </w:t>
            </w:r>
            <w:r w:rsidRPr="0044322F">
              <w:rPr>
                <w:rFonts w:ascii="Times New Roman" w:hAnsi="Times New Roman" w:hint="eastAsia"/>
                <w:snapToGrid w:val="0"/>
                <w:kern w:val="0"/>
                <w:sz w:val="22"/>
              </w:rPr>
              <w:t>備情意表達的能力，能以同理心與人溝通互動，並理解體育與保健的基本概念，應用於日常生活中。</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-J-C1 </w:t>
            </w:r>
            <w:r w:rsidRPr="0044322F">
              <w:rPr>
                <w:rFonts w:ascii="Times New Roman" w:hAnsi="Times New Roman" w:hint="eastAsia"/>
                <w:snapToGrid w:val="0"/>
                <w:kern w:val="0"/>
                <w:sz w:val="22"/>
              </w:rPr>
              <w:t>具備生活中有關運動與健康的道德思辨與實踐能力及環境意識，並主動參與公益團體活動，關懷社會。</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-J-C2 </w:t>
            </w:r>
            <w:r w:rsidRPr="0044322F">
              <w:rPr>
                <w:rFonts w:ascii="Times New Roman" w:hAnsi="Times New Roman" w:hint="eastAsia"/>
                <w:snapToGrid w:val="0"/>
                <w:kern w:val="0"/>
                <w:sz w:val="22"/>
              </w:rPr>
              <w:t>具備利他及合群的知能與</w:t>
            </w:r>
            <w:r w:rsidRPr="0044322F">
              <w:rPr>
                <w:rFonts w:ascii="Times New Roman" w:hAnsi="Times New Roman" w:hint="eastAsia"/>
                <w:snapToGrid w:val="0"/>
                <w:kern w:val="0"/>
                <w:sz w:val="22"/>
              </w:rPr>
              <w:lastRenderedPageBreak/>
              <w:t>態度，並在體育活動和健康生活中培育相互合作及與人和諧互動的素養。</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lastRenderedPageBreak/>
              <w:t>2a-IV-2</w:t>
            </w:r>
          </w:p>
          <w:p w:rsidR="00D632B4" w:rsidRPr="0044322F" w:rsidRDefault="008F77DE">
            <w:r w:rsidRPr="0044322F">
              <w:rPr>
                <w:rFonts w:ascii="Times New Roman" w:hAnsi="Times New Roman" w:hint="eastAsia"/>
                <w:snapToGrid w:val="0"/>
                <w:kern w:val="0"/>
                <w:sz w:val="22"/>
              </w:rPr>
              <w:t>4a-IV-1</w:t>
            </w:r>
          </w:p>
          <w:p w:rsidR="00D632B4" w:rsidRPr="0044322F" w:rsidRDefault="008F77DE">
            <w:r w:rsidRPr="0044322F">
              <w:rPr>
                <w:rFonts w:ascii="Times New Roman" w:hAnsi="Times New Roman" w:hint="eastAsia"/>
                <w:snapToGrid w:val="0"/>
                <w:kern w:val="0"/>
                <w:sz w:val="22"/>
              </w:rPr>
              <w:t>4a-IV-2</w:t>
            </w:r>
          </w:p>
          <w:p w:rsidR="00D632B4" w:rsidRPr="0044322F" w:rsidRDefault="008F77DE">
            <w:r w:rsidRPr="0044322F">
              <w:rPr>
                <w:rFonts w:ascii="Times New Roman" w:hAnsi="Times New Roman" w:hint="eastAsia"/>
                <w:snapToGrid w:val="0"/>
                <w:kern w:val="0"/>
                <w:sz w:val="22"/>
              </w:rPr>
              <w:t>4a-IV-3</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Ea-IV-1</w:t>
            </w:r>
          </w:p>
          <w:p w:rsidR="00D632B4" w:rsidRPr="0044322F" w:rsidRDefault="008F77DE">
            <w:r w:rsidRPr="0044322F">
              <w:rPr>
                <w:rFonts w:ascii="Times New Roman" w:hAnsi="Times New Roman" w:hint="eastAsia"/>
                <w:snapToGrid w:val="0"/>
                <w:kern w:val="0"/>
                <w:sz w:val="22"/>
              </w:rPr>
              <w:t>Ea-IV-2</w:t>
            </w:r>
          </w:p>
        </w:tc>
        <w:tc>
          <w:tcPr>
            <w:tcW w:w="2107" w:type="dxa"/>
            <w:shd w:val="clear" w:color="auto" w:fill="auto"/>
          </w:tcPr>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省思三餐是否符合青春期一日飲食指南建議。</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自我監督三餐，進行環保愛地球的外食行動。</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持續地執行減少食品中毒風險的行動。</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觀察：學生發表意見的參與度。</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實作：能依自己的情況認真填寫活動。</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觀察：能說出外食技巧。</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觀察：對於食品中毒之了解。</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【環境教育】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環</w:t>
            </w:r>
            <w:r w:rsidRPr="0044322F">
              <w:rPr>
                <w:rFonts w:ascii="Times New Roman" w:hAnsi="Times New Roman" w:hint="eastAsia"/>
                <w:sz w:val="22"/>
                <w:szCs w:val="20"/>
              </w:rPr>
              <w:t xml:space="preserve">J1 </w:t>
            </w:r>
            <w:r w:rsidRPr="0044322F">
              <w:rPr>
                <w:rFonts w:ascii="Times New Roman" w:hAnsi="Times New Roman" w:hint="eastAsia"/>
                <w:sz w:val="22"/>
                <w:szCs w:val="20"/>
              </w:rPr>
              <w:t>了解生物多樣性及環境承載力的重要性。</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環</w:t>
            </w:r>
            <w:r w:rsidRPr="0044322F">
              <w:rPr>
                <w:rFonts w:ascii="Times New Roman" w:hAnsi="Times New Roman" w:hint="eastAsia"/>
                <w:sz w:val="22"/>
                <w:szCs w:val="20"/>
              </w:rPr>
              <w:t xml:space="preserve">J2 </w:t>
            </w:r>
            <w:r w:rsidRPr="0044322F">
              <w:rPr>
                <w:rFonts w:ascii="Times New Roman" w:hAnsi="Times New Roman" w:hint="eastAsia"/>
                <w:sz w:val="22"/>
                <w:szCs w:val="20"/>
              </w:rPr>
              <w:t>了解人與周遭動物的互動關係，認識動物需求，並關切動物福利。</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第十九週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1/3~1/7</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第六篇健康跑跳碰</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第一章田徑</w:t>
            </w:r>
          </w:p>
        </w:tc>
        <w:tc>
          <w:tcPr>
            <w:tcW w:w="1546" w:type="dxa"/>
            <w:shd w:val="clear" w:color="auto" w:fill="auto"/>
          </w:tcPr>
          <w:p w:rsidR="00DF0FEB" w:rsidRPr="0044322F" w:rsidRDefault="00DF0FEB" w:rsidP="007F0EC5">
            <w:pPr>
              <w:rPr>
                <w:rFonts w:ascii="Times New Roman" w:hAnsi="Times New Roman"/>
                <w:sz w:val="22"/>
              </w:rPr>
            </w:pPr>
            <w:r w:rsidRPr="0044322F">
              <w:rPr>
                <w:rFonts w:ascii="Times New Roman" w:hAnsi="Times New Roman"/>
                <w:sz w:val="22"/>
              </w:rPr>
              <w:t>C</w:t>
            </w:r>
            <w:r w:rsidRPr="0044322F">
              <w:rPr>
                <w:rFonts w:ascii="Times New Roman" w:hAnsi="Times New Roman" w:hint="eastAsia"/>
                <w:sz w:val="22"/>
              </w:rPr>
              <w:t>社會參與</w:t>
            </w: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C2</w:t>
            </w:r>
            <w:r w:rsidRPr="0044322F">
              <w:rPr>
                <w:rFonts w:ascii="Times New Roman" w:hAnsi="Times New Roman" w:hint="eastAsia"/>
                <w:sz w:val="22"/>
                <w:szCs w:val="20"/>
              </w:rPr>
              <w:t>人際關係與團隊合作</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-J-C2 </w:t>
            </w:r>
            <w:r w:rsidRPr="0044322F">
              <w:rPr>
                <w:rFonts w:ascii="Times New Roman" w:hAnsi="Times New Roman" w:hint="eastAsia"/>
                <w:snapToGrid w:val="0"/>
                <w:kern w:val="0"/>
                <w:sz w:val="22"/>
              </w:rPr>
              <w:t>具備利他及合群的知能與態度，並在體育活動和健康生活中培育相互合作及與人和諧互動的素養。</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1d-IV-1</w:t>
            </w:r>
          </w:p>
          <w:p w:rsidR="00D632B4" w:rsidRPr="0044322F" w:rsidRDefault="008F77DE">
            <w:r w:rsidRPr="0044322F">
              <w:rPr>
                <w:rFonts w:ascii="Times New Roman" w:hAnsi="Times New Roman" w:hint="eastAsia"/>
                <w:snapToGrid w:val="0"/>
                <w:kern w:val="0"/>
                <w:sz w:val="22"/>
              </w:rPr>
              <w:t>2c-IV-2</w:t>
            </w:r>
          </w:p>
          <w:p w:rsidR="00D632B4" w:rsidRPr="0044322F" w:rsidRDefault="008F77DE">
            <w:r w:rsidRPr="0044322F">
              <w:rPr>
                <w:rFonts w:ascii="Times New Roman" w:hAnsi="Times New Roman" w:hint="eastAsia"/>
                <w:snapToGrid w:val="0"/>
                <w:kern w:val="0"/>
                <w:sz w:val="22"/>
              </w:rPr>
              <w:t>2c-IV-3</w:t>
            </w:r>
          </w:p>
          <w:p w:rsidR="00D632B4" w:rsidRPr="0044322F" w:rsidRDefault="008F77DE">
            <w:r w:rsidRPr="0044322F">
              <w:rPr>
                <w:rFonts w:ascii="Times New Roman" w:hAnsi="Times New Roman" w:hint="eastAsia"/>
                <w:snapToGrid w:val="0"/>
                <w:kern w:val="0"/>
                <w:sz w:val="22"/>
              </w:rPr>
              <w:t>3c-IV-1</w:t>
            </w:r>
          </w:p>
          <w:p w:rsidR="00D632B4" w:rsidRPr="0044322F" w:rsidRDefault="008F77DE">
            <w:r w:rsidRPr="0044322F">
              <w:rPr>
                <w:rFonts w:ascii="Times New Roman" w:hAnsi="Times New Roman" w:hint="eastAsia"/>
                <w:snapToGrid w:val="0"/>
                <w:kern w:val="0"/>
                <w:sz w:val="22"/>
              </w:rPr>
              <w:t>3d-IV-3</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Ab-IV-1</w:t>
            </w:r>
          </w:p>
          <w:p w:rsidR="00D632B4" w:rsidRPr="0044322F" w:rsidRDefault="008F77DE">
            <w:r w:rsidRPr="0044322F">
              <w:rPr>
                <w:rFonts w:ascii="Times New Roman" w:hAnsi="Times New Roman" w:hint="eastAsia"/>
                <w:snapToGrid w:val="0"/>
                <w:kern w:val="0"/>
                <w:sz w:val="22"/>
              </w:rPr>
              <w:t>Ga-IV-1</w:t>
            </w:r>
          </w:p>
        </w:tc>
        <w:tc>
          <w:tcPr>
            <w:tcW w:w="2107" w:type="dxa"/>
            <w:shd w:val="clear" w:color="auto" w:fill="auto"/>
          </w:tcPr>
          <w:p w:rsidR="00FB07CD" w:rsidRPr="0044322F" w:rsidRDefault="008F77DE" w:rsidP="00FB07CD">
            <w:pPr>
              <w:pStyle w:val="11"/>
              <w:autoSpaceDE w:val="0"/>
              <w:adjustRightInd w:val="0"/>
              <w:spacing w:line="260" w:lineRule="exact"/>
              <w:ind w:left="0"/>
              <w:rPr>
                <w:rFonts w:asciiTheme="minorEastAsia" w:eastAsiaTheme="minorEastAsia" w:hAnsiTheme="minorEastAsia"/>
                <w:kern w:val="0"/>
                <w:sz w:val="20"/>
                <w:szCs w:val="20"/>
              </w:rPr>
            </w:pPr>
            <w:r w:rsidRPr="0044322F">
              <w:rPr>
                <w:rFonts w:ascii="Times New Roman" w:hAnsi="Times New Roman" w:hint="eastAsia"/>
                <w:kern w:val="0"/>
                <w:sz w:val="22"/>
                <w:szCs w:val="20"/>
              </w:rPr>
              <w:t>1.</w:t>
            </w:r>
            <w:r w:rsidRPr="0044322F">
              <w:rPr>
                <w:rFonts w:ascii="Times New Roman" w:hAnsi="Times New Roman" w:hint="eastAsia"/>
                <w:kern w:val="0"/>
                <w:sz w:val="22"/>
                <w:szCs w:val="20"/>
              </w:rPr>
              <w:t>了解起跑的重要性，並體驗短距離的蹲踞式起跑、中長距離跑的站立式起跑的動作要領。</w:t>
            </w:r>
          </w:p>
          <w:p w:rsidR="00FB07CD" w:rsidRPr="0044322F" w:rsidRDefault="008F77DE" w:rsidP="00FB07CD">
            <w:pPr>
              <w:pStyle w:val="11"/>
              <w:autoSpaceDE w:val="0"/>
              <w:adjustRightInd w:val="0"/>
              <w:spacing w:line="260" w:lineRule="exact"/>
              <w:ind w:left="0"/>
              <w:rPr>
                <w:rFonts w:asciiTheme="minorEastAsia" w:eastAsiaTheme="minorEastAsia" w:hAnsiTheme="minorEastAsia"/>
                <w:sz w:val="20"/>
                <w:szCs w:val="20"/>
              </w:rPr>
            </w:pPr>
            <w:r w:rsidRPr="0044322F">
              <w:rPr>
                <w:rFonts w:ascii="Times New Roman" w:hAnsi="Times New Roman" w:hint="eastAsia"/>
                <w:kern w:val="0"/>
                <w:sz w:val="22"/>
                <w:szCs w:val="20"/>
              </w:rPr>
              <w:t>2.</w:t>
            </w:r>
            <w:r w:rsidRPr="0044322F">
              <w:rPr>
                <w:rFonts w:ascii="Times New Roman" w:hAnsi="Times New Roman" w:hint="eastAsia"/>
                <w:kern w:val="0"/>
                <w:sz w:val="22"/>
                <w:szCs w:val="20"/>
              </w:rPr>
              <w:t>體驗不同的短距離起跑、中長距離起跑方式，並熟悉其動作的要領。</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問答：能夠比較出短跑、中長跑動作上的差異。</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實作：能作出短距離跑的動作要領。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實作：能作出長距離跑的動作要領。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觀察：能理解擺臂的動作要領。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5.</w:t>
            </w:r>
            <w:r w:rsidRPr="0044322F">
              <w:rPr>
                <w:rFonts w:ascii="Times New Roman" w:hAnsi="Times New Roman" w:hint="eastAsia"/>
                <w:sz w:val="22"/>
                <w:szCs w:val="20"/>
              </w:rPr>
              <w:t>實作：能做出正確的擺臂姿勢。</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6.</w:t>
            </w:r>
            <w:r w:rsidRPr="0044322F">
              <w:rPr>
                <w:rFonts w:ascii="Times New Roman" w:hAnsi="Times New Roman" w:hint="eastAsia"/>
                <w:sz w:val="22"/>
                <w:szCs w:val="20"/>
              </w:rPr>
              <w:t>實作：能做出蹲踞式起跑的動作要領。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7.</w:t>
            </w:r>
            <w:r w:rsidRPr="0044322F">
              <w:rPr>
                <w:rFonts w:ascii="Times New Roman" w:hAnsi="Times New Roman" w:hint="eastAsia"/>
                <w:sz w:val="22"/>
                <w:szCs w:val="20"/>
              </w:rPr>
              <w:t>實作：在操作蹲踞式起跑時調整自己適合的起跑姿勢。</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【性別平等教育】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J4 </w:t>
            </w:r>
            <w:r w:rsidRPr="0044322F">
              <w:rPr>
                <w:rFonts w:ascii="Times New Roman" w:hAnsi="Times New Roman" w:hint="eastAsia"/>
                <w:sz w:val="22"/>
                <w:szCs w:val="20"/>
              </w:rPr>
              <w:t>認識身體自主權相關議題，維護自己與尊重他人的身體自主權。</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【人權教育】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人</w:t>
            </w:r>
            <w:r w:rsidRPr="0044322F">
              <w:rPr>
                <w:rFonts w:ascii="Times New Roman" w:hAnsi="Times New Roman" w:hint="eastAsia"/>
                <w:sz w:val="22"/>
                <w:szCs w:val="20"/>
              </w:rPr>
              <w:t xml:space="preserve">J5 </w:t>
            </w:r>
            <w:r w:rsidRPr="0044322F">
              <w:rPr>
                <w:rFonts w:ascii="Times New Roman" w:hAnsi="Times New Roman" w:hint="eastAsia"/>
                <w:sz w:val="22"/>
                <w:szCs w:val="20"/>
              </w:rPr>
              <w:t>了解社會上有不同的群體和文化，尊重並欣賞其差異。</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J3 </w:t>
            </w:r>
            <w:r w:rsidRPr="0044322F">
              <w:rPr>
                <w:rFonts w:ascii="Times New Roman" w:hAnsi="Times New Roman" w:hint="eastAsia"/>
                <w:sz w:val="22"/>
                <w:szCs w:val="20"/>
              </w:rPr>
              <w:t>覺察自己的能力與興趣。</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第二十週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1/10~1/14</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第六篇健康跑跳碰</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第一章田徑</w:t>
            </w:r>
          </w:p>
        </w:tc>
        <w:tc>
          <w:tcPr>
            <w:tcW w:w="1546" w:type="dxa"/>
            <w:shd w:val="clear" w:color="auto" w:fill="auto"/>
          </w:tcPr>
          <w:p w:rsidR="00DF0FEB" w:rsidRPr="0044322F" w:rsidRDefault="00DF0FEB" w:rsidP="007F0EC5">
            <w:pPr>
              <w:rPr>
                <w:rFonts w:ascii="Times New Roman" w:hAnsi="Times New Roman"/>
                <w:sz w:val="22"/>
              </w:rPr>
            </w:pPr>
            <w:r w:rsidRPr="0044322F">
              <w:rPr>
                <w:rFonts w:ascii="Times New Roman" w:hAnsi="Times New Roman"/>
                <w:sz w:val="22"/>
              </w:rPr>
              <w:t>C</w:t>
            </w:r>
            <w:r w:rsidRPr="0044322F">
              <w:rPr>
                <w:rFonts w:ascii="Times New Roman" w:hAnsi="Times New Roman" w:hint="eastAsia"/>
                <w:sz w:val="22"/>
              </w:rPr>
              <w:t>社會參與</w:t>
            </w: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C2</w:t>
            </w:r>
            <w:r w:rsidRPr="0044322F">
              <w:rPr>
                <w:rFonts w:ascii="Times New Roman" w:hAnsi="Times New Roman" w:hint="eastAsia"/>
                <w:sz w:val="22"/>
                <w:szCs w:val="20"/>
              </w:rPr>
              <w:t>人際關係與團隊合作</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-J-C2 </w:t>
            </w:r>
            <w:r w:rsidRPr="0044322F">
              <w:rPr>
                <w:rFonts w:ascii="Times New Roman" w:hAnsi="Times New Roman" w:hint="eastAsia"/>
                <w:snapToGrid w:val="0"/>
                <w:kern w:val="0"/>
                <w:sz w:val="22"/>
              </w:rPr>
              <w:t>具備利他及合群的知能與態度，並在體育活動和健康生活中培育相互合作及與人和諧互動的素養。</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1d-IV-1</w:t>
            </w:r>
          </w:p>
          <w:p w:rsidR="00D632B4" w:rsidRPr="0044322F" w:rsidRDefault="008F77DE">
            <w:r w:rsidRPr="0044322F">
              <w:rPr>
                <w:rFonts w:ascii="Times New Roman" w:hAnsi="Times New Roman" w:hint="eastAsia"/>
                <w:snapToGrid w:val="0"/>
                <w:kern w:val="0"/>
                <w:sz w:val="22"/>
              </w:rPr>
              <w:t>2c-IV-2</w:t>
            </w:r>
          </w:p>
          <w:p w:rsidR="00D632B4" w:rsidRPr="0044322F" w:rsidRDefault="008F77DE">
            <w:r w:rsidRPr="0044322F">
              <w:rPr>
                <w:rFonts w:ascii="Times New Roman" w:hAnsi="Times New Roman" w:hint="eastAsia"/>
                <w:snapToGrid w:val="0"/>
                <w:kern w:val="0"/>
                <w:sz w:val="22"/>
              </w:rPr>
              <w:t>2c-IV-3</w:t>
            </w:r>
          </w:p>
          <w:p w:rsidR="00D632B4" w:rsidRPr="0044322F" w:rsidRDefault="008F77DE">
            <w:r w:rsidRPr="0044322F">
              <w:rPr>
                <w:rFonts w:ascii="Times New Roman" w:hAnsi="Times New Roman" w:hint="eastAsia"/>
                <w:snapToGrid w:val="0"/>
                <w:kern w:val="0"/>
                <w:sz w:val="22"/>
              </w:rPr>
              <w:t>3c-IV-1</w:t>
            </w:r>
          </w:p>
          <w:p w:rsidR="00D632B4" w:rsidRPr="0044322F" w:rsidRDefault="008F77DE">
            <w:r w:rsidRPr="0044322F">
              <w:rPr>
                <w:rFonts w:ascii="Times New Roman" w:hAnsi="Times New Roman" w:hint="eastAsia"/>
                <w:snapToGrid w:val="0"/>
                <w:kern w:val="0"/>
                <w:sz w:val="22"/>
              </w:rPr>
              <w:t>3d-IV-3</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Ab-IV-1</w:t>
            </w:r>
          </w:p>
          <w:p w:rsidR="00D632B4" w:rsidRPr="0044322F" w:rsidRDefault="008F77DE">
            <w:r w:rsidRPr="0044322F">
              <w:rPr>
                <w:rFonts w:ascii="Times New Roman" w:hAnsi="Times New Roman" w:hint="eastAsia"/>
                <w:snapToGrid w:val="0"/>
                <w:kern w:val="0"/>
                <w:sz w:val="22"/>
              </w:rPr>
              <w:t>Ga-IV-1</w:t>
            </w:r>
          </w:p>
        </w:tc>
        <w:tc>
          <w:tcPr>
            <w:tcW w:w="2107" w:type="dxa"/>
            <w:shd w:val="clear" w:color="auto" w:fill="auto"/>
          </w:tcPr>
          <w:p w:rsidR="00FB07CD" w:rsidRPr="0044322F" w:rsidRDefault="008F77DE" w:rsidP="00FB07CD">
            <w:pPr>
              <w:pStyle w:val="11"/>
              <w:autoSpaceDE w:val="0"/>
              <w:adjustRightInd w:val="0"/>
              <w:spacing w:line="260" w:lineRule="exact"/>
              <w:ind w:left="0"/>
              <w:rPr>
                <w:rFonts w:asciiTheme="minorEastAsia" w:eastAsiaTheme="minorEastAsia" w:hAnsiTheme="minorEastAsia"/>
                <w:kern w:val="0"/>
                <w:sz w:val="20"/>
                <w:szCs w:val="20"/>
              </w:rPr>
            </w:pPr>
            <w:r w:rsidRPr="0044322F">
              <w:rPr>
                <w:rFonts w:ascii="Times New Roman" w:hAnsi="Times New Roman" w:hint="eastAsia"/>
                <w:kern w:val="0"/>
                <w:sz w:val="22"/>
                <w:szCs w:val="20"/>
              </w:rPr>
              <w:t>1.</w:t>
            </w:r>
            <w:r w:rsidRPr="0044322F">
              <w:rPr>
                <w:rFonts w:ascii="Times New Roman" w:hAnsi="Times New Roman" w:hint="eastAsia"/>
                <w:kern w:val="0"/>
                <w:sz w:val="22"/>
                <w:szCs w:val="20"/>
              </w:rPr>
              <w:t>引導學生明白接力賽跑的意義，並熟練傳接棒時的動作要領，並培養學生團隊合作精神。</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kern w:val="0"/>
                <w:sz w:val="22"/>
                <w:szCs w:val="20"/>
              </w:rPr>
              <w:t>2.</w:t>
            </w:r>
            <w:r w:rsidRPr="0044322F">
              <w:rPr>
                <w:rFonts w:ascii="Times New Roman" w:hAnsi="Times New Roman" w:hint="eastAsia"/>
                <w:kern w:val="0"/>
                <w:sz w:val="22"/>
                <w:szCs w:val="20"/>
              </w:rPr>
              <w:t>引導學生思考接力賽跑的策略，並清楚如何選擇適宜的傳接棒和棒次安排的策略。</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實作：能做出直立式起跑的動作要領。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觀察：學生是否能掌握起跑動作的時間，及動作是否錯誤、需要修正。</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觀察：能正確做出短距離跑的動作要領。</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4.</w:t>
            </w:r>
            <w:r w:rsidRPr="0044322F">
              <w:rPr>
                <w:rFonts w:ascii="Times New Roman" w:hAnsi="Times New Roman" w:hint="eastAsia"/>
                <w:sz w:val="22"/>
                <w:szCs w:val="20"/>
              </w:rPr>
              <w:t>實作：能清楚</w:t>
            </w:r>
            <w:r w:rsidRPr="0044322F">
              <w:rPr>
                <w:rFonts w:ascii="Times New Roman" w:hAnsi="Times New Roman" w:hint="eastAsia"/>
                <w:sz w:val="22"/>
                <w:szCs w:val="20"/>
              </w:rPr>
              <w:t>4</w:t>
            </w:r>
            <w:r w:rsidRPr="0044322F">
              <w:rPr>
                <w:rFonts w:ascii="Times New Roman" w:hAnsi="Times New Roman" w:hint="eastAsia"/>
                <w:sz w:val="22"/>
                <w:szCs w:val="20"/>
              </w:rPr>
              <w:t>×</w:t>
            </w:r>
            <w:r w:rsidRPr="0044322F">
              <w:rPr>
                <w:rFonts w:ascii="Times New Roman" w:hAnsi="Times New Roman" w:hint="eastAsia"/>
                <w:sz w:val="22"/>
                <w:szCs w:val="20"/>
              </w:rPr>
              <w:t>100</w:t>
            </w:r>
            <w:r w:rsidRPr="0044322F">
              <w:rPr>
                <w:rFonts w:ascii="Times New Roman" w:hAnsi="Times New Roman" w:hint="eastAsia"/>
                <w:sz w:val="22"/>
                <w:szCs w:val="20"/>
              </w:rPr>
              <w:t>公尺傳接棒接力區的位置及範圍，以及傳接棒接力區的限制。</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lastRenderedPageBreak/>
              <w:t>5.</w:t>
            </w:r>
            <w:r w:rsidRPr="0044322F">
              <w:rPr>
                <w:rFonts w:ascii="Times New Roman" w:hAnsi="Times New Roman" w:hint="eastAsia"/>
                <w:sz w:val="22"/>
                <w:szCs w:val="20"/>
              </w:rPr>
              <w:t>實作：明白及了解各種傳接棒的方式，並能做出幾種傳接棒的動作。</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6.</w:t>
            </w:r>
            <w:r w:rsidRPr="0044322F">
              <w:rPr>
                <w:rFonts w:ascii="Times New Roman" w:hAnsi="Times New Roman" w:hint="eastAsia"/>
                <w:sz w:val="22"/>
                <w:szCs w:val="20"/>
              </w:rPr>
              <w:t>實作：能做出正確的傳接棒動作。</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7.</w:t>
            </w:r>
            <w:r w:rsidRPr="0044322F">
              <w:rPr>
                <w:rFonts w:ascii="Times New Roman" w:hAnsi="Times New Roman" w:hint="eastAsia"/>
                <w:sz w:val="22"/>
                <w:szCs w:val="20"/>
              </w:rPr>
              <w:t>實作：選擇適合該團隊傳接棒策略及傳接棒次策略，並思考選擇策略的重要性。</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8.</w:t>
            </w:r>
            <w:r w:rsidRPr="0044322F">
              <w:rPr>
                <w:rFonts w:ascii="Times New Roman" w:hAnsi="Times New Roman" w:hint="eastAsia"/>
                <w:sz w:val="22"/>
                <w:szCs w:val="20"/>
              </w:rPr>
              <w:t>觀察：能利用課本中的要項，找出最好的傳接棒動作要領。</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lastRenderedPageBreak/>
              <w:t>【性別平等教育】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性</w:t>
            </w:r>
            <w:r w:rsidRPr="0044322F">
              <w:rPr>
                <w:rFonts w:ascii="Times New Roman" w:hAnsi="Times New Roman" w:hint="eastAsia"/>
                <w:sz w:val="22"/>
                <w:szCs w:val="20"/>
              </w:rPr>
              <w:t xml:space="preserve">J4 </w:t>
            </w:r>
            <w:r w:rsidRPr="0044322F">
              <w:rPr>
                <w:rFonts w:ascii="Times New Roman" w:hAnsi="Times New Roman" w:hint="eastAsia"/>
                <w:sz w:val="22"/>
                <w:szCs w:val="20"/>
              </w:rPr>
              <w:t>認識身體自主權相關議題，維護自己與尊重他人的身體自主權。</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【人權教育】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人</w:t>
            </w:r>
            <w:r w:rsidRPr="0044322F">
              <w:rPr>
                <w:rFonts w:ascii="Times New Roman" w:hAnsi="Times New Roman" w:hint="eastAsia"/>
                <w:sz w:val="22"/>
                <w:szCs w:val="20"/>
              </w:rPr>
              <w:t xml:space="preserve">J5 </w:t>
            </w:r>
            <w:r w:rsidRPr="0044322F">
              <w:rPr>
                <w:rFonts w:ascii="Times New Roman" w:hAnsi="Times New Roman" w:hint="eastAsia"/>
                <w:sz w:val="22"/>
                <w:szCs w:val="20"/>
              </w:rPr>
              <w:t>了解社會上有不同的群體和文化，尊重並欣賞其差異。</w:t>
            </w:r>
          </w:p>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【生涯規劃教育】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涯</w:t>
            </w:r>
            <w:r w:rsidRPr="0044322F">
              <w:rPr>
                <w:rFonts w:ascii="Times New Roman" w:hAnsi="Times New Roman" w:hint="eastAsia"/>
                <w:sz w:val="22"/>
                <w:szCs w:val="20"/>
              </w:rPr>
              <w:t xml:space="preserve">J3 </w:t>
            </w:r>
            <w:r w:rsidRPr="0044322F">
              <w:rPr>
                <w:rFonts w:ascii="Times New Roman" w:hAnsi="Times New Roman" w:hint="eastAsia"/>
                <w:sz w:val="22"/>
                <w:szCs w:val="20"/>
              </w:rPr>
              <w:t>覺察自己的能力與興趣。</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r w:rsidR="0044322F" w:rsidRPr="0044322F" w:rsidTr="009C7499">
        <w:tc>
          <w:tcPr>
            <w:tcW w:w="804"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napToGrid w:val="0"/>
                <w:kern w:val="0"/>
                <w:sz w:val="20"/>
                <w:szCs w:val="20"/>
              </w:rPr>
            </w:pPr>
            <w:r w:rsidRPr="0044322F">
              <w:rPr>
                <w:rFonts w:ascii="Times New Roman" w:hAnsi="Times New Roman" w:hint="eastAsia"/>
                <w:snapToGrid w:val="0"/>
                <w:kern w:val="0"/>
                <w:szCs w:val="20"/>
              </w:rPr>
              <w:t>第二十一週</w:t>
            </w:r>
          </w:p>
        </w:tc>
        <w:tc>
          <w:tcPr>
            <w:tcW w:w="1271" w:type="dxa"/>
            <w:shd w:val="clear" w:color="auto" w:fill="auto"/>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1/17~1/21</w:t>
            </w:r>
          </w:p>
        </w:tc>
        <w:tc>
          <w:tcPr>
            <w:tcW w:w="775" w:type="dxa"/>
            <w:vAlign w:val="center"/>
          </w:tcPr>
          <w:p w:rsidR="00FB07CD" w:rsidRPr="0044322F" w:rsidRDefault="008F77DE" w:rsidP="00FB07CD">
            <w:pPr>
              <w:spacing w:line="260" w:lineRule="exact"/>
              <w:jc w:val="center"/>
              <w:rPr>
                <w:rFonts w:asciiTheme="minorEastAsia" w:eastAsiaTheme="minorEastAsia" w:hAnsiTheme="minorEastAsia"/>
                <w:sz w:val="20"/>
                <w:szCs w:val="20"/>
              </w:rPr>
            </w:pPr>
            <w:r w:rsidRPr="0044322F">
              <w:rPr>
                <w:rFonts w:ascii="Times New Roman" w:hAnsi="Times New Roman" w:hint="eastAsia"/>
                <w:sz w:val="22"/>
                <w:szCs w:val="20"/>
              </w:rPr>
              <w:t>3</w:t>
            </w:r>
          </w:p>
        </w:tc>
        <w:tc>
          <w:tcPr>
            <w:tcW w:w="1266" w:type="dxa"/>
            <w:shd w:val="clear" w:color="auto" w:fill="auto"/>
            <w:vAlign w:val="center"/>
          </w:tcPr>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第六篇健康跑跳碰</w:t>
            </w:r>
          </w:p>
          <w:p w:rsidR="00FB07CD" w:rsidRPr="0044322F" w:rsidRDefault="008F77DE" w:rsidP="00FB07CD">
            <w:pPr>
              <w:spacing w:line="260" w:lineRule="exact"/>
              <w:jc w:val="both"/>
              <w:rPr>
                <w:rFonts w:asciiTheme="minorEastAsia" w:eastAsiaTheme="minorEastAsia" w:hAnsiTheme="minorEastAsia"/>
                <w:bCs/>
                <w:snapToGrid w:val="0"/>
                <w:kern w:val="0"/>
                <w:sz w:val="20"/>
                <w:szCs w:val="20"/>
              </w:rPr>
            </w:pPr>
            <w:r w:rsidRPr="0044322F">
              <w:rPr>
                <w:rFonts w:ascii="Times New Roman" w:hAnsi="Times New Roman" w:hint="eastAsia"/>
                <w:bCs/>
                <w:snapToGrid w:val="0"/>
                <w:kern w:val="0"/>
                <w:sz w:val="22"/>
                <w:szCs w:val="20"/>
              </w:rPr>
              <w:t>第二章街舞（第三次段考）</w:t>
            </w:r>
          </w:p>
        </w:tc>
        <w:tc>
          <w:tcPr>
            <w:tcW w:w="1546" w:type="dxa"/>
            <w:shd w:val="clear" w:color="auto" w:fill="auto"/>
          </w:tcPr>
          <w:p w:rsidR="00DF0FEB" w:rsidRPr="0044322F" w:rsidRDefault="00DF0FEB" w:rsidP="007F0EC5">
            <w:pPr>
              <w:rPr>
                <w:rFonts w:ascii="Times New Roman" w:hAnsi="Times New Roman"/>
                <w:sz w:val="22"/>
              </w:rPr>
            </w:pPr>
            <w:r w:rsidRPr="0044322F">
              <w:rPr>
                <w:rFonts w:ascii="Times New Roman" w:hAnsi="Times New Roman" w:hint="eastAsia"/>
                <w:sz w:val="22"/>
              </w:rPr>
              <w:t>B</w:t>
            </w:r>
            <w:r w:rsidRPr="0044322F">
              <w:rPr>
                <w:rFonts w:ascii="Times New Roman" w:hAnsi="Times New Roman" w:hint="eastAsia"/>
                <w:sz w:val="22"/>
              </w:rPr>
              <w:t>溝通互動</w:t>
            </w:r>
          </w:p>
          <w:p w:rsidR="00DF0FEB" w:rsidRPr="0044322F" w:rsidRDefault="00DF0FEB" w:rsidP="007F0EC5">
            <w:pPr>
              <w:rPr>
                <w:rFonts w:ascii="Times New Roman" w:hAnsi="Times New Roman"/>
                <w:sz w:val="22"/>
              </w:rPr>
            </w:pPr>
            <w:r w:rsidRPr="0044322F">
              <w:rPr>
                <w:rFonts w:ascii="Times New Roman" w:hAnsi="Times New Roman"/>
                <w:sz w:val="22"/>
              </w:rPr>
              <w:t>C</w:t>
            </w:r>
            <w:r w:rsidRPr="0044322F">
              <w:rPr>
                <w:rFonts w:ascii="Times New Roman" w:hAnsi="Times New Roman" w:hint="eastAsia"/>
                <w:sz w:val="22"/>
              </w:rPr>
              <w:t>社會參與</w:t>
            </w:r>
          </w:p>
        </w:tc>
        <w:tc>
          <w:tcPr>
            <w:tcW w:w="196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B1</w:t>
            </w:r>
            <w:r w:rsidRPr="0044322F">
              <w:rPr>
                <w:rFonts w:ascii="Times New Roman" w:hAnsi="Times New Roman" w:hint="eastAsia"/>
                <w:sz w:val="22"/>
                <w:szCs w:val="20"/>
              </w:rPr>
              <w:t>符號運用與溝通表達</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B3</w:t>
            </w:r>
            <w:r w:rsidRPr="0044322F">
              <w:rPr>
                <w:rFonts w:ascii="Times New Roman" w:hAnsi="Times New Roman" w:hint="eastAsia"/>
                <w:sz w:val="22"/>
                <w:szCs w:val="20"/>
              </w:rPr>
              <w:t>藝術涵養與美感素養</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C3</w:t>
            </w:r>
            <w:r w:rsidRPr="0044322F">
              <w:rPr>
                <w:rFonts w:ascii="Times New Roman" w:hAnsi="Times New Roman" w:hint="eastAsia"/>
                <w:sz w:val="22"/>
                <w:szCs w:val="20"/>
              </w:rPr>
              <w:t>多元文化與國際理解</w:t>
            </w:r>
          </w:p>
        </w:tc>
        <w:tc>
          <w:tcPr>
            <w:tcW w:w="2107" w:type="dxa"/>
            <w:shd w:val="clear" w:color="auto" w:fill="auto"/>
          </w:tcPr>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-J-B1 </w:t>
            </w:r>
            <w:r w:rsidRPr="0044322F">
              <w:rPr>
                <w:rFonts w:ascii="Times New Roman" w:hAnsi="Times New Roman" w:hint="eastAsia"/>
                <w:snapToGrid w:val="0"/>
                <w:kern w:val="0"/>
                <w:sz w:val="22"/>
              </w:rPr>
              <w:t>備情意表達的能力，能以同理心與人溝通互動，並理解體育與保健的基本概念，應用於日常生活中。</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-J-B2 </w:t>
            </w:r>
            <w:r w:rsidRPr="0044322F">
              <w:rPr>
                <w:rFonts w:ascii="Times New Roman" w:hAnsi="Times New Roman" w:hint="eastAsia"/>
                <w:snapToGrid w:val="0"/>
                <w:kern w:val="0"/>
                <w:sz w:val="22"/>
              </w:rPr>
              <w:t>具備善用體育與健康相關的科技、資訊及媒體，以增進學習的素養，並察覺、思辨人與科技、資訊、媒體的互動關係。</w:t>
            </w:r>
          </w:p>
          <w:p w:rsidR="00D632B4" w:rsidRPr="0044322F" w:rsidRDefault="008F77DE">
            <w:r w:rsidRPr="0044322F">
              <w:rPr>
                <w:rFonts w:ascii="Times New Roman" w:hAnsi="Times New Roman" w:hint="eastAsia"/>
                <w:snapToGrid w:val="0"/>
                <w:kern w:val="0"/>
                <w:sz w:val="22"/>
              </w:rPr>
              <w:t>健體</w:t>
            </w:r>
            <w:r w:rsidRPr="0044322F">
              <w:rPr>
                <w:rFonts w:ascii="Times New Roman" w:hAnsi="Times New Roman" w:hint="eastAsia"/>
                <w:snapToGrid w:val="0"/>
                <w:kern w:val="0"/>
                <w:sz w:val="22"/>
              </w:rPr>
              <w:t xml:space="preserve">-J-C3 </w:t>
            </w:r>
            <w:r w:rsidRPr="0044322F">
              <w:rPr>
                <w:rFonts w:ascii="Times New Roman" w:hAnsi="Times New Roman" w:hint="eastAsia"/>
                <w:snapToGrid w:val="0"/>
                <w:kern w:val="0"/>
                <w:sz w:val="22"/>
              </w:rPr>
              <w:t>具備敏察和接納多元文化的涵養，關心本土與國際體育與健康議題，並尊重與欣賞其間的差異。</w:t>
            </w:r>
          </w:p>
        </w:tc>
        <w:tc>
          <w:tcPr>
            <w:tcW w:w="2247" w:type="dxa"/>
            <w:shd w:val="clear" w:color="auto" w:fill="auto"/>
          </w:tcPr>
          <w:p w:rsidR="00D632B4" w:rsidRPr="0044322F" w:rsidRDefault="008F77DE">
            <w:r w:rsidRPr="0044322F">
              <w:rPr>
                <w:rFonts w:ascii="Times New Roman" w:hAnsi="Times New Roman" w:hint="eastAsia"/>
                <w:snapToGrid w:val="0"/>
                <w:kern w:val="0"/>
                <w:sz w:val="22"/>
              </w:rPr>
              <w:t>3c-IV-1</w:t>
            </w:r>
          </w:p>
          <w:p w:rsidR="00D632B4" w:rsidRPr="0044322F" w:rsidRDefault="008F77DE">
            <w:r w:rsidRPr="0044322F">
              <w:rPr>
                <w:rFonts w:ascii="Times New Roman" w:hAnsi="Times New Roman" w:hint="eastAsia"/>
                <w:snapToGrid w:val="0"/>
                <w:kern w:val="0"/>
                <w:sz w:val="22"/>
              </w:rPr>
              <w:t>3c-IV-2</w:t>
            </w:r>
          </w:p>
        </w:tc>
        <w:tc>
          <w:tcPr>
            <w:tcW w:w="1967" w:type="dxa"/>
            <w:shd w:val="clear" w:color="auto" w:fill="auto"/>
          </w:tcPr>
          <w:p w:rsidR="00D632B4" w:rsidRPr="0044322F" w:rsidRDefault="008F77DE">
            <w:r w:rsidRPr="0044322F">
              <w:rPr>
                <w:rFonts w:ascii="Times New Roman" w:hAnsi="Times New Roman" w:hint="eastAsia"/>
                <w:snapToGrid w:val="0"/>
                <w:kern w:val="0"/>
                <w:sz w:val="22"/>
              </w:rPr>
              <w:t>Ib-IV-1</w:t>
            </w:r>
          </w:p>
          <w:p w:rsidR="00D632B4" w:rsidRPr="0044322F" w:rsidRDefault="008F77DE">
            <w:r w:rsidRPr="0044322F">
              <w:rPr>
                <w:rFonts w:ascii="Times New Roman" w:hAnsi="Times New Roman" w:hint="eastAsia"/>
                <w:snapToGrid w:val="0"/>
                <w:kern w:val="0"/>
                <w:sz w:val="22"/>
              </w:rPr>
              <w:t>Ib-IV-2</w:t>
            </w:r>
          </w:p>
        </w:tc>
        <w:tc>
          <w:tcPr>
            <w:tcW w:w="2107" w:type="dxa"/>
            <w:shd w:val="clear" w:color="auto" w:fill="auto"/>
          </w:tcPr>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引導學生了解街舞的相關概念，並能實作基本的</w:t>
            </w:r>
            <w:r w:rsidRPr="0044322F">
              <w:rPr>
                <w:rFonts w:ascii="Times New Roman" w:hAnsi="Times New Roman" w:hint="eastAsia"/>
                <w:sz w:val="22"/>
                <w:szCs w:val="20"/>
              </w:rPr>
              <w:t>HIP HOP</w:t>
            </w:r>
            <w:r w:rsidRPr="0044322F">
              <w:rPr>
                <w:rFonts w:ascii="Times New Roman" w:hAnsi="Times New Roman" w:hint="eastAsia"/>
                <w:sz w:val="22"/>
                <w:szCs w:val="20"/>
              </w:rPr>
              <w:t>舞蹈動作。</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說明舞蹈創作與編排的原則，利用分組合作機會，展現學生動作創作和展演的技巧。</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利用體驗、編創活動，培養學生運動欣賞與團隊動能的情意涵養。</w:t>
            </w:r>
          </w:p>
        </w:tc>
        <w:tc>
          <w:tcPr>
            <w:tcW w:w="1546" w:type="dxa"/>
            <w:shd w:val="clear" w:color="auto" w:fill="auto"/>
          </w:tcPr>
          <w:p w:rsidR="00FB07CD" w:rsidRPr="0044322F" w:rsidRDefault="008F77DE" w:rsidP="00FB07CD">
            <w:pPr>
              <w:spacing w:line="260" w:lineRule="exact"/>
              <w:jc w:val="both"/>
              <w:rPr>
                <w:rFonts w:asciiTheme="minorEastAsia" w:eastAsiaTheme="minorEastAsia" w:hAnsiTheme="minorEastAsia"/>
                <w:bCs/>
                <w:sz w:val="20"/>
                <w:szCs w:val="20"/>
              </w:rPr>
            </w:pPr>
            <w:r w:rsidRPr="0044322F">
              <w:rPr>
                <w:rFonts w:ascii="Times New Roman" w:hAnsi="Times New Roman" w:hint="eastAsia"/>
                <w:bCs/>
                <w:sz w:val="22"/>
                <w:szCs w:val="20"/>
              </w:rPr>
              <w:t>1.</w:t>
            </w:r>
            <w:r w:rsidRPr="0044322F">
              <w:rPr>
                <w:rFonts w:ascii="Times New Roman" w:hAnsi="Times New Roman" w:hint="eastAsia"/>
                <w:bCs/>
                <w:sz w:val="22"/>
                <w:szCs w:val="20"/>
              </w:rPr>
              <w:t>教學影片</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bCs/>
                <w:sz w:val="22"/>
                <w:szCs w:val="20"/>
              </w:rPr>
              <w:t>2.</w:t>
            </w:r>
            <w:r w:rsidRPr="0044322F">
              <w:rPr>
                <w:rFonts w:ascii="Times New Roman" w:hAnsi="Times New Roman" w:hint="eastAsia"/>
                <w:bCs/>
                <w:sz w:val="22"/>
                <w:szCs w:val="20"/>
              </w:rPr>
              <w:t>教用版電子教科書</w:t>
            </w:r>
          </w:p>
        </w:tc>
        <w:tc>
          <w:tcPr>
            <w:tcW w:w="1407" w:type="dxa"/>
            <w:shd w:val="clear" w:color="auto" w:fill="auto"/>
          </w:tcPr>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1.</w:t>
            </w:r>
            <w:r w:rsidRPr="0044322F">
              <w:rPr>
                <w:rFonts w:ascii="Times New Roman" w:hAnsi="Times New Roman" w:hint="eastAsia"/>
                <w:sz w:val="22"/>
                <w:szCs w:val="20"/>
              </w:rPr>
              <w:t>問答：能說出</w:t>
            </w:r>
            <w:r w:rsidRPr="0044322F">
              <w:rPr>
                <w:rFonts w:ascii="Times New Roman" w:hAnsi="Times New Roman" w:hint="eastAsia"/>
                <w:sz w:val="22"/>
                <w:szCs w:val="20"/>
              </w:rPr>
              <w:t>HipHop</w:t>
            </w:r>
            <w:r w:rsidRPr="0044322F">
              <w:rPr>
                <w:rFonts w:ascii="Times New Roman" w:hAnsi="Times New Roman" w:hint="eastAsia"/>
                <w:sz w:val="22"/>
                <w:szCs w:val="20"/>
              </w:rPr>
              <w:t>舞蹈的運動技能相關概念與街舞的文化意涵。</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2.</w:t>
            </w:r>
            <w:r w:rsidRPr="0044322F">
              <w:rPr>
                <w:rFonts w:ascii="Times New Roman" w:hAnsi="Times New Roman" w:hint="eastAsia"/>
                <w:sz w:val="22"/>
                <w:szCs w:val="20"/>
              </w:rPr>
              <w:t>實作：能正確表現</w:t>
            </w:r>
            <w:r w:rsidRPr="0044322F">
              <w:rPr>
                <w:rFonts w:ascii="Times New Roman" w:hAnsi="Times New Roman" w:hint="eastAsia"/>
                <w:sz w:val="22"/>
                <w:szCs w:val="20"/>
              </w:rPr>
              <w:t>Hip-Hop</w:t>
            </w:r>
            <w:r w:rsidRPr="0044322F">
              <w:rPr>
                <w:rFonts w:ascii="Times New Roman" w:hAnsi="Times New Roman" w:hint="eastAsia"/>
                <w:sz w:val="22"/>
                <w:szCs w:val="20"/>
              </w:rPr>
              <w:t>舞蹈基本運動技能，展現身體的協調和控制能力。</w:t>
            </w:r>
          </w:p>
          <w:p w:rsidR="00FB07CD" w:rsidRPr="0044322F" w:rsidRDefault="008F77DE" w:rsidP="00FB07CD">
            <w:pPr>
              <w:spacing w:line="260" w:lineRule="exact"/>
              <w:jc w:val="both"/>
              <w:rPr>
                <w:rFonts w:asciiTheme="minorEastAsia" w:eastAsiaTheme="minorEastAsia" w:hAnsiTheme="minorEastAsia"/>
                <w:sz w:val="20"/>
                <w:szCs w:val="20"/>
              </w:rPr>
            </w:pPr>
            <w:r w:rsidRPr="0044322F">
              <w:rPr>
                <w:rFonts w:ascii="Times New Roman" w:hAnsi="Times New Roman" w:hint="eastAsia"/>
                <w:sz w:val="22"/>
                <w:szCs w:val="20"/>
              </w:rPr>
              <w:t>3.</w:t>
            </w:r>
            <w:r w:rsidRPr="0044322F">
              <w:rPr>
                <w:rFonts w:ascii="Times New Roman" w:hAnsi="Times New Roman" w:hint="eastAsia"/>
                <w:sz w:val="22"/>
                <w:szCs w:val="20"/>
              </w:rPr>
              <w:t>實作：能和同儕進行舞蹈創作和展演。</w:t>
            </w:r>
          </w:p>
        </w:tc>
        <w:tc>
          <w:tcPr>
            <w:tcW w:w="1826" w:type="dxa"/>
            <w:shd w:val="clear" w:color="auto" w:fill="auto"/>
          </w:tcPr>
          <w:p w:rsidR="00FB07CD" w:rsidRPr="0044322F" w:rsidRDefault="008F77DE" w:rsidP="00FB07CD">
            <w:pPr>
              <w:spacing w:line="260" w:lineRule="exact"/>
              <w:rPr>
                <w:rFonts w:asciiTheme="minorEastAsia" w:eastAsiaTheme="minorEastAsia" w:hAnsiTheme="minorEastAsia"/>
                <w:b/>
                <w:sz w:val="20"/>
                <w:szCs w:val="20"/>
              </w:rPr>
            </w:pPr>
            <w:r w:rsidRPr="0044322F">
              <w:rPr>
                <w:rFonts w:ascii="Times New Roman" w:hAnsi="Times New Roman" w:hint="eastAsia"/>
                <w:b/>
                <w:sz w:val="22"/>
                <w:szCs w:val="20"/>
              </w:rPr>
              <w:t>【國際教育】</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國</w:t>
            </w:r>
            <w:r w:rsidRPr="0044322F">
              <w:rPr>
                <w:rFonts w:ascii="Times New Roman" w:hAnsi="Times New Roman" w:hint="eastAsia"/>
                <w:sz w:val="22"/>
                <w:szCs w:val="20"/>
              </w:rPr>
              <w:t xml:space="preserve">J4 </w:t>
            </w:r>
            <w:r w:rsidRPr="0044322F">
              <w:rPr>
                <w:rFonts w:ascii="Times New Roman" w:hAnsi="Times New Roman" w:hint="eastAsia"/>
                <w:sz w:val="22"/>
                <w:szCs w:val="20"/>
              </w:rPr>
              <w:t>尊重與欣賞世界不同文化的價值。</w:t>
            </w:r>
          </w:p>
          <w:p w:rsidR="00FB07CD" w:rsidRPr="0044322F" w:rsidRDefault="008F77DE" w:rsidP="00FB07CD">
            <w:pPr>
              <w:spacing w:line="260" w:lineRule="exact"/>
              <w:rPr>
                <w:rFonts w:asciiTheme="minorEastAsia" w:eastAsiaTheme="minorEastAsia" w:hAnsiTheme="minorEastAsia"/>
                <w:sz w:val="20"/>
                <w:szCs w:val="20"/>
              </w:rPr>
            </w:pPr>
            <w:r w:rsidRPr="0044322F">
              <w:rPr>
                <w:rFonts w:ascii="Times New Roman" w:hAnsi="Times New Roman" w:hint="eastAsia"/>
                <w:sz w:val="22"/>
                <w:szCs w:val="20"/>
              </w:rPr>
              <w:t>國</w:t>
            </w:r>
            <w:r w:rsidRPr="0044322F">
              <w:rPr>
                <w:rFonts w:ascii="Times New Roman" w:hAnsi="Times New Roman" w:hint="eastAsia"/>
                <w:sz w:val="22"/>
                <w:szCs w:val="20"/>
              </w:rPr>
              <w:t xml:space="preserve">J6 </w:t>
            </w:r>
            <w:r w:rsidRPr="0044322F">
              <w:rPr>
                <w:rFonts w:ascii="Times New Roman" w:hAnsi="Times New Roman" w:hint="eastAsia"/>
                <w:sz w:val="22"/>
                <w:szCs w:val="20"/>
              </w:rPr>
              <w:t>具備參與國際交流活動的能力。</w:t>
            </w:r>
          </w:p>
        </w:tc>
        <w:tc>
          <w:tcPr>
            <w:tcW w:w="1126" w:type="dxa"/>
            <w:vAlign w:val="center"/>
          </w:tcPr>
          <w:p w:rsidR="009C7499" w:rsidRPr="0044322F" w:rsidRDefault="009C7499" w:rsidP="00C6392C">
            <w:pPr>
              <w:adjustRightInd w:val="0"/>
              <w:snapToGrid w:val="0"/>
              <w:rPr>
                <w:rFonts w:ascii="Times New Roman" w:eastAsia="標楷體" w:hAnsi="Times New Roman"/>
                <w:snapToGrid w:val="0"/>
                <w:kern w:val="0"/>
                <w:sz w:val="20"/>
                <w:szCs w:val="20"/>
              </w:rPr>
            </w:pPr>
          </w:p>
        </w:tc>
      </w:tr>
    </w:tbl>
    <w:p w:rsidR="00AC493E" w:rsidRDefault="00AC493E" w:rsidP="009C7499">
      <w:pPr>
        <w:pStyle w:val="a3"/>
        <w:tabs>
          <w:tab w:val="left" w:pos="567"/>
        </w:tabs>
        <w:autoSpaceDE w:val="0"/>
        <w:autoSpaceDN w:val="0"/>
        <w:spacing w:line="400" w:lineRule="exact"/>
        <w:ind w:leftChars="0" w:left="0"/>
        <w:rPr>
          <w:rFonts w:ascii="標楷體" w:eastAsia="標楷體" w:hAnsi="標楷體"/>
        </w:rPr>
      </w:pPr>
    </w:p>
    <w:p w:rsidR="00AC493E" w:rsidRDefault="00AC493E">
      <w:pPr>
        <w:widowControl/>
        <w:rPr>
          <w:rFonts w:ascii="標楷體" w:eastAsia="標楷體" w:hAnsi="標楷體"/>
        </w:rPr>
      </w:pPr>
      <w:r>
        <w:rPr>
          <w:rFonts w:ascii="標楷體" w:eastAsia="標楷體" w:hAnsi="標楷體"/>
        </w:rPr>
        <w:br w:type="page"/>
      </w:r>
    </w:p>
    <w:p w:rsidR="0048017C" w:rsidRDefault="0048017C" w:rsidP="0048017C">
      <w:pPr>
        <w:jc w:val="center"/>
        <w:rPr>
          <w:rFonts w:ascii="標楷體" w:eastAsia="標楷體" w:hAnsi="標楷體"/>
          <w:b/>
          <w:bCs/>
          <w:sz w:val="28"/>
          <w:szCs w:val="28"/>
        </w:rPr>
      </w:pPr>
      <w:r w:rsidRPr="00F23051">
        <w:rPr>
          <w:rFonts w:ascii="標楷體" w:eastAsia="標楷體" w:hAnsi="標楷體" w:hint="eastAsia"/>
          <w:b/>
          <w:kern w:val="0"/>
          <w:sz w:val="32"/>
          <w:szCs w:val="32"/>
        </w:rPr>
        <w:lastRenderedPageBreak/>
        <w:t>桃園市</w:t>
      </w:r>
      <w:r>
        <w:rPr>
          <w:rFonts w:ascii="標楷體" w:eastAsia="標楷體" w:hAnsi="標楷體" w:hint="eastAsia"/>
          <w:b/>
          <w:kern w:val="0"/>
          <w:sz w:val="32"/>
          <w:szCs w:val="32"/>
        </w:rPr>
        <w:t>立</w:t>
      </w:r>
      <w:r>
        <w:rPr>
          <w:rFonts w:ascii="標楷體" w:eastAsia="標楷體" w:hAnsi="標楷體" w:cs="Segoe UI Emoji"/>
          <w:b/>
          <w:kern w:val="0"/>
          <w:sz w:val="32"/>
          <w:szCs w:val="32"/>
        </w:rPr>
        <w:t>東安</w:t>
      </w:r>
      <w:r w:rsidRPr="00F23051">
        <w:rPr>
          <w:rFonts w:ascii="標楷體" w:eastAsia="標楷體" w:hAnsi="標楷體" w:hint="eastAsia"/>
          <w:b/>
          <w:kern w:val="0"/>
          <w:sz w:val="32"/>
          <w:szCs w:val="32"/>
        </w:rPr>
        <w:t>國民中學</w:t>
      </w:r>
      <w:r>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rPr>
        <w:t>學年度</w:t>
      </w:r>
      <w:r>
        <w:rPr>
          <w:rFonts w:ascii="標楷體" w:eastAsia="標楷體" w:hAnsi="標楷體" w:hint="eastAsia"/>
          <w:b/>
          <w:kern w:val="0"/>
          <w:sz w:val="32"/>
          <w:szCs w:val="32"/>
        </w:rPr>
        <w:t xml:space="preserve"> 第二學期 七年級 </w:t>
      </w:r>
      <w:r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W w:w="5000" w:type="pct"/>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3428"/>
        <w:gridCol w:w="3502"/>
        <w:gridCol w:w="3789"/>
        <w:gridCol w:w="3536"/>
        <w:gridCol w:w="7201"/>
      </w:tblGrid>
      <w:tr w:rsidR="0048017C" w:rsidRPr="0048017C" w:rsidTr="0048017C">
        <w:trPr>
          <w:trHeight w:val="464"/>
        </w:trPr>
        <w:tc>
          <w:tcPr>
            <w:tcW w:w="5000" w:type="pct"/>
            <w:gridSpan w:val="5"/>
            <w:vAlign w:val="center"/>
          </w:tcPr>
          <w:p w:rsidR="0048017C" w:rsidRPr="0048017C" w:rsidRDefault="0048017C" w:rsidP="0048017C">
            <w:pPr>
              <w:tabs>
                <w:tab w:val="num" w:pos="720"/>
              </w:tabs>
              <w:spacing w:line="260" w:lineRule="exact"/>
              <w:ind w:left="720" w:hanging="720"/>
              <w:jc w:val="center"/>
              <w:rPr>
                <w:snapToGrid w:val="0"/>
                <w:kern w:val="0"/>
                <w:sz w:val="20"/>
                <w:szCs w:val="20"/>
              </w:rPr>
            </w:pPr>
            <w:r>
              <w:rPr>
                <w:rFonts w:ascii="標楷體" w:eastAsia="標楷體" w:hAnsi="標楷體" w:hint="eastAsia"/>
                <w:sz w:val="22"/>
                <w:szCs w:val="24"/>
              </w:rPr>
              <w:t>桃園市東安</w:t>
            </w:r>
            <w:r w:rsidRPr="0048017C">
              <w:rPr>
                <w:rFonts w:ascii="標楷體" w:eastAsia="標楷體" w:hAnsi="標楷體" w:hint="eastAsia"/>
                <w:sz w:val="22"/>
                <w:szCs w:val="24"/>
              </w:rPr>
              <w:t>國民中學110學年度第二學期七年級健體領域課程計畫</w:t>
            </w:r>
          </w:p>
        </w:tc>
      </w:tr>
      <w:tr w:rsidR="0048017C" w:rsidRPr="0048017C" w:rsidTr="0048017C">
        <w:tc>
          <w:tcPr>
            <w:tcW w:w="799" w:type="pct"/>
            <w:vAlign w:val="center"/>
          </w:tcPr>
          <w:p w:rsidR="0048017C" w:rsidRPr="0048017C" w:rsidRDefault="0048017C" w:rsidP="0048017C">
            <w:pPr>
              <w:snapToGrid w:val="0"/>
              <w:jc w:val="center"/>
              <w:rPr>
                <w:rFonts w:ascii="標楷體" w:eastAsia="標楷體" w:hAnsi="標楷體"/>
                <w:sz w:val="22"/>
              </w:rPr>
            </w:pPr>
            <w:r w:rsidRPr="0048017C">
              <w:rPr>
                <w:rFonts w:ascii="標楷體" w:eastAsia="標楷體" w:hAnsi="標楷體" w:hint="eastAsia"/>
                <w:sz w:val="22"/>
              </w:rPr>
              <w:t>每週節數</w:t>
            </w:r>
          </w:p>
        </w:tc>
        <w:tc>
          <w:tcPr>
            <w:tcW w:w="1699" w:type="pct"/>
            <w:gridSpan w:val="2"/>
            <w:vAlign w:val="center"/>
          </w:tcPr>
          <w:p w:rsidR="0048017C" w:rsidRPr="0048017C" w:rsidRDefault="0048017C" w:rsidP="0048017C">
            <w:pPr>
              <w:snapToGrid w:val="0"/>
              <w:jc w:val="center"/>
              <w:rPr>
                <w:rFonts w:ascii="標楷體" w:eastAsia="標楷體" w:hAnsi="標楷體"/>
                <w:sz w:val="22"/>
              </w:rPr>
            </w:pPr>
            <w:r w:rsidRPr="0048017C">
              <w:rPr>
                <w:rFonts w:ascii="標楷體" w:eastAsia="標楷體" w:hAnsi="標楷體" w:hint="eastAsia"/>
                <w:sz w:val="22"/>
              </w:rPr>
              <w:t>3節</w:t>
            </w:r>
          </w:p>
        </w:tc>
        <w:tc>
          <w:tcPr>
            <w:tcW w:w="824" w:type="pct"/>
            <w:vAlign w:val="center"/>
          </w:tcPr>
          <w:p w:rsidR="0048017C" w:rsidRPr="0048017C" w:rsidRDefault="0048017C" w:rsidP="0048017C">
            <w:pPr>
              <w:snapToGrid w:val="0"/>
              <w:jc w:val="center"/>
              <w:rPr>
                <w:rFonts w:ascii="標楷體" w:eastAsia="標楷體" w:hAnsi="標楷體"/>
                <w:sz w:val="22"/>
              </w:rPr>
            </w:pPr>
            <w:r w:rsidRPr="0048017C">
              <w:rPr>
                <w:rFonts w:ascii="標楷體" w:eastAsia="標楷體" w:hAnsi="標楷體" w:hint="eastAsia"/>
                <w:sz w:val="22"/>
              </w:rPr>
              <w:t>設計者</w:t>
            </w:r>
          </w:p>
        </w:tc>
        <w:tc>
          <w:tcPr>
            <w:tcW w:w="1677" w:type="pct"/>
          </w:tcPr>
          <w:p w:rsidR="0048017C" w:rsidRPr="0048017C" w:rsidRDefault="0048017C" w:rsidP="0048017C">
            <w:pPr>
              <w:spacing w:line="260" w:lineRule="exact"/>
              <w:jc w:val="both"/>
              <w:rPr>
                <w:snapToGrid w:val="0"/>
                <w:kern w:val="0"/>
                <w:sz w:val="20"/>
                <w:szCs w:val="20"/>
              </w:rPr>
            </w:pPr>
            <w:r w:rsidRPr="0048017C">
              <w:rPr>
                <w:rFonts w:ascii="標楷體" w:eastAsia="標楷體" w:hAnsi="標楷體" w:hint="eastAsia"/>
                <w:sz w:val="22"/>
              </w:rPr>
              <w:t>七年級健體領域團隊</w:t>
            </w:r>
          </w:p>
        </w:tc>
      </w:tr>
      <w:tr w:rsidR="0048017C" w:rsidRPr="0048017C" w:rsidTr="0048017C">
        <w:trPr>
          <w:trHeight w:val="320"/>
        </w:trPr>
        <w:tc>
          <w:tcPr>
            <w:tcW w:w="799" w:type="pct"/>
            <w:vMerge w:val="restart"/>
            <w:vAlign w:val="center"/>
          </w:tcPr>
          <w:p w:rsidR="0048017C" w:rsidRPr="0048017C" w:rsidRDefault="0048017C" w:rsidP="0048017C">
            <w:pPr>
              <w:jc w:val="center"/>
              <w:rPr>
                <w:rFonts w:ascii="標楷體" w:eastAsia="標楷體" w:hAnsi="標楷體"/>
              </w:rPr>
            </w:pPr>
            <w:r w:rsidRPr="0048017C">
              <w:rPr>
                <w:rFonts w:ascii="標楷體" w:eastAsia="標楷體" w:hAnsi="標楷體" w:hint="eastAsia"/>
              </w:rPr>
              <w:t>核心素養</w:t>
            </w:r>
          </w:p>
        </w:tc>
        <w:tc>
          <w:tcPr>
            <w:tcW w:w="816" w:type="pct"/>
            <w:vAlign w:val="center"/>
          </w:tcPr>
          <w:p w:rsidR="0048017C" w:rsidRPr="0048017C" w:rsidRDefault="0048017C" w:rsidP="0048017C">
            <w:pPr>
              <w:snapToGrid w:val="0"/>
              <w:jc w:val="center"/>
              <w:rPr>
                <w:rFonts w:ascii="標楷體" w:eastAsia="標楷體" w:hAnsi="標楷體"/>
                <w:szCs w:val="24"/>
              </w:rPr>
            </w:pPr>
            <w:r w:rsidRPr="0048017C">
              <w:rPr>
                <w:rFonts w:ascii="標楷體" w:eastAsia="標楷體" w:hAnsi="標楷體" w:hint="eastAsia"/>
                <w:szCs w:val="24"/>
              </w:rPr>
              <w:t>A自主行動</w:t>
            </w:r>
          </w:p>
        </w:tc>
        <w:tc>
          <w:tcPr>
            <w:tcW w:w="3384" w:type="pct"/>
            <w:gridSpan w:val="3"/>
            <w:vAlign w:val="center"/>
          </w:tcPr>
          <w:p w:rsidR="0048017C" w:rsidRPr="0048017C" w:rsidRDefault="0048017C" w:rsidP="0048017C">
            <w:pPr>
              <w:contextualSpacing/>
              <w:rPr>
                <w:rFonts w:ascii="標楷體" w:eastAsia="標楷體" w:hAnsi="標楷體"/>
                <w:sz w:val="16"/>
                <w:szCs w:val="16"/>
              </w:rPr>
            </w:pPr>
            <w:r w:rsidRPr="0048017C">
              <w:rPr>
                <w:rFonts w:ascii="標楷體" w:eastAsia="標楷體" w:hAnsi="標楷體" w:hint="eastAsia"/>
                <w:sz w:val="16"/>
                <w:szCs w:val="16"/>
              </w:rPr>
              <w:t>■A1.身心素質與自我精進 ■</w:t>
            </w:r>
            <w:r w:rsidRPr="0048017C">
              <w:rPr>
                <w:rFonts w:ascii="標楷體" w:eastAsia="標楷體" w:hAnsi="標楷體"/>
                <w:sz w:val="16"/>
                <w:szCs w:val="16"/>
              </w:rPr>
              <w:t>A2.</w:t>
            </w:r>
            <w:r w:rsidRPr="0048017C">
              <w:rPr>
                <w:rFonts w:ascii="標楷體" w:eastAsia="標楷體" w:hAnsi="標楷體" w:hint="eastAsia"/>
                <w:sz w:val="16"/>
                <w:szCs w:val="16"/>
              </w:rPr>
              <w:t>系統思考與問題解決 ■</w:t>
            </w:r>
            <w:r w:rsidRPr="0048017C">
              <w:rPr>
                <w:rFonts w:ascii="標楷體" w:eastAsia="標楷體" w:hAnsi="標楷體"/>
                <w:sz w:val="16"/>
                <w:szCs w:val="16"/>
              </w:rPr>
              <w:t>A3.</w:t>
            </w:r>
            <w:r w:rsidRPr="0048017C">
              <w:rPr>
                <w:rFonts w:ascii="標楷體" w:eastAsia="標楷體" w:hAnsi="標楷體" w:hint="eastAsia"/>
                <w:sz w:val="16"/>
                <w:szCs w:val="16"/>
              </w:rPr>
              <w:t>規劃執行與創新應變</w:t>
            </w:r>
          </w:p>
        </w:tc>
      </w:tr>
      <w:tr w:rsidR="0048017C" w:rsidRPr="0048017C" w:rsidTr="0048017C">
        <w:trPr>
          <w:trHeight w:val="320"/>
        </w:trPr>
        <w:tc>
          <w:tcPr>
            <w:tcW w:w="799" w:type="pct"/>
            <w:vMerge/>
            <w:vAlign w:val="center"/>
          </w:tcPr>
          <w:p w:rsidR="0048017C" w:rsidRPr="0048017C" w:rsidRDefault="0048017C" w:rsidP="0048017C">
            <w:pPr>
              <w:snapToGrid w:val="0"/>
              <w:jc w:val="center"/>
              <w:rPr>
                <w:rFonts w:ascii="標楷體" w:eastAsia="標楷體" w:hAnsi="標楷體"/>
                <w:sz w:val="22"/>
              </w:rPr>
            </w:pPr>
          </w:p>
        </w:tc>
        <w:tc>
          <w:tcPr>
            <w:tcW w:w="816" w:type="pct"/>
            <w:vAlign w:val="center"/>
          </w:tcPr>
          <w:p w:rsidR="0048017C" w:rsidRPr="0048017C" w:rsidRDefault="0048017C" w:rsidP="0048017C">
            <w:pPr>
              <w:snapToGrid w:val="0"/>
              <w:jc w:val="center"/>
              <w:rPr>
                <w:rFonts w:ascii="標楷體" w:eastAsia="標楷體" w:hAnsi="標楷體"/>
                <w:szCs w:val="24"/>
              </w:rPr>
            </w:pPr>
            <w:r w:rsidRPr="0048017C">
              <w:rPr>
                <w:rFonts w:ascii="標楷體" w:eastAsia="標楷體" w:hAnsi="標楷體" w:hint="eastAsia"/>
                <w:szCs w:val="24"/>
              </w:rPr>
              <w:t>B溝通互動</w:t>
            </w:r>
          </w:p>
        </w:tc>
        <w:tc>
          <w:tcPr>
            <w:tcW w:w="3384" w:type="pct"/>
            <w:gridSpan w:val="3"/>
            <w:vAlign w:val="center"/>
          </w:tcPr>
          <w:p w:rsidR="0048017C" w:rsidRPr="0048017C" w:rsidRDefault="0048017C" w:rsidP="0048017C">
            <w:pPr>
              <w:snapToGrid w:val="0"/>
              <w:jc w:val="both"/>
              <w:rPr>
                <w:rFonts w:ascii="標楷體" w:eastAsia="標楷體" w:hAnsi="標楷體"/>
                <w:sz w:val="22"/>
              </w:rPr>
            </w:pPr>
            <w:r w:rsidRPr="0048017C">
              <w:rPr>
                <w:rFonts w:ascii="標楷體" w:eastAsia="標楷體" w:hAnsi="標楷體" w:hint="eastAsia"/>
                <w:sz w:val="16"/>
                <w:szCs w:val="16"/>
              </w:rPr>
              <w:t>■B1.符號運用與溝通表達 ■</w:t>
            </w:r>
            <w:r w:rsidRPr="0048017C">
              <w:rPr>
                <w:rFonts w:ascii="標楷體" w:eastAsia="標楷體" w:hAnsi="標楷體"/>
                <w:sz w:val="16"/>
                <w:szCs w:val="16"/>
              </w:rPr>
              <w:t>B2.</w:t>
            </w:r>
            <w:r w:rsidRPr="0048017C">
              <w:rPr>
                <w:rFonts w:ascii="標楷體" w:eastAsia="標楷體" w:hAnsi="標楷體" w:hint="eastAsia"/>
                <w:sz w:val="16"/>
                <w:szCs w:val="16"/>
              </w:rPr>
              <w:t>科技資訊與媒體素養</w:t>
            </w:r>
            <w:r w:rsidRPr="0048017C">
              <w:rPr>
                <w:rFonts w:ascii="標楷體" w:eastAsia="標楷體" w:hAnsi="標楷體"/>
                <w:sz w:val="16"/>
                <w:szCs w:val="16"/>
              </w:rPr>
              <w:t xml:space="preserve"> </w:t>
            </w:r>
            <w:r w:rsidRPr="0048017C">
              <w:rPr>
                <w:rFonts w:ascii="標楷體" w:eastAsia="標楷體" w:hAnsi="標楷體" w:hint="eastAsia"/>
                <w:sz w:val="16"/>
                <w:szCs w:val="16"/>
              </w:rPr>
              <w:t>■</w:t>
            </w:r>
            <w:r w:rsidRPr="0048017C">
              <w:rPr>
                <w:rFonts w:ascii="標楷體" w:eastAsia="標楷體" w:hAnsi="標楷體"/>
                <w:sz w:val="16"/>
                <w:szCs w:val="16"/>
              </w:rPr>
              <w:t>B3.</w:t>
            </w:r>
            <w:r w:rsidRPr="0048017C">
              <w:rPr>
                <w:rFonts w:ascii="標楷體" w:eastAsia="標楷體" w:hAnsi="標楷體" w:hint="eastAsia"/>
                <w:sz w:val="16"/>
                <w:szCs w:val="16"/>
              </w:rPr>
              <w:t>藝術涵養與美感素養</w:t>
            </w:r>
          </w:p>
        </w:tc>
      </w:tr>
      <w:tr w:rsidR="0048017C" w:rsidRPr="0048017C" w:rsidTr="0048017C">
        <w:trPr>
          <w:trHeight w:val="320"/>
        </w:trPr>
        <w:tc>
          <w:tcPr>
            <w:tcW w:w="799" w:type="pct"/>
            <w:vMerge/>
            <w:vAlign w:val="center"/>
          </w:tcPr>
          <w:p w:rsidR="0048017C" w:rsidRPr="0048017C" w:rsidRDefault="0048017C" w:rsidP="0048017C">
            <w:pPr>
              <w:snapToGrid w:val="0"/>
              <w:jc w:val="center"/>
              <w:rPr>
                <w:rFonts w:ascii="標楷體" w:eastAsia="標楷體" w:hAnsi="標楷體"/>
                <w:sz w:val="22"/>
              </w:rPr>
            </w:pPr>
          </w:p>
        </w:tc>
        <w:tc>
          <w:tcPr>
            <w:tcW w:w="816" w:type="pct"/>
            <w:vAlign w:val="center"/>
          </w:tcPr>
          <w:p w:rsidR="0048017C" w:rsidRPr="0048017C" w:rsidRDefault="0048017C" w:rsidP="0048017C">
            <w:pPr>
              <w:snapToGrid w:val="0"/>
              <w:jc w:val="center"/>
              <w:rPr>
                <w:rFonts w:ascii="標楷體" w:eastAsia="標楷體" w:hAnsi="標楷體"/>
                <w:szCs w:val="24"/>
              </w:rPr>
            </w:pPr>
            <w:r w:rsidRPr="0048017C">
              <w:rPr>
                <w:rFonts w:ascii="標楷體" w:eastAsia="標楷體" w:hAnsi="標楷體" w:hint="eastAsia"/>
                <w:szCs w:val="24"/>
              </w:rPr>
              <w:t>C社會參與</w:t>
            </w:r>
          </w:p>
        </w:tc>
        <w:tc>
          <w:tcPr>
            <w:tcW w:w="3384" w:type="pct"/>
            <w:gridSpan w:val="3"/>
            <w:vAlign w:val="center"/>
          </w:tcPr>
          <w:p w:rsidR="0048017C" w:rsidRPr="0048017C" w:rsidRDefault="0048017C" w:rsidP="0048017C">
            <w:pPr>
              <w:snapToGrid w:val="0"/>
              <w:jc w:val="both"/>
              <w:rPr>
                <w:rFonts w:ascii="標楷體" w:eastAsia="標楷體" w:hAnsi="標楷體"/>
                <w:sz w:val="22"/>
              </w:rPr>
            </w:pPr>
            <w:r w:rsidRPr="0048017C">
              <w:rPr>
                <w:rFonts w:ascii="標楷體" w:eastAsia="標楷體" w:hAnsi="標楷體" w:hint="eastAsia"/>
                <w:sz w:val="16"/>
                <w:szCs w:val="16"/>
              </w:rPr>
              <w:t>■C1.道德實踐與公民意識 ■</w:t>
            </w:r>
            <w:r w:rsidRPr="0048017C">
              <w:rPr>
                <w:rFonts w:ascii="標楷體" w:eastAsia="標楷體" w:hAnsi="標楷體"/>
                <w:sz w:val="16"/>
                <w:szCs w:val="16"/>
              </w:rPr>
              <w:t>C2.</w:t>
            </w:r>
            <w:r w:rsidRPr="0048017C">
              <w:rPr>
                <w:rFonts w:ascii="標楷體" w:eastAsia="標楷體" w:hAnsi="標楷體" w:hint="eastAsia"/>
                <w:sz w:val="16"/>
                <w:szCs w:val="16"/>
              </w:rPr>
              <w:t>人際關係與團隊合作</w:t>
            </w:r>
            <w:r w:rsidRPr="0048017C">
              <w:rPr>
                <w:rFonts w:ascii="標楷體" w:eastAsia="標楷體" w:hAnsi="標楷體"/>
                <w:sz w:val="16"/>
                <w:szCs w:val="16"/>
              </w:rPr>
              <w:t xml:space="preserve"> </w:t>
            </w:r>
            <w:r w:rsidRPr="0048017C">
              <w:rPr>
                <w:rFonts w:ascii="標楷體" w:eastAsia="標楷體" w:hAnsi="標楷體" w:hint="eastAsia"/>
                <w:sz w:val="16"/>
                <w:szCs w:val="16"/>
              </w:rPr>
              <w:t>■</w:t>
            </w:r>
            <w:r w:rsidRPr="0048017C">
              <w:rPr>
                <w:rFonts w:ascii="標楷體" w:eastAsia="標楷體" w:hAnsi="標楷體"/>
                <w:sz w:val="16"/>
                <w:szCs w:val="16"/>
              </w:rPr>
              <w:t>C3.</w:t>
            </w:r>
            <w:r w:rsidRPr="0048017C">
              <w:rPr>
                <w:rFonts w:ascii="標楷體" w:eastAsia="標楷體" w:hAnsi="標楷體" w:hint="eastAsia"/>
                <w:sz w:val="16"/>
                <w:szCs w:val="16"/>
              </w:rPr>
              <w:t>多元文化與國際理解</w:t>
            </w:r>
          </w:p>
        </w:tc>
      </w:tr>
      <w:tr w:rsidR="0048017C" w:rsidRPr="0048017C" w:rsidTr="0048017C">
        <w:tc>
          <w:tcPr>
            <w:tcW w:w="799" w:type="pct"/>
            <w:vAlign w:val="center"/>
          </w:tcPr>
          <w:p w:rsidR="0048017C" w:rsidRPr="0048017C" w:rsidRDefault="0048017C" w:rsidP="0048017C">
            <w:pPr>
              <w:snapToGrid w:val="0"/>
              <w:jc w:val="center"/>
              <w:rPr>
                <w:rFonts w:ascii="標楷體" w:eastAsia="標楷體" w:hAnsi="標楷體"/>
                <w:sz w:val="22"/>
              </w:rPr>
            </w:pPr>
            <w:r w:rsidRPr="0048017C">
              <w:rPr>
                <w:rFonts w:ascii="標楷體" w:eastAsia="標楷體" w:hAnsi="標楷體" w:hint="eastAsia"/>
                <w:sz w:val="22"/>
              </w:rPr>
              <w:t>學習重點</w:t>
            </w:r>
          </w:p>
        </w:tc>
        <w:tc>
          <w:tcPr>
            <w:tcW w:w="4201" w:type="pct"/>
            <w:gridSpan w:val="4"/>
            <w:vAlign w:val="center"/>
          </w:tcPr>
          <w:p w:rsidR="0048017C" w:rsidRPr="0048017C" w:rsidRDefault="0048017C" w:rsidP="0048017C">
            <w:pPr>
              <w:snapToGrid w:val="0"/>
              <w:jc w:val="both"/>
              <w:rPr>
                <w:rFonts w:ascii="標楷體" w:eastAsia="標楷體" w:hAnsi="標楷體"/>
                <w:sz w:val="22"/>
                <w:bdr w:val="single" w:sz="4" w:space="0" w:color="auto"/>
              </w:rPr>
            </w:pPr>
            <w:r w:rsidRPr="0048017C">
              <w:rPr>
                <w:rFonts w:ascii="標楷體" w:eastAsia="標楷體" w:hAnsi="標楷體" w:hint="eastAsia"/>
                <w:sz w:val="22"/>
                <w:bdr w:val="single" w:sz="4" w:space="0" w:color="auto"/>
              </w:rPr>
              <w:t>學習表現</w:t>
            </w:r>
          </w:p>
          <w:p w:rsidR="0048017C" w:rsidRPr="0048017C" w:rsidRDefault="0048017C" w:rsidP="0048017C">
            <w:pPr>
              <w:rPr>
                <w:sz w:val="22"/>
              </w:rPr>
            </w:pPr>
            <w:r w:rsidRPr="0048017C">
              <w:rPr>
                <w:rFonts w:ascii="標楷體" w:eastAsia="標楷體" w:hAnsi="標楷體" w:hint="eastAsia"/>
                <w:sz w:val="22"/>
                <w:shd w:val="clear" w:color="auto" w:fill="FFFFFF"/>
              </w:rPr>
              <w:t>1a-IV-2 分析個人與群體健康的影響因素。</w:t>
            </w:r>
          </w:p>
          <w:p w:rsidR="0048017C" w:rsidRPr="0048017C" w:rsidRDefault="0048017C" w:rsidP="0048017C">
            <w:pPr>
              <w:rPr>
                <w:sz w:val="22"/>
              </w:rPr>
            </w:pPr>
            <w:r w:rsidRPr="0048017C">
              <w:rPr>
                <w:rFonts w:ascii="標楷體" w:eastAsia="標楷體" w:hAnsi="標楷體" w:hint="eastAsia"/>
                <w:sz w:val="22"/>
                <w:shd w:val="clear" w:color="auto" w:fill="FFFFFF"/>
              </w:rPr>
              <w:t>1a-IV-3 評估內在與外在的行為對健康造成的衝擊與風險。</w:t>
            </w:r>
          </w:p>
          <w:p w:rsidR="0048017C" w:rsidRPr="0048017C" w:rsidRDefault="0048017C" w:rsidP="0048017C">
            <w:pPr>
              <w:rPr>
                <w:sz w:val="22"/>
              </w:rPr>
            </w:pPr>
            <w:r w:rsidRPr="0048017C">
              <w:rPr>
                <w:rFonts w:ascii="標楷體" w:eastAsia="標楷體" w:hAnsi="標楷體" w:hint="eastAsia"/>
                <w:sz w:val="22"/>
                <w:shd w:val="clear" w:color="auto" w:fill="FFFFFF"/>
              </w:rPr>
              <w:t>1a-IV-4 理解促進健康生活的策略、資源與規範。</w:t>
            </w:r>
          </w:p>
          <w:p w:rsidR="0048017C" w:rsidRPr="0048017C" w:rsidRDefault="0048017C" w:rsidP="0048017C">
            <w:pPr>
              <w:rPr>
                <w:sz w:val="22"/>
              </w:rPr>
            </w:pPr>
            <w:r w:rsidRPr="0048017C">
              <w:rPr>
                <w:rFonts w:ascii="標楷體" w:eastAsia="標楷體" w:hAnsi="標楷體" w:hint="eastAsia"/>
                <w:sz w:val="22"/>
                <w:shd w:val="clear" w:color="auto" w:fill="FFFFFF"/>
              </w:rPr>
              <w:t>1b-IV-3 因應生活情境的健康需求，尋求解決的健康技能和生活技能。</w:t>
            </w:r>
          </w:p>
          <w:p w:rsidR="0048017C" w:rsidRPr="0048017C" w:rsidRDefault="0048017C" w:rsidP="0048017C">
            <w:pPr>
              <w:rPr>
                <w:sz w:val="22"/>
              </w:rPr>
            </w:pPr>
            <w:r w:rsidRPr="0048017C">
              <w:rPr>
                <w:rFonts w:ascii="標楷體" w:eastAsia="標楷體" w:hAnsi="標楷體" w:hint="eastAsia"/>
                <w:sz w:val="22"/>
                <w:shd w:val="clear" w:color="auto" w:fill="FFFFFF"/>
              </w:rPr>
              <w:t>1b-IV-4 提出健康自主管理的行動策略。</w:t>
            </w:r>
          </w:p>
          <w:p w:rsidR="0048017C" w:rsidRPr="0048017C" w:rsidRDefault="0048017C" w:rsidP="0048017C">
            <w:pPr>
              <w:rPr>
                <w:sz w:val="22"/>
              </w:rPr>
            </w:pPr>
            <w:r w:rsidRPr="0048017C">
              <w:rPr>
                <w:rFonts w:ascii="標楷體" w:eastAsia="標楷體" w:hAnsi="標楷體" w:hint="eastAsia"/>
                <w:sz w:val="22"/>
                <w:shd w:val="clear" w:color="auto" w:fill="FFFFFF"/>
              </w:rPr>
              <w:t>1c-IV-1 了解各項運動基礎原理和規則。</w:t>
            </w:r>
          </w:p>
          <w:p w:rsidR="0048017C" w:rsidRPr="0048017C" w:rsidRDefault="0048017C" w:rsidP="0048017C">
            <w:pPr>
              <w:rPr>
                <w:sz w:val="22"/>
              </w:rPr>
            </w:pPr>
            <w:r w:rsidRPr="0048017C">
              <w:rPr>
                <w:rFonts w:ascii="標楷體" w:eastAsia="標楷體" w:hAnsi="標楷體" w:hint="eastAsia"/>
                <w:sz w:val="22"/>
                <w:shd w:val="clear" w:color="auto" w:fill="FFFFFF"/>
              </w:rPr>
              <w:t>1c-IV-2 評估運動風險，維護安全的運動情境。</w:t>
            </w:r>
          </w:p>
          <w:p w:rsidR="0048017C" w:rsidRPr="0048017C" w:rsidRDefault="0048017C" w:rsidP="0048017C">
            <w:pPr>
              <w:rPr>
                <w:sz w:val="22"/>
              </w:rPr>
            </w:pPr>
            <w:r w:rsidRPr="0048017C">
              <w:rPr>
                <w:rFonts w:ascii="標楷體" w:eastAsia="標楷體" w:hAnsi="標楷體" w:hint="eastAsia"/>
                <w:sz w:val="22"/>
                <w:shd w:val="clear" w:color="auto" w:fill="FFFFFF"/>
              </w:rPr>
              <w:t>1d-IV-1 了解各項運動技能原理。</w:t>
            </w:r>
          </w:p>
          <w:p w:rsidR="0048017C" w:rsidRPr="0048017C" w:rsidRDefault="0048017C" w:rsidP="0048017C">
            <w:pPr>
              <w:rPr>
                <w:sz w:val="22"/>
              </w:rPr>
            </w:pPr>
            <w:r w:rsidRPr="0048017C">
              <w:rPr>
                <w:rFonts w:ascii="標楷體" w:eastAsia="標楷體" w:hAnsi="標楷體" w:hint="eastAsia"/>
                <w:sz w:val="22"/>
                <w:shd w:val="clear" w:color="auto" w:fill="FFFFFF"/>
              </w:rPr>
              <w:t>1d-IV-2 反思自己的運動技能。</w:t>
            </w:r>
          </w:p>
          <w:p w:rsidR="0048017C" w:rsidRPr="0048017C" w:rsidRDefault="0048017C" w:rsidP="0048017C">
            <w:pPr>
              <w:rPr>
                <w:sz w:val="22"/>
              </w:rPr>
            </w:pPr>
            <w:r w:rsidRPr="0048017C">
              <w:rPr>
                <w:rFonts w:ascii="標楷體" w:eastAsia="標楷體" w:hAnsi="標楷體" w:hint="eastAsia"/>
                <w:sz w:val="22"/>
                <w:shd w:val="clear" w:color="auto" w:fill="FFFFFF"/>
              </w:rPr>
              <w:t>1d-IV-3 應用運動比賽的各項策略。</w:t>
            </w:r>
          </w:p>
          <w:p w:rsidR="0048017C" w:rsidRPr="0048017C" w:rsidRDefault="0048017C" w:rsidP="0048017C">
            <w:pPr>
              <w:rPr>
                <w:sz w:val="22"/>
              </w:rPr>
            </w:pPr>
            <w:r w:rsidRPr="0048017C">
              <w:rPr>
                <w:rFonts w:ascii="標楷體" w:eastAsia="標楷體" w:hAnsi="標楷體" w:hint="eastAsia"/>
                <w:sz w:val="22"/>
                <w:shd w:val="clear" w:color="auto" w:fill="FFFFFF"/>
              </w:rPr>
              <w:t>2a-IV-2 自主思考健康問題所造成的威脅感與嚴重性。</w:t>
            </w:r>
          </w:p>
          <w:p w:rsidR="0048017C" w:rsidRPr="0048017C" w:rsidRDefault="0048017C" w:rsidP="0048017C">
            <w:pPr>
              <w:rPr>
                <w:sz w:val="22"/>
              </w:rPr>
            </w:pPr>
            <w:r w:rsidRPr="0048017C">
              <w:rPr>
                <w:rFonts w:ascii="標楷體" w:eastAsia="標楷體" w:hAnsi="標楷體" w:hint="eastAsia"/>
                <w:sz w:val="22"/>
                <w:shd w:val="clear" w:color="auto" w:fill="FFFFFF"/>
              </w:rPr>
              <w:t>2a-IV-3 深切體會健康行動的自覺利益與障礙。</w:t>
            </w:r>
          </w:p>
          <w:p w:rsidR="0048017C" w:rsidRPr="0048017C" w:rsidRDefault="0048017C" w:rsidP="0048017C">
            <w:pPr>
              <w:rPr>
                <w:sz w:val="22"/>
              </w:rPr>
            </w:pPr>
            <w:r w:rsidRPr="0048017C">
              <w:rPr>
                <w:rFonts w:ascii="標楷體" w:eastAsia="標楷體" w:hAnsi="標楷體" w:hint="eastAsia"/>
                <w:sz w:val="22"/>
                <w:shd w:val="clear" w:color="auto" w:fill="FFFFFF"/>
              </w:rPr>
              <w:t>2b-IV-1 堅守健康的生活規範、態度與價值觀。</w:t>
            </w:r>
          </w:p>
          <w:p w:rsidR="0048017C" w:rsidRPr="0048017C" w:rsidRDefault="0048017C" w:rsidP="0048017C">
            <w:pPr>
              <w:rPr>
                <w:sz w:val="22"/>
              </w:rPr>
            </w:pPr>
            <w:r w:rsidRPr="0048017C">
              <w:rPr>
                <w:rFonts w:ascii="標楷體" w:eastAsia="標楷體" w:hAnsi="標楷體" w:hint="eastAsia"/>
                <w:sz w:val="22"/>
                <w:shd w:val="clear" w:color="auto" w:fill="FFFFFF"/>
              </w:rPr>
              <w:t>2b-IV-2 樂於實踐健康促進的生活型態。</w:t>
            </w:r>
          </w:p>
          <w:p w:rsidR="0048017C" w:rsidRPr="0048017C" w:rsidRDefault="0048017C" w:rsidP="0048017C">
            <w:pPr>
              <w:rPr>
                <w:sz w:val="22"/>
              </w:rPr>
            </w:pPr>
            <w:r w:rsidRPr="0048017C">
              <w:rPr>
                <w:rFonts w:ascii="標楷體" w:eastAsia="標楷體" w:hAnsi="標楷體" w:hint="eastAsia"/>
                <w:sz w:val="22"/>
                <w:shd w:val="clear" w:color="auto" w:fill="FFFFFF"/>
              </w:rPr>
              <w:t>2c-IV-1 展現運動禮節，具備運動的道德思辨和實踐能力。</w:t>
            </w:r>
          </w:p>
          <w:p w:rsidR="0048017C" w:rsidRPr="0048017C" w:rsidRDefault="0048017C" w:rsidP="0048017C">
            <w:pPr>
              <w:rPr>
                <w:sz w:val="22"/>
              </w:rPr>
            </w:pPr>
            <w:r w:rsidRPr="0048017C">
              <w:rPr>
                <w:rFonts w:ascii="標楷體" w:eastAsia="標楷體" w:hAnsi="標楷體" w:hint="eastAsia"/>
                <w:sz w:val="22"/>
                <w:shd w:val="clear" w:color="auto" w:fill="FFFFFF"/>
              </w:rPr>
              <w:t>2c-IV-2 表現利他合群的態度，與他人理</w:t>
            </w:r>
          </w:p>
          <w:p w:rsidR="0048017C" w:rsidRPr="0048017C" w:rsidRDefault="0048017C" w:rsidP="0048017C">
            <w:pPr>
              <w:rPr>
                <w:sz w:val="22"/>
              </w:rPr>
            </w:pPr>
            <w:r w:rsidRPr="0048017C">
              <w:rPr>
                <w:rFonts w:ascii="標楷體" w:eastAsia="標楷體" w:hAnsi="標楷體" w:hint="eastAsia"/>
                <w:sz w:val="22"/>
                <w:shd w:val="clear" w:color="auto" w:fill="FFFFFF"/>
              </w:rPr>
              <w:t>2c-IV-2 表現利他合群的態度，與他人理性溝通與和諧互動。</w:t>
            </w:r>
          </w:p>
          <w:p w:rsidR="0048017C" w:rsidRPr="0048017C" w:rsidRDefault="0048017C" w:rsidP="0048017C">
            <w:pPr>
              <w:rPr>
                <w:sz w:val="22"/>
              </w:rPr>
            </w:pPr>
            <w:r w:rsidRPr="0048017C">
              <w:rPr>
                <w:rFonts w:ascii="標楷體" w:eastAsia="標楷體" w:hAnsi="標楷體" w:hint="eastAsia"/>
                <w:sz w:val="22"/>
                <w:shd w:val="clear" w:color="auto" w:fill="FFFFFF"/>
              </w:rPr>
              <w:t>2d-IV-1 了解運動在美學上的特質與表現方式。</w:t>
            </w:r>
          </w:p>
          <w:p w:rsidR="0048017C" w:rsidRPr="0048017C" w:rsidRDefault="0048017C" w:rsidP="0048017C">
            <w:pPr>
              <w:rPr>
                <w:sz w:val="22"/>
              </w:rPr>
            </w:pPr>
            <w:r w:rsidRPr="0048017C">
              <w:rPr>
                <w:rFonts w:ascii="標楷體" w:eastAsia="標楷體" w:hAnsi="標楷體" w:hint="eastAsia"/>
                <w:sz w:val="22"/>
                <w:shd w:val="clear" w:color="auto" w:fill="FFFFFF"/>
              </w:rPr>
              <w:t>3a-IV-1 熟悉各種自我調適技能。</w:t>
            </w:r>
          </w:p>
          <w:p w:rsidR="0048017C" w:rsidRPr="0048017C" w:rsidRDefault="0048017C" w:rsidP="0048017C">
            <w:pPr>
              <w:rPr>
                <w:sz w:val="22"/>
              </w:rPr>
            </w:pPr>
            <w:r w:rsidRPr="0048017C">
              <w:rPr>
                <w:rFonts w:ascii="標楷體" w:eastAsia="標楷體" w:hAnsi="標楷體" w:hint="eastAsia"/>
                <w:sz w:val="22"/>
                <w:shd w:val="clear" w:color="auto" w:fill="FFFFFF"/>
              </w:rPr>
              <w:t>3a-IV-2 因應不同的生活情境進行調適並修正，持續表現健康技能。</w:t>
            </w:r>
          </w:p>
          <w:p w:rsidR="0048017C" w:rsidRPr="0048017C" w:rsidRDefault="0048017C" w:rsidP="0048017C">
            <w:pPr>
              <w:rPr>
                <w:sz w:val="22"/>
              </w:rPr>
            </w:pPr>
            <w:r w:rsidRPr="0048017C">
              <w:rPr>
                <w:rFonts w:ascii="標楷體" w:eastAsia="標楷體" w:hAnsi="標楷體" w:hint="eastAsia"/>
                <w:sz w:val="22"/>
                <w:shd w:val="clear" w:color="auto" w:fill="FFFFFF"/>
              </w:rPr>
              <w:t>3b-IV-1 熟悉各種自我調適技能。</w:t>
            </w:r>
          </w:p>
          <w:p w:rsidR="0048017C" w:rsidRPr="0048017C" w:rsidRDefault="0048017C" w:rsidP="0048017C">
            <w:pPr>
              <w:rPr>
                <w:sz w:val="22"/>
              </w:rPr>
            </w:pPr>
            <w:r w:rsidRPr="0048017C">
              <w:rPr>
                <w:rFonts w:ascii="標楷體" w:eastAsia="標楷體" w:hAnsi="標楷體" w:hint="eastAsia"/>
                <w:sz w:val="22"/>
                <w:shd w:val="clear" w:color="auto" w:fill="FFFFFF"/>
              </w:rPr>
              <w:t>3b-IV-3 熟悉大部分的決策與批判技能。</w:t>
            </w:r>
          </w:p>
          <w:p w:rsidR="0048017C" w:rsidRPr="0048017C" w:rsidRDefault="0048017C" w:rsidP="0048017C">
            <w:pPr>
              <w:rPr>
                <w:sz w:val="22"/>
              </w:rPr>
            </w:pPr>
            <w:r w:rsidRPr="0048017C">
              <w:rPr>
                <w:rFonts w:ascii="標楷體" w:eastAsia="標楷體" w:hAnsi="標楷體" w:hint="eastAsia"/>
                <w:sz w:val="22"/>
                <w:shd w:val="clear" w:color="auto" w:fill="FFFFFF"/>
              </w:rPr>
              <w:t>3b-IV-4 因應不同的生活情境，善用各種生活技能，解決健康問題。</w:t>
            </w:r>
          </w:p>
          <w:p w:rsidR="0048017C" w:rsidRPr="0048017C" w:rsidRDefault="0048017C" w:rsidP="0048017C">
            <w:pPr>
              <w:rPr>
                <w:sz w:val="22"/>
              </w:rPr>
            </w:pPr>
            <w:r w:rsidRPr="0048017C">
              <w:rPr>
                <w:rFonts w:ascii="標楷體" w:eastAsia="標楷體" w:hAnsi="標楷體" w:hint="eastAsia"/>
                <w:sz w:val="22"/>
                <w:shd w:val="clear" w:color="auto" w:fill="FFFFFF"/>
              </w:rPr>
              <w:t>3c-IV-1 表現局部或全身性的身體控制能力，發展專項運動技能。</w:t>
            </w:r>
          </w:p>
          <w:p w:rsidR="0048017C" w:rsidRPr="0048017C" w:rsidRDefault="0048017C" w:rsidP="0048017C">
            <w:pPr>
              <w:rPr>
                <w:sz w:val="22"/>
              </w:rPr>
            </w:pPr>
            <w:r w:rsidRPr="0048017C">
              <w:rPr>
                <w:rFonts w:ascii="標楷體" w:eastAsia="標楷體" w:hAnsi="標楷體" w:hint="eastAsia"/>
                <w:sz w:val="22"/>
                <w:shd w:val="clear" w:color="auto" w:fill="FFFFFF"/>
              </w:rPr>
              <w:t>3c-IV-2 發展動作創作和展演的技巧，展現個人運動潛能。</w:t>
            </w:r>
          </w:p>
          <w:p w:rsidR="0048017C" w:rsidRPr="0048017C" w:rsidRDefault="0048017C" w:rsidP="0048017C">
            <w:pPr>
              <w:rPr>
                <w:sz w:val="22"/>
              </w:rPr>
            </w:pPr>
            <w:r w:rsidRPr="0048017C">
              <w:rPr>
                <w:rFonts w:ascii="標楷體" w:eastAsia="標楷體" w:hAnsi="標楷體" w:hint="eastAsia"/>
                <w:sz w:val="22"/>
                <w:shd w:val="clear" w:color="auto" w:fill="FFFFFF"/>
              </w:rPr>
              <w:t>3d-IV-1 運用運動技術的學習策略。</w:t>
            </w:r>
          </w:p>
          <w:p w:rsidR="0048017C" w:rsidRPr="0048017C" w:rsidRDefault="0048017C" w:rsidP="0048017C">
            <w:pPr>
              <w:rPr>
                <w:sz w:val="22"/>
              </w:rPr>
            </w:pPr>
            <w:r w:rsidRPr="0048017C">
              <w:rPr>
                <w:rFonts w:ascii="標楷體" w:eastAsia="標楷體" w:hAnsi="標楷體" w:hint="eastAsia"/>
                <w:sz w:val="22"/>
                <w:shd w:val="clear" w:color="auto" w:fill="FFFFFF"/>
              </w:rPr>
              <w:t>3d-IV-2 運用運動比賽中的各種策略。</w:t>
            </w:r>
          </w:p>
          <w:p w:rsidR="0048017C" w:rsidRPr="0048017C" w:rsidRDefault="0048017C" w:rsidP="0048017C">
            <w:pPr>
              <w:rPr>
                <w:sz w:val="22"/>
              </w:rPr>
            </w:pPr>
            <w:r w:rsidRPr="0048017C">
              <w:rPr>
                <w:rFonts w:ascii="標楷體" w:eastAsia="標楷體" w:hAnsi="標楷體" w:hint="eastAsia"/>
                <w:sz w:val="22"/>
                <w:shd w:val="clear" w:color="auto" w:fill="FFFFFF"/>
              </w:rPr>
              <w:t>3d-IV-3 應用思考與分析能力，解決運動情境的問題。</w:t>
            </w:r>
          </w:p>
          <w:p w:rsidR="0048017C" w:rsidRPr="0048017C" w:rsidRDefault="0048017C" w:rsidP="0048017C">
            <w:pPr>
              <w:rPr>
                <w:sz w:val="22"/>
              </w:rPr>
            </w:pPr>
            <w:r w:rsidRPr="0048017C">
              <w:rPr>
                <w:rFonts w:ascii="標楷體" w:eastAsia="標楷體" w:hAnsi="標楷體" w:hint="eastAsia"/>
                <w:sz w:val="22"/>
                <w:shd w:val="clear" w:color="auto" w:fill="FFFFFF"/>
              </w:rPr>
              <w:t>4a-IV-1 運用適切的健康資訊、產品與服務，擬定健康行動策略。</w:t>
            </w:r>
          </w:p>
          <w:p w:rsidR="0048017C" w:rsidRPr="0048017C" w:rsidRDefault="0048017C" w:rsidP="0048017C">
            <w:pPr>
              <w:rPr>
                <w:sz w:val="22"/>
              </w:rPr>
            </w:pPr>
            <w:r w:rsidRPr="0048017C">
              <w:rPr>
                <w:rFonts w:ascii="標楷體" w:eastAsia="標楷體" w:hAnsi="標楷體" w:hint="eastAsia"/>
                <w:sz w:val="22"/>
                <w:shd w:val="clear" w:color="auto" w:fill="FFFFFF"/>
              </w:rPr>
              <w:t>4a-IV-2 自我監督、增強個人促進健康的行動，並反省修正。</w:t>
            </w:r>
          </w:p>
          <w:p w:rsidR="0048017C" w:rsidRPr="0048017C" w:rsidRDefault="0048017C" w:rsidP="0048017C">
            <w:pPr>
              <w:rPr>
                <w:sz w:val="22"/>
              </w:rPr>
            </w:pPr>
            <w:r w:rsidRPr="0048017C">
              <w:rPr>
                <w:rFonts w:ascii="標楷體" w:eastAsia="標楷體" w:hAnsi="標楷體" w:hint="eastAsia"/>
                <w:sz w:val="22"/>
                <w:shd w:val="clear" w:color="auto" w:fill="FFFFFF"/>
              </w:rPr>
              <w:t>4a-IV-3 持續地執行促進健康及減少健康風險的行動。</w:t>
            </w:r>
          </w:p>
          <w:p w:rsidR="0048017C" w:rsidRPr="0048017C" w:rsidRDefault="0048017C" w:rsidP="0048017C">
            <w:pPr>
              <w:rPr>
                <w:sz w:val="22"/>
              </w:rPr>
            </w:pPr>
            <w:r w:rsidRPr="0048017C">
              <w:rPr>
                <w:rFonts w:ascii="標楷體" w:eastAsia="標楷體" w:hAnsi="標楷體" w:hint="eastAsia"/>
                <w:sz w:val="22"/>
                <w:shd w:val="clear" w:color="auto" w:fill="FFFFFF"/>
              </w:rPr>
              <w:t>4c-IV-1 分析並善用運動相關之科技、資訊、媒體、產品與服務。</w:t>
            </w:r>
          </w:p>
          <w:p w:rsidR="0048017C" w:rsidRPr="0048017C" w:rsidRDefault="0048017C" w:rsidP="0048017C">
            <w:pPr>
              <w:rPr>
                <w:sz w:val="22"/>
              </w:rPr>
            </w:pPr>
            <w:r w:rsidRPr="0048017C">
              <w:rPr>
                <w:rFonts w:ascii="標楷體" w:eastAsia="標楷體" w:hAnsi="標楷體" w:hint="eastAsia"/>
                <w:sz w:val="22"/>
                <w:shd w:val="clear" w:color="auto" w:fill="FFFFFF"/>
              </w:rPr>
              <w:t>4c-IV-3 規劃提升體適能與運動技能的運動計畫。</w:t>
            </w:r>
          </w:p>
          <w:p w:rsidR="0048017C" w:rsidRPr="0048017C" w:rsidRDefault="0048017C" w:rsidP="0048017C">
            <w:pPr>
              <w:rPr>
                <w:sz w:val="22"/>
              </w:rPr>
            </w:pPr>
            <w:r w:rsidRPr="0048017C">
              <w:rPr>
                <w:rFonts w:ascii="標楷體" w:eastAsia="標楷體" w:hAnsi="標楷體" w:hint="eastAsia"/>
                <w:sz w:val="22"/>
                <w:shd w:val="clear" w:color="auto" w:fill="FFFFFF"/>
              </w:rPr>
              <w:t>4d-IV-1 發展適合個人之專項運動技能。</w:t>
            </w:r>
          </w:p>
          <w:p w:rsidR="0048017C" w:rsidRPr="0048017C" w:rsidRDefault="0048017C" w:rsidP="0048017C">
            <w:pPr>
              <w:snapToGrid w:val="0"/>
              <w:jc w:val="both"/>
              <w:rPr>
                <w:rFonts w:ascii="標楷體" w:eastAsia="標楷體" w:hAnsi="標楷體"/>
                <w:sz w:val="22"/>
                <w:bdr w:val="single" w:sz="4" w:space="0" w:color="auto"/>
              </w:rPr>
            </w:pPr>
            <w:r w:rsidRPr="0048017C">
              <w:rPr>
                <w:rFonts w:ascii="標楷體" w:eastAsia="標楷體" w:hAnsi="標楷體" w:hint="eastAsia"/>
                <w:sz w:val="22"/>
                <w:bdr w:val="single" w:sz="4" w:space="0" w:color="auto"/>
              </w:rPr>
              <w:t>學習內容</w:t>
            </w:r>
          </w:p>
          <w:p w:rsidR="0048017C" w:rsidRPr="0048017C" w:rsidRDefault="0048017C" w:rsidP="0048017C">
            <w:pPr>
              <w:rPr>
                <w:sz w:val="22"/>
              </w:rPr>
            </w:pPr>
            <w:r w:rsidRPr="0048017C">
              <w:rPr>
                <w:rFonts w:ascii="標楷體" w:eastAsia="標楷體" w:hAnsi="標楷體" w:hint="eastAsia"/>
                <w:sz w:val="22"/>
              </w:rPr>
              <w:t>Bb-IV-1 正確購買與使用藥品的行動策略。</w:t>
            </w:r>
          </w:p>
          <w:p w:rsidR="0048017C" w:rsidRPr="0048017C" w:rsidRDefault="0048017C" w:rsidP="0048017C">
            <w:pPr>
              <w:rPr>
                <w:sz w:val="22"/>
              </w:rPr>
            </w:pPr>
            <w:r w:rsidRPr="0048017C">
              <w:rPr>
                <w:rFonts w:ascii="標楷體" w:eastAsia="標楷體" w:hAnsi="標楷體" w:hint="eastAsia"/>
                <w:sz w:val="22"/>
              </w:rPr>
              <w:t>Bb-IV-2 家庭、同儕、文化、媒體、廣告等傳達的藥品選購資訊。</w:t>
            </w:r>
          </w:p>
          <w:p w:rsidR="0048017C" w:rsidRPr="0048017C" w:rsidRDefault="0048017C" w:rsidP="0048017C">
            <w:pPr>
              <w:rPr>
                <w:sz w:val="22"/>
              </w:rPr>
            </w:pPr>
            <w:r w:rsidRPr="0048017C">
              <w:rPr>
                <w:rFonts w:ascii="標楷體" w:eastAsia="標楷體" w:hAnsi="標楷體" w:hint="eastAsia"/>
                <w:sz w:val="22"/>
              </w:rPr>
              <w:t>Bc-IV-2 終身運動計畫的擬定原則。</w:t>
            </w:r>
          </w:p>
          <w:p w:rsidR="0048017C" w:rsidRPr="0048017C" w:rsidRDefault="0048017C" w:rsidP="0048017C">
            <w:pPr>
              <w:rPr>
                <w:sz w:val="22"/>
              </w:rPr>
            </w:pPr>
            <w:r w:rsidRPr="0048017C">
              <w:rPr>
                <w:rFonts w:ascii="標楷體" w:eastAsia="標楷體" w:hAnsi="標楷體" w:hint="eastAsia"/>
                <w:sz w:val="22"/>
              </w:rPr>
              <w:t>Cb-IV-1 運動精神、運動營養攝取知識、適合個人運動所需營養素知識。</w:t>
            </w:r>
          </w:p>
          <w:p w:rsidR="0048017C" w:rsidRPr="0048017C" w:rsidRDefault="0048017C" w:rsidP="0048017C">
            <w:pPr>
              <w:rPr>
                <w:sz w:val="22"/>
              </w:rPr>
            </w:pPr>
            <w:r w:rsidRPr="0048017C">
              <w:rPr>
                <w:rFonts w:ascii="標楷體" w:eastAsia="標楷體" w:hAnsi="標楷體" w:hint="eastAsia"/>
                <w:sz w:val="22"/>
              </w:rPr>
              <w:t>Cb-IV-2 各項運動設施的安全使用規定。</w:t>
            </w:r>
          </w:p>
          <w:p w:rsidR="0048017C" w:rsidRPr="0048017C" w:rsidRDefault="0048017C" w:rsidP="0048017C">
            <w:pPr>
              <w:rPr>
                <w:sz w:val="22"/>
              </w:rPr>
            </w:pPr>
            <w:r w:rsidRPr="0048017C">
              <w:rPr>
                <w:rFonts w:ascii="標楷體" w:eastAsia="標楷體" w:hAnsi="標楷體" w:hint="eastAsia"/>
                <w:sz w:val="22"/>
              </w:rPr>
              <w:t>Cb-IV-3 奧林匹克運動會的精神。</w:t>
            </w:r>
          </w:p>
          <w:p w:rsidR="0048017C" w:rsidRPr="0048017C" w:rsidRDefault="0048017C" w:rsidP="0048017C">
            <w:pPr>
              <w:rPr>
                <w:sz w:val="22"/>
              </w:rPr>
            </w:pPr>
            <w:r w:rsidRPr="0048017C">
              <w:rPr>
                <w:rFonts w:ascii="標楷體" w:eastAsia="標楷體" w:hAnsi="標楷體" w:hint="eastAsia"/>
                <w:sz w:val="22"/>
              </w:rPr>
              <w:lastRenderedPageBreak/>
              <w:t>Da-IV-1 衛生保健習慣的實踐方式與管理策略。</w:t>
            </w:r>
          </w:p>
          <w:p w:rsidR="0048017C" w:rsidRPr="0048017C" w:rsidRDefault="0048017C" w:rsidP="0048017C">
            <w:pPr>
              <w:rPr>
                <w:sz w:val="22"/>
              </w:rPr>
            </w:pPr>
            <w:r w:rsidRPr="0048017C">
              <w:rPr>
                <w:rFonts w:ascii="標楷體" w:eastAsia="標楷體" w:hAnsi="標楷體" w:hint="eastAsia"/>
                <w:sz w:val="22"/>
              </w:rPr>
              <w:t>Da-IV-3 視力、口腔保健策略與相關疾病的矯治。</w:t>
            </w:r>
          </w:p>
          <w:p w:rsidR="0048017C" w:rsidRPr="0048017C" w:rsidRDefault="0048017C" w:rsidP="0048017C">
            <w:pPr>
              <w:rPr>
                <w:sz w:val="22"/>
              </w:rPr>
            </w:pPr>
            <w:r w:rsidRPr="0048017C">
              <w:rPr>
                <w:rFonts w:ascii="標楷體" w:eastAsia="標楷體" w:hAnsi="標楷體" w:hint="eastAsia"/>
                <w:sz w:val="22"/>
              </w:rPr>
              <w:t>Fa-IV-4 情緒與壓力因應與調適的方案。</w:t>
            </w:r>
          </w:p>
          <w:p w:rsidR="0048017C" w:rsidRPr="0048017C" w:rsidRDefault="0048017C" w:rsidP="0048017C">
            <w:pPr>
              <w:rPr>
                <w:sz w:val="22"/>
              </w:rPr>
            </w:pPr>
            <w:r w:rsidRPr="0048017C">
              <w:rPr>
                <w:rFonts w:ascii="標楷體" w:eastAsia="標楷體" w:hAnsi="標楷體" w:hint="eastAsia"/>
                <w:sz w:val="22"/>
              </w:rPr>
              <w:t>Fa-IV-5 心理健康的促進方法與異常行為的預防方法。</w:t>
            </w:r>
          </w:p>
          <w:p w:rsidR="0048017C" w:rsidRPr="0048017C" w:rsidRDefault="0048017C" w:rsidP="0048017C">
            <w:pPr>
              <w:rPr>
                <w:sz w:val="22"/>
              </w:rPr>
            </w:pPr>
            <w:r w:rsidRPr="0048017C">
              <w:rPr>
                <w:rFonts w:ascii="標楷體" w:eastAsia="標楷體" w:hAnsi="標楷體" w:hint="eastAsia"/>
                <w:sz w:val="22"/>
              </w:rPr>
              <w:t>Fb-IV-5 全民健保與醫療制度、醫療服務與資源。</w:t>
            </w:r>
          </w:p>
          <w:p w:rsidR="0048017C" w:rsidRPr="0048017C" w:rsidRDefault="0048017C" w:rsidP="0048017C">
            <w:pPr>
              <w:rPr>
                <w:sz w:val="22"/>
              </w:rPr>
            </w:pPr>
            <w:r w:rsidRPr="0048017C">
              <w:rPr>
                <w:rFonts w:ascii="標楷體" w:eastAsia="標楷體" w:hAnsi="標楷體" w:hint="eastAsia"/>
                <w:sz w:val="22"/>
              </w:rPr>
              <w:t>Gb-IV-1 岸邊救生步驟、安全活動水域的辨識、意外落水自救與仰漂30秒。</w:t>
            </w:r>
          </w:p>
          <w:p w:rsidR="0048017C" w:rsidRPr="0048017C" w:rsidRDefault="0048017C" w:rsidP="0048017C">
            <w:pPr>
              <w:rPr>
                <w:sz w:val="22"/>
              </w:rPr>
            </w:pPr>
            <w:r w:rsidRPr="0048017C">
              <w:rPr>
                <w:rFonts w:ascii="標楷體" w:eastAsia="標楷體" w:hAnsi="標楷體" w:hint="eastAsia"/>
                <w:sz w:val="22"/>
              </w:rPr>
              <w:t>Gb-IV-2 游泳前進25公尺（需換氣5次以上）。</w:t>
            </w:r>
          </w:p>
          <w:p w:rsidR="0048017C" w:rsidRPr="0048017C" w:rsidRDefault="0048017C" w:rsidP="0048017C">
            <w:pPr>
              <w:rPr>
                <w:sz w:val="22"/>
              </w:rPr>
            </w:pPr>
            <w:r w:rsidRPr="0048017C">
              <w:rPr>
                <w:rFonts w:ascii="標楷體" w:eastAsia="標楷體" w:hAnsi="標楷體" w:hint="eastAsia"/>
                <w:sz w:val="22"/>
              </w:rPr>
              <w:t>Ha-IV-1 網/牆性球類運動動作組合及團隊戰術。</w:t>
            </w:r>
          </w:p>
          <w:p w:rsidR="0048017C" w:rsidRPr="0048017C" w:rsidRDefault="0048017C" w:rsidP="0048017C">
            <w:pPr>
              <w:rPr>
                <w:sz w:val="22"/>
              </w:rPr>
            </w:pPr>
            <w:r w:rsidRPr="0048017C">
              <w:rPr>
                <w:rFonts w:ascii="標楷體" w:eastAsia="標楷體" w:hAnsi="標楷體" w:hint="eastAsia"/>
                <w:sz w:val="22"/>
              </w:rPr>
              <w:t>Hb-IV-1 陣地攻守性球類運動。</w:t>
            </w:r>
          </w:p>
          <w:p w:rsidR="0048017C" w:rsidRPr="0048017C" w:rsidRDefault="0048017C" w:rsidP="0048017C">
            <w:pPr>
              <w:rPr>
                <w:sz w:val="22"/>
              </w:rPr>
            </w:pPr>
            <w:r w:rsidRPr="0048017C">
              <w:rPr>
                <w:rFonts w:ascii="標楷體" w:eastAsia="標楷體" w:hAnsi="標楷體" w:hint="eastAsia"/>
                <w:sz w:val="22"/>
              </w:rPr>
              <w:t>Ia-IV-1 徒手體操動作組合。</w:t>
            </w:r>
          </w:p>
          <w:p w:rsidR="0048017C" w:rsidRPr="0048017C" w:rsidRDefault="0048017C" w:rsidP="0048017C">
            <w:pPr>
              <w:rPr>
                <w:sz w:val="22"/>
              </w:rPr>
            </w:pPr>
            <w:r w:rsidRPr="0048017C">
              <w:rPr>
                <w:rFonts w:ascii="標楷體" w:eastAsia="標楷體" w:hAnsi="標楷體" w:hint="eastAsia"/>
                <w:sz w:val="22"/>
              </w:rPr>
              <w:t>Ib-IV-1 自由創作舞蹈。</w:t>
            </w:r>
          </w:p>
        </w:tc>
      </w:tr>
      <w:tr w:rsidR="0048017C" w:rsidRPr="0048017C" w:rsidTr="0048017C">
        <w:tc>
          <w:tcPr>
            <w:tcW w:w="799" w:type="pct"/>
            <w:vAlign w:val="center"/>
          </w:tcPr>
          <w:p w:rsidR="0048017C" w:rsidRPr="0048017C" w:rsidRDefault="0048017C" w:rsidP="0048017C">
            <w:pPr>
              <w:snapToGrid w:val="0"/>
              <w:jc w:val="center"/>
              <w:rPr>
                <w:rFonts w:ascii="標楷體" w:eastAsia="標楷體" w:hAnsi="標楷體"/>
                <w:sz w:val="22"/>
              </w:rPr>
            </w:pPr>
            <w:r w:rsidRPr="0048017C">
              <w:rPr>
                <w:rFonts w:ascii="標楷體" w:eastAsia="標楷體" w:hAnsi="標楷體" w:hint="eastAsia"/>
                <w:sz w:val="22"/>
              </w:rPr>
              <w:lastRenderedPageBreak/>
              <w:t>融入之議題</w:t>
            </w:r>
          </w:p>
        </w:tc>
        <w:tc>
          <w:tcPr>
            <w:tcW w:w="4201" w:type="pct"/>
            <w:gridSpan w:val="4"/>
            <w:vAlign w:val="center"/>
          </w:tcPr>
          <w:p w:rsidR="0048017C" w:rsidRPr="0048017C" w:rsidRDefault="0048017C" w:rsidP="0048017C">
            <w:r w:rsidRPr="0048017C">
              <w:rPr>
                <w:rFonts w:ascii="標楷體" w:eastAsia="標楷體" w:hAnsi="標楷體" w:hint="eastAsia"/>
                <w:sz w:val="22"/>
              </w:rPr>
              <w:t>【海洋教育】</w:t>
            </w:r>
          </w:p>
          <w:p w:rsidR="0048017C" w:rsidRPr="0048017C" w:rsidRDefault="0048017C" w:rsidP="0048017C">
            <w:r w:rsidRPr="0048017C">
              <w:rPr>
                <w:rFonts w:ascii="標楷體" w:eastAsia="標楷體" w:hAnsi="標楷體" w:hint="eastAsia"/>
                <w:sz w:val="22"/>
              </w:rPr>
              <w:t>海J1 參與多元海洋休閒與水域活動，熟練各種水域求生技能。</w:t>
            </w:r>
          </w:p>
          <w:p w:rsidR="0048017C" w:rsidRPr="0048017C" w:rsidRDefault="0048017C" w:rsidP="0048017C">
            <w:r w:rsidRPr="0048017C">
              <w:rPr>
                <w:rFonts w:ascii="標楷體" w:eastAsia="標楷體" w:hAnsi="標楷體" w:hint="eastAsia"/>
                <w:sz w:val="22"/>
              </w:rPr>
              <w:t>【品德教育】</w:t>
            </w:r>
          </w:p>
          <w:p w:rsidR="0048017C" w:rsidRPr="0048017C" w:rsidRDefault="0048017C" w:rsidP="0048017C">
            <w:r w:rsidRPr="0048017C">
              <w:rPr>
                <w:rFonts w:ascii="標楷體" w:eastAsia="標楷體" w:hAnsi="標楷體" w:hint="eastAsia"/>
                <w:sz w:val="22"/>
              </w:rPr>
              <w:t>品J1 溝通合作與和諧人際關係。</w:t>
            </w:r>
          </w:p>
          <w:p w:rsidR="0048017C" w:rsidRPr="0048017C" w:rsidRDefault="0048017C" w:rsidP="0048017C">
            <w:r w:rsidRPr="0048017C">
              <w:rPr>
                <w:rFonts w:ascii="標楷體" w:eastAsia="標楷體" w:hAnsi="標楷體" w:hint="eastAsia"/>
                <w:sz w:val="22"/>
              </w:rPr>
              <w:t>【生命教育】</w:t>
            </w:r>
          </w:p>
          <w:p w:rsidR="0048017C" w:rsidRPr="0048017C" w:rsidRDefault="0048017C" w:rsidP="0048017C">
            <w:r w:rsidRPr="0048017C">
              <w:rPr>
                <w:rFonts w:ascii="標楷體" w:eastAsia="標楷體" w:hAnsi="標楷體" w:hint="eastAsia"/>
                <w:sz w:val="22"/>
              </w:rPr>
              <w:t>生J2 探討完整的人的各個面向，包括身體與心理、理性與感性、自由與命定、境遇與嚮往，理解人的主體能動性，培養適切的自我觀。</w:t>
            </w:r>
          </w:p>
          <w:p w:rsidR="0048017C" w:rsidRPr="0048017C" w:rsidRDefault="0048017C" w:rsidP="0048017C">
            <w:r w:rsidRPr="0048017C">
              <w:rPr>
                <w:rFonts w:ascii="標楷體" w:eastAsia="標楷體" w:hAnsi="標楷體" w:hint="eastAsia"/>
                <w:sz w:val="22"/>
              </w:rPr>
              <w:t>生J5 覺察生活中的各種迷思，在生活作息、健康促進、飲食運動、休閒娛樂、人我關係等課題上進行價值思辨，尋求解決之道。</w:t>
            </w:r>
          </w:p>
          <w:p w:rsidR="0048017C" w:rsidRPr="0048017C" w:rsidRDefault="0048017C" w:rsidP="0048017C">
            <w:r w:rsidRPr="0048017C">
              <w:rPr>
                <w:rFonts w:ascii="標楷體" w:eastAsia="標楷體" w:hAnsi="標楷體" w:hint="eastAsia"/>
                <w:sz w:val="22"/>
              </w:rPr>
              <w:t>【安全教育】</w:t>
            </w:r>
          </w:p>
          <w:p w:rsidR="0048017C" w:rsidRPr="0048017C" w:rsidRDefault="0048017C" w:rsidP="0048017C">
            <w:r w:rsidRPr="0048017C">
              <w:rPr>
                <w:rFonts w:ascii="標楷體" w:eastAsia="標楷體" w:hAnsi="標楷體" w:hint="eastAsia"/>
                <w:sz w:val="22"/>
              </w:rPr>
              <w:t>安J9 遵守環境設施設備的安全守則。</w:t>
            </w:r>
          </w:p>
          <w:p w:rsidR="0048017C" w:rsidRPr="0048017C" w:rsidRDefault="0048017C" w:rsidP="0048017C">
            <w:r w:rsidRPr="0048017C">
              <w:rPr>
                <w:rFonts w:ascii="標楷體" w:eastAsia="標楷體" w:hAnsi="標楷體" w:hint="eastAsia"/>
                <w:sz w:val="22"/>
              </w:rPr>
              <w:t>【家庭教育】</w:t>
            </w:r>
          </w:p>
          <w:p w:rsidR="0048017C" w:rsidRPr="0048017C" w:rsidRDefault="0048017C" w:rsidP="0048017C">
            <w:r w:rsidRPr="0048017C">
              <w:rPr>
                <w:rFonts w:ascii="標楷體" w:eastAsia="標楷體" w:hAnsi="標楷體" w:hint="eastAsia"/>
                <w:sz w:val="22"/>
              </w:rPr>
              <w:t>家J7 運用家庭資源，規劃個人生活目標。</w:t>
            </w:r>
          </w:p>
          <w:p w:rsidR="0048017C" w:rsidRPr="0048017C" w:rsidRDefault="0048017C" w:rsidP="0048017C">
            <w:r w:rsidRPr="0048017C">
              <w:rPr>
                <w:rFonts w:ascii="標楷體" w:eastAsia="標楷體" w:hAnsi="標楷體" w:hint="eastAsia"/>
                <w:sz w:val="22"/>
              </w:rPr>
              <w:t>【生涯規劃教育】</w:t>
            </w:r>
          </w:p>
          <w:p w:rsidR="0048017C" w:rsidRPr="0048017C" w:rsidRDefault="0048017C" w:rsidP="0048017C">
            <w:r w:rsidRPr="0048017C">
              <w:rPr>
                <w:rFonts w:ascii="標楷體" w:eastAsia="標楷體" w:hAnsi="標楷體" w:hint="eastAsia"/>
                <w:sz w:val="22"/>
              </w:rPr>
              <w:t>涯J3 覺察自己的能力與興趣。</w:t>
            </w:r>
          </w:p>
          <w:p w:rsidR="0048017C" w:rsidRPr="0048017C" w:rsidRDefault="0048017C" w:rsidP="0048017C">
            <w:r w:rsidRPr="0048017C">
              <w:rPr>
                <w:rFonts w:ascii="標楷體" w:eastAsia="標楷體" w:hAnsi="標楷體" w:hint="eastAsia"/>
                <w:sz w:val="22"/>
              </w:rPr>
              <w:t>涯J4 了解自己的人格特質與價值觀。</w:t>
            </w:r>
          </w:p>
          <w:p w:rsidR="0048017C" w:rsidRPr="0048017C" w:rsidRDefault="0048017C" w:rsidP="0048017C">
            <w:r w:rsidRPr="0048017C">
              <w:rPr>
                <w:rFonts w:ascii="標楷體" w:eastAsia="標楷體" w:hAnsi="標楷體" w:hint="eastAsia"/>
                <w:sz w:val="22"/>
              </w:rPr>
              <w:t>涯J14 培養並涵化道德倫理意義於日常生活。</w:t>
            </w:r>
          </w:p>
          <w:p w:rsidR="0048017C" w:rsidRPr="0048017C" w:rsidRDefault="0048017C" w:rsidP="0048017C">
            <w:r w:rsidRPr="0048017C">
              <w:rPr>
                <w:rFonts w:ascii="標楷體" w:eastAsia="標楷體" w:hAnsi="標楷體" w:hint="eastAsia"/>
                <w:sz w:val="22"/>
              </w:rPr>
              <w:t>【國際教育】</w:t>
            </w:r>
          </w:p>
          <w:p w:rsidR="0048017C" w:rsidRPr="0048017C" w:rsidRDefault="0048017C" w:rsidP="0048017C">
            <w:r w:rsidRPr="0048017C">
              <w:rPr>
                <w:rFonts w:ascii="標楷體" w:eastAsia="標楷體" w:hAnsi="標楷體" w:hint="eastAsia"/>
                <w:sz w:val="22"/>
              </w:rPr>
              <w:t>國J4 尊重與欣賞世界不同文化的價值。</w:t>
            </w:r>
          </w:p>
        </w:tc>
      </w:tr>
      <w:tr w:rsidR="0048017C" w:rsidRPr="0048017C" w:rsidTr="0048017C">
        <w:tc>
          <w:tcPr>
            <w:tcW w:w="799" w:type="pct"/>
            <w:vAlign w:val="center"/>
          </w:tcPr>
          <w:p w:rsidR="0048017C" w:rsidRPr="0048017C" w:rsidRDefault="0048017C" w:rsidP="0048017C">
            <w:pPr>
              <w:snapToGrid w:val="0"/>
              <w:jc w:val="center"/>
              <w:rPr>
                <w:rFonts w:ascii="標楷體" w:eastAsia="標楷體" w:hAnsi="標楷體"/>
                <w:sz w:val="22"/>
              </w:rPr>
            </w:pPr>
            <w:r w:rsidRPr="0048017C">
              <w:rPr>
                <w:rFonts w:ascii="標楷體" w:eastAsia="標楷體" w:hAnsi="標楷體" w:hint="eastAsia"/>
                <w:sz w:val="22"/>
              </w:rPr>
              <w:t>學習目標</w:t>
            </w:r>
          </w:p>
        </w:tc>
        <w:tc>
          <w:tcPr>
            <w:tcW w:w="4201" w:type="pct"/>
            <w:gridSpan w:val="4"/>
            <w:vAlign w:val="center"/>
          </w:tcPr>
          <w:p w:rsidR="0048017C" w:rsidRPr="0048017C" w:rsidRDefault="0048017C" w:rsidP="0048017C">
            <w:pPr>
              <w:autoSpaceDE w:val="0"/>
              <w:autoSpaceDN w:val="0"/>
              <w:rPr>
                <w:rFonts w:ascii="標楷體" w:eastAsia="標楷體" w:hAnsi="標楷體"/>
                <w:szCs w:val="24"/>
              </w:rPr>
            </w:pPr>
            <w:r w:rsidRPr="0048017C">
              <w:rPr>
                <w:rFonts w:ascii="標楷體" w:eastAsia="標楷體" w:hAnsi="標楷體" w:hint="eastAsia"/>
                <w:szCs w:val="24"/>
              </w:rPr>
              <w:t>健康教育</w:t>
            </w:r>
          </w:p>
          <w:p w:rsidR="0048017C" w:rsidRPr="0048017C" w:rsidRDefault="0048017C" w:rsidP="0048017C">
            <w:pPr>
              <w:autoSpaceDE w:val="0"/>
              <w:autoSpaceDN w:val="0"/>
              <w:rPr>
                <w:rFonts w:ascii="標楷體" w:eastAsia="標楷體" w:hAnsi="標楷體"/>
                <w:szCs w:val="24"/>
              </w:rPr>
            </w:pPr>
            <w:r w:rsidRPr="0048017C">
              <w:rPr>
                <w:rFonts w:ascii="標楷體" w:eastAsia="標楷體" w:hAnsi="標楷體" w:hint="eastAsia"/>
                <w:szCs w:val="24"/>
              </w:rPr>
              <w:t>了解眼睛、口腔、皮膚、耳朵健康的維護方法，並學習如何適宜的調適生活中的各種壓力。除此，了解醫藥相關知識，學習正確用藥及全民健保的知識。</w:t>
            </w:r>
          </w:p>
          <w:p w:rsidR="0048017C" w:rsidRPr="0048017C" w:rsidRDefault="0048017C" w:rsidP="0048017C">
            <w:pPr>
              <w:autoSpaceDE w:val="0"/>
              <w:autoSpaceDN w:val="0"/>
              <w:rPr>
                <w:rFonts w:ascii="標楷體" w:eastAsia="標楷體" w:hAnsi="標楷體"/>
                <w:szCs w:val="24"/>
              </w:rPr>
            </w:pPr>
            <w:r w:rsidRPr="0048017C">
              <w:rPr>
                <w:rFonts w:ascii="標楷體" w:eastAsia="標楷體" w:hAnsi="標楷體" w:hint="eastAsia"/>
                <w:szCs w:val="24"/>
              </w:rPr>
              <w:t>體育</w:t>
            </w:r>
          </w:p>
          <w:p w:rsidR="0048017C" w:rsidRPr="0048017C" w:rsidRDefault="0048017C" w:rsidP="0048017C">
            <w:pPr>
              <w:autoSpaceDE w:val="0"/>
              <w:autoSpaceDN w:val="0"/>
              <w:rPr>
                <w:rFonts w:ascii="標楷體" w:eastAsia="標楷體" w:hAnsi="標楷體"/>
                <w:szCs w:val="24"/>
              </w:rPr>
            </w:pPr>
            <w:r w:rsidRPr="0048017C">
              <w:rPr>
                <w:rFonts w:ascii="標楷體" w:eastAsia="標楷體" w:hAnsi="標楷體" w:hint="eastAsia"/>
                <w:szCs w:val="24"/>
              </w:rPr>
              <w:t>了解如何欣賞運動，進而學習籃球、排球、桌球、足球、游泳與體操等運動技能，讓運動豐富生活，並學習在水上活動時保護自己的安全。</w:t>
            </w:r>
          </w:p>
        </w:tc>
      </w:tr>
      <w:tr w:rsidR="0048017C" w:rsidRPr="0048017C" w:rsidTr="0048017C">
        <w:tc>
          <w:tcPr>
            <w:tcW w:w="799" w:type="pct"/>
            <w:vAlign w:val="center"/>
          </w:tcPr>
          <w:p w:rsidR="0048017C" w:rsidRPr="0048017C" w:rsidRDefault="0048017C" w:rsidP="0048017C">
            <w:pPr>
              <w:snapToGrid w:val="0"/>
              <w:jc w:val="center"/>
              <w:rPr>
                <w:rFonts w:ascii="標楷體" w:eastAsia="標楷體" w:hAnsi="標楷體"/>
                <w:color w:val="FF0000"/>
                <w:sz w:val="22"/>
              </w:rPr>
            </w:pPr>
            <w:r w:rsidRPr="0048017C">
              <w:rPr>
                <w:rFonts w:ascii="標楷體" w:eastAsia="標楷體" w:hAnsi="標楷體" w:hint="eastAsia"/>
                <w:sz w:val="22"/>
              </w:rPr>
              <w:t>教學與評量說明</w:t>
            </w:r>
          </w:p>
        </w:tc>
        <w:tc>
          <w:tcPr>
            <w:tcW w:w="4201" w:type="pct"/>
            <w:gridSpan w:val="4"/>
            <w:vAlign w:val="center"/>
          </w:tcPr>
          <w:p w:rsidR="0048017C" w:rsidRPr="0048017C" w:rsidRDefault="0048017C" w:rsidP="0048017C">
            <w:pPr>
              <w:snapToGrid w:val="0"/>
              <w:jc w:val="both"/>
              <w:rPr>
                <w:rFonts w:ascii="標楷體" w:eastAsia="標楷體" w:hAnsi="標楷體"/>
                <w:sz w:val="22"/>
                <w:bdr w:val="single" w:sz="4" w:space="0" w:color="auto"/>
              </w:rPr>
            </w:pPr>
            <w:r w:rsidRPr="0048017C">
              <w:rPr>
                <w:rFonts w:ascii="標楷體" w:eastAsia="標楷體" w:hAnsi="標楷體" w:hint="eastAsia"/>
                <w:sz w:val="22"/>
                <w:bdr w:val="single" w:sz="4" w:space="0" w:color="auto"/>
              </w:rPr>
              <w:t>教材編輯與資源</w:t>
            </w:r>
          </w:p>
          <w:p w:rsidR="0048017C" w:rsidRPr="0048017C" w:rsidRDefault="0048017C" w:rsidP="0048017C">
            <w:pPr>
              <w:spacing w:line="260" w:lineRule="exact"/>
              <w:ind w:rightChars="63" w:right="151"/>
              <w:jc w:val="both"/>
              <w:rPr>
                <w:rFonts w:ascii="標楷體" w:eastAsia="標楷體" w:hAnsi="標楷體"/>
                <w:sz w:val="22"/>
              </w:rPr>
            </w:pPr>
            <w:r w:rsidRPr="0048017C">
              <w:rPr>
                <w:rFonts w:ascii="標楷體" w:eastAsia="標楷體" w:hAnsi="標楷體" w:hint="eastAsia"/>
                <w:sz w:val="22"/>
              </w:rPr>
              <w:t>翰林版國中健體7下教材</w:t>
            </w:r>
          </w:p>
          <w:p w:rsidR="0048017C" w:rsidRPr="0048017C" w:rsidRDefault="0048017C" w:rsidP="0048017C">
            <w:pPr>
              <w:snapToGrid w:val="0"/>
              <w:jc w:val="both"/>
              <w:rPr>
                <w:rFonts w:ascii="標楷體" w:eastAsia="標楷體" w:hAnsi="標楷體"/>
                <w:sz w:val="22"/>
                <w:bdr w:val="single" w:sz="4" w:space="0" w:color="auto"/>
              </w:rPr>
            </w:pPr>
            <w:r w:rsidRPr="0048017C">
              <w:rPr>
                <w:rFonts w:ascii="標楷體" w:eastAsia="標楷體" w:hAnsi="標楷體" w:hint="eastAsia"/>
                <w:sz w:val="22"/>
                <w:bdr w:val="single" w:sz="4" w:space="0" w:color="auto"/>
              </w:rPr>
              <w:t>教學方法</w:t>
            </w:r>
          </w:p>
          <w:p w:rsidR="0048017C" w:rsidRPr="0048017C" w:rsidRDefault="0048017C" w:rsidP="0048017C">
            <w:pPr>
              <w:spacing w:line="340" w:lineRule="exact"/>
              <w:rPr>
                <w:rFonts w:ascii="標楷體" w:eastAsia="標楷體" w:hAnsi="標楷體"/>
                <w:sz w:val="22"/>
              </w:rPr>
            </w:pPr>
            <w:r w:rsidRPr="0048017C">
              <w:rPr>
                <w:rFonts w:ascii="標楷體" w:eastAsia="標楷體" w:hAnsi="標楷體" w:hint="eastAsia"/>
                <w:sz w:val="22"/>
              </w:rPr>
              <w:t>1.單元頁以情境故事引起學習興趣，配合提問引出學習重點，提供教師和學生進行課前準備、課後活動或綜合歸納的運用。</w:t>
            </w:r>
          </w:p>
          <w:p w:rsidR="0048017C" w:rsidRPr="0048017C" w:rsidRDefault="0048017C" w:rsidP="0048017C">
            <w:pPr>
              <w:spacing w:line="340" w:lineRule="exact"/>
              <w:rPr>
                <w:rFonts w:ascii="標楷體" w:eastAsia="標楷體" w:hAnsi="標楷體"/>
                <w:sz w:val="22"/>
              </w:rPr>
            </w:pPr>
            <w:r w:rsidRPr="0048017C">
              <w:rPr>
                <w:rFonts w:ascii="標楷體" w:eastAsia="標楷體" w:hAnsi="標楷體" w:hint="eastAsia"/>
                <w:sz w:val="22"/>
              </w:rPr>
              <w:t>2.教材編排強調知識與情境脈絡之間的連結，提供各種不同的情境，讓學生經由體驗與省思、參與和分享，培養思考判斷與實踐力行的能力。</w:t>
            </w:r>
          </w:p>
          <w:p w:rsidR="0048017C" w:rsidRPr="0048017C" w:rsidRDefault="0048017C" w:rsidP="0048017C">
            <w:pPr>
              <w:spacing w:line="340" w:lineRule="exact"/>
              <w:rPr>
                <w:rFonts w:ascii="標楷體" w:eastAsia="標楷體" w:hAnsi="標楷體"/>
                <w:sz w:val="22"/>
              </w:rPr>
            </w:pPr>
            <w:r w:rsidRPr="0048017C">
              <w:rPr>
                <w:rFonts w:ascii="標楷體" w:eastAsia="標楷體" w:hAnsi="標楷體" w:hint="eastAsia"/>
                <w:sz w:val="22"/>
              </w:rPr>
              <w:t>3.教材內容搭配不同形式的教學活動，讓學生有充足的機會練習並獲得完整的學習經驗，從而整合運用於實際的生活中。</w:t>
            </w:r>
          </w:p>
          <w:p w:rsidR="0048017C" w:rsidRPr="0048017C" w:rsidRDefault="0048017C" w:rsidP="0048017C">
            <w:pPr>
              <w:spacing w:line="340" w:lineRule="exact"/>
              <w:rPr>
                <w:rFonts w:ascii="標楷體" w:eastAsia="標楷體" w:hAnsi="標楷體"/>
                <w:sz w:val="22"/>
              </w:rPr>
            </w:pPr>
            <w:r w:rsidRPr="0048017C">
              <w:rPr>
                <w:rFonts w:ascii="標楷體" w:eastAsia="標楷體" w:hAnsi="標楷體" w:hint="eastAsia"/>
                <w:sz w:val="22"/>
              </w:rPr>
              <w:t>4.單元中適時提醒重要概念或融入環境、人權、安全、性別及文化等多元觀點，引發學生自覺與思辨。</w:t>
            </w:r>
          </w:p>
          <w:p w:rsidR="0048017C" w:rsidRPr="0048017C" w:rsidRDefault="0048017C" w:rsidP="0048017C">
            <w:pPr>
              <w:snapToGrid w:val="0"/>
              <w:jc w:val="both"/>
              <w:rPr>
                <w:rFonts w:ascii="標楷體" w:eastAsia="標楷體" w:hAnsi="標楷體"/>
                <w:sz w:val="22"/>
                <w:bdr w:val="single" w:sz="4" w:space="0" w:color="auto"/>
              </w:rPr>
            </w:pPr>
            <w:r w:rsidRPr="0048017C">
              <w:rPr>
                <w:rFonts w:ascii="標楷體" w:eastAsia="標楷體" w:hAnsi="標楷體" w:hint="eastAsia"/>
                <w:sz w:val="22"/>
                <w:bdr w:val="single" w:sz="4" w:space="0" w:color="auto"/>
              </w:rPr>
              <w:t>教學評量</w:t>
            </w:r>
          </w:p>
          <w:p w:rsidR="0048017C" w:rsidRPr="0048017C" w:rsidRDefault="0048017C" w:rsidP="0048017C">
            <w:pPr>
              <w:rPr>
                <w:sz w:val="22"/>
              </w:rPr>
            </w:pPr>
            <w:r w:rsidRPr="0048017C">
              <w:rPr>
                <w:rFonts w:ascii="標楷體" w:eastAsia="標楷體" w:hAnsi="標楷體" w:hint="eastAsia"/>
                <w:position w:val="7"/>
                <w:sz w:val="22"/>
              </w:rPr>
              <w:t>技能</w:t>
            </w:r>
          </w:p>
          <w:p w:rsidR="0048017C" w:rsidRPr="0048017C" w:rsidRDefault="0048017C" w:rsidP="0048017C">
            <w:pPr>
              <w:rPr>
                <w:sz w:val="22"/>
              </w:rPr>
            </w:pPr>
            <w:r w:rsidRPr="0048017C">
              <w:rPr>
                <w:rFonts w:ascii="標楷體" w:eastAsia="標楷體" w:hAnsi="標楷體" w:hint="eastAsia"/>
                <w:position w:val="7"/>
                <w:sz w:val="22"/>
              </w:rPr>
              <w:t>問答</w:t>
            </w:r>
          </w:p>
          <w:p w:rsidR="0048017C" w:rsidRPr="0048017C" w:rsidRDefault="0048017C" w:rsidP="0048017C">
            <w:pPr>
              <w:rPr>
                <w:sz w:val="22"/>
              </w:rPr>
            </w:pPr>
            <w:r w:rsidRPr="0048017C">
              <w:rPr>
                <w:rFonts w:ascii="標楷體" w:eastAsia="標楷體" w:hAnsi="標楷體" w:hint="eastAsia"/>
                <w:position w:val="7"/>
                <w:sz w:val="22"/>
              </w:rPr>
              <w:t>情意</w:t>
            </w:r>
          </w:p>
          <w:p w:rsidR="0048017C" w:rsidRPr="0048017C" w:rsidRDefault="0048017C" w:rsidP="0048017C">
            <w:pPr>
              <w:rPr>
                <w:sz w:val="22"/>
              </w:rPr>
            </w:pPr>
            <w:r w:rsidRPr="0048017C">
              <w:rPr>
                <w:rFonts w:ascii="標楷體" w:eastAsia="標楷體" w:hAnsi="標楷體" w:hint="eastAsia"/>
                <w:position w:val="7"/>
                <w:sz w:val="22"/>
              </w:rPr>
              <w:t>提問</w:t>
            </w:r>
          </w:p>
          <w:p w:rsidR="0048017C" w:rsidRPr="0048017C" w:rsidRDefault="0048017C" w:rsidP="0048017C">
            <w:pPr>
              <w:rPr>
                <w:sz w:val="22"/>
              </w:rPr>
            </w:pPr>
            <w:r w:rsidRPr="0048017C">
              <w:rPr>
                <w:rFonts w:ascii="標楷體" w:eastAsia="標楷體" w:hAnsi="標楷體" w:hint="eastAsia"/>
                <w:position w:val="7"/>
                <w:sz w:val="22"/>
              </w:rPr>
              <w:t>發表</w:t>
            </w:r>
          </w:p>
          <w:p w:rsidR="0048017C" w:rsidRPr="0048017C" w:rsidRDefault="0048017C" w:rsidP="0048017C">
            <w:pPr>
              <w:rPr>
                <w:sz w:val="22"/>
              </w:rPr>
            </w:pPr>
            <w:r w:rsidRPr="0048017C">
              <w:rPr>
                <w:rFonts w:ascii="標楷體" w:eastAsia="標楷體" w:hAnsi="標楷體" w:hint="eastAsia"/>
                <w:position w:val="7"/>
                <w:sz w:val="22"/>
              </w:rPr>
              <w:t>實作</w:t>
            </w:r>
          </w:p>
          <w:p w:rsidR="0048017C" w:rsidRPr="0048017C" w:rsidRDefault="0048017C" w:rsidP="0048017C">
            <w:pPr>
              <w:rPr>
                <w:sz w:val="22"/>
              </w:rPr>
            </w:pPr>
            <w:r w:rsidRPr="0048017C">
              <w:rPr>
                <w:rFonts w:ascii="標楷體" w:eastAsia="標楷體" w:hAnsi="標楷體" w:hint="eastAsia"/>
                <w:position w:val="7"/>
                <w:sz w:val="22"/>
              </w:rPr>
              <w:t>認知</w:t>
            </w:r>
          </w:p>
          <w:p w:rsidR="0048017C" w:rsidRPr="0048017C" w:rsidRDefault="0048017C" w:rsidP="0048017C">
            <w:pPr>
              <w:rPr>
                <w:sz w:val="22"/>
              </w:rPr>
            </w:pPr>
            <w:r w:rsidRPr="0048017C">
              <w:rPr>
                <w:rFonts w:ascii="標楷體" w:eastAsia="標楷體" w:hAnsi="標楷體" w:hint="eastAsia"/>
                <w:position w:val="7"/>
                <w:sz w:val="22"/>
              </w:rPr>
              <w:t>觀察</w:t>
            </w:r>
          </w:p>
        </w:tc>
      </w:tr>
      <w:tr w:rsidR="0048017C" w:rsidRPr="0048017C" w:rsidTr="0048017C">
        <w:tc>
          <w:tcPr>
            <w:tcW w:w="799" w:type="pct"/>
            <w:vAlign w:val="center"/>
          </w:tcPr>
          <w:p w:rsidR="0048017C" w:rsidRPr="0048017C" w:rsidRDefault="0048017C" w:rsidP="0048017C">
            <w:pPr>
              <w:snapToGrid w:val="0"/>
              <w:jc w:val="center"/>
              <w:rPr>
                <w:rFonts w:ascii="標楷體" w:eastAsia="標楷體" w:hAnsi="標楷體"/>
                <w:sz w:val="22"/>
              </w:rPr>
            </w:pPr>
            <w:r w:rsidRPr="0048017C">
              <w:rPr>
                <w:rFonts w:ascii="標楷體" w:eastAsia="標楷體" w:hAnsi="標楷體" w:hint="eastAsia"/>
                <w:sz w:val="22"/>
              </w:rPr>
              <w:lastRenderedPageBreak/>
              <w:t>教學資源</w:t>
            </w:r>
          </w:p>
        </w:tc>
        <w:tc>
          <w:tcPr>
            <w:tcW w:w="4201" w:type="pct"/>
            <w:gridSpan w:val="4"/>
            <w:vAlign w:val="center"/>
          </w:tcPr>
          <w:p w:rsidR="0048017C" w:rsidRPr="0048017C" w:rsidRDefault="0048017C" w:rsidP="0048017C">
            <w:r w:rsidRPr="0048017C">
              <w:rPr>
                <w:rFonts w:ascii="標楷體" w:eastAsia="標楷體" w:hAnsi="標楷體" w:hint="eastAsia"/>
                <w:position w:val="7"/>
                <w:sz w:val="22"/>
              </w:rPr>
              <w:t>1.教學影片</w:t>
            </w:r>
          </w:p>
          <w:p w:rsidR="0048017C" w:rsidRPr="0048017C" w:rsidRDefault="0048017C" w:rsidP="0048017C">
            <w:r w:rsidRPr="0048017C">
              <w:rPr>
                <w:rFonts w:ascii="標楷體" w:eastAsia="標楷體" w:hAnsi="標楷體" w:hint="eastAsia"/>
                <w:position w:val="7"/>
                <w:sz w:val="22"/>
              </w:rPr>
              <w:t>2.教用版電子教科書</w:t>
            </w:r>
          </w:p>
        </w:tc>
      </w:tr>
    </w:tbl>
    <w:p w:rsidR="0048017C" w:rsidRPr="0048017C" w:rsidRDefault="0048017C">
      <w:pPr>
        <w:widowControl/>
        <w:rPr>
          <w:rFonts w:ascii="標楷體" w:eastAsia="標楷體" w:hAnsi="標楷體"/>
          <w:b/>
          <w:kern w:val="0"/>
          <w:sz w:val="32"/>
          <w:szCs w:val="32"/>
        </w:rPr>
      </w:pPr>
    </w:p>
    <w:p w:rsidR="0048017C" w:rsidRDefault="0048017C">
      <w:pPr>
        <w:widowControl/>
        <w:rPr>
          <w:rFonts w:ascii="標楷體" w:eastAsia="標楷體" w:hAnsi="標楷體"/>
          <w:b/>
          <w:kern w:val="0"/>
          <w:sz w:val="32"/>
          <w:szCs w:val="32"/>
        </w:rPr>
      </w:pPr>
      <w:r>
        <w:rPr>
          <w:rFonts w:ascii="標楷體" w:eastAsia="標楷體" w:hAnsi="標楷體"/>
          <w:b/>
          <w:kern w:val="0"/>
          <w:sz w:val="32"/>
          <w:szCs w:val="32"/>
        </w:rPr>
        <w:br w:type="page"/>
      </w:r>
    </w:p>
    <w:p w:rsidR="002D70EA" w:rsidRDefault="002D70EA" w:rsidP="002D70EA">
      <w:pPr>
        <w:jc w:val="center"/>
        <w:rPr>
          <w:rFonts w:ascii="標楷體" w:eastAsia="標楷體" w:hAnsi="標楷體"/>
          <w:b/>
          <w:bCs/>
          <w:sz w:val="28"/>
          <w:szCs w:val="28"/>
        </w:rPr>
      </w:pPr>
      <w:r w:rsidRPr="00F23051">
        <w:rPr>
          <w:rFonts w:ascii="標楷體" w:eastAsia="標楷體" w:hAnsi="標楷體" w:hint="eastAsia"/>
          <w:b/>
          <w:kern w:val="0"/>
          <w:sz w:val="32"/>
          <w:szCs w:val="32"/>
        </w:rPr>
        <w:lastRenderedPageBreak/>
        <w:t>桃園市</w:t>
      </w:r>
      <w:r>
        <w:rPr>
          <w:rFonts w:ascii="標楷體" w:eastAsia="標楷體" w:hAnsi="標楷體" w:hint="eastAsia"/>
          <w:b/>
          <w:kern w:val="0"/>
          <w:sz w:val="32"/>
          <w:szCs w:val="32"/>
        </w:rPr>
        <w:t>立</w:t>
      </w:r>
      <w:r>
        <w:rPr>
          <w:rFonts w:ascii="標楷體" w:eastAsia="標楷體" w:hAnsi="標楷體" w:cs="Segoe UI Emoji"/>
          <w:b/>
          <w:kern w:val="0"/>
          <w:sz w:val="32"/>
          <w:szCs w:val="32"/>
        </w:rPr>
        <w:t>東安</w:t>
      </w:r>
      <w:r w:rsidRPr="00F23051">
        <w:rPr>
          <w:rFonts w:ascii="標楷體" w:eastAsia="標楷體" w:hAnsi="標楷體" w:hint="eastAsia"/>
          <w:b/>
          <w:kern w:val="0"/>
          <w:sz w:val="32"/>
          <w:szCs w:val="32"/>
        </w:rPr>
        <w:t>國民中學</w:t>
      </w:r>
      <w:r>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rPr>
        <w:t>學年度</w:t>
      </w:r>
      <w:r>
        <w:rPr>
          <w:rFonts w:ascii="標楷體" w:eastAsia="標楷體" w:hAnsi="標楷體" w:hint="eastAsia"/>
          <w:b/>
          <w:kern w:val="0"/>
          <w:sz w:val="32"/>
          <w:szCs w:val="32"/>
        </w:rPr>
        <w:t xml:space="preserve"> 第二學期 七年級 </w:t>
      </w:r>
      <w:r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pPr w:leftFromText="180" w:rightFromText="180" w:vertAnchor="page" w:horzAnchor="margin" w:tblpY="1831"/>
        <w:tblW w:w="21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4"/>
        <w:gridCol w:w="1271"/>
        <w:gridCol w:w="775"/>
        <w:gridCol w:w="1266"/>
        <w:gridCol w:w="1546"/>
        <w:gridCol w:w="1967"/>
        <w:gridCol w:w="2107"/>
        <w:gridCol w:w="2247"/>
        <w:gridCol w:w="1967"/>
        <w:gridCol w:w="2107"/>
        <w:gridCol w:w="1546"/>
        <w:gridCol w:w="1407"/>
        <w:gridCol w:w="1826"/>
        <w:gridCol w:w="1126"/>
      </w:tblGrid>
      <w:tr w:rsidR="002D70EA" w:rsidRPr="009C7499" w:rsidTr="002D70EA">
        <w:trPr>
          <w:tblHeader/>
        </w:trPr>
        <w:tc>
          <w:tcPr>
            <w:tcW w:w="804" w:type="dxa"/>
            <w:shd w:val="clear" w:color="auto" w:fill="auto"/>
            <w:vAlign w:val="center"/>
          </w:tcPr>
          <w:p w:rsidR="002D70EA" w:rsidRPr="009C7499" w:rsidRDefault="002D70EA" w:rsidP="002D70EA">
            <w:pPr>
              <w:jc w:val="center"/>
              <w:rPr>
                <w:rFonts w:ascii="Times New Roman" w:hAnsi="Times New Roman"/>
                <w:b/>
                <w:sz w:val="22"/>
              </w:rPr>
            </w:pPr>
            <w:r w:rsidRPr="009C7499">
              <w:rPr>
                <w:rFonts w:ascii="Times New Roman" w:hAnsi="Times New Roman"/>
                <w:b/>
                <w:sz w:val="22"/>
              </w:rPr>
              <w:t>週次</w:t>
            </w:r>
          </w:p>
        </w:tc>
        <w:tc>
          <w:tcPr>
            <w:tcW w:w="1271" w:type="dxa"/>
            <w:vAlign w:val="center"/>
          </w:tcPr>
          <w:p w:rsidR="002D70EA" w:rsidRPr="009C7499" w:rsidRDefault="002D70EA" w:rsidP="002D70EA">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lang w:eastAsia="zh-HK"/>
              </w:rPr>
              <w:t>起訖日期</w:t>
            </w:r>
          </w:p>
        </w:tc>
        <w:tc>
          <w:tcPr>
            <w:tcW w:w="775" w:type="dxa"/>
            <w:vAlign w:val="center"/>
          </w:tcPr>
          <w:p w:rsidR="002D70EA" w:rsidRPr="009C7499" w:rsidRDefault="002D70EA" w:rsidP="002D70EA">
            <w:pPr>
              <w:jc w:val="center"/>
              <w:rPr>
                <w:rFonts w:ascii="Times New Roman" w:hAnsi="Times New Roman"/>
                <w:b/>
                <w:sz w:val="22"/>
              </w:rPr>
            </w:pPr>
            <w:r w:rsidRPr="009C7499">
              <w:rPr>
                <w:rFonts w:ascii="Times New Roman" w:hAnsi="Times New Roman"/>
                <w:b/>
                <w:sz w:val="22"/>
              </w:rPr>
              <w:t>節數</w:t>
            </w:r>
          </w:p>
        </w:tc>
        <w:tc>
          <w:tcPr>
            <w:tcW w:w="1266" w:type="dxa"/>
            <w:shd w:val="clear" w:color="auto" w:fill="auto"/>
            <w:vAlign w:val="center"/>
          </w:tcPr>
          <w:p w:rsidR="002D70EA" w:rsidRPr="009C7499" w:rsidRDefault="002D70EA" w:rsidP="002D70EA">
            <w:pPr>
              <w:jc w:val="center"/>
              <w:rPr>
                <w:rFonts w:ascii="Times New Roman" w:hAnsi="Times New Roman"/>
                <w:b/>
                <w:sz w:val="22"/>
              </w:rPr>
            </w:pPr>
            <w:r w:rsidRPr="009C7499">
              <w:rPr>
                <w:rFonts w:ascii="Times New Roman" w:hAnsi="Times New Roman"/>
                <w:b/>
                <w:bCs/>
                <w:noProof/>
                <w:color w:val="000000"/>
                <w:kern w:val="16"/>
                <w:sz w:val="22"/>
                <w:lang w:eastAsia="zh-HK"/>
              </w:rPr>
              <w:t>課程</w:t>
            </w:r>
            <w:r w:rsidRPr="009C7499">
              <w:rPr>
                <w:rFonts w:ascii="Times New Roman" w:hAnsi="Times New Roman"/>
                <w:b/>
                <w:bCs/>
                <w:noProof/>
                <w:color w:val="000000"/>
                <w:kern w:val="16"/>
                <w:sz w:val="22"/>
              </w:rPr>
              <w:t>名稱</w:t>
            </w:r>
          </w:p>
        </w:tc>
        <w:tc>
          <w:tcPr>
            <w:tcW w:w="1546" w:type="dxa"/>
            <w:shd w:val="clear" w:color="auto" w:fill="auto"/>
            <w:vAlign w:val="center"/>
          </w:tcPr>
          <w:p w:rsidR="002D70EA" w:rsidRPr="009C7499" w:rsidRDefault="002D70EA" w:rsidP="002D70EA">
            <w:pPr>
              <w:jc w:val="center"/>
              <w:rPr>
                <w:rFonts w:ascii="Times New Roman" w:hAnsi="Times New Roman"/>
                <w:b/>
                <w:sz w:val="22"/>
              </w:rPr>
            </w:pPr>
            <w:r w:rsidRPr="009C7499">
              <w:rPr>
                <w:rFonts w:ascii="Times New Roman" w:hAnsi="Times New Roman"/>
                <w:b/>
                <w:sz w:val="22"/>
              </w:rPr>
              <w:t>核心素養</w:t>
            </w:r>
          </w:p>
          <w:p w:rsidR="002D70EA" w:rsidRPr="009C7499" w:rsidRDefault="002D70EA" w:rsidP="002D70EA">
            <w:pPr>
              <w:jc w:val="center"/>
              <w:rPr>
                <w:rFonts w:ascii="Times New Roman" w:hAnsi="Times New Roman"/>
                <w:b/>
                <w:sz w:val="22"/>
              </w:rPr>
            </w:pPr>
            <w:r w:rsidRPr="009C7499">
              <w:rPr>
                <w:rFonts w:ascii="Times New Roman" w:hAnsi="Times New Roman"/>
                <w:b/>
                <w:sz w:val="22"/>
              </w:rPr>
              <w:t>面向</w:t>
            </w:r>
          </w:p>
        </w:tc>
        <w:tc>
          <w:tcPr>
            <w:tcW w:w="1967" w:type="dxa"/>
            <w:shd w:val="clear" w:color="auto" w:fill="auto"/>
            <w:vAlign w:val="center"/>
          </w:tcPr>
          <w:p w:rsidR="002D70EA" w:rsidRPr="009C7499" w:rsidRDefault="002D70EA" w:rsidP="002D70EA">
            <w:pPr>
              <w:jc w:val="center"/>
              <w:rPr>
                <w:rFonts w:ascii="Times New Roman" w:hAnsi="Times New Roman"/>
                <w:b/>
                <w:sz w:val="22"/>
              </w:rPr>
            </w:pPr>
            <w:r w:rsidRPr="009C7499">
              <w:rPr>
                <w:rFonts w:ascii="Times New Roman" w:hAnsi="Times New Roman"/>
                <w:b/>
                <w:sz w:val="22"/>
              </w:rPr>
              <w:t>核心素養項目</w:t>
            </w:r>
          </w:p>
        </w:tc>
        <w:tc>
          <w:tcPr>
            <w:tcW w:w="2107" w:type="dxa"/>
            <w:shd w:val="clear" w:color="auto" w:fill="auto"/>
            <w:vAlign w:val="center"/>
          </w:tcPr>
          <w:p w:rsidR="002D70EA" w:rsidRPr="009C7499" w:rsidRDefault="002D70EA" w:rsidP="002D70EA">
            <w:pPr>
              <w:jc w:val="center"/>
              <w:rPr>
                <w:rFonts w:ascii="Times New Roman" w:hAnsi="Times New Roman"/>
                <w:b/>
                <w:sz w:val="22"/>
              </w:rPr>
            </w:pPr>
            <w:r w:rsidRPr="009C7499">
              <w:rPr>
                <w:rFonts w:ascii="Times New Roman" w:hAnsi="Times New Roman"/>
                <w:b/>
                <w:sz w:val="22"/>
              </w:rPr>
              <w:t>核心素養</w:t>
            </w:r>
          </w:p>
          <w:p w:rsidR="002D70EA" w:rsidRPr="009C7499" w:rsidRDefault="002D70EA" w:rsidP="002D70EA">
            <w:pPr>
              <w:jc w:val="center"/>
              <w:rPr>
                <w:rFonts w:ascii="Times New Roman" w:hAnsi="Times New Roman"/>
                <w:b/>
                <w:sz w:val="22"/>
              </w:rPr>
            </w:pPr>
            <w:r w:rsidRPr="009C7499">
              <w:rPr>
                <w:rFonts w:ascii="Times New Roman" w:hAnsi="Times New Roman"/>
                <w:b/>
                <w:sz w:val="22"/>
              </w:rPr>
              <w:t>具體內涵</w:t>
            </w:r>
          </w:p>
        </w:tc>
        <w:tc>
          <w:tcPr>
            <w:tcW w:w="2247" w:type="dxa"/>
            <w:shd w:val="clear" w:color="auto" w:fill="auto"/>
            <w:vAlign w:val="center"/>
          </w:tcPr>
          <w:p w:rsidR="002D70EA" w:rsidRPr="009C7499" w:rsidRDefault="002D70EA" w:rsidP="002D70EA">
            <w:pPr>
              <w:jc w:val="center"/>
              <w:rPr>
                <w:rFonts w:ascii="Times New Roman" w:hAnsi="Times New Roman"/>
                <w:b/>
                <w:sz w:val="22"/>
              </w:rPr>
            </w:pPr>
            <w:r w:rsidRPr="009C7499">
              <w:rPr>
                <w:rFonts w:ascii="Times New Roman" w:hAnsi="Times New Roman"/>
                <w:b/>
                <w:sz w:val="22"/>
              </w:rPr>
              <w:t>學習表現</w:t>
            </w:r>
          </w:p>
        </w:tc>
        <w:tc>
          <w:tcPr>
            <w:tcW w:w="1967" w:type="dxa"/>
            <w:shd w:val="clear" w:color="auto" w:fill="auto"/>
            <w:vAlign w:val="center"/>
          </w:tcPr>
          <w:p w:rsidR="002D70EA" w:rsidRPr="009C7499" w:rsidRDefault="002D70EA" w:rsidP="002D70EA">
            <w:pPr>
              <w:jc w:val="center"/>
              <w:rPr>
                <w:rFonts w:ascii="Times New Roman" w:hAnsi="Times New Roman"/>
                <w:b/>
                <w:sz w:val="22"/>
              </w:rPr>
            </w:pPr>
            <w:r w:rsidRPr="009C7499">
              <w:rPr>
                <w:rFonts w:ascii="Times New Roman" w:hAnsi="Times New Roman"/>
                <w:b/>
                <w:sz w:val="22"/>
              </w:rPr>
              <w:t>學習內容</w:t>
            </w:r>
          </w:p>
        </w:tc>
        <w:tc>
          <w:tcPr>
            <w:tcW w:w="2107" w:type="dxa"/>
            <w:shd w:val="clear" w:color="auto" w:fill="auto"/>
            <w:vAlign w:val="center"/>
          </w:tcPr>
          <w:p w:rsidR="002D70EA" w:rsidRPr="009C7499" w:rsidRDefault="002D70EA" w:rsidP="002D70EA">
            <w:pPr>
              <w:jc w:val="center"/>
              <w:rPr>
                <w:rFonts w:ascii="Times New Roman" w:hAnsi="Times New Roman"/>
                <w:b/>
                <w:sz w:val="22"/>
              </w:rPr>
            </w:pPr>
            <w:r w:rsidRPr="009C7499">
              <w:rPr>
                <w:rFonts w:ascii="Times New Roman" w:hAnsi="Times New Roman"/>
                <w:b/>
                <w:sz w:val="22"/>
              </w:rPr>
              <w:t>學習目標</w:t>
            </w:r>
          </w:p>
        </w:tc>
        <w:tc>
          <w:tcPr>
            <w:tcW w:w="1546" w:type="dxa"/>
            <w:shd w:val="clear" w:color="auto" w:fill="auto"/>
            <w:vAlign w:val="center"/>
          </w:tcPr>
          <w:p w:rsidR="002D70EA" w:rsidRPr="009C7499" w:rsidRDefault="002D70EA" w:rsidP="002D70EA">
            <w:pPr>
              <w:jc w:val="center"/>
              <w:rPr>
                <w:rFonts w:ascii="Times New Roman" w:hAnsi="Times New Roman"/>
                <w:b/>
                <w:sz w:val="22"/>
              </w:rPr>
            </w:pPr>
            <w:r w:rsidRPr="009C7499">
              <w:rPr>
                <w:rFonts w:ascii="Times New Roman" w:hAnsi="Times New Roman"/>
                <w:b/>
                <w:bCs/>
                <w:noProof/>
                <w:color w:val="000000"/>
                <w:kern w:val="16"/>
                <w:sz w:val="22"/>
              </w:rPr>
              <w:t>教學設備</w:t>
            </w:r>
            <w:r w:rsidRPr="009C7499">
              <w:rPr>
                <w:rFonts w:ascii="Times New Roman" w:hAnsi="Times New Roman"/>
                <w:b/>
                <w:bCs/>
                <w:noProof/>
                <w:color w:val="000000"/>
                <w:kern w:val="16"/>
                <w:sz w:val="22"/>
              </w:rPr>
              <w:t>/</w:t>
            </w:r>
            <w:r w:rsidRPr="009C7499">
              <w:rPr>
                <w:rFonts w:ascii="Times New Roman" w:hAnsi="Times New Roman"/>
                <w:b/>
                <w:bCs/>
                <w:noProof/>
                <w:color w:val="000000"/>
                <w:kern w:val="16"/>
                <w:sz w:val="22"/>
              </w:rPr>
              <w:t>資源</w:t>
            </w:r>
          </w:p>
        </w:tc>
        <w:tc>
          <w:tcPr>
            <w:tcW w:w="1407" w:type="dxa"/>
            <w:shd w:val="clear" w:color="auto" w:fill="auto"/>
            <w:vAlign w:val="center"/>
          </w:tcPr>
          <w:p w:rsidR="002D70EA" w:rsidRPr="009C7499" w:rsidRDefault="002D70EA" w:rsidP="002D70EA">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rPr>
              <w:t>評量</w:t>
            </w:r>
            <w:r w:rsidRPr="009C7499">
              <w:rPr>
                <w:rFonts w:ascii="Times New Roman" w:hAnsi="Times New Roman"/>
                <w:b/>
                <w:bCs/>
                <w:noProof/>
                <w:color w:val="000000"/>
                <w:kern w:val="16"/>
                <w:sz w:val="22"/>
                <w:lang w:eastAsia="zh-HK"/>
              </w:rPr>
              <w:t>方式</w:t>
            </w:r>
          </w:p>
        </w:tc>
        <w:tc>
          <w:tcPr>
            <w:tcW w:w="1826" w:type="dxa"/>
            <w:shd w:val="clear" w:color="auto" w:fill="auto"/>
            <w:vAlign w:val="center"/>
          </w:tcPr>
          <w:p w:rsidR="002D70EA" w:rsidRPr="009C7499" w:rsidRDefault="002D70EA" w:rsidP="002D70EA">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rPr>
              <w:t>議題融入</w:t>
            </w:r>
          </w:p>
        </w:tc>
        <w:tc>
          <w:tcPr>
            <w:tcW w:w="1126" w:type="dxa"/>
            <w:vAlign w:val="center"/>
          </w:tcPr>
          <w:p w:rsidR="002D70EA" w:rsidRPr="009C7499" w:rsidRDefault="002D70EA" w:rsidP="002D70EA">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rPr>
              <w:t>備註</w:t>
            </w:r>
          </w:p>
        </w:tc>
      </w:tr>
      <w:tr w:rsidR="001A0716" w:rsidRPr="009C7499" w:rsidTr="002A525F">
        <w:trPr>
          <w:tblHeader/>
        </w:trPr>
        <w:tc>
          <w:tcPr>
            <w:tcW w:w="804" w:type="dxa"/>
            <w:shd w:val="clear" w:color="auto" w:fill="auto"/>
          </w:tcPr>
          <w:p w:rsidR="001A0716" w:rsidRPr="006855E5" w:rsidRDefault="001A0716" w:rsidP="001A0716">
            <w:r w:rsidRPr="006855E5">
              <w:rPr>
                <w:rFonts w:hint="eastAsia"/>
              </w:rPr>
              <w:t>第一週</w:t>
            </w:r>
          </w:p>
        </w:tc>
        <w:tc>
          <w:tcPr>
            <w:tcW w:w="1271" w:type="dxa"/>
          </w:tcPr>
          <w:p w:rsidR="001A0716" w:rsidRDefault="001A0716" w:rsidP="001A0716">
            <w:r w:rsidRPr="006855E5">
              <w:rPr>
                <w:rFonts w:hint="eastAsia"/>
              </w:rPr>
              <w:t>2/11</w:t>
            </w:r>
          </w:p>
        </w:tc>
        <w:tc>
          <w:tcPr>
            <w:tcW w:w="775" w:type="dxa"/>
            <w:vAlign w:val="center"/>
          </w:tcPr>
          <w:p w:rsidR="001A0716" w:rsidRPr="009C7499" w:rsidRDefault="001A0716" w:rsidP="001A0716">
            <w:pPr>
              <w:jc w:val="center"/>
              <w:rPr>
                <w:rFonts w:ascii="Times New Roman" w:hAnsi="Times New Roman"/>
                <w:b/>
                <w:sz w:val="22"/>
              </w:rPr>
            </w:pPr>
          </w:p>
        </w:tc>
        <w:tc>
          <w:tcPr>
            <w:tcW w:w="1266" w:type="dxa"/>
            <w:shd w:val="clear" w:color="auto" w:fill="auto"/>
            <w:vAlign w:val="center"/>
          </w:tcPr>
          <w:p w:rsidR="001A0716" w:rsidRPr="009C7499" w:rsidRDefault="001A0716" w:rsidP="001A0716">
            <w:pPr>
              <w:jc w:val="center"/>
              <w:rPr>
                <w:rFonts w:ascii="Times New Roman" w:hAnsi="Times New Roman"/>
                <w:b/>
                <w:bCs/>
                <w:noProof/>
                <w:color w:val="000000"/>
                <w:kern w:val="16"/>
                <w:sz w:val="22"/>
                <w:lang w:eastAsia="zh-HK"/>
              </w:rPr>
            </w:pPr>
            <w:r w:rsidRPr="001A0716">
              <w:rPr>
                <w:rFonts w:ascii="Times New Roman" w:hAnsi="Times New Roman" w:hint="eastAsia"/>
                <w:b/>
                <w:bCs/>
                <w:noProof/>
                <w:color w:val="000000"/>
                <w:kern w:val="16"/>
                <w:sz w:val="22"/>
                <w:lang w:eastAsia="zh-HK"/>
              </w:rPr>
              <w:t>註冊、開學</w:t>
            </w:r>
          </w:p>
        </w:tc>
        <w:tc>
          <w:tcPr>
            <w:tcW w:w="1546" w:type="dxa"/>
            <w:shd w:val="clear" w:color="auto" w:fill="auto"/>
            <w:vAlign w:val="center"/>
          </w:tcPr>
          <w:p w:rsidR="001A0716" w:rsidRPr="009C7499" w:rsidRDefault="001A0716" w:rsidP="001A0716">
            <w:pPr>
              <w:jc w:val="center"/>
              <w:rPr>
                <w:rFonts w:ascii="Times New Roman" w:hAnsi="Times New Roman"/>
                <w:b/>
                <w:sz w:val="22"/>
              </w:rPr>
            </w:pPr>
          </w:p>
        </w:tc>
        <w:tc>
          <w:tcPr>
            <w:tcW w:w="1967" w:type="dxa"/>
            <w:shd w:val="clear" w:color="auto" w:fill="auto"/>
            <w:vAlign w:val="center"/>
          </w:tcPr>
          <w:p w:rsidR="001A0716" w:rsidRPr="009C7499" w:rsidRDefault="001A0716" w:rsidP="001A0716">
            <w:pPr>
              <w:jc w:val="center"/>
              <w:rPr>
                <w:rFonts w:ascii="Times New Roman" w:hAnsi="Times New Roman"/>
                <w:b/>
                <w:sz w:val="22"/>
              </w:rPr>
            </w:pPr>
          </w:p>
        </w:tc>
        <w:tc>
          <w:tcPr>
            <w:tcW w:w="2107" w:type="dxa"/>
            <w:shd w:val="clear" w:color="auto" w:fill="auto"/>
            <w:vAlign w:val="center"/>
          </w:tcPr>
          <w:p w:rsidR="001A0716" w:rsidRPr="009C7499" w:rsidRDefault="001A0716" w:rsidP="001A0716">
            <w:pPr>
              <w:jc w:val="center"/>
              <w:rPr>
                <w:rFonts w:ascii="Times New Roman" w:hAnsi="Times New Roman"/>
                <w:b/>
                <w:sz w:val="22"/>
              </w:rPr>
            </w:pPr>
          </w:p>
        </w:tc>
        <w:tc>
          <w:tcPr>
            <w:tcW w:w="2247" w:type="dxa"/>
            <w:shd w:val="clear" w:color="auto" w:fill="auto"/>
            <w:vAlign w:val="center"/>
          </w:tcPr>
          <w:p w:rsidR="001A0716" w:rsidRPr="009C7499" w:rsidRDefault="001A0716" w:rsidP="001A0716">
            <w:pPr>
              <w:jc w:val="center"/>
              <w:rPr>
                <w:rFonts w:ascii="Times New Roman" w:hAnsi="Times New Roman"/>
                <w:b/>
                <w:sz w:val="22"/>
              </w:rPr>
            </w:pPr>
          </w:p>
        </w:tc>
        <w:tc>
          <w:tcPr>
            <w:tcW w:w="1967" w:type="dxa"/>
            <w:shd w:val="clear" w:color="auto" w:fill="auto"/>
            <w:vAlign w:val="center"/>
          </w:tcPr>
          <w:p w:rsidR="001A0716" w:rsidRPr="009C7499" w:rsidRDefault="001A0716" w:rsidP="001A0716">
            <w:pPr>
              <w:jc w:val="center"/>
              <w:rPr>
                <w:rFonts w:ascii="Times New Roman" w:hAnsi="Times New Roman"/>
                <w:b/>
                <w:sz w:val="22"/>
              </w:rPr>
            </w:pPr>
          </w:p>
        </w:tc>
        <w:tc>
          <w:tcPr>
            <w:tcW w:w="2107" w:type="dxa"/>
            <w:shd w:val="clear" w:color="auto" w:fill="auto"/>
            <w:vAlign w:val="center"/>
          </w:tcPr>
          <w:p w:rsidR="001A0716" w:rsidRPr="009C7499" w:rsidRDefault="001A0716" w:rsidP="001A0716">
            <w:pPr>
              <w:jc w:val="center"/>
              <w:rPr>
                <w:rFonts w:ascii="Times New Roman" w:hAnsi="Times New Roman"/>
                <w:b/>
                <w:sz w:val="22"/>
              </w:rPr>
            </w:pPr>
          </w:p>
        </w:tc>
        <w:tc>
          <w:tcPr>
            <w:tcW w:w="1546" w:type="dxa"/>
            <w:shd w:val="clear" w:color="auto" w:fill="auto"/>
            <w:vAlign w:val="center"/>
          </w:tcPr>
          <w:p w:rsidR="001A0716" w:rsidRPr="009C7499" w:rsidRDefault="001A0716" w:rsidP="001A0716">
            <w:pPr>
              <w:jc w:val="center"/>
              <w:rPr>
                <w:rFonts w:ascii="Times New Roman" w:hAnsi="Times New Roman"/>
                <w:b/>
                <w:bCs/>
                <w:noProof/>
                <w:color w:val="000000"/>
                <w:kern w:val="16"/>
                <w:sz w:val="22"/>
              </w:rPr>
            </w:pPr>
          </w:p>
        </w:tc>
        <w:tc>
          <w:tcPr>
            <w:tcW w:w="1407" w:type="dxa"/>
            <w:shd w:val="clear" w:color="auto" w:fill="auto"/>
            <w:vAlign w:val="center"/>
          </w:tcPr>
          <w:p w:rsidR="001A0716" w:rsidRPr="009C7499" w:rsidRDefault="001A0716" w:rsidP="001A0716">
            <w:pPr>
              <w:jc w:val="center"/>
              <w:rPr>
                <w:rFonts w:ascii="Times New Roman" w:hAnsi="Times New Roman"/>
                <w:b/>
                <w:bCs/>
                <w:noProof/>
                <w:color w:val="000000"/>
                <w:kern w:val="16"/>
                <w:sz w:val="22"/>
              </w:rPr>
            </w:pPr>
          </w:p>
        </w:tc>
        <w:tc>
          <w:tcPr>
            <w:tcW w:w="1826" w:type="dxa"/>
            <w:shd w:val="clear" w:color="auto" w:fill="auto"/>
            <w:vAlign w:val="center"/>
          </w:tcPr>
          <w:p w:rsidR="001A0716" w:rsidRPr="009C7499" w:rsidRDefault="001A0716" w:rsidP="001A0716">
            <w:pPr>
              <w:jc w:val="center"/>
              <w:rPr>
                <w:rFonts w:ascii="Times New Roman" w:hAnsi="Times New Roman"/>
                <w:b/>
                <w:bCs/>
                <w:noProof/>
                <w:color w:val="000000"/>
                <w:kern w:val="16"/>
                <w:sz w:val="22"/>
              </w:rPr>
            </w:pPr>
          </w:p>
        </w:tc>
        <w:tc>
          <w:tcPr>
            <w:tcW w:w="1126" w:type="dxa"/>
            <w:vAlign w:val="center"/>
          </w:tcPr>
          <w:p w:rsidR="001A0716" w:rsidRPr="009C7499" w:rsidRDefault="001A0716" w:rsidP="001A0716">
            <w:pPr>
              <w:jc w:val="center"/>
              <w:rPr>
                <w:rFonts w:ascii="Times New Roman" w:hAnsi="Times New Roman"/>
                <w:b/>
                <w:bCs/>
                <w:noProof/>
                <w:color w:val="000000"/>
                <w:kern w:val="16"/>
                <w:sz w:val="22"/>
              </w:rPr>
            </w:pPr>
          </w:p>
        </w:tc>
      </w:tr>
      <w:tr w:rsidR="002D70EA" w:rsidRPr="009C7499" w:rsidTr="002D70EA">
        <w:tc>
          <w:tcPr>
            <w:tcW w:w="804" w:type="dxa"/>
            <w:shd w:val="clear" w:color="auto" w:fill="auto"/>
            <w:vAlign w:val="center"/>
          </w:tcPr>
          <w:p w:rsidR="002D70EA" w:rsidRPr="00E425C3" w:rsidRDefault="001A0716" w:rsidP="002D70EA">
            <w:pPr>
              <w:spacing w:line="260" w:lineRule="exact"/>
              <w:jc w:val="center"/>
              <w:rPr>
                <w:rFonts w:eastAsiaTheme="minorEastAsia"/>
                <w:snapToGrid w:val="0"/>
                <w:kern w:val="0"/>
                <w:sz w:val="20"/>
                <w:szCs w:val="20"/>
              </w:rPr>
            </w:pPr>
            <w:r>
              <w:rPr>
                <w:rFonts w:ascii="Times New Roman" w:hAnsi="Times New Roman" w:hint="eastAsia"/>
                <w:snapToGrid w:val="0"/>
                <w:kern w:val="0"/>
                <w:szCs w:val="20"/>
              </w:rPr>
              <w:t>第二</w:t>
            </w:r>
            <w:r w:rsidR="002D70EA"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2/14~2/18</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bCs/>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第一篇健康照護</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第一章寵</w:t>
            </w:r>
            <w:r w:rsidRPr="00E425C3">
              <w:rPr>
                <w:rFonts w:ascii="Times New Roman" w:hAnsi="Times New Roman" w:hint="eastAsia"/>
                <w:sz w:val="22"/>
                <w:szCs w:val="20"/>
              </w:rPr>
              <w:t xml:space="preserve">eye </w:t>
            </w:r>
            <w:r w:rsidRPr="00E425C3">
              <w:rPr>
                <w:rFonts w:ascii="Times New Roman" w:hAnsi="Times New Roman" w:hint="eastAsia"/>
                <w:sz w:val="22"/>
                <w:szCs w:val="20"/>
              </w:rPr>
              <w:t>百分百</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A1</w:t>
            </w:r>
            <w:r w:rsidRPr="00E425C3">
              <w:rPr>
                <w:rFonts w:ascii="Times New Roman" w:hAnsi="Times New Roman" w:hint="eastAsia"/>
                <w:sz w:val="22"/>
                <w:szCs w:val="20"/>
              </w:rPr>
              <w:t>身心素質與自我精進</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A3</w:t>
            </w:r>
            <w:r w:rsidRPr="00E425C3">
              <w:rPr>
                <w:rFonts w:ascii="Times New Roman" w:hAnsi="Times New Roman" w:hint="eastAsia"/>
                <w:sz w:val="22"/>
                <w:szCs w:val="20"/>
              </w:rPr>
              <w:t>規劃執行與創新應變</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-J-A1</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-J-A3</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E425C3">
                <w:rPr>
                  <w:rFonts w:eastAsiaTheme="minorEastAsia"/>
                  <w:sz w:val="20"/>
                  <w:szCs w:val="20"/>
                </w:rPr>
                <w:t>1a</w:t>
              </w:r>
            </w:smartTag>
            <w:r w:rsidRPr="00E425C3">
              <w:rPr>
                <w:rFonts w:ascii="Times New Roman" w:hAnsi="Times New Roman" w:hint="eastAsia"/>
                <w:sz w:val="22"/>
                <w:szCs w:val="20"/>
              </w:rPr>
              <w:t>-IV-3</w:t>
            </w:r>
            <w:r>
              <w:rPr>
                <w:rFonts w:ascii="Times New Roman" w:hAnsi="Times New Roman" w:hint="eastAsia"/>
                <w:sz w:val="22"/>
                <w:szCs w:val="20"/>
              </w:rPr>
              <w:t xml:space="preserve"> </w:t>
            </w:r>
            <w:r w:rsidRPr="00E425C3">
              <w:rPr>
                <w:rFonts w:ascii="Times New Roman" w:hAnsi="Times New Roman" w:hint="eastAsia"/>
                <w:sz w:val="22"/>
                <w:szCs w:val="20"/>
              </w:rPr>
              <w:t>評估內在與外在的行為對健康造成的衝擊與風險。</w:t>
            </w:r>
          </w:p>
          <w:p w:rsidR="002D70EA" w:rsidRPr="00E425C3" w:rsidRDefault="002D70EA" w:rsidP="002D70EA">
            <w:pPr>
              <w:spacing w:line="260" w:lineRule="exact"/>
              <w:jc w:val="both"/>
              <w:rPr>
                <w:rFonts w:eastAsiaTheme="minorEastAsia"/>
                <w:kern w:val="0"/>
                <w:sz w:val="20"/>
                <w:szCs w:val="20"/>
              </w:rPr>
            </w:pPr>
            <w:r w:rsidRPr="00E425C3">
              <w:rPr>
                <w:rFonts w:ascii="Times New Roman" w:hAnsi="Times New Roman" w:hint="eastAsia"/>
                <w:sz w:val="22"/>
                <w:szCs w:val="20"/>
              </w:rPr>
              <w:t>2a-IV-2</w:t>
            </w:r>
            <w:r>
              <w:rPr>
                <w:rFonts w:ascii="Times New Roman" w:hAnsi="Times New Roman" w:hint="eastAsia"/>
                <w:sz w:val="22"/>
                <w:szCs w:val="20"/>
              </w:rPr>
              <w:t xml:space="preserve"> </w:t>
            </w:r>
            <w:r w:rsidRPr="00E425C3">
              <w:rPr>
                <w:rFonts w:ascii="Times New Roman" w:hAnsi="Times New Roman" w:hint="eastAsia"/>
                <w:kern w:val="0"/>
                <w:sz w:val="22"/>
                <w:szCs w:val="20"/>
              </w:rPr>
              <w:t>自主思考健康問題所造成的威脅感與嚴重性。</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kern w:val="0"/>
                <w:sz w:val="22"/>
                <w:szCs w:val="20"/>
              </w:rPr>
              <w:t>3a-IV-2</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因應不同的生活情境進行調適並修正，持續表現健康技能。</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3b-IV-4</w:t>
            </w:r>
            <w:r>
              <w:rPr>
                <w:rFonts w:ascii="Times New Roman" w:hAnsi="Times New Roman" w:hint="eastAsia"/>
                <w:sz w:val="22"/>
                <w:szCs w:val="20"/>
              </w:rPr>
              <w:t xml:space="preserve"> </w:t>
            </w:r>
            <w:r w:rsidRPr="00E425C3">
              <w:rPr>
                <w:rFonts w:ascii="Times New Roman" w:hAnsi="Times New Roman" w:hint="eastAsia"/>
                <w:sz w:val="22"/>
                <w:szCs w:val="20"/>
              </w:rPr>
              <w:t>因應不同的生活情境，善用各種生活技能，解決健康問題。</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Da-IV-1</w:t>
            </w:r>
            <w:r>
              <w:rPr>
                <w:rFonts w:ascii="Times New Roman" w:hAnsi="Times New Roman" w:hint="eastAsia"/>
                <w:sz w:val="22"/>
                <w:szCs w:val="20"/>
              </w:rPr>
              <w:t xml:space="preserve"> </w:t>
            </w:r>
            <w:r w:rsidRPr="00E425C3">
              <w:rPr>
                <w:rFonts w:ascii="Times New Roman" w:hAnsi="Times New Roman" w:hint="eastAsia"/>
                <w:sz w:val="22"/>
                <w:szCs w:val="20"/>
              </w:rPr>
              <w:t>衛生保健習慣的實踐方式與管理策略。</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Da-IV-3</w:t>
            </w:r>
            <w:r>
              <w:rPr>
                <w:rFonts w:ascii="Times New Roman" w:hAnsi="Times New Roman" w:hint="eastAsia"/>
                <w:sz w:val="22"/>
                <w:szCs w:val="20"/>
              </w:rPr>
              <w:t xml:space="preserve"> </w:t>
            </w:r>
            <w:r w:rsidRPr="00E425C3">
              <w:rPr>
                <w:rFonts w:ascii="Times New Roman" w:hAnsi="Times New Roman" w:hint="eastAsia"/>
                <w:sz w:val="22"/>
                <w:szCs w:val="20"/>
              </w:rPr>
              <w:t>視力、口腔保健策略與相關疾病的矯治。</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覺察自己視力健康情形。</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認識眼球構造及常見視力問題。</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有效進行視力保健，養成護眼好習慣。</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觀察</w:t>
            </w:r>
          </w:p>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發表</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實作</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【家庭教育】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家</w:t>
            </w:r>
            <w:r w:rsidRPr="00E425C3">
              <w:rPr>
                <w:rFonts w:ascii="Times New Roman" w:hAnsi="Times New Roman" w:hint="eastAsia"/>
                <w:sz w:val="22"/>
                <w:szCs w:val="20"/>
              </w:rPr>
              <w:t>J7</w:t>
            </w:r>
            <w:r>
              <w:rPr>
                <w:rFonts w:ascii="Times New Roman" w:hAnsi="Times New Roman" w:hint="eastAsia"/>
                <w:sz w:val="22"/>
                <w:szCs w:val="20"/>
              </w:rPr>
              <w:t xml:space="preserve"> </w:t>
            </w:r>
            <w:r w:rsidRPr="00E425C3">
              <w:rPr>
                <w:rFonts w:ascii="Times New Roman" w:hAnsi="Times New Roman" w:hint="eastAsia"/>
                <w:sz w:val="22"/>
                <w:szCs w:val="20"/>
              </w:rPr>
              <w:t>運用家庭資源，規劃個人生活目標。</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2D70EA" w:rsidP="001A0716">
            <w:pPr>
              <w:spacing w:line="260" w:lineRule="exact"/>
              <w:jc w:val="center"/>
              <w:rPr>
                <w:rFonts w:eastAsiaTheme="minorEastAsia"/>
                <w:snapToGrid w:val="0"/>
                <w:kern w:val="0"/>
                <w:sz w:val="20"/>
                <w:szCs w:val="20"/>
              </w:rPr>
            </w:pPr>
            <w:r w:rsidRPr="00E425C3">
              <w:rPr>
                <w:rFonts w:ascii="Times New Roman" w:hAnsi="Times New Roman" w:hint="eastAsia"/>
                <w:snapToGrid w:val="0"/>
                <w:kern w:val="0"/>
                <w:szCs w:val="20"/>
              </w:rPr>
              <w:t>第</w:t>
            </w:r>
            <w:r w:rsidR="001A0716">
              <w:rPr>
                <w:rFonts w:ascii="Times New Roman" w:hAnsi="Times New Roman" w:hint="eastAsia"/>
                <w:snapToGrid w:val="0"/>
                <w:kern w:val="0"/>
                <w:szCs w:val="20"/>
              </w:rPr>
              <w:t>三</w:t>
            </w:r>
            <w:r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2/21~2/25</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第一篇健康照護</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第二章</w:t>
            </w:r>
            <w:r w:rsidRPr="00E425C3">
              <w:rPr>
                <w:rFonts w:ascii="Times New Roman" w:hAnsi="Times New Roman" w:hint="eastAsia"/>
                <w:bCs/>
                <w:snapToGrid w:val="0"/>
                <w:kern w:val="0"/>
                <w:sz w:val="22"/>
                <w:szCs w:val="20"/>
              </w:rPr>
              <w:t>健康從齒開始</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A1</w:t>
            </w:r>
            <w:r w:rsidRPr="00E425C3">
              <w:rPr>
                <w:rFonts w:ascii="Times New Roman" w:hAnsi="Times New Roman" w:hint="eastAsia"/>
                <w:sz w:val="22"/>
                <w:szCs w:val="20"/>
              </w:rPr>
              <w:t>身心素質與自我精進</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A3</w:t>
            </w:r>
            <w:r w:rsidRPr="00E425C3">
              <w:rPr>
                <w:rFonts w:ascii="Times New Roman" w:hAnsi="Times New Roman" w:hint="eastAsia"/>
                <w:sz w:val="22"/>
                <w:szCs w:val="20"/>
              </w:rPr>
              <w:t>規劃執行與創新應變</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-J-A1</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-J-A3</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1a-IV-3</w:t>
            </w:r>
            <w:r>
              <w:rPr>
                <w:rFonts w:ascii="Times New Roman" w:hAnsi="Times New Roman" w:hint="eastAsia"/>
                <w:sz w:val="22"/>
                <w:szCs w:val="20"/>
              </w:rPr>
              <w:t xml:space="preserve"> </w:t>
            </w:r>
            <w:r w:rsidRPr="00E425C3">
              <w:rPr>
                <w:rFonts w:ascii="Times New Roman" w:hAnsi="Times New Roman" w:hint="eastAsia"/>
                <w:sz w:val="22"/>
                <w:szCs w:val="20"/>
              </w:rPr>
              <w:t>評估內在與外在的行為對健康造成的衝擊與風險。</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E425C3">
                <w:rPr>
                  <w:rFonts w:eastAsiaTheme="minorEastAsia"/>
                  <w:sz w:val="20"/>
                  <w:szCs w:val="20"/>
                </w:rPr>
                <w:t>2a</w:t>
              </w:r>
            </w:smartTag>
            <w:r w:rsidRPr="00E425C3">
              <w:rPr>
                <w:rFonts w:ascii="Times New Roman" w:hAnsi="Times New Roman" w:hint="eastAsia"/>
                <w:sz w:val="22"/>
                <w:szCs w:val="20"/>
              </w:rPr>
              <w:t>-IV-2</w:t>
            </w:r>
            <w:r>
              <w:rPr>
                <w:rFonts w:ascii="Times New Roman" w:hAnsi="Times New Roman" w:hint="eastAsia"/>
                <w:sz w:val="22"/>
                <w:szCs w:val="20"/>
              </w:rPr>
              <w:t xml:space="preserve"> </w:t>
            </w:r>
            <w:r w:rsidRPr="00E425C3">
              <w:rPr>
                <w:rFonts w:ascii="Times New Roman" w:hAnsi="Times New Roman" w:hint="eastAsia"/>
                <w:sz w:val="22"/>
                <w:szCs w:val="20"/>
              </w:rPr>
              <w:t>自主思考健康問題所造成的威脅感與嚴重性。</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2b-IV-2</w:t>
            </w:r>
            <w:r>
              <w:rPr>
                <w:rFonts w:ascii="Times New Roman" w:hAnsi="Times New Roman" w:hint="eastAsia"/>
                <w:sz w:val="22"/>
                <w:szCs w:val="20"/>
              </w:rPr>
              <w:t xml:space="preserve"> </w:t>
            </w:r>
            <w:r w:rsidRPr="00E425C3">
              <w:rPr>
                <w:rFonts w:ascii="Times New Roman" w:hAnsi="Times New Roman" w:hint="eastAsia"/>
                <w:sz w:val="22"/>
                <w:szCs w:val="20"/>
              </w:rPr>
              <w:t>樂於實踐健康促進的生活型態。</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3a-IV-1</w:t>
            </w:r>
            <w:r>
              <w:rPr>
                <w:rFonts w:ascii="Times New Roman" w:hAnsi="Times New Roman" w:hint="eastAsia"/>
                <w:sz w:val="22"/>
                <w:szCs w:val="20"/>
              </w:rPr>
              <w:t xml:space="preserve"> </w:t>
            </w:r>
            <w:r w:rsidRPr="00E425C3">
              <w:rPr>
                <w:rFonts w:ascii="Times New Roman" w:hAnsi="Times New Roman" w:hint="eastAsia"/>
                <w:sz w:val="22"/>
                <w:szCs w:val="20"/>
              </w:rPr>
              <w:t>精熟的操作健康技能。</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4a-IV-3</w:t>
            </w:r>
            <w:r>
              <w:rPr>
                <w:rFonts w:ascii="Times New Roman" w:hAnsi="Times New Roman" w:hint="eastAsia"/>
                <w:sz w:val="22"/>
                <w:szCs w:val="20"/>
              </w:rPr>
              <w:t xml:space="preserve"> </w:t>
            </w:r>
            <w:r w:rsidRPr="00E425C3">
              <w:rPr>
                <w:rFonts w:ascii="Times New Roman" w:hAnsi="Times New Roman" w:hint="eastAsia"/>
                <w:sz w:val="22"/>
                <w:szCs w:val="20"/>
              </w:rPr>
              <w:t>持續地執行促進健康及減少健康風險的行動。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Da-IV-1</w:t>
            </w:r>
            <w:r>
              <w:rPr>
                <w:rFonts w:ascii="Times New Roman" w:hAnsi="Times New Roman" w:hint="eastAsia"/>
                <w:sz w:val="22"/>
                <w:szCs w:val="20"/>
              </w:rPr>
              <w:t xml:space="preserve"> </w:t>
            </w:r>
            <w:r w:rsidRPr="00E425C3">
              <w:rPr>
                <w:rFonts w:ascii="Times New Roman" w:hAnsi="Times New Roman" w:hint="eastAsia"/>
                <w:sz w:val="22"/>
                <w:szCs w:val="20"/>
              </w:rPr>
              <w:t>衛生保健習慣的實踐方式與管理策略。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Da-IV-3</w:t>
            </w:r>
            <w:r>
              <w:rPr>
                <w:rFonts w:ascii="Times New Roman" w:hAnsi="Times New Roman" w:hint="eastAsia"/>
                <w:sz w:val="22"/>
                <w:szCs w:val="20"/>
              </w:rPr>
              <w:t xml:space="preserve"> </w:t>
            </w:r>
            <w:r w:rsidRPr="00E425C3">
              <w:rPr>
                <w:rFonts w:ascii="Times New Roman" w:hAnsi="Times New Roman" w:hint="eastAsia"/>
                <w:sz w:val="22"/>
                <w:szCs w:val="20"/>
              </w:rPr>
              <w:t>視力、口腔保健策略與相關疾病的矯治。</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覺察自己牙齒健康情形。</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認識牙齒構造及口腔健康問題。</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精熟潔牙方法。</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4.</w:t>
            </w:r>
            <w:r w:rsidRPr="00E425C3">
              <w:rPr>
                <w:rFonts w:ascii="Times New Roman" w:hAnsi="Times New Roman" w:hint="eastAsia"/>
                <w:kern w:val="0"/>
                <w:sz w:val="22"/>
                <w:szCs w:val="20"/>
              </w:rPr>
              <w:t>實踐照護牙齒好習慣。</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【家庭教育】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家</w:t>
            </w:r>
            <w:r w:rsidRPr="00E425C3">
              <w:rPr>
                <w:rFonts w:ascii="Times New Roman" w:hAnsi="Times New Roman" w:hint="eastAsia"/>
                <w:sz w:val="22"/>
                <w:szCs w:val="20"/>
              </w:rPr>
              <w:t>J7</w:t>
            </w:r>
            <w:r>
              <w:rPr>
                <w:rFonts w:ascii="Times New Roman" w:hAnsi="Times New Roman" w:hint="eastAsia"/>
                <w:sz w:val="22"/>
                <w:szCs w:val="20"/>
              </w:rPr>
              <w:t xml:space="preserve"> </w:t>
            </w:r>
            <w:r w:rsidRPr="00E425C3">
              <w:rPr>
                <w:rFonts w:ascii="Times New Roman" w:hAnsi="Times New Roman" w:hint="eastAsia"/>
                <w:sz w:val="22"/>
                <w:szCs w:val="20"/>
              </w:rPr>
              <w:t>運用家庭資源，規劃個人生活目標。</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2D70EA" w:rsidP="001A0716">
            <w:pPr>
              <w:spacing w:line="260" w:lineRule="exact"/>
              <w:jc w:val="center"/>
              <w:rPr>
                <w:rFonts w:eastAsiaTheme="minorEastAsia"/>
                <w:snapToGrid w:val="0"/>
                <w:kern w:val="0"/>
                <w:sz w:val="20"/>
                <w:szCs w:val="20"/>
              </w:rPr>
            </w:pPr>
            <w:r w:rsidRPr="00E425C3">
              <w:rPr>
                <w:rFonts w:ascii="Times New Roman" w:hAnsi="Times New Roman" w:hint="eastAsia"/>
                <w:snapToGrid w:val="0"/>
                <w:kern w:val="0"/>
                <w:szCs w:val="20"/>
              </w:rPr>
              <w:t>第</w:t>
            </w:r>
            <w:r w:rsidR="001A0716">
              <w:rPr>
                <w:rFonts w:ascii="Times New Roman" w:hAnsi="Times New Roman" w:hint="eastAsia"/>
                <w:snapToGrid w:val="0"/>
                <w:kern w:val="0"/>
                <w:szCs w:val="20"/>
              </w:rPr>
              <w:t>四</w:t>
            </w:r>
            <w:r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2/28~3/4</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第一篇健康照護</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第三章</w:t>
            </w:r>
            <w:r w:rsidRPr="00E425C3">
              <w:rPr>
                <w:rFonts w:ascii="Times New Roman" w:hAnsi="Times New Roman" w:hint="eastAsia"/>
                <w:bCs/>
                <w:snapToGrid w:val="0"/>
                <w:kern w:val="0"/>
                <w:sz w:val="22"/>
                <w:szCs w:val="20"/>
              </w:rPr>
              <w:t>護膚保衛戰、第四章視力保健</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A1</w:t>
            </w:r>
            <w:r w:rsidRPr="00E425C3">
              <w:rPr>
                <w:rFonts w:ascii="Times New Roman" w:hAnsi="Times New Roman" w:hint="eastAsia"/>
                <w:sz w:val="22"/>
                <w:szCs w:val="20"/>
              </w:rPr>
              <w:t>身心素質與自我精進</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A3</w:t>
            </w:r>
            <w:r w:rsidRPr="00E425C3">
              <w:rPr>
                <w:rFonts w:ascii="Times New Roman" w:hAnsi="Times New Roman" w:hint="eastAsia"/>
                <w:sz w:val="22"/>
                <w:szCs w:val="20"/>
              </w:rPr>
              <w:t>規劃執行與創新應變</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-J-A1</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-J-A3</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1a-IV-3</w:t>
            </w:r>
            <w:r>
              <w:rPr>
                <w:rFonts w:ascii="Times New Roman" w:hAnsi="Times New Roman" w:hint="eastAsia"/>
                <w:sz w:val="22"/>
                <w:szCs w:val="20"/>
              </w:rPr>
              <w:t xml:space="preserve"> </w:t>
            </w:r>
            <w:r w:rsidRPr="00E425C3">
              <w:rPr>
                <w:rFonts w:ascii="Times New Roman" w:hAnsi="Times New Roman" w:hint="eastAsia"/>
                <w:sz w:val="22"/>
                <w:szCs w:val="20"/>
              </w:rPr>
              <w:t>評估內在與外在的行為對健康造成的衝擊與風險。</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1b-IV-4</w:t>
            </w:r>
            <w:r>
              <w:rPr>
                <w:rFonts w:ascii="Times New Roman" w:hAnsi="Times New Roman" w:hint="eastAsia"/>
                <w:sz w:val="22"/>
                <w:szCs w:val="20"/>
              </w:rPr>
              <w:t xml:space="preserve"> </w:t>
            </w:r>
            <w:r w:rsidRPr="00E425C3">
              <w:rPr>
                <w:rFonts w:ascii="Times New Roman" w:hAnsi="Times New Roman" w:hint="eastAsia"/>
                <w:sz w:val="22"/>
                <w:szCs w:val="20"/>
              </w:rPr>
              <w:t>提出健康自主管理的行動策略。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3a-IV-1</w:t>
            </w:r>
            <w:r>
              <w:rPr>
                <w:rFonts w:ascii="Times New Roman" w:hAnsi="Times New Roman" w:hint="eastAsia"/>
                <w:sz w:val="22"/>
                <w:szCs w:val="20"/>
              </w:rPr>
              <w:t xml:space="preserve"> </w:t>
            </w:r>
            <w:r w:rsidRPr="00E425C3">
              <w:rPr>
                <w:rFonts w:ascii="Times New Roman" w:hAnsi="Times New Roman" w:hint="eastAsia"/>
                <w:sz w:val="22"/>
                <w:szCs w:val="20"/>
              </w:rPr>
              <w:t>精熟的操作健康技能。</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4a-IV-2</w:t>
            </w:r>
            <w:r>
              <w:rPr>
                <w:rFonts w:ascii="Times New Roman" w:hAnsi="Times New Roman" w:hint="eastAsia"/>
                <w:sz w:val="22"/>
                <w:szCs w:val="20"/>
              </w:rPr>
              <w:t xml:space="preserve"> </w:t>
            </w:r>
            <w:r w:rsidRPr="00E425C3">
              <w:rPr>
                <w:rFonts w:ascii="Times New Roman" w:hAnsi="Times New Roman" w:hint="eastAsia"/>
                <w:sz w:val="22"/>
                <w:szCs w:val="20"/>
              </w:rPr>
              <w:t>自我監督、增強個人促進健康的行，並反省修正。</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4a-IV-3</w:t>
            </w:r>
            <w:r>
              <w:rPr>
                <w:rFonts w:ascii="Times New Roman" w:hAnsi="Times New Roman" w:hint="eastAsia"/>
                <w:sz w:val="22"/>
                <w:szCs w:val="20"/>
              </w:rPr>
              <w:t xml:space="preserve"> </w:t>
            </w:r>
            <w:r w:rsidRPr="00E425C3">
              <w:rPr>
                <w:rFonts w:ascii="Times New Roman" w:hAnsi="Times New Roman" w:hint="eastAsia"/>
                <w:sz w:val="22"/>
                <w:szCs w:val="20"/>
              </w:rPr>
              <w:t>持續地執行促進健康及減少健康風險的行動。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Da-IV-1</w:t>
            </w:r>
            <w:r>
              <w:rPr>
                <w:rFonts w:ascii="Times New Roman" w:hAnsi="Times New Roman" w:hint="eastAsia"/>
                <w:sz w:val="22"/>
                <w:szCs w:val="20"/>
              </w:rPr>
              <w:t xml:space="preserve"> </w:t>
            </w:r>
            <w:r w:rsidRPr="00E425C3">
              <w:rPr>
                <w:rFonts w:ascii="Times New Roman" w:hAnsi="Times New Roman" w:hint="eastAsia"/>
                <w:sz w:val="22"/>
                <w:szCs w:val="20"/>
              </w:rPr>
              <w:t>衛生保健習慣的實踐方式與管理策略。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Da-IV-3</w:t>
            </w:r>
            <w:r>
              <w:rPr>
                <w:rFonts w:ascii="Times New Roman" w:hAnsi="Times New Roman" w:hint="eastAsia"/>
                <w:sz w:val="22"/>
                <w:szCs w:val="20"/>
              </w:rPr>
              <w:t xml:space="preserve"> </w:t>
            </w:r>
            <w:r w:rsidRPr="00E425C3">
              <w:rPr>
                <w:rFonts w:ascii="Times New Roman" w:hAnsi="Times New Roman" w:hint="eastAsia"/>
                <w:sz w:val="22"/>
                <w:szCs w:val="20"/>
              </w:rPr>
              <w:t>視力、口腔保健策略與相關疾病的矯治。</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認識皮膚構造及常見皮膚問題。</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熟練洗臉、防晒方法。</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實踐照護皮膚好習慣。</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4.</w:t>
            </w:r>
            <w:r w:rsidRPr="00E425C3">
              <w:rPr>
                <w:rFonts w:ascii="Times New Roman" w:hAnsi="Times New Roman" w:hint="eastAsia"/>
                <w:kern w:val="0"/>
                <w:sz w:val="22"/>
                <w:szCs w:val="20"/>
              </w:rPr>
              <w:t>認識耳朵構造及常見耳朵問題。</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5.</w:t>
            </w:r>
            <w:r w:rsidRPr="00E425C3">
              <w:rPr>
                <w:rFonts w:ascii="Times New Roman" w:hAnsi="Times New Roman" w:hint="eastAsia"/>
                <w:kern w:val="0"/>
                <w:sz w:val="22"/>
                <w:szCs w:val="20"/>
              </w:rPr>
              <w:t>實踐照護耳朵好習慣。</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【家庭教育】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家</w:t>
            </w:r>
            <w:r w:rsidRPr="00E425C3">
              <w:rPr>
                <w:rFonts w:ascii="Times New Roman" w:hAnsi="Times New Roman" w:hint="eastAsia"/>
                <w:sz w:val="22"/>
                <w:szCs w:val="20"/>
              </w:rPr>
              <w:t>J7</w:t>
            </w:r>
            <w:r>
              <w:rPr>
                <w:rFonts w:ascii="Times New Roman" w:hAnsi="Times New Roman" w:hint="eastAsia"/>
                <w:sz w:val="22"/>
                <w:szCs w:val="20"/>
              </w:rPr>
              <w:t xml:space="preserve"> </w:t>
            </w:r>
            <w:r w:rsidRPr="00E425C3">
              <w:rPr>
                <w:rFonts w:ascii="Times New Roman" w:hAnsi="Times New Roman" w:hint="eastAsia"/>
                <w:sz w:val="22"/>
                <w:szCs w:val="20"/>
              </w:rPr>
              <w:t>運用家庭資源，規劃個人生活目標。</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2D70EA" w:rsidP="001A0716">
            <w:pPr>
              <w:spacing w:line="260" w:lineRule="exact"/>
              <w:jc w:val="center"/>
              <w:rPr>
                <w:rFonts w:eastAsiaTheme="minorEastAsia"/>
                <w:snapToGrid w:val="0"/>
                <w:kern w:val="0"/>
                <w:sz w:val="20"/>
                <w:szCs w:val="20"/>
              </w:rPr>
            </w:pPr>
            <w:r w:rsidRPr="00E425C3">
              <w:rPr>
                <w:rFonts w:ascii="Times New Roman" w:hAnsi="Times New Roman" w:hint="eastAsia"/>
                <w:snapToGrid w:val="0"/>
                <w:kern w:val="0"/>
                <w:szCs w:val="20"/>
              </w:rPr>
              <w:t>第</w:t>
            </w:r>
            <w:r w:rsidR="001A0716">
              <w:rPr>
                <w:rFonts w:ascii="Times New Roman" w:hAnsi="Times New Roman" w:hint="eastAsia"/>
                <w:snapToGrid w:val="0"/>
                <w:kern w:val="0"/>
                <w:szCs w:val="20"/>
              </w:rPr>
              <w:t>五</w:t>
            </w:r>
            <w:r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3/7~3/11</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第四篇運動大視界</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第一章</w:t>
            </w:r>
            <w:r w:rsidRPr="00E425C3">
              <w:rPr>
                <w:rFonts w:ascii="Times New Roman" w:hAnsi="Times New Roman" w:hint="eastAsia"/>
                <w:bCs/>
                <w:snapToGrid w:val="0"/>
                <w:kern w:val="0"/>
                <w:sz w:val="22"/>
                <w:szCs w:val="20"/>
              </w:rPr>
              <w:t>運動新視野</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A1</w:t>
            </w:r>
            <w:r w:rsidRPr="00E425C3">
              <w:rPr>
                <w:rFonts w:ascii="Times New Roman" w:hAnsi="Times New Roman" w:hint="eastAsia"/>
                <w:sz w:val="22"/>
                <w:szCs w:val="20"/>
              </w:rPr>
              <w:t>身心素質與自我精進</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-J-A1</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E425C3">
                <w:rPr>
                  <w:rFonts w:eastAsiaTheme="minorEastAsia"/>
                  <w:sz w:val="20"/>
                  <w:szCs w:val="20"/>
                </w:rPr>
                <w:t>1c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了解各項運動基礎原理和規則。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3d-IV-3</w:t>
            </w:r>
            <w:r>
              <w:rPr>
                <w:rFonts w:ascii="Times New Roman" w:hAnsi="Times New Roman" w:hint="eastAsia"/>
                <w:sz w:val="22"/>
                <w:szCs w:val="20"/>
              </w:rPr>
              <w:t xml:space="preserve"> </w:t>
            </w:r>
            <w:r w:rsidRPr="00E425C3">
              <w:rPr>
                <w:rFonts w:ascii="Times New Roman" w:hAnsi="Times New Roman" w:hint="eastAsia"/>
                <w:sz w:val="22"/>
                <w:szCs w:val="20"/>
              </w:rPr>
              <w:t>應用思考與分析能力，解決運動情境的問題。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4c-IV-3</w:t>
            </w:r>
            <w:r>
              <w:rPr>
                <w:rFonts w:ascii="Times New Roman" w:hAnsi="Times New Roman" w:hint="eastAsia"/>
                <w:sz w:val="22"/>
                <w:szCs w:val="20"/>
              </w:rPr>
              <w:t xml:space="preserve"> </w:t>
            </w:r>
            <w:r w:rsidRPr="00E425C3">
              <w:rPr>
                <w:rFonts w:ascii="Times New Roman" w:hAnsi="Times New Roman" w:hint="eastAsia"/>
                <w:sz w:val="22"/>
                <w:szCs w:val="20"/>
              </w:rPr>
              <w:t>規劃提升體適能與運動技能的運動計畫。</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Bc-IV-2</w:t>
            </w:r>
            <w:r>
              <w:rPr>
                <w:rFonts w:ascii="Times New Roman" w:hAnsi="Times New Roman" w:hint="eastAsia"/>
                <w:sz w:val="22"/>
                <w:szCs w:val="20"/>
              </w:rPr>
              <w:t xml:space="preserve"> </w:t>
            </w:r>
            <w:r w:rsidRPr="00E425C3">
              <w:rPr>
                <w:rFonts w:ascii="Times New Roman" w:hAnsi="Times New Roman" w:hint="eastAsia"/>
                <w:sz w:val="22"/>
                <w:szCs w:val="20"/>
              </w:rPr>
              <w:t>終身運動計畫的擬定原則。</w:t>
            </w:r>
          </w:p>
        </w:tc>
        <w:tc>
          <w:tcPr>
            <w:tcW w:w="2107" w:type="dxa"/>
            <w:shd w:val="clear" w:color="auto" w:fill="auto"/>
          </w:tcPr>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1.</w:t>
            </w:r>
            <w:r w:rsidRPr="00E425C3">
              <w:rPr>
                <w:rFonts w:ascii="Times New Roman" w:hAnsi="Times New Roman" w:hint="eastAsia"/>
                <w:sz w:val="22"/>
                <w:szCs w:val="20"/>
              </w:rPr>
              <w:t>利用資訊科技或書籍蒐集運動功能相關資料。</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2.</w:t>
            </w:r>
            <w:r w:rsidRPr="00E425C3">
              <w:rPr>
                <w:rFonts w:ascii="Times New Roman" w:hAnsi="Times New Roman" w:hint="eastAsia"/>
                <w:sz w:val="22"/>
                <w:szCs w:val="20"/>
              </w:rPr>
              <w:t>評估自己對運動功能的認知。</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3.</w:t>
            </w:r>
            <w:r w:rsidRPr="00E425C3">
              <w:rPr>
                <w:rFonts w:ascii="Times New Roman" w:hAnsi="Times New Roman" w:hint="eastAsia"/>
                <w:sz w:val="22"/>
                <w:szCs w:val="20"/>
              </w:rPr>
              <w:t>了解運動對學習效益影響的相關資訊，建立正確的運</w:t>
            </w:r>
            <w:r w:rsidRPr="00E425C3">
              <w:rPr>
                <w:rFonts w:ascii="Times New Roman" w:hAnsi="Times New Roman" w:hint="eastAsia"/>
                <w:sz w:val="22"/>
                <w:szCs w:val="20"/>
              </w:rPr>
              <w:lastRenderedPageBreak/>
              <w:t>動價值。</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4.</w:t>
            </w:r>
            <w:r w:rsidRPr="00E425C3">
              <w:rPr>
                <w:rFonts w:ascii="Times New Roman" w:hAnsi="Times New Roman" w:hint="eastAsia"/>
                <w:sz w:val="22"/>
                <w:szCs w:val="20"/>
              </w:rPr>
              <w:t>了解運動對心理的正面效益，提高運動參與動機。</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5.</w:t>
            </w:r>
            <w:r w:rsidRPr="00E425C3">
              <w:rPr>
                <w:rFonts w:ascii="Times New Roman" w:hAnsi="Times New Roman" w:hint="eastAsia"/>
                <w:sz w:val="22"/>
                <w:szCs w:val="20"/>
              </w:rPr>
              <w:t>閱讀我國優秀運動員挑戰自我能力的相關報導，了解運動可以發揮身體潛能，挑戰身體極限，也能反思自己運動學習歷程的表現。</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6.</w:t>
            </w:r>
            <w:r w:rsidRPr="00E425C3">
              <w:rPr>
                <w:rFonts w:ascii="Times New Roman" w:hAnsi="Times New Roman" w:hint="eastAsia"/>
                <w:sz w:val="22"/>
                <w:szCs w:val="20"/>
              </w:rPr>
              <w:t>了解終身運動的重要性以及運動參與的原則。</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7.</w:t>
            </w:r>
            <w:r w:rsidRPr="00E425C3">
              <w:rPr>
                <w:rFonts w:ascii="Times New Roman" w:hAnsi="Times New Roman" w:hint="eastAsia"/>
                <w:sz w:val="22"/>
                <w:szCs w:val="20"/>
              </w:rPr>
              <w:t>能擬定自己的運動參與的計畫，做為日後身體活動的參考。</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lastRenderedPageBreak/>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問答</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實作</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【生涯規劃教育】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涯</w:t>
            </w:r>
            <w:r w:rsidRPr="00E425C3">
              <w:rPr>
                <w:rFonts w:ascii="Times New Roman" w:hAnsi="Times New Roman" w:hint="eastAsia"/>
                <w:sz w:val="22"/>
                <w:szCs w:val="20"/>
              </w:rPr>
              <w:t>J4</w:t>
            </w:r>
            <w:r>
              <w:rPr>
                <w:rFonts w:ascii="Times New Roman" w:hAnsi="Times New Roman" w:hint="eastAsia"/>
                <w:sz w:val="22"/>
                <w:szCs w:val="20"/>
              </w:rPr>
              <w:t xml:space="preserve"> </w:t>
            </w:r>
            <w:r w:rsidRPr="00E425C3">
              <w:rPr>
                <w:rFonts w:ascii="Times New Roman" w:hAnsi="Times New Roman" w:hint="eastAsia"/>
                <w:sz w:val="22"/>
                <w:szCs w:val="20"/>
              </w:rPr>
              <w:t>了解自己的人格特質與價值觀。</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2D70EA" w:rsidP="001A0716">
            <w:pPr>
              <w:spacing w:line="260" w:lineRule="exact"/>
              <w:jc w:val="center"/>
              <w:rPr>
                <w:rFonts w:eastAsiaTheme="minorEastAsia"/>
                <w:snapToGrid w:val="0"/>
                <w:kern w:val="0"/>
                <w:sz w:val="20"/>
                <w:szCs w:val="20"/>
              </w:rPr>
            </w:pPr>
            <w:r w:rsidRPr="00E425C3">
              <w:rPr>
                <w:rFonts w:ascii="Times New Roman" w:hAnsi="Times New Roman" w:hint="eastAsia"/>
                <w:snapToGrid w:val="0"/>
                <w:kern w:val="0"/>
                <w:szCs w:val="20"/>
              </w:rPr>
              <w:t>第</w:t>
            </w:r>
            <w:r w:rsidR="001A0716">
              <w:rPr>
                <w:rFonts w:ascii="Times New Roman" w:hAnsi="Times New Roman" w:hint="eastAsia"/>
                <w:snapToGrid w:val="0"/>
                <w:kern w:val="0"/>
                <w:szCs w:val="20"/>
              </w:rPr>
              <w:t>六</w:t>
            </w:r>
            <w:r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3/14~3/18</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第四篇運動大視界</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第二章奧林匹克運動會</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hint="eastAsia"/>
                <w:color w:val="000000" w:themeColor="text1"/>
                <w:sz w:val="22"/>
              </w:rPr>
              <w:t>B</w:t>
            </w:r>
            <w:r w:rsidRPr="006033D8">
              <w:rPr>
                <w:rFonts w:ascii="Times New Roman" w:hAnsi="Times New Roman" w:hint="eastAsia"/>
                <w:color w:val="000000" w:themeColor="text1"/>
                <w:sz w:val="22"/>
              </w:rPr>
              <w:t>溝通互動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C</w:t>
            </w:r>
            <w:r w:rsidRPr="006033D8">
              <w:rPr>
                <w:rFonts w:ascii="Times New Roman" w:hAnsi="Times New Roman" w:hint="eastAsia"/>
                <w:color w:val="000000" w:themeColor="text1"/>
                <w:sz w:val="22"/>
              </w:rPr>
              <w:t>社會參與</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B2</w:t>
            </w:r>
            <w:r w:rsidRPr="00E425C3">
              <w:rPr>
                <w:rFonts w:ascii="Times New Roman" w:hAnsi="Times New Roman" w:hint="eastAsia"/>
                <w:sz w:val="22"/>
                <w:szCs w:val="20"/>
              </w:rPr>
              <w:t>科技資訊與媒體素養</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B3</w:t>
            </w:r>
            <w:r w:rsidRPr="00E425C3">
              <w:rPr>
                <w:rFonts w:ascii="Times New Roman" w:hAnsi="Times New Roman" w:hint="eastAsia"/>
                <w:sz w:val="22"/>
                <w:szCs w:val="20"/>
              </w:rPr>
              <w:t>藝術涵養與美感素養</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C3</w:t>
            </w:r>
            <w:r w:rsidRPr="00E425C3">
              <w:rPr>
                <w:rFonts w:ascii="Times New Roman" w:hAnsi="Times New Roman" w:hint="eastAsia"/>
                <w:sz w:val="22"/>
                <w:szCs w:val="20"/>
              </w:rPr>
              <w:t>多元文化與國際理解</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-J-B2</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-J-B3</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-J-C3</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1c-IV-1</w:t>
            </w:r>
            <w:r>
              <w:rPr>
                <w:rFonts w:ascii="Times New Roman" w:hAnsi="Times New Roman" w:hint="eastAsia"/>
                <w:sz w:val="22"/>
                <w:szCs w:val="20"/>
              </w:rPr>
              <w:t xml:space="preserve"> </w:t>
            </w:r>
            <w:r w:rsidRPr="00E425C3">
              <w:rPr>
                <w:rFonts w:ascii="Times New Roman" w:hAnsi="Times New Roman" w:hint="eastAsia"/>
                <w:sz w:val="22"/>
                <w:szCs w:val="20"/>
              </w:rPr>
              <w:t>了解各項運動基礎原理和規則。</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C"/>
                <w:attr w:name="SourceValue" w:val="2"/>
                <w:attr w:name="HasSpace" w:val="False"/>
                <w:attr w:name="Negative" w:val="False"/>
                <w:attr w:name="NumberType" w:val="1"/>
                <w:attr w:name="TCSC" w:val="0"/>
              </w:smartTagPr>
              <w:r w:rsidRPr="00E425C3">
                <w:rPr>
                  <w:rFonts w:eastAsiaTheme="minorEastAsia"/>
                  <w:sz w:val="20"/>
                  <w:szCs w:val="20"/>
                </w:rPr>
                <w:t>2c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展現運動禮節，具備運動的道德思辨和實踐能力。</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2d-IV-1</w:t>
            </w:r>
            <w:r>
              <w:rPr>
                <w:rFonts w:ascii="Times New Roman" w:hAnsi="Times New Roman" w:hint="eastAsia"/>
                <w:sz w:val="22"/>
                <w:szCs w:val="20"/>
              </w:rPr>
              <w:t xml:space="preserve"> </w:t>
            </w:r>
            <w:r w:rsidRPr="00E425C3">
              <w:rPr>
                <w:rFonts w:ascii="Times New Roman" w:hAnsi="Times New Roman" w:hint="eastAsia"/>
                <w:sz w:val="22"/>
                <w:szCs w:val="20"/>
              </w:rPr>
              <w:t>了解運動在美學上的特質與表現方式。</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C"/>
                <w:attr w:name="SourceValue" w:val="4"/>
                <w:attr w:name="HasSpace" w:val="False"/>
                <w:attr w:name="Negative" w:val="False"/>
                <w:attr w:name="NumberType" w:val="1"/>
                <w:attr w:name="TCSC" w:val="0"/>
              </w:smartTagPr>
              <w:r w:rsidRPr="00E425C3">
                <w:rPr>
                  <w:rFonts w:eastAsiaTheme="minorEastAsia"/>
                  <w:sz w:val="20"/>
                  <w:szCs w:val="20"/>
                </w:rPr>
                <w:t>4c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分析並善用運動相關之科技、資訊、媒體、產品與服務。</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Cb-IV-1</w:t>
            </w:r>
            <w:r>
              <w:rPr>
                <w:rFonts w:ascii="Times New Roman" w:hAnsi="Times New Roman" w:hint="eastAsia"/>
                <w:sz w:val="22"/>
                <w:szCs w:val="20"/>
              </w:rPr>
              <w:t xml:space="preserve"> </w:t>
            </w:r>
            <w:r w:rsidRPr="00E425C3">
              <w:rPr>
                <w:rFonts w:ascii="Times New Roman" w:hAnsi="Times New Roman" w:hint="eastAsia"/>
                <w:sz w:val="22"/>
                <w:szCs w:val="20"/>
              </w:rPr>
              <w:t>運動精神、運動營養攝取知識、</w:t>
            </w:r>
            <w:r w:rsidRPr="00E425C3">
              <w:rPr>
                <w:rFonts w:ascii="Times New Roman" w:hAnsi="Times New Roman" w:hint="eastAsia"/>
                <w:sz w:val="22"/>
                <w:szCs w:val="20"/>
                <w:u w:color="000000"/>
                <w:lang w:val="zh-TW"/>
              </w:rPr>
              <w:t>適合個人運動</w:t>
            </w:r>
            <w:r w:rsidRPr="00E425C3">
              <w:rPr>
                <w:rFonts w:ascii="Times New Roman" w:hAnsi="Times New Roman" w:hint="eastAsia"/>
                <w:sz w:val="22"/>
                <w:szCs w:val="20"/>
              </w:rPr>
              <w:t>所需營養素知識</w:t>
            </w:r>
            <w:r w:rsidRPr="00E425C3">
              <w:rPr>
                <w:rFonts w:ascii="Times New Roman" w:hAnsi="Times New Roman" w:hint="eastAsia"/>
                <w:sz w:val="22"/>
                <w:szCs w:val="20"/>
                <w:lang w:val="zh-TW"/>
              </w:rPr>
              <w:t>。</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Cb-IV-3</w:t>
            </w:r>
            <w:r>
              <w:rPr>
                <w:rFonts w:ascii="Times New Roman" w:hAnsi="Times New Roman" w:hint="eastAsia"/>
                <w:sz w:val="22"/>
                <w:szCs w:val="20"/>
              </w:rPr>
              <w:t xml:space="preserve"> </w:t>
            </w:r>
            <w:r w:rsidRPr="00E425C3">
              <w:rPr>
                <w:rFonts w:ascii="Times New Roman" w:hAnsi="Times New Roman" w:hint="eastAsia"/>
                <w:sz w:val="22"/>
                <w:szCs w:val="20"/>
              </w:rPr>
              <w:t>奧林匹克運動會的精神。</w:t>
            </w:r>
          </w:p>
        </w:tc>
        <w:tc>
          <w:tcPr>
            <w:tcW w:w="2107" w:type="dxa"/>
            <w:shd w:val="clear" w:color="auto" w:fill="auto"/>
          </w:tcPr>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1.</w:t>
            </w:r>
            <w:r w:rsidRPr="00E425C3">
              <w:rPr>
                <w:rFonts w:ascii="Times New Roman" w:hAnsi="Times New Roman" w:hint="eastAsia"/>
                <w:sz w:val="22"/>
                <w:szCs w:val="20"/>
              </w:rPr>
              <w:t>了解奧林匹克運動會的歷史與文化價值。</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2.</w:t>
            </w:r>
            <w:r w:rsidRPr="00E425C3">
              <w:rPr>
                <w:rFonts w:ascii="Times New Roman" w:hAnsi="Times New Roman" w:hint="eastAsia"/>
                <w:sz w:val="22"/>
                <w:szCs w:val="20"/>
              </w:rPr>
              <w:t>能以美學方式去鑑賞奧運精神以及運動員表現。</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問答</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實作</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【國際教育】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國</w:t>
            </w:r>
            <w:r w:rsidRPr="00E425C3">
              <w:rPr>
                <w:rFonts w:ascii="Times New Roman" w:hAnsi="Times New Roman" w:hint="eastAsia"/>
                <w:sz w:val="22"/>
                <w:szCs w:val="20"/>
              </w:rPr>
              <w:t>J4</w:t>
            </w:r>
            <w:r>
              <w:rPr>
                <w:rFonts w:ascii="Times New Roman" w:hAnsi="Times New Roman" w:hint="eastAsia"/>
                <w:sz w:val="22"/>
                <w:szCs w:val="20"/>
              </w:rPr>
              <w:t xml:space="preserve"> </w:t>
            </w:r>
            <w:r w:rsidRPr="00E425C3">
              <w:rPr>
                <w:rFonts w:ascii="Times New Roman" w:hAnsi="Times New Roman" w:hint="eastAsia"/>
                <w:sz w:val="22"/>
                <w:szCs w:val="20"/>
              </w:rPr>
              <w:t>尊重與欣賞世界不同文化的價值。</w:t>
            </w:r>
          </w:p>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【生涯規劃教育】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涯</w:t>
            </w:r>
            <w:r w:rsidRPr="00E425C3">
              <w:rPr>
                <w:rFonts w:ascii="Times New Roman" w:hAnsi="Times New Roman" w:hint="eastAsia"/>
                <w:sz w:val="22"/>
                <w:szCs w:val="20"/>
              </w:rPr>
              <w:t>J14</w:t>
            </w:r>
            <w:r>
              <w:rPr>
                <w:rFonts w:ascii="Times New Roman" w:hAnsi="Times New Roman" w:hint="eastAsia"/>
                <w:sz w:val="22"/>
                <w:szCs w:val="20"/>
              </w:rPr>
              <w:t xml:space="preserve"> </w:t>
            </w:r>
            <w:r w:rsidRPr="00E425C3">
              <w:rPr>
                <w:rFonts w:ascii="Times New Roman" w:hAnsi="Times New Roman" w:hint="eastAsia"/>
                <w:sz w:val="22"/>
                <w:szCs w:val="20"/>
              </w:rPr>
              <w:t>培養並涵化道德倫理意義於日常生活。</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2D70EA" w:rsidP="001A0716">
            <w:pPr>
              <w:spacing w:line="260" w:lineRule="exact"/>
              <w:jc w:val="center"/>
              <w:rPr>
                <w:rFonts w:eastAsiaTheme="minorEastAsia"/>
                <w:snapToGrid w:val="0"/>
                <w:kern w:val="0"/>
                <w:sz w:val="20"/>
                <w:szCs w:val="20"/>
              </w:rPr>
            </w:pPr>
            <w:r w:rsidRPr="00E425C3">
              <w:rPr>
                <w:rFonts w:ascii="Times New Roman" w:hAnsi="Times New Roman" w:hint="eastAsia"/>
                <w:snapToGrid w:val="0"/>
                <w:kern w:val="0"/>
                <w:szCs w:val="20"/>
              </w:rPr>
              <w:t>第</w:t>
            </w:r>
            <w:r w:rsidR="001A0716">
              <w:rPr>
                <w:rFonts w:ascii="Times New Roman" w:hAnsi="Times New Roman" w:hint="eastAsia"/>
                <w:snapToGrid w:val="0"/>
                <w:kern w:val="0"/>
                <w:szCs w:val="20"/>
              </w:rPr>
              <w:t>七</w:t>
            </w:r>
            <w:r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3/21~3/25</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第二篇從心開始</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第一章與情緒壓力做朋友</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C</w:t>
            </w:r>
            <w:r w:rsidRPr="006033D8">
              <w:rPr>
                <w:rFonts w:ascii="Times New Roman" w:hAnsi="Times New Roman" w:hint="eastAsia"/>
                <w:color w:val="000000" w:themeColor="text1"/>
                <w:sz w:val="22"/>
              </w:rPr>
              <w:t>社會參與</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C1</w:t>
            </w:r>
            <w:r w:rsidRPr="00E425C3">
              <w:rPr>
                <w:rFonts w:ascii="Times New Roman" w:hAnsi="Times New Roman" w:hint="eastAsia"/>
                <w:sz w:val="22"/>
                <w:szCs w:val="20"/>
              </w:rPr>
              <w:t>道德實踐與公民意識</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-J-C1</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2a-IV-2</w:t>
            </w:r>
            <w:r>
              <w:rPr>
                <w:rFonts w:ascii="Times New Roman" w:hAnsi="Times New Roman" w:hint="eastAsia"/>
                <w:sz w:val="22"/>
                <w:szCs w:val="20"/>
              </w:rPr>
              <w:t xml:space="preserve"> </w:t>
            </w:r>
            <w:r w:rsidRPr="00E425C3">
              <w:rPr>
                <w:rFonts w:ascii="Times New Roman" w:hAnsi="Times New Roman" w:hint="eastAsia"/>
                <w:sz w:val="22"/>
                <w:szCs w:val="20"/>
              </w:rPr>
              <w:t>自主思考健康問題所造成的威脅性與嚴重性。</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2a-IV-3</w:t>
            </w:r>
            <w:r>
              <w:rPr>
                <w:rFonts w:ascii="Times New Roman" w:hAnsi="Times New Roman" w:hint="eastAsia"/>
                <w:sz w:val="22"/>
                <w:szCs w:val="20"/>
              </w:rPr>
              <w:t xml:space="preserve"> </w:t>
            </w:r>
            <w:r w:rsidRPr="00E425C3">
              <w:rPr>
                <w:rFonts w:ascii="Times New Roman" w:hAnsi="Times New Roman" w:hint="eastAsia"/>
                <w:sz w:val="22"/>
                <w:szCs w:val="20"/>
              </w:rPr>
              <w:t>深切體會健康行動的自覺利益與障礙。</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3b-IV-1</w:t>
            </w:r>
            <w:r>
              <w:rPr>
                <w:rFonts w:ascii="Times New Roman" w:hAnsi="Times New Roman" w:hint="eastAsia"/>
                <w:sz w:val="22"/>
                <w:szCs w:val="20"/>
              </w:rPr>
              <w:t xml:space="preserve"> </w:t>
            </w:r>
            <w:r w:rsidRPr="00E425C3">
              <w:rPr>
                <w:rFonts w:ascii="Times New Roman" w:hAnsi="Times New Roman" w:hint="eastAsia"/>
                <w:sz w:val="22"/>
                <w:szCs w:val="20"/>
              </w:rPr>
              <w:t>熟悉各種自我調適技能。</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4a-IV-2</w:t>
            </w:r>
            <w:r>
              <w:rPr>
                <w:rFonts w:ascii="Times New Roman" w:hAnsi="Times New Roman" w:hint="eastAsia"/>
                <w:sz w:val="22"/>
                <w:szCs w:val="20"/>
              </w:rPr>
              <w:t xml:space="preserve"> </w:t>
            </w:r>
            <w:r w:rsidRPr="00E425C3">
              <w:rPr>
                <w:rFonts w:ascii="Times New Roman" w:hAnsi="Times New Roman" w:hint="eastAsia"/>
                <w:sz w:val="22"/>
                <w:szCs w:val="20"/>
              </w:rPr>
              <w:t>自我監督、增強個人促進健康的行動，並反省修正。</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a"/>
                <w:attr w:name="SourceValue" w:val="4"/>
                <w:attr w:name="HasSpace" w:val="False"/>
                <w:attr w:name="Negative" w:val="False"/>
                <w:attr w:name="NumberType" w:val="1"/>
                <w:attr w:name="TCSC" w:val="0"/>
              </w:smartTagPr>
              <w:r w:rsidRPr="00E425C3">
                <w:rPr>
                  <w:rFonts w:eastAsiaTheme="minorEastAsia"/>
                  <w:sz w:val="20"/>
                  <w:szCs w:val="20"/>
                </w:rPr>
                <w:t>4a</w:t>
              </w:r>
            </w:smartTag>
            <w:r w:rsidRPr="00E425C3">
              <w:rPr>
                <w:rFonts w:ascii="Times New Roman" w:hAnsi="Times New Roman" w:hint="eastAsia"/>
                <w:sz w:val="22"/>
                <w:szCs w:val="20"/>
              </w:rPr>
              <w:t>-IV-3</w:t>
            </w:r>
            <w:r>
              <w:rPr>
                <w:rFonts w:ascii="Times New Roman" w:hAnsi="Times New Roman" w:hint="eastAsia"/>
                <w:sz w:val="22"/>
                <w:szCs w:val="20"/>
              </w:rPr>
              <w:t xml:space="preserve"> </w:t>
            </w:r>
            <w:r w:rsidRPr="00E425C3">
              <w:rPr>
                <w:rFonts w:ascii="Times New Roman" w:hAnsi="Times New Roman" w:hint="eastAsia"/>
                <w:sz w:val="22"/>
                <w:szCs w:val="20"/>
              </w:rPr>
              <w:t>持續地執行促進健康及減少健康風險的行動。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Fa-IV-4</w:t>
            </w:r>
            <w:r>
              <w:rPr>
                <w:rFonts w:ascii="Times New Roman" w:hAnsi="Times New Roman" w:hint="eastAsia"/>
                <w:bCs/>
                <w:sz w:val="22"/>
                <w:szCs w:val="20"/>
              </w:rPr>
              <w:t xml:space="preserve"> </w:t>
            </w:r>
            <w:r w:rsidRPr="00E425C3">
              <w:rPr>
                <w:rFonts w:ascii="Times New Roman" w:hAnsi="Times New Roman" w:hint="eastAsia"/>
                <w:bCs/>
                <w:sz w:val="22"/>
                <w:szCs w:val="20"/>
              </w:rPr>
              <w:t>情緒與壓力因應與調適的方案。</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探究情緒壓力對健康的衝擊與影響。</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熟悉情緒控制與壓力調適的技巧。</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自我監督並持續執行解壓技能。</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發表</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【生命教育】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生</w:t>
            </w:r>
            <w:r w:rsidRPr="00E425C3">
              <w:rPr>
                <w:rFonts w:ascii="Times New Roman" w:hAnsi="Times New Roman" w:hint="eastAsia"/>
                <w:sz w:val="22"/>
                <w:szCs w:val="20"/>
              </w:rPr>
              <w:t>J2</w:t>
            </w:r>
            <w:r>
              <w:rPr>
                <w:rFonts w:ascii="Times New Roman" w:hAnsi="Times New Roman" w:hint="eastAsia"/>
                <w:sz w:val="22"/>
                <w:szCs w:val="20"/>
              </w:rPr>
              <w:t xml:space="preserve"> </w:t>
            </w:r>
            <w:r w:rsidRPr="00E425C3">
              <w:rPr>
                <w:rFonts w:ascii="Times New Roman" w:hAnsi="Times New Roman" w:hint="eastAsia"/>
                <w:sz w:val="22"/>
                <w:szCs w:val="20"/>
              </w:rPr>
              <w:t>探討完整的人的各個面向，包括身體與心理、理性與感性、自由與命定、境遇與嚮往，理解人的主體能動性，培養適切的自我觀。</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2D70EA" w:rsidP="001A0716">
            <w:pPr>
              <w:spacing w:line="260" w:lineRule="exact"/>
              <w:jc w:val="center"/>
              <w:rPr>
                <w:rFonts w:eastAsiaTheme="minorEastAsia"/>
                <w:snapToGrid w:val="0"/>
                <w:kern w:val="0"/>
                <w:sz w:val="20"/>
                <w:szCs w:val="20"/>
              </w:rPr>
            </w:pPr>
            <w:r w:rsidRPr="00E425C3">
              <w:rPr>
                <w:rFonts w:ascii="Times New Roman" w:hAnsi="Times New Roman" w:hint="eastAsia"/>
                <w:snapToGrid w:val="0"/>
                <w:kern w:val="0"/>
                <w:szCs w:val="20"/>
              </w:rPr>
              <w:t>第</w:t>
            </w:r>
            <w:r w:rsidR="001A0716">
              <w:rPr>
                <w:rFonts w:ascii="Times New Roman" w:hAnsi="Times New Roman" w:hint="eastAsia"/>
                <w:snapToGrid w:val="0"/>
                <w:kern w:val="0"/>
                <w:szCs w:val="20"/>
              </w:rPr>
              <w:t>八</w:t>
            </w:r>
            <w:r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3/28~4/1</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第二篇從心開始</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第二章遠離情緒困擾</w:t>
            </w:r>
            <w:r w:rsidRPr="00E425C3">
              <w:rPr>
                <w:rFonts w:ascii="Times New Roman" w:hAnsi="Times New Roman" w:hint="eastAsia"/>
                <w:bCs/>
                <w:snapToGrid w:val="0"/>
                <w:kern w:val="0"/>
                <w:sz w:val="22"/>
                <w:szCs w:val="20"/>
              </w:rPr>
              <w:t>（第一次段考）</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C</w:t>
            </w:r>
            <w:r w:rsidRPr="006033D8">
              <w:rPr>
                <w:rFonts w:ascii="Times New Roman" w:hAnsi="Times New Roman" w:hint="eastAsia"/>
                <w:color w:val="000000" w:themeColor="text1"/>
                <w:sz w:val="22"/>
              </w:rPr>
              <w:t>社會參與</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C2</w:t>
            </w:r>
            <w:r w:rsidRPr="00E425C3">
              <w:rPr>
                <w:rFonts w:ascii="Times New Roman" w:hAnsi="Times New Roman" w:hint="eastAsia"/>
                <w:sz w:val="22"/>
                <w:szCs w:val="20"/>
              </w:rPr>
              <w:t>人際關係與團隊合作</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-J-C2</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1a-IV-2</w:t>
            </w:r>
            <w:r>
              <w:rPr>
                <w:rFonts w:ascii="Times New Roman" w:hAnsi="Times New Roman" w:hint="eastAsia"/>
                <w:sz w:val="22"/>
                <w:szCs w:val="20"/>
              </w:rPr>
              <w:t xml:space="preserve"> </w:t>
            </w:r>
            <w:r w:rsidRPr="00E425C3">
              <w:rPr>
                <w:rFonts w:ascii="Times New Roman" w:hAnsi="Times New Roman" w:hint="eastAsia"/>
                <w:sz w:val="22"/>
                <w:szCs w:val="20"/>
              </w:rPr>
              <w:t>分析個人與群體健康的影響因素。</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1b-IV-3</w:t>
            </w:r>
            <w:r>
              <w:rPr>
                <w:rFonts w:ascii="Times New Roman" w:hAnsi="Times New Roman" w:hint="eastAsia"/>
                <w:sz w:val="22"/>
                <w:szCs w:val="20"/>
              </w:rPr>
              <w:t xml:space="preserve"> </w:t>
            </w:r>
            <w:r w:rsidRPr="00E425C3">
              <w:rPr>
                <w:rFonts w:ascii="Times New Roman" w:hAnsi="Times New Roman" w:hint="eastAsia"/>
                <w:sz w:val="22"/>
                <w:szCs w:val="20"/>
              </w:rPr>
              <w:t>因應生活情境的健康需求，尋求解決的健康技能和生活技能。</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Fa-IV-5</w:t>
            </w:r>
            <w:r>
              <w:rPr>
                <w:rFonts w:ascii="Times New Roman" w:hAnsi="Times New Roman" w:hint="eastAsia"/>
                <w:bCs/>
                <w:sz w:val="22"/>
                <w:szCs w:val="20"/>
              </w:rPr>
              <w:t xml:space="preserve"> </w:t>
            </w:r>
            <w:r w:rsidRPr="00E425C3">
              <w:rPr>
                <w:rFonts w:ascii="Times New Roman" w:hAnsi="Times New Roman" w:hint="eastAsia"/>
                <w:bCs/>
                <w:sz w:val="22"/>
                <w:szCs w:val="20"/>
              </w:rPr>
              <w:t>心理健康的促進方法與異常行為的預防方法。</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能夠辨識異常行為。</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尋求預防異常行為發生的策略。</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發表</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【生命教育】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生</w:t>
            </w:r>
            <w:r w:rsidRPr="00E425C3">
              <w:rPr>
                <w:rFonts w:ascii="Times New Roman" w:hAnsi="Times New Roman" w:hint="eastAsia"/>
                <w:sz w:val="22"/>
                <w:szCs w:val="20"/>
              </w:rPr>
              <w:t>J2</w:t>
            </w:r>
            <w:r>
              <w:rPr>
                <w:rFonts w:ascii="Times New Roman" w:hAnsi="Times New Roman" w:hint="eastAsia"/>
                <w:sz w:val="22"/>
                <w:szCs w:val="20"/>
              </w:rPr>
              <w:t xml:space="preserve"> </w:t>
            </w:r>
            <w:r w:rsidRPr="00E425C3">
              <w:rPr>
                <w:rFonts w:ascii="Times New Roman" w:hAnsi="Times New Roman" w:hint="eastAsia"/>
                <w:sz w:val="22"/>
                <w:szCs w:val="20"/>
              </w:rPr>
              <w:t>探討完整的人的各個面向，包括身體與心理、理性與感性、自由與命定、境遇與嚮往，理解人的主體能動性，培養適切的自我觀。</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2D70EA" w:rsidP="001A0716">
            <w:pPr>
              <w:spacing w:line="260" w:lineRule="exact"/>
              <w:jc w:val="center"/>
              <w:rPr>
                <w:rFonts w:eastAsiaTheme="minorEastAsia"/>
                <w:snapToGrid w:val="0"/>
                <w:kern w:val="0"/>
                <w:sz w:val="20"/>
                <w:szCs w:val="20"/>
              </w:rPr>
            </w:pPr>
            <w:r w:rsidRPr="00E425C3">
              <w:rPr>
                <w:rFonts w:ascii="Times New Roman" w:hAnsi="Times New Roman" w:hint="eastAsia"/>
                <w:snapToGrid w:val="0"/>
                <w:kern w:val="0"/>
                <w:szCs w:val="20"/>
              </w:rPr>
              <w:lastRenderedPageBreak/>
              <w:t>第</w:t>
            </w:r>
            <w:r w:rsidR="001A0716">
              <w:rPr>
                <w:rFonts w:ascii="Times New Roman" w:hAnsi="Times New Roman" w:hint="eastAsia"/>
                <w:snapToGrid w:val="0"/>
                <w:kern w:val="0"/>
                <w:szCs w:val="20"/>
              </w:rPr>
              <w:t>九</w:t>
            </w:r>
            <w:r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4/4~4/8</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第二篇建立美好人際</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第三章快樂進行曲</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1a-IV-3</w:t>
            </w:r>
            <w:r>
              <w:rPr>
                <w:rFonts w:ascii="Times New Roman" w:hAnsi="Times New Roman" w:hint="eastAsia"/>
                <w:sz w:val="22"/>
                <w:szCs w:val="20"/>
              </w:rPr>
              <w:t xml:space="preserve"> </w:t>
            </w:r>
            <w:r w:rsidRPr="00E425C3">
              <w:rPr>
                <w:rFonts w:ascii="Times New Roman" w:hAnsi="Times New Roman" w:hint="eastAsia"/>
                <w:sz w:val="22"/>
                <w:szCs w:val="20"/>
              </w:rPr>
              <w:t>評估內在與外在的行為對健康造成的衝擊與風險。</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3a-IV-1</w:t>
            </w:r>
            <w:r>
              <w:rPr>
                <w:rFonts w:ascii="Times New Roman" w:hAnsi="Times New Roman" w:hint="eastAsia"/>
                <w:sz w:val="22"/>
                <w:szCs w:val="20"/>
              </w:rPr>
              <w:t xml:space="preserve"> </w:t>
            </w:r>
            <w:r w:rsidRPr="00E425C3">
              <w:rPr>
                <w:rFonts w:ascii="Times New Roman" w:hAnsi="Times New Roman" w:hint="eastAsia"/>
                <w:sz w:val="22"/>
                <w:szCs w:val="20"/>
              </w:rPr>
              <w:t>熟悉各種自我調適技能。</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a"/>
                <w:attr w:name="SourceValue" w:val="4"/>
                <w:attr w:name="HasSpace" w:val="False"/>
                <w:attr w:name="Negative" w:val="False"/>
                <w:attr w:name="NumberType" w:val="1"/>
                <w:attr w:name="TCSC" w:val="0"/>
              </w:smartTagPr>
              <w:r w:rsidRPr="00E425C3">
                <w:rPr>
                  <w:rFonts w:eastAsiaTheme="minorEastAsia"/>
                  <w:sz w:val="20"/>
                  <w:szCs w:val="20"/>
                </w:rPr>
                <w:t>4a</w:t>
              </w:r>
            </w:smartTag>
            <w:r w:rsidRPr="00E425C3">
              <w:rPr>
                <w:rFonts w:ascii="Times New Roman" w:hAnsi="Times New Roman" w:hint="eastAsia"/>
                <w:sz w:val="22"/>
                <w:szCs w:val="20"/>
              </w:rPr>
              <w:t>-IV-2</w:t>
            </w:r>
            <w:r>
              <w:rPr>
                <w:rFonts w:ascii="Times New Roman" w:hAnsi="Times New Roman" w:hint="eastAsia"/>
                <w:sz w:val="22"/>
                <w:szCs w:val="20"/>
              </w:rPr>
              <w:t xml:space="preserve"> </w:t>
            </w:r>
            <w:r w:rsidRPr="00E425C3">
              <w:rPr>
                <w:rFonts w:ascii="Times New Roman" w:hAnsi="Times New Roman" w:hint="eastAsia"/>
                <w:sz w:val="22"/>
                <w:szCs w:val="20"/>
              </w:rPr>
              <w:t>自我監督、增強個人促進健康的行動，並反省修正。</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a"/>
                <w:attr w:name="SourceValue" w:val="4"/>
                <w:attr w:name="HasSpace" w:val="False"/>
                <w:attr w:name="Negative" w:val="False"/>
                <w:attr w:name="NumberType" w:val="1"/>
                <w:attr w:name="TCSC" w:val="0"/>
              </w:smartTagPr>
              <w:r w:rsidRPr="00E425C3">
                <w:rPr>
                  <w:rFonts w:eastAsiaTheme="minorEastAsia"/>
                  <w:sz w:val="20"/>
                  <w:szCs w:val="20"/>
                </w:rPr>
                <w:t>4a</w:t>
              </w:r>
            </w:smartTag>
            <w:r w:rsidRPr="00E425C3">
              <w:rPr>
                <w:rFonts w:ascii="Times New Roman" w:hAnsi="Times New Roman" w:hint="eastAsia"/>
                <w:sz w:val="22"/>
                <w:szCs w:val="20"/>
              </w:rPr>
              <w:t>-IV-3</w:t>
            </w:r>
            <w:r>
              <w:rPr>
                <w:rFonts w:ascii="Times New Roman" w:hAnsi="Times New Roman" w:hint="eastAsia"/>
                <w:sz w:val="22"/>
                <w:szCs w:val="20"/>
              </w:rPr>
              <w:t xml:space="preserve"> </w:t>
            </w:r>
            <w:r w:rsidRPr="00E425C3">
              <w:rPr>
                <w:rFonts w:ascii="Times New Roman" w:hAnsi="Times New Roman" w:hint="eastAsia"/>
                <w:sz w:val="22"/>
                <w:szCs w:val="20"/>
              </w:rPr>
              <w:t>持續地執行促進健康及減少健康風險的行動。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Fa-IV-5</w:t>
            </w:r>
            <w:r>
              <w:rPr>
                <w:rFonts w:ascii="Times New Roman" w:hAnsi="Times New Roman" w:hint="eastAsia"/>
                <w:sz w:val="22"/>
                <w:szCs w:val="20"/>
              </w:rPr>
              <w:t xml:space="preserve"> </w:t>
            </w:r>
            <w:r w:rsidRPr="00E425C3">
              <w:rPr>
                <w:rFonts w:ascii="Times New Roman" w:hAnsi="Times New Roman" w:hint="eastAsia"/>
                <w:sz w:val="22"/>
                <w:szCs w:val="20"/>
              </w:rPr>
              <w:t>心理健康的促進方法與異常行為的預防方法。</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評估自己的心理健康狀態。</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熟練正向思考技能。</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持續執行促進心理健康的方法。</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發表</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【品德教育】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品</w:t>
            </w:r>
            <w:r w:rsidRPr="00E425C3">
              <w:rPr>
                <w:rFonts w:ascii="Times New Roman" w:hAnsi="Times New Roman" w:hint="eastAsia"/>
                <w:sz w:val="22"/>
                <w:szCs w:val="20"/>
              </w:rPr>
              <w:t>J1</w:t>
            </w:r>
            <w:r>
              <w:rPr>
                <w:rFonts w:ascii="Times New Roman" w:hAnsi="Times New Roman" w:hint="eastAsia"/>
                <w:sz w:val="22"/>
                <w:szCs w:val="20"/>
              </w:rPr>
              <w:t xml:space="preserve"> </w:t>
            </w:r>
            <w:r w:rsidRPr="00E425C3">
              <w:rPr>
                <w:rFonts w:ascii="Times New Roman" w:hAnsi="Times New Roman" w:hint="eastAsia"/>
                <w:sz w:val="22"/>
                <w:szCs w:val="20"/>
              </w:rPr>
              <w:t>溝通合作與和諧人際關係。</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2D70EA" w:rsidP="001A0716">
            <w:pPr>
              <w:spacing w:line="260" w:lineRule="exact"/>
              <w:jc w:val="center"/>
              <w:rPr>
                <w:rFonts w:eastAsiaTheme="minorEastAsia"/>
                <w:snapToGrid w:val="0"/>
                <w:kern w:val="0"/>
                <w:sz w:val="20"/>
                <w:szCs w:val="20"/>
              </w:rPr>
            </w:pPr>
            <w:r w:rsidRPr="00E425C3">
              <w:rPr>
                <w:rFonts w:ascii="Times New Roman" w:hAnsi="Times New Roman" w:hint="eastAsia"/>
                <w:snapToGrid w:val="0"/>
                <w:kern w:val="0"/>
                <w:szCs w:val="20"/>
              </w:rPr>
              <w:t>第</w:t>
            </w:r>
            <w:r w:rsidR="001A0716">
              <w:rPr>
                <w:rFonts w:ascii="Times New Roman" w:hAnsi="Times New Roman" w:hint="eastAsia"/>
                <w:snapToGrid w:val="0"/>
                <w:kern w:val="0"/>
                <w:szCs w:val="20"/>
              </w:rPr>
              <w:t>十</w:t>
            </w:r>
            <w:r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4/11~4/15</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第五篇球類真好玩</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第一章籃球</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1c-IV-1</w:t>
            </w:r>
            <w:r>
              <w:rPr>
                <w:rFonts w:ascii="Times New Roman" w:hAnsi="Times New Roman" w:hint="eastAsia"/>
                <w:sz w:val="22"/>
                <w:szCs w:val="20"/>
              </w:rPr>
              <w:t xml:space="preserve"> </w:t>
            </w:r>
            <w:r w:rsidRPr="00E425C3">
              <w:rPr>
                <w:rFonts w:ascii="Times New Roman" w:hAnsi="Times New Roman" w:hint="eastAsia"/>
                <w:sz w:val="22"/>
                <w:szCs w:val="20"/>
              </w:rPr>
              <w:t>了解各項運動基礎原理和規則。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2c-IV-2</w:t>
            </w:r>
            <w:r>
              <w:rPr>
                <w:rFonts w:ascii="Times New Roman" w:hAnsi="Times New Roman" w:hint="eastAsia"/>
                <w:sz w:val="22"/>
                <w:szCs w:val="20"/>
              </w:rPr>
              <w:t xml:space="preserve"> </w:t>
            </w:r>
            <w:r w:rsidRPr="00E425C3">
              <w:rPr>
                <w:rFonts w:ascii="Times New Roman" w:hAnsi="Times New Roman" w:hint="eastAsia"/>
                <w:sz w:val="22"/>
                <w:szCs w:val="20"/>
              </w:rPr>
              <w:t>表現利他合群的態度，與他人理性溝通與和諧互動。</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C"/>
                <w:attr w:name="SourceValue" w:val="6.75"/>
                <w:attr w:name="HasSpace" w:val="False"/>
                <w:attr w:name="Negative" w:val="False"/>
                <w:attr w:name="NumberType" w:val="1"/>
                <w:attr w:name="TCSC" w:val="0"/>
              </w:smartTagPr>
              <w:r w:rsidRPr="00E425C3">
                <w:rPr>
                  <w:rFonts w:eastAsiaTheme="minorEastAsia"/>
                  <w:sz w:val="20"/>
                  <w:szCs w:val="20"/>
                </w:rPr>
                <w:t>3c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表現局部或全身性的身體控制能力，發展專項運動技能。</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3d-IV-2</w:t>
            </w:r>
            <w:r>
              <w:rPr>
                <w:rFonts w:ascii="Times New Roman" w:hAnsi="Times New Roman" w:hint="eastAsia"/>
                <w:sz w:val="22"/>
                <w:szCs w:val="20"/>
              </w:rPr>
              <w:t xml:space="preserve"> </w:t>
            </w:r>
            <w:r w:rsidRPr="00E425C3">
              <w:rPr>
                <w:rFonts w:ascii="Times New Roman" w:hAnsi="Times New Roman" w:hint="eastAsia"/>
                <w:sz w:val="22"/>
                <w:szCs w:val="20"/>
              </w:rPr>
              <w:t>運用運動比賽中的各種策略。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3d-IV-3</w:t>
            </w:r>
            <w:r>
              <w:rPr>
                <w:rFonts w:ascii="Times New Roman" w:hAnsi="Times New Roman" w:hint="eastAsia"/>
                <w:sz w:val="22"/>
                <w:szCs w:val="20"/>
              </w:rPr>
              <w:t xml:space="preserve"> </w:t>
            </w:r>
            <w:r w:rsidRPr="00E425C3">
              <w:rPr>
                <w:rFonts w:ascii="Times New Roman" w:hAnsi="Times New Roman" w:hint="eastAsia"/>
                <w:sz w:val="22"/>
                <w:szCs w:val="20"/>
              </w:rPr>
              <w:t>應用思考與分析能力，解決運動情感的問題。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4d-IV-1</w:t>
            </w:r>
            <w:r>
              <w:rPr>
                <w:rFonts w:ascii="Times New Roman" w:hAnsi="Times New Roman" w:hint="eastAsia"/>
                <w:sz w:val="22"/>
                <w:szCs w:val="20"/>
              </w:rPr>
              <w:t xml:space="preserve"> </w:t>
            </w:r>
            <w:r w:rsidRPr="00E425C3">
              <w:rPr>
                <w:rFonts w:ascii="Times New Roman" w:hAnsi="Times New Roman" w:hint="eastAsia"/>
                <w:sz w:val="22"/>
                <w:szCs w:val="20"/>
              </w:rPr>
              <w:t>發展適合個人之專項運動技能。</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Hb-IV-1</w:t>
            </w:r>
            <w:r>
              <w:rPr>
                <w:rFonts w:ascii="Times New Roman" w:hAnsi="Times New Roman" w:hint="eastAsia"/>
                <w:sz w:val="22"/>
                <w:szCs w:val="20"/>
              </w:rPr>
              <w:t xml:space="preserve"> </w:t>
            </w:r>
            <w:r w:rsidRPr="00E425C3">
              <w:rPr>
                <w:rFonts w:ascii="Times New Roman" w:hAnsi="Times New Roman" w:hint="eastAsia"/>
                <w:sz w:val="22"/>
                <w:szCs w:val="20"/>
                <w:lang w:val="zh-TW"/>
              </w:rPr>
              <w:t>陣地攻守性球類</w:t>
            </w:r>
            <w:r w:rsidRPr="00E425C3">
              <w:rPr>
                <w:rFonts w:ascii="Times New Roman" w:hAnsi="Times New Roman" w:hint="eastAsia"/>
                <w:sz w:val="22"/>
                <w:szCs w:val="20"/>
              </w:rPr>
              <w:t>運動。</w:t>
            </w:r>
          </w:p>
        </w:tc>
        <w:tc>
          <w:tcPr>
            <w:tcW w:w="2107" w:type="dxa"/>
            <w:shd w:val="clear" w:color="auto" w:fill="auto"/>
          </w:tcPr>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1.</w:t>
            </w:r>
            <w:r w:rsidRPr="00E425C3">
              <w:rPr>
                <w:rFonts w:ascii="Times New Roman" w:hAnsi="Times New Roman" w:hint="eastAsia"/>
                <w:sz w:val="22"/>
                <w:szCs w:val="20"/>
              </w:rPr>
              <w:t>瞭解投籃技巧與命中率對於比賽勝負的影響。</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2.</w:t>
            </w:r>
            <w:r w:rsidRPr="00E425C3">
              <w:rPr>
                <w:rFonts w:ascii="Times New Roman" w:hAnsi="Times New Roman" w:hint="eastAsia"/>
                <w:sz w:val="22"/>
                <w:szCs w:val="20"/>
              </w:rPr>
              <w:t>認識不同投籃技巧與使用區域。</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3.</w:t>
            </w:r>
            <w:r w:rsidRPr="00E425C3">
              <w:rPr>
                <w:rFonts w:ascii="Times New Roman" w:hAnsi="Times New Roman" w:hint="eastAsia"/>
                <w:sz w:val="22"/>
                <w:szCs w:val="20"/>
              </w:rPr>
              <w:t>不同距離的得分計算與規則。</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4.</w:t>
            </w:r>
            <w:r w:rsidRPr="00E425C3">
              <w:rPr>
                <w:rFonts w:ascii="Times New Roman" w:hAnsi="Times New Roman" w:hint="eastAsia"/>
                <w:sz w:val="22"/>
                <w:szCs w:val="20"/>
              </w:rPr>
              <w:t>進籃方式分為擦板與空心球。</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5.</w:t>
            </w:r>
            <w:r w:rsidRPr="00E425C3">
              <w:rPr>
                <w:rFonts w:ascii="Times New Roman" w:hAnsi="Times New Roman" w:hint="eastAsia"/>
                <w:sz w:val="22"/>
                <w:szCs w:val="20"/>
              </w:rPr>
              <w:t>了解腿部力量與整個投籃動作之間的關係。</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6.</w:t>
            </w:r>
            <w:r w:rsidRPr="00E425C3">
              <w:rPr>
                <w:rFonts w:ascii="Times New Roman" w:hAnsi="Times New Roman" w:hint="eastAsia"/>
                <w:sz w:val="22"/>
                <w:szCs w:val="20"/>
              </w:rPr>
              <w:t>熟練身體協調運作來完成流暢的投籃動作。</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7.</w:t>
            </w:r>
            <w:r w:rsidRPr="00E425C3">
              <w:rPr>
                <w:rFonts w:ascii="Times New Roman" w:hAnsi="Times New Roman" w:hint="eastAsia"/>
                <w:sz w:val="22"/>
                <w:szCs w:val="20"/>
              </w:rPr>
              <w:t>能夠注意哪些動作是錯誤的，進而能自我修正。</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8.</w:t>
            </w:r>
            <w:r w:rsidRPr="00E425C3">
              <w:rPr>
                <w:rFonts w:ascii="Times New Roman" w:hAnsi="Times New Roman" w:hint="eastAsia"/>
                <w:sz w:val="22"/>
                <w:szCs w:val="20"/>
              </w:rPr>
              <w:t>學會運球上籃與動作要領。</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9.</w:t>
            </w:r>
            <w:r w:rsidRPr="00E425C3">
              <w:rPr>
                <w:rFonts w:ascii="Times New Roman" w:hAnsi="Times New Roman" w:hint="eastAsia"/>
                <w:sz w:val="22"/>
                <w:szCs w:val="20"/>
              </w:rPr>
              <w:t>認識原地接球投籃與跑動接球投籃的動作要領與注意事項。</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10.</w:t>
            </w:r>
            <w:r w:rsidRPr="00E425C3">
              <w:rPr>
                <w:rFonts w:ascii="Times New Roman" w:hAnsi="Times New Roman" w:hint="eastAsia"/>
                <w:sz w:val="22"/>
                <w:szCs w:val="20"/>
              </w:rPr>
              <w:t>能夠學習正確且有效率的投籃姿勢，進而能實際運用在比賽中。</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11.</w:t>
            </w:r>
            <w:r w:rsidRPr="00E425C3">
              <w:rPr>
                <w:rFonts w:ascii="Times New Roman" w:hAnsi="Times New Roman" w:hint="eastAsia"/>
                <w:sz w:val="22"/>
                <w:szCs w:val="20"/>
              </w:rPr>
              <w:t>正確的投籃動作有助於提高命中率。</w:t>
            </w:r>
          </w:p>
          <w:p w:rsidR="002D70EA" w:rsidRPr="00E425C3" w:rsidRDefault="002D70EA" w:rsidP="002D70EA">
            <w:pPr>
              <w:tabs>
                <w:tab w:val="num" w:pos="265"/>
              </w:tabs>
              <w:spacing w:line="260" w:lineRule="exact"/>
              <w:rPr>
                <w:rFonts w:eastAsiaTheme="minorEastAsia"/>
                <w:sz w:val="20"/>
                <w:szCs w:val="20"/>
              </w:rPr>
            </w:pPr>
            <w:r w:rsidRPr="00E425C3">
              <w:rPr>
                <w:rFonts w:ascii="Times New Roman" w:hAnsi="Times New Roman" w:hint="eastAsia"/>
                <w:sz w:val="22"/>
                <w:szCs w:val="20"/>
              </w:rPr>
              <w:t>12.</w:t>
            </w:r>
            <w:r w:rsidRPr="00E425C3">
              <w:rPr>
                <w:rFonts w:ascii="Times New Roman" w:hAnsi="Times New Roman" w:hint="eastAsia"/>
                <w:sz w:val="22"/>
                <w:szCs w:val="20"/>
              </w:rPr>
              <w:t>透過全場跑動的傳接球以及與隊友的互動，讓投籃技術更加進步。</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認知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【生涯規劃教育】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涯</w:t>
            </w:r>
            <w:r w:rsidRPr="00E425C3">
              <w:rPr>
                <w:rFonts w:ascii="Times New Roman" w:hAnsi="Times New Roman" w:hint="eastAsia"/>
                <w:sz w:val="22"/>
                <w:szCs w:val="20"/>
              </w:rPr>
              <w:t>J3</w:t>
            </w:r>
            <w:r>
              <w:rPr>
                <w:rFonts w:ascii="Times New Roman" w:hAnsi="Times New Roman" w:hint="eastAsia"/>
                <w:sz w:val="22"/>
                <w:szCs w:val="20"/>
              </w:rPr>
              <w:t xml:space="preserve"> </w:t>
            </w:r>
            <w:r w:rsidRPr="00E425C3">
              <w:rPr>
                <w:rFonts w:ascii="Times New Roman" w:hAnsi="Times New Roman" w:hint="eastAsia"/>
                <w:sz w:val="22"/>
                <w:szCs w:val="20"/>
              </w:rPr>
              <w:t>覺察自己的能力與興趣。</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2D70EA" w:rsidP="002D70EA">
            <w:pPr>
              <w:spacing w:line="260" w:lineRule="exact"/>
              <w:jc w:val="center"/>
              <w:rPr>
                <w:rFonts w:eastAsiaTheme="minorEastAsia"/>
                <w:snapToGrid w:val="0"/>
                <w:kern w:val="0"/>
                <w:sz w:val="20"/>
                <w:szCs w:val="20"/>
              </w:rPr>
            </w:pPr>
            <w:r w:rsidRPr="00E425C3">
              <w:rPr>
                <w:rFonts w:ascii="Times New Roman" w:hAnsi="Times New Roman" w:hint="eastAsia"/>
                <w:snapToGrid w:val="0"/>
                <w:kern w:val="0"/>
                <w:szCs w:val="20"/>
              </w:rPr>
              <w:t>第十</w:t>
            </w:r>
            <w:r w:rsidR="001A0716">
              <w:rPr>
                <w:rFonts w:ascii="Times New Roman" w:hAnsi="Times New Roman" w:hint="eastAsia"/>
                <w:snapToGrid w:val="0"/>
                <w:kern w:val="0"/>
                <w:szCs w:val="20"/>
              </w:rPr>
              <w:t>一</w:t>
            </w:r>
            <w:r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4/18~4/22</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第五篇球類真好玩</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第一章籃球</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1c-IV-1</w:t>
            </w:r>
            <w:r>
              <w:rPr>
                <w:rFonts w:ascii="Times New Roman" w:hAnsi="Times New Roman" w:hint="eastAsia"/>
                <w:sz w:val="22"/>
                <w:szCs w:val="20"/>
              </w:rPr>
              <w:t xml:space="preserve"> </w:t>
            </w:r>
            <w:r w:rsidRPr="00E425C3">
              <w:rPr>
                <w:rFonts w:ascii="Times New Roman" w:hAnsi="Times New Roman" w:hint="eastAsia"/>
                <w:sz w:val="22"/>
                <w:szCs w:val="20"/>
              </w:rPr>
              <w:t>了解各項運動基礎原理和規則。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2c-IV-2</w:t>
            </w:r>
            <w:r>
              <w:rPr>
                <w:rFonts w:ascii="Times New Roman" w:hAnsi="Times New Roman" w:hint="eastAsia"/>
                <w:sz w:val="22"/>
                <w:szCs w:val="20"/>
              </w:rPr>
              <w:t xml:space="preserve"> </w:t>
            </w:r>
            <w:r w:rsidRPr="00E425C3">
              <w:rPr>
                <w:rFonts w:ascii="Times New Roman" w:hAnsi="Times New Roman" w:hint="eastAsia"/>
                <w:sz w:val="22"/>
                <w:szCs w:val="20"/>
              </w:rPr>
              <w:t>表現利他合群的態度，與他人理性溝通與和諧互動。</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C"/>
                <w:attr w:name="SourceValue" w:val="6.75"/>
                <w:attr w:name="HasSpace" w:val="False"/>
                <w:attr w:name="Negative" w:val="False"/>
                <w:attr w:name="NumberType" w:val="1"/>
                <w:attr w:name="TCSC" w:val="0"/>
              </w:smartTagPr>
              <w:r w:rsidRPr="00E425C3">
                <w:rPr>
                  <w:rFonts w:eastAsiaTheme="minorEastAsia"/>
                  <w:sz w:val="20"/>
                  <w:szCs w:val="20"/>
                </w:rPr>
                <w:t>3c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表現局部或全身性的身體控制能力，發展專項運動技能。</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lastRenderedPageBreak/>
              <w:t>3d-IV-2</w:t>
            </w:r>
            <w:r>
              <w:rPr>
                <w:rFonts w:ascii="Times New Roman" w:hAnsi="Times New Roman" w:hint="eastAsia"/>
                <w:sz w:val="22"/>
                <w:szCs w:val="20"/>
              </w:rPr>
              <w:t xml:space="preserve"> </w:t>
            </w:r>
            <w:r w:rsidRPr="00E425C3">
              <w:rPr>
                <w:rFonts w:ascii="Times New Roman" w:hAnsi="Times New Roman" w:hint="eastAsia"/>
                <w:sz w:val="22"/>
                <w:szCs w:val="20"/>
              </w:rPr>
              <w:t>運用運動比賽中的各種策略。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3d-IV-3</w:t>
            </w:r>
            <w:r>
              <w:rPr>
                <w:rFonts w:ascii="Times New Roman" w:hAnsi="Times New Roman" w:hint="eastAsia"/>
                <w:sz w:val="22"/>
                <w:szCs w:val="20"/>
              </w:rPr>
              <w:t xml:space="preserve"> </w:t>
            </w:r>
            <w:r w:rsidRPr="00E425C3">
              <w:rPr>
                <w:rFonts w:ascii="Times New Roman" w:hAnsi="Times New Roman" w:hint="eastAsia"/>
                <w:sz w:val="22"/>
                <w:szCs w:val="20"/>
              </w:rPr>
              <w:t>應用思考與分析能力，解決運動情感的問題。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4d-IV-1</w:t>
            </w:r>
            <w:r>
              <w:rPr>
                <w:rFonts w:ascii="Times New Roman" w:hAnsi="Times New Roman" w:hint="eastAsia"/>
                <w:sz w:val="22"/>
                <w:szCs w:val="20"/>
              </w:rPr>
              <w:t xml:space="preserve"> </w:t>
            </w:r>
            <w:r w:rsidRPr="00E425C3">
              <w:rPr>
                <w:rFonts w:ascii="Times New Roman" w:hAnsi="Times New Roman" w:hint="eastAsia"/>
                <w:sz w:val="22"/>
                <w:szCs w:val="20"/>
              </w:rPr>
              <w:t>發展適合個人之專項運動技能。</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lastRenderedPageBreak/>
              <w:t>Hb-IV-1</w:t>
            </w:r>
            <w:r>
              <w:rPr>
                <w:rFonts w:ascii="Times New Roman" w:hAnsi="Times New Roman" w:hint="eastAsia"/>
                <w:sz w:val="22"/>
                <w:szCs w:val="20"/>
              </w:rPr>
              <w:t xml:space="preserve"> </w:t>
            </w:r>
            <w:r w:rsidRPr="00E425C3">
              <w:rPr>
                <w:rFonts w:ascii="Times New Roman" w:hAnsi="Times New Roman" w:hint="eastAsia"/>
                <w:sz w:val="22"/>
                <w:szCs w:val="20"/>
                <w:lang w:val="zh-TW"/>
              </w:rPr>
              <w:t>陣地攻守性球類</w:t>
            </w:r>
            <w:r w:rsidRPr="00E425C3">
              <w:rPr>
                <w:rFonts w:ascii="Times New Roman" w:hAnsi="Times New Roman" w:hint="eastAsia"/>
                <w:sz w:val="22"/>
                <w:szCs w:val="20"/>
              </w:rPr>
              <w:t>運動。</w:t>
            </w:r>
          </w:p>
        </w:tc>
        <w:tc>
          <w:tcPr>
            <w:tcW w:w="2107" w:type="dxa"/>
            <w:shd w:val="clear" w:color="auto" w:fill="auto"/>
          </w:tcPr>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1.</w:t>
            </w:r>
            <w:r w:rsidRPr="00E425C3">
              <w:rPr>
                <w:rFonts w:ascii="Times New Roman" w:hAnsi="Times New Roman" w:hint="eastAsia"/>
                <w:sz w:val="22"/>
                <w:szCs w:val="20"/>
              </w:rPr>
              <w:t>與隊友合作共同挑戰防守者完成得分。</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2.</w:t>
            </w:r>
            <w:r w:rsidRPr="00E425C3">
              <w:rPr>
                <w:rFonts w:ascii="Times New Roman" w:hAnsi="Times New Roman" w:hint="eastAsia"/>
                <w:sz w:val="22"/>
                <w:szCs w:val="20"/>
              </w:rPr>
              <w:t>運球切入造成防守狀態失衡，吸引協防者，使無球的隊友獲得投籃的空檔。</w:t>
            </w:r>
          </w:p>
          <w:p w:rsidR="002D70EA" w:rsidRPr="00E425C3" w:rsidRDefault="002D70EA" w:rsidP="002D70EA">
            <w:pPr>
              <w:tabs>
                <w:tab w:val="num" w:pos="265"/>
              </w:tabs>
              <w:spacing w:line="260" w:lineRule="exact"/>
              <w:rPr>
                <w:rFonts w:eastAsiaTheme="minorEastAsia"/>
                <w:sz w:val="20"/>
                <w:szCs w:val="20"/>
              </w:rPr>
            </w:pPr>
            <w:r w:rsidRPr="00E425C3">
              <w:rPr>
                <w:rFonts w:ascii="Times New Roman" w:hAnsi="Times New Roman" w:hint="eastAsia"/>
                <w:sz w:val="22"/>
                <w:szCs w:val="20"/>
              </w:rPr>
              <w:t>3.</w:t>
            </w:r>
            <w:r w:rsidRPr="00E425C3">
              <w:rPr>
                <w:rFonts w:ascii="Times New Roman" w:hAnsi="Times New Roman" w:hint="eastAsia"/>
                <w:sz w:val="22"/>
                <w:szCs w:val="20"/>
              </w:rPr>
              <w:t>沒有持球的進攻</w:t>
            </w:r>
            <w:r w:rsidRPr="00E425C3">
              <w:rPr>
                <w:rFonts w:ascii="Times New Roman" w:hAnsi="Times New Roman" w:hint="eastAsia"/>
                <w:sz w:val="22"/>
                <w:szCs w:val="20"/>
              </w:rPr>
              <w:lastRenderedPageBreak/>
              <w:t>者能夠移動到空檔接球完成投籃。</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4.</w:t>
            </w:r>
            <w:r w:rsidRPr="00E425C3">
              <w:rPr>
                <w:rFonts w:ascii="Times New Roman" w:hAnsi="Times New Roman" w:hint="eastAsia"/>
                <w:sz w:val="22"/>
                <w:szCs w:val="20"/>
              </w:rPr>
              <w:t>給球跟進投籃練習。</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5.</w:t>
            </w:r>
            <w:r w:rsidRPr="00E425C3">
              <w:rPr>
                <w:rFonts w:ascii="Times New Roman" w:hAnsi="Times New Roman" w:hint="eastAsia"/>
                <w:sz w:val="22"/>
                <w:szCs w:val="20"/>
              </w:rPr>
              <w:t>擺脫防守者完成接球投籃動作。</w:t>
            </w:r>
          </w:p>
          <w:p w:rsidR="002D70EA" w:rsidRPr="00E425C3" w:rsidRDefault="002D70EA" w:rsidP="002D70EA">
            <w:pPr>
              <w:tabs>
                <w:tab w:val="num" w:pos="265"/>
              </w:tabs>
              <w:spacing w:line="260" w:lineRule="exact"/>
              <w:rPr>
                <w:rFonts w:eastAsiaTheme="minorEastAsia"/>
                <w:sz w:val="20"/>
                <w:szCs w:val="20"/>
              </w:rPr>
            </w:pPr>
            <w:r w:rsidRPr="00E425C3">
              <w:rPr>
                <w:rFonts w:ascii="Times New Roman" w:hAnsi="Times New Roman" w:hint="eastAsia"/>
                <w:sz w:val="22"/>
                <w:szCs w:val="20"/>
              </w:rPr>
              <w:t>6.</w:t>
            </w:r>
            <w:r w:rsidRPr="00E425C3">
              <w:rPr>
                <w:rFonts w:ascii="Times New Roman" w:hAnsi="Times New Roman" w:hint="eastAsia"/>
                <w:sz w:val="22"/>
                <w:szCs w:val="20"/>
              </w:rPr>
              <w:t>基本小組戰術介紹。</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7.</w:t>
            </w:r>
            <w:r w:rsidRPr="00E425C3">
              <w:rPr>
                <w:rFonts w:ascii="Times New Roman" w:hAnsi="Times New Roman" w:hint="eastAsia"/>
                <w:sz w:val="22"/>
                <w:szCs w:val="20"/>
              </w:rPr>
              <w:t>能夠在有防守者的情況下，選擇較好的投籃機會。</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8.</w:t>
            </w:r>
            <w:r w:rsidRPr="00E425C3">
              <w:rPr>
                <w:rFonts w:ascii="Times New Roman" w:hAnsi="Times New Roman" w:hint="eastAsia"/>
                <w:sz w:val="22"/>
                <w:szCs w:val="20"/>
              </w:rPr>
              <w:t>藉由比進攻者少一人的防守者情況下，演練前面所學基本戰術</w:t>
            </w:r>
            <w:r w:rsidRPr="00E425C3">
              <w:rPr>
                <w:rFonts w:ascii="Times New Roman" w:hAnsi="Times New Roman" w:hint="eastAsia"/>
                <w:sz w:val="22"/>
                <w:szCs w:val="20"/>
              </w:rPr>
              <w:t>:</w:t>
            </w:r>
            <w:r w:rsidRPr="00E425C3">
              <w:rPr>
                <w:rFonts w:ascii="Times New Roman" w:hAnsi="Times New Roman" w:hint="eastAsia"/>
                <w:sz w:val="22"/>
                <w:szCs w:val="20"/>
              </w:rPr>
              <w:t>運球切入分球與給球後跟進。</w:t>
            </w:r>
          </w:p>
          <w:p w:rsidR="002D70EA" w:rsidRPr="00E425C3" w:rsidRDefault="002D70EA" w:rsidP="002D70EA">
            <w:pPr>
              <w:pStyle w:val="af0"/>
              <w:spacing w:line="260" w:lineRule="exact"/>
              <w:rPr>
                <w:rFonts w:ascii="Times New Roman" w:eastAsiaTheme="minorEastAsia" w:hAnsi="Times New Roman"/>
                <w:sz w:val="20"/>
                <w:szCs w:val="20"/>
              </w:rPr>
            </w:pPr>
            <w:r w:rsidRPr="00E425C3">
              <w:rPr>
                <w:rFonts w:ascii="Times New Roman" w:hAnsi="Times New Roman" w:hint="eastAsia"/>
                <w:sz w:val="22"/>
                <w:szCs w:val="20"/>
              </w:rPr>
              <w:t>9.</w:t>
            </w:r>
            <w:r w:rsidRPr="00E425C3">
              <w:rPr>
                <w:rFonts w:ascii="Times New Roman" w:hAnsi="Times New Roman" w:hint="eastAsia"/>
                <w:sz w:val="22"/>
                <w:szCs w:val="20"/>
              </w:rPr>
              <w:t>了解個人命中率在不同投籃位置的變化。</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lastRenderedPageBreak/>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【生涯規劃教育】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涯</w:t>
            </w:r>
            <w:r w:rsidRPr="00E425C3">
              <w:rPr>
                <w:rFonts w:ascii="Times New Roman" w:hAnsi="Times New Roman" w:hint="eastAsia"/>
                <w:sz w:val="22"/>
                <w:szCs w:val="20"/>
              </w:rPr>
              <w:t>J3</w:t>
            </w:r>
            <w:r>
              <w:rPr>
                <w:rFonts w:ascii="Times New Roman" w:hAnsi="Times New Roman" w:hint="eastAsia"/>
                <w:sz w:val="22"/>
                <w:szCs w:val="20"/>
              </w:rPr>
              <w:t xml:space="preserve"> </w:t>
            </w:r>
            <w:r w:rsidRPr="00E425C3">
              <w:rPr>
                <w:rFonts w:ascii="Times New Roman" w:hAnsi="Times New Roman" w:hint="eastAsia"/>
                <w:sz w:val="22"/>
                <w:szCs w:val="20"/>
              </w:rPr>
              <w:t>覺察自己的能力與興趣。</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1A0716" w:rsidP="002D70EA">
            <w:pPr>
              <w:spacing w:line="260" w:lineRule="exact"/>
              <w:jc w:val="center"/>
              <w:rPr>
                <w:rFonts w:eastAsiaTheme="minorEastAsia"/>
                <w:snapToGrid w:val="0"/>
                <w:kern w:val="0"/>
                <w:sz w:val="20"/>
                <w:szCs w:val="20"/>
              </w:rPr>
            </w:pPr>
            <w:r>
              <w:rPr>
                <w:rFonts w:ascii="Times New Roman" w:hAnsi="Times New Roman" w:hint="eastAsia"/>
                <w:snapToGrid w:val="0"/>
                <w:kern w:val="0"/>
                <w:szCs w:val="20"/>
              </w:rPr>
              <w:t>第十二</w:t>
            </w:r>
            <w:r w:rsidR="002D70EA"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4/25~4/29</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2</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第五篇</w:t>
            </w:r>
            <w:r w:rsidRPr="00E425C3">
              <w:rPr>
                <w:rFonts w:ascii="Times New Roman" w:hAnsi="Times New Roman" w:hint="eastAsia"/>
                <w:bCs/>
                <w:snapToGrid w:val="0"/>
                <w:kern w:val="0"/>
                <w:sz w:val="22"/>
                <w:szCs w:val="20"/>
              </w:rPr>
              <w:t>球類真好玩</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第二章排球</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hint="eastAsia"/>
                <w:color w:val="000000" w:themeColor="text1"/>
                <w:sz w:val="22"/>
              </w:rPr>
              <w:t>B</w:t>
            </w:r>
            <w:r w:rsidRPr="006033D8">
              <w:rPr>
                <w:rFonts w:ascii="Times New Roman" w:hAnsi="Times New Roman" w:hint="eastAsia"/>
                <w:color w:val="000000" w:themeColor="text1"/>
                <w:sz w:val="22"/>
              </w:rPr>
              <w:t>溝通互動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C</w:t>
            </w:r>
            <w:r w:rsidRPr="006033D8">
              <w:rPr>
                <w:rFonts w:ascii="Times New Roman" w:hAnsi="Times New Roman" w:hint="eastAsia"/>
                <w:color w:val="000000" w:themeColor="text1"/>
                <w:sz w:val="22"/>
              </w:rPr>
              <w:t>社會參與</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B1</w:t>
            </w:r>
            <w:r w:rsidRPr="00E425C3">
              <w:rPr>
                <w:rFonts w:ascii="Times New Roman" w:hAnsi="Times New Roman" w:hint="eastAsia"/>
                <w:sz w:val="22"/>
                <w:szCs w:val="20"/>
              </w:rPr>
              <w:t>符號運用與溝通表達</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C2</w:t>
            </w:r>
            <w:r w:rsidRPr="00E425C3">
              <w:rPr>
                <w:rFonts w:ascii="Times New Roman" w:hAnsi="Times New Roman" w:hint="eastAsia"/>
                <w:sz w:val="22"/>
                <w:szCs w:val="20"/>
              </w:rPr>
              <w:t>人際關係與團隊合作</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-J-B1</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-J-C2</w:t>
            </w:r>
          </w:p>
        </w:tc>
        <w:tc>
          <w:tcPr>
            <w:tcW w:w="2247" w:type="dxa"/>
            <w:shd w:val="clear" w:color="auto" w:fill="auto"/>
          </w:tcPr>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1c-IV-1</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了解各項運動基礎原理和規則。</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1d-IV-1</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了解各項運動技能原理。</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1d-IV-3</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應用運動比賽的各項策略。</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2c-IV-2</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表現利他合群的態度，與他人理</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性溝通與和諧互動。</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3d-IV-1</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運用運動技術的學習策略。</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3d-IV-2</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運用運動比賽中的各種策略。</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3d-IV-3</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應用思考與分析能力，解決運動情境的問題。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kern w:val="0"/>
                <w:sz w:val="22"/>
                <w:szCs w:val="20"/>
              </w:rPr>
              <w:t>4d-IV-1</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發展適合個人之專項運動技能。</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Ha-IV-1</w:t>
            </w:r>
            <w:r>
              <w:rPr>
                <w:rFonts w:ascii="Times New Roman" w:hAnsi="Times New Roman" w:hint="eastAsia"/>
                <w:sz w:val="22"/>
                <w:szCs w:val="20"/>
              </w:rPr>
              <w:t xml:space="preserve"> </w:t>
            </w:r>
            <w:r w:rsidRPr="00E425C3">
              <w:rPr>
                <w:rFonts w:ascii="Times New Roman" w:hAnsi="Times New Roman" w:hint="eastAsia"/>
                <w:sz w:val="22"/>
                <w:szCs w:val="20"/>
              </w:rPr>
              <w:t>網</w:t>
            </w:r>
            <w:r w:rsidRPr="00E425C3">
              <w:rPr>
                <w:rFonts w:ascii="Times New Roman" w:hAnsi="Times New Roman" w:hint="eastAsia"/>
                <w:sz w:val="22"/>
                <w:szCs w:val="20"/>
              </w:rPr>
              <w:t>/</w:t>
            </w:r>
            <w:r w:rsidRPr="00E425C3">
              <w:rPr>
                <w:rFonts w:ascii="Times New Roman" w:hAnsi="Times New Roman" w:hint="eastAsia"/>
                <w:sz w:val="22"/>
                <w:szCs w:val="20"/>
              </w:rPr>
              <w:t>牆性球類運動動作組合及團隊戰術。</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透過影片欣賞，引導學生觀看舉球員與隊友間的暗號戰術，了解舉球員在比賽中的重要性，激發學習動機及參與感。</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學會正面高手傳球的動作要領。</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讓學生在練習中，找到最好的觸球及傳球時機。</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了解正面、背後高手傳球的動作要領。</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4.</w:t>
            </w:r>
            <w:r w:rsidRPr="00E425C3">
              <w:rPr>
                <w:rFonts w:ascii="Times New Roman" w:hAnsi="Times New Roman" w:hint="eastAsia"/>
                <w:kern w:val="0"/>
                <w:sz w:val="22"/>
                <w:szCs w:val="20"/>
              </w:rPr>
              <w:t>讓學生自我檢視是否能將高手傳球控制在目標範圍。</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提問</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實作</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【生涯規劃教育】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涯</w:t>
            </w:r>
            <w:r w:rsidRPr="00E425C3">
              <w:rPr>
                <w:rFonts w:ascii="Times New Roman" w:hAnsi="Times New Roman" w:hint="eastAsia"/>
                <w:sz w:val="22"/>
                <w:szCs w:val="20"/>
              </w:rPr>
              <w:t>J3</w:t>
            </w:r>
            <w:r>
              <w:rPr>
                <w:rFonts w:ascii="Times New Roman" w:hAnsi="Times New Roman" w:hint="eastAsia"/>
                <w:sz w:val="22"/>
                <w:szCs w:val="20"/>
              </w:rPr>
              <w:t xml:space="preserve"> </w:t>
            </w:r>
            <w:r w:rsidRPr="00E425C3">
              <w:rPr>
                <w:rFonts w:ascii="Times New Roman" w:hAnsi="Times New Roman" w:hint="eastAsia"/>
                <w:sz w:val="22"/>
                <w:szCs w:val="20"/>
              </w:rPr>
              <w:t>覺察自己的能力與興趣。</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1A0716" w:rsidP="002D70EA">
            <w:pPr>
              <w:spacing w:line="260" w:lineRule="exact"/>
              <w:jc w:val="center"/>
              <w:rPr>
                <w:rFonts w:eastAsiaTheme="minorEastAsia"/>
                <w:snapToGrid w:val="0"/>
                <w:kern w:val="0"/>
                <w:sz w:val="20"/>
                <w:szCs w:val="20"/>
              </w:rPr>
            </w:pPr>
            <w:r>
              <w:rPr>
                <w:rFonts w:ascii="Times New Roman" w:hAnsi="Times New Roman" w:hint="eastAsia"/>
                <w:snapToGrid w:val="0"/>
                <w:kern w:val="0"/>
                <w:szCs w:val="20"/>
              </w:rPr>
              <w:t>第十三</w:t>
            </w:r>
            <w:r w:rsidR="002D70EA"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5/2~5/6</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2</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第五篇</w:t>
            </w:r>
            <w:r w:rsidRPr="00E425C3">
              <w:rPr>
                <w:rFonts w:ascii="Times New Roman" w:hAnsi="Times New Roman" w:hint="eastAsia"/>
                <w:bCs/>
                <w:snapToGrid w:val="0"/>
                <w:kern w:val="0"/>
                <w:sz w:val="22"/>
                <w:szCs w:val="20"/>
              </w:rPr>
              <w:t>球類真好玩</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第二章排球</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hint="eastAsia"/>
                <w:color w:val="000000" w:themeColor="text1"/>
                <w:sz w:val="22"/>
              </w:rPr>
              <w:t>B</w:t>
            </w:r>
            <w:r w:rsidRPr="006033D8">
              <w:rPr>
                <w:rFonts w:ascii="Times New Roman" w:hAnsi="Times New Roman" w:hint="eastAsia"/>
                <w:color w:val="000000" w:themeColor="text1"/>
                <w:sz w:val="22"/>
              </w:rPr>
              <w:t>溝通互動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C</w:t>
            </w:r>
            <w:r w:rsidRPr="006033D8">
              <w:rPr>
                <w:rFonts w:ascii="Times New Roman" w:hAnsi="Times New Roman" w:hint="eastAsia"/>
                <w:color w:val="000000" w:themeColor="text1"/>
                <w:sz w:val="22"/>
              </w:rPr>
              <w:t>社會參與</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B1</w:t>
            </w:r>
            <w:r w:rsidRPr="00E425C3">
              <w:rPr>
                <w:rFonts w:ascii="Times New Roman" w:hAnsi="Times New Roman" w:hint="eastAsia"/>
                <w:sz w:val="22"/>
                <w:szCs w:val="20"/>
              </w:rPr>
              <w:t>符號運用與溝通表達</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C2</w:t>
            </w:r>
            <w:r w:rsidRPr="00E425C3">
              <w:rPr>
                <w:rFonts w:ascii="Times New Roman" w:hAnsi="Times New Roman" w:hint="eastAsia"/>
                <w:sz w:val="22"/>
                <w:szCs w:val="20"/>
              </w:rPr>
              <w:t>人際關係與團隊合作</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-J-B1</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-J-C2</w:t>
            </w:r>
          </w:p>
        </w:tc>
        <w:tc>
          <w:tcPr>
            <w:tcW w:w="2247" w:type="dxa"/>
            <w:shd w:val="clear" w:color="auto" w:fill="auto"/>
          </w:tcPr>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1c-IV-1</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了解各項運動基礎原理和規則。</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1d-IV-1</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了解各項運動技能原理。</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1d-IV-3</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應用運動比賽的各項策略。</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2c-IV-2</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表現利他合群的態度，與他人理性溝通與和諧互動。</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3d-IV-1</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運用運動技術的學習策略。</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3d-IV-2</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運用運動比賽中的各種策略。</w:t>
            </w:r>
          </w:p>
          <w:p w:rsidR="002D70EA" w:rsidRPr="00E425C3" w:rsidRDefault="002D70EA" w:rsidP="002D70EA">
            <w:pPr>
              <w:autoSpaceDE w:val="0"/>
              <w:autoSpaceDN w:val="0"/>
              <w:adjustRightInd w:val="0"/>
              <w:spacing w:line="260" w:lineRule="exact"/>
              <w:jc w:val="both"/>
              <w:rPr>
                <w:rFonts w:eastAsiaTheme="minorEastAsia"/>
                <w:kern w:val="0"/>
                <w:sz w:val="20"/>
                <w:szCs w:val="20"/>
              </w:rPr>
            </w:pPr>
            <w:r w:rsidRPr="00E425C3">
              <w:rPr>
                <w:rFonts w:ascii="Times New Roman" w:hAnsi="Times New Roman" w:hint="eastAsia"/>
                <w:kern w:val="0"/>
                <w:sz w:val="22"/>
                <w:szCs w:val="20"/>
              </w:rPr>
              <w:t>3d-IV-3</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應用思考與分析能力，解決運動情境的問題。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kern w:val="0"/>
                <w:sz w:val="22"/>
                <w:szCs w:val="20"/>
              </w:rPr>
              <w:t>4d-IV-1</w:t>
            </w:r>
            <w:r>
              <w:rPr>
                <w:rFonts w:ascii="Times New Roman" w:hAnsi="Times New Roman" w:hint="eastAsia"/>
                <w:kern w:val="0"/>
                <w:sz w:val="22"/>
                <w:szCs w:val="20"/>
              </w:rPr>
              <w:t xml:space="preserve"> </w:t>
            </w:r>
            <w:r w:rsidRPr="00E425C3">
              <w:rPr>
                <w:rFonts w:ascii="Times New Roman" w:hAnsi="Times New Roman" w:hint="eastAsia"/>
                <w:kern w:val="0"/>
                <w:sz w:val="22"/>
                <w:szCs w:val="20"/>
              </w:rPr>
              <w:t>發展適合個</w:t>
            </w:r>
            <w:r w:rsidRPr="00E425C3">
              <w:rPr>
                <w:rFonts w:ascii="Times New Roman" w:hAnsi="Times New Roman" w:hint="eastAsia"/>
                <w:kern w:val="0"/>
                <w:sz w:val="22"/>
                <w:szCs w:val="20"/>
              </w:rPr>
              <w:lastRenderedPageBreak/>
              <w:t>人之專項運動技能。</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lastRenderedPageBreak/>
              <w:t>Ha-IV-1</w:t>
            </w:r>
            <w:r>
              <w:rPr>
                <w:rFonts w:ascii="Times New Roman" w:hAnsi="Times New Roman" w:hint="eastAsia"/>
                <w:sz w:val="22"/>
                <w:szCs w:val="20"/>
              </w:rPr>
              <w:t xml:space="preserve"> </w:t>
            </w:r>
            <w:r w:rsidRPr="00E425C3">
              <w:rPr>
                <w:rFonts w:ascii="Times New Roman" w:hAnsi="Times New Roman" w:hint="eastAsia"/>
                <w:sz w:val="22"/>
                <w:szCs w:val="20"/>
              </w:rPr>
              <w:t>網</w:t>
            </w:r>
            <w:r w:rsidRPr="00E425C3">
              <w:rPr>
                <w:rFonts w:ascii="Times New Roman" w:hAnsi="Times New Roman" w:hint="eastAsia"/>
                <w:sz w:val="22"/>
                <w:szCs w:val="20"/>
              </w:rPr>
              <w:t>/</w:t>
            </w:r>
            <w:r w:rsidRPr="00E425C3">
              <w:rPr>
                <w:rFonts w:ascii="Times New Roman" w:hAnsi="Times New Roman" w:hint="eastAsia"/>
                <w:sz w:val="22"/>
                <w:szCs w:val="20"/>
              </w:rPr>
              <w:t>牆性球類運動動作組合及團隊戰術。</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學會舉球員在比賽中跑位及舉球技術。</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學會六人制排球比賽基本運作模式。</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了解六人制排球比賽換位方式及越位規則。</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4.</w:t>
            </w:r>
            <w:r w:rsidRPr="00E425C3">
              <w:rPr>
                <w:rFonts w:ascii="Times New Roman" w:hAnsi="Times New Roman" w:hint="eastAsia"/>
                <w:kern w:val="0"/>
                <w:sz w:val="22"/>
                <w:szCs w:val="20"/>
              </w:rPr>
              <w:t>認識比賽常用裁判手勢與判決。</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5.</w:t>
            </w:r>
            <w:r w:rsidRPr="00E425C3">
              <w:rPr>
                <w:rFonts w:ascii="Times New Roman" w:hAnsi="Times New Roman" w:hint="eastAsia"/>
                <w:kern w:val="0"/>
                <w:sz w:val="22"/>
                <w:szCs w:val="20"/>
              </w:rPr>
              <w:t>學會六人制比賽隊形輪轉及換位規定。</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6.</w:t>
            </w:r>
            <w:r w:rsidRPr="00E425C3">
              <w:rPr>
                <w:rFonts w:ascii="Times New Roman" w:hAnsi="Times New Roman" w:hint="eastAsia"/>
                <w:kern w:val="0"/>
                <w:sz w:val="22"/>
                <w:szCs w:val="20"/>
              </w:rPr>
              <w:t>運用暗號手勢與隊友傳達進攻戰術。</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提問</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實作</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【生涯規劃教育】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涯</w:t>
            </w:r>
            <w:r w:rsidRPr="00E425C3">
              <w:rPr>
                <w:rFonts w:ascii="Times New Roman" w:hAnsi="Times New Roman" w:hint="eastAsia"/>
                <w:sz w:val="22"/>
                <w:szCs w:val="20"/>
              </w:rPr>
              <w:t>J3</w:t>
            </w:r>
            <w:r>
              <w:rPr>
                <w:rFonts w:ascii="Times New Roman" w:hAnsi="Times New Roman" w:hint="eastAsia"/>
                <w:sz w:val="22"/>
                <w:szCs w:val="20"/>
              </w:rPr>
              <w:t xml:space="preserve"> </w:t>
            </w:r>
            <w:r w:rsidRPr="00E425C3">
              <w:rPr>
                <w:rFonts w:ascii="Times New Roman" w:hAnsi="Times New Roman" w:hint="eastAsia"/>
                <w:sz w:val="22"/>
                <w:szCs w:val="20"/>
              </w:rPr>
              <w:t>覺察自己的能力與興趣。</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1A0716" w:rsidP="002D70EA">
            <w:pPr>
              <w:spacing w:line="260" w:lineRule="exact"/>
              <w:jc w:val="center"/>
              <w:rPr>
                <w:rFonts w:eastAsiaTheme="minorEastAsia"/>
                <w:snapToGrid w:val="0"/>
                <w:kern w:val="0"/>
                <w:sz w:val="20"/>
                <w:szCs w:val="20"/>
              </w:rPr>
            </w:pPr>
            <w:r>
              <w:rPr>
                <w:rFonts w:ascii="Times New Roman" w:hAnsi="Times New Roman" w:hint="eastAsia"/>
                <w:snapToGrid w:val="0"/>
                <w:kern w:val="0"/>
                <w:szCs w:val="20"/>
              </w:rPr>
              <w:t>第十四</w:t>
            </w:r>
            <w:r w:rsidR="002D70EA"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5/9~5/13</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第五篇</w:t>
            </w:r>
            <w:r w:rsidRPr="00E425C3">
              <w:rPr>
                <w:rFonts w:ascii="Times New Roman" w:hAnsi="Times New Roman" w:hint="eastAsia"/>
                <w:bCs/>
                <w:snapToGrid w:val="0"/>
                <w:kern w:val="0"/>
                <w:sz w:val="22"/>
                <w:szCs w:val="20"/>
              </w:rPr>
              <w:t>球類真好玩</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第三章桌球</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E425C3">
                <w:rPr>
                  <w:rFonts w:eastAsiaTheme="minorEastAsia"/>
                  <w:sz w:val="20"/>
                  <w:szCs w:val="20"/>
                </w:rPr>
                <w:t>1c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了解各項運動基礎原理和規則。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1d-IV-1</w:t>
            </w:r>
            <w:r>
              <w:rPr>
                <w:rFonts w:ascii="Times New Roman" w:hAnsi="Times New Roman" w:hint="eastAsia"/>
                <w:sz w:val="22"/>
                <w:szCs w:val="20"/>
              </w:rPr>
              <w:t xml:space="preserve"> </w:t>
            </w:r>
            <w:r w:rsidRPr="00E425C3">
              <w:rPr>
                <w:rFonts w:ascii="Times New Roman" w:hAnsi="Times New Roman" w:hint="eastAsia"/>
                <w:sz w:val="22"/>
                <w:szCs w:val="20"/>
              </w:rPr>
              <w:t>了解各項運動技能原理。</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1d-IV-3</w:t>
            </w:r>
            <w:r>
              <w:rPr>
                <w:rFonts w:ascii="Times New Roman" w:hAnsi="Times New Roman" w:hint="eastAsia"/>
                <w:sz w:val="22"/>
                <w:szCs w:val="20"/>
              </w:rPr>
              <w:t xml:space="preserve"> </w:t>
            </w:r>
            <w:r w:rsidRPr="00E425C3">
              <w:rPr>
                <w:rFonts w:ascii="Times New Roman" w:hAnsi="Times New Roman" w:hint="eastAsia"/>
                <w:sz w:val="22"/>
                <w:szCs w:val="20"/>
              </w:rPr>
              <w:t>應用運動比賽的各項策略。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3d-IV-2</w:t>
            </w:r>
            <w:r>
              <w:rPr>
                <w:rFonts w:ascii="Times New Roman" w:hAnsi="Times New Roman" w:hint="eastAsia"/>
                <w:sz w:val="22"/>
                <w:szCs w:val="20"/>
              </w:rPr>
              <w:t xml:space="preserve"> </w:t>
            </w:r>
            <w:r w:rsidRPr="00E425C3">
              <w:rPr>
                <w:rFonts w:ascii="Times New Roman" w:hAnsi="Times New Roman" w:hint="eastAsia"/>
                <w:sz w:val="22"/>
                <w:szCs w:val="20"/>
              </w:rPr>
              <w:t>運用運動比賽中的各種策略。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4d-IV-1</w:t>
            </w:r>
            <w:r>
              <w:rPr>
                <w:rFonts w:ascii="Times New Roman" w:hAnsi="Times New Roman" w:hint="eastAsia"/>
                <w:sz w:val="22"/>
                <w:szCs w:val="20"/>
              </w:rPr>
              <w:t xml:space="preserve"> </w:t>
            </w:r>
            <w:r w:rsidRPr="00E425C3">
              <w:rPr>
                <w:rFonts w:ascii="Times New Roman" w:hAnsi="Times New Roman" w:hint="eastAsia"/>
                <w:sz w:val="22"/>
                <w:szCs w:val="20"/>
              </w:rPr>
              <w:t>發展適合個人之專項運動技能。</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Ha-IV-1</w:t>
            </w:r>
            <w:r>
              <w:rPr>
                <w:rFonts w:ascii="Times New Roman" w:hAnsi="Times New Roman" w:hint="eastAsia"/>
                <w:sz w:val="22"/>
                <w:szCs w:val="20"/>
              </w:rPr>
              <w:t xml:space="preserve"> </w:t>
            </w:r>
            <w:r w:rsidRPr="00E425C3">
              <w:rPr>
                <w:rFonts w:ascii="Times New Roman" w:hAnsi="Times New Roman" w:hint="eastAsia"/>
                <w:sz w:val="22"/>
                <w:szCs w:val="20"/>
              </w:rPr>
              <w:t>網</w:t>
            </w:r>
            <w:r w:rsidRPr="00E425C3">
              <w:rPr>
                <w:rFonts w:ascii="Times New Roman" w:hAnsi="Times New Roman" w:hint="eastAsia"/>
                <w:sz w:val="22"/>
                <w:szCs w:val="20"/>
              </w:rPr>
              <w:t>/</w:t>
            </w:r>
            <w:r w:rsidRPr="00E425C3">
              <w:rPr>
                <w:rFonts w:ascii="Times New Roman" w:hAnsi="Times New Roman" w:hint="eastAsia"/>
                <w:sz w:val="22"/>
                <w:szCs w:val="20"/>
              </w:rPr>
              <w:t>牆性球類運動動作組合及團隊戰術。</w:t>
            </w:r>
          </w:p>
        </w:tc>
        <w:tc>
          <w:tcPr>
            <w:tcW w:w="2107" w:type="dxa"/>
            <w:shd w:val="clear" w:color="auto" w:fill="auto"/>
          </w:tcPr>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1.</w:t>
            </w:r>
            <w:r w:rsidRPr="00E425C3">
              <w:rPr>
                <w:rFonts w:ascii="Times New Roman" w:hAnsi="Times New Roman" w:hint="eastAsia"/>
                <w:sz w:val="22"/>
                <w:szCs w:val="20"/>
              </w:rPr>
              <w:t>透過趣味的桌球運動發展起源敘述，讓學生了解桌球運動歷史的演進，激發學習動機及參與感。</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2.</w:t>
            </w:r>
            <w:r w:rsidRPr="00E425C3">
              <w:rPr>
                <w:rFonts w:ascii="Times New Roman" w:hAnsi="Times New Roman" w:hint="eastAsia"/>
                <w:sz w:val="22"/>
                <w:szCs w:val="20"/>
              </w:rPr>
              <w:t>讓學生了解各式球拍特性，並找到最適合自己的持拍方式。</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3.</w:t>
            </w:r>
            <w:r w:rsidRPr="00E425C3">
              <w:rPr>
                <w:rFonts w:ascii="Times New Roman" w:hAnsi="Times New Roman" w:hint="eastAsia"/>
                <w:sz w:val="22"/>
                <w:szCs w:val="20"/>
              </w:rPr>
              <w:t>使學生了解桌球運動的基本規則，並從球感練習中訓練手持球拍控制球的能力。</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4.</w:t>
            </w:r>
            <w:r w:rsidRPr="00E425C3">
              <w:rPr>
                <w:rFonts w:ascii="Times New Roman" w:hAnsi="Times New Roman" w:hint="eastAsia"/>
                <w:sz w:val="22"/>
                <w:szCs w:val="20"/>
              </w:rPr>
              <w:t>了解並學會正手發不旋轉長球的動作要領。</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5.</w:t>
            </w:r>
            <w:r w:rsidRPr="00E425C3">
              <w:rPr>
                <w:rFonts w:ascii="Times New Roman" w:hAnsi="Times New Roman" w:hint="eastAsia"/>
                <w:sz w:val="22"/>
                <w:szCs w:val="20"/>
              </w:rPr>
              <w:t>學會正手平擊球的動作要領。</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6.</w:t>
            </w:r>
            <w:r w:rsidRPr="00E425C3">
              <w:rPr>
                <w:rFonts w:ascii="Times New Roman" w:hAnsi="Times New Roman" w:hint="eastAsia"/>
                <w:sz w:val="22"/>
                <w:szCs w:val="20"/>
              </w:rPr>
              <w:t>學會反手發不旋轉長球的動作要領。</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7.</w:t>
            </w:r>
            <w:r w:rsidRPr="00E425C3">
              <w:rPr>
                <w:rFonts w:ascii="Times New Roman" w:hAnsi="Times New Roman" w:hint="eastAsia"/>
                <w:sz w:val="22"/>
                <w:szCs w:val="20"/>
              </w:rPr>
              <w:t>學會反手推擋球的動作要領。</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8.</w:t>
            </w:r>
            <w:r w:rsidRPr="00E425C3">
              <w:rPr>
                <w:rFonts w:ascii="Times New Roman" w:hAnsi="Times New Roman" w:hint="eastAsia"/>
                <w:sz w:val="22"/>
                <w:szCs w:val="20"/>
              </w:rPr>
              <w:t>熟練正手平擊球及反手推擋球組合的動作要領。</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9.</w:t>
            </w:r>
            <w:r w:rsidRPr="00E425C3">
              <w:rPr>
                <w:rFonts w:ascii="Times New Roman" w:hAnsi="Times New Roman" w:hint="eastAsia"/>
                <w:sz w:val="22"/>
                <w:szCs w:val="20"/>
              </w:rPr>
              <w:t>從比賽中了解自己桌球技巧的優、缺點。</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10.</w:t>
            </w:r>
            <w:r w:rsidRPr="00E425C3">
              <w:rPr>
                <w:rFonts w:ascii="Times New Roman" w:hAnsi="Times New Roman" w:hint="eastAsia"/>
                <w:sz w:val="22"/>
                <w:szCs w:val="20"/>
              </w:rPr>
              <w:t>能分析比賽對手的習性，並擬定作戰策略。</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提問</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發表</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實作</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【生涯規劃教育】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涯</w:t>
            </w:r>
            <w:r w:rsidRPr="00E425C3">
              <w:rPr>
                <w:rFonts w:ascii="Times New Roman" w:hAnsi="Times New Roman" w:hint="eastAsia"/>
                <w:sz w:val="22"/>
                <w:szCs w:val="20"/>
              </w:rPr>
              <w:t>J3</w:t>
            </w:r>
            <w:r>
              <w:rPr>
                <w:rFonts w:ascii="Times New Roman" w:hAnsi="Times New Roman" w:hint="eastAsia"/>
                <w:sz w:val="22"/>
                <w:szCs w:val="20"/>
              </w:rPr>
              <w:t xml:space="preserve"> </w:t>
            </w:r>
            <w:r w:rsidRPr="00E425C3">
              <w:rPr>
                <w:rFonts w:ascii="Times New Roman" w:hAnsi="Times New Roman" w:hint="eastAsia"/>
                <w:sz w:val="22"/>
                <w:szCs w:val="20"/>
              </w:rPr>
              <w:t>覺察自己的能力與興趣。</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1A0716" w:rsidP="002D70EA">
            <w:pPr>
              <w:spacing w:line="260" w:lineRule="exact"/>
              <w:jc w:val="center"/>
              <w:rPr>
                <w:rFonts w:eastAsiaTheme="minorEastAsia"/>
                <w:snapToGrid w:val="0"/>
                <w:kern w:val="0"/>
                <w:sz w:val="20"/>
                <w:szCs w:val="20"/>
              </w:rPr>
            </w:pPr>
            <w:r>
              <w:rPr>
                <w:rFonts w:ascii="Times New Roman" w:hAnsi="Times New Roman" w:hint="eastAsia"/>
                <w:snapToGrid w:val="0"/>
                <w:kern w:val="0"/>
                <w:szCs w:val="20"/>
              </w:rPr>
              <w:t>第十五</w:t>
            </w:r>
            <w:r w:rsidR="002D70EA"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5/16~5/20</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第五篇</w:t>
            </w:r>
            <w:r w:rsidRPr="00E425C3">
              <w:rPr>
                <w:rFonts w:ascii="Times New Roman" w:hAnsi="Times New Roman" w:hint="eastAsia"/>
                <w:bCs/>
                <w:snapToGrid w:val="0"/>
                <w:kern w:val="0"/>
                <w:sz w:val="22"/>
                <w:szCs w:val="20"/>
              </w:rPr>
              <w:t>球類真好玩</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第四章足球（第二次段考）</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hint="eastAsia"/>
                <w:color w:val="000000" w:themeColor="text1"/>
                <w:sz w:val="22"/>
              </w:rPr>
              <w:t>B</w:t>
            </w:r>
            <w:r w:rsidRPr="006033D8">
              <w:rPr>
                <w:rFonts w:ascii="Times New Roman" w:hAnsi="Times New Roman" w:hint="eastAsia"/>
                <w:color w:val="000000" w:themeColor="text1"/>
                <w:sz w:val="22"/>
              </w:rPr>
              <w:t>溝通互動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C</w:t>
            </w:r>
            <w:r w:rsidRPr="006033D8">
              <w:rPr>
                <w:rFonts w:ascii="Times New Roman" w:hAnsi="Times New Roman" w:hint="eastAsia"/>
                <w:color w:val="000000" w:themeColor="text1"/>
                <w:sz w:val="22"/>
              </w:rPr>
              <w:t>社會參與</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B1</w:t>
            </w:r>
            <w:r w:rsidRPr="00E425C3">
              <w:rPr>
                <w:rFonts w:ascii="Times New Roman" w:hAnsi="Times New Roman" w:hint="eastAsia"/>
                <w:sz w:val="22"/>
                <w:szCs w:val="20"/>
              </w:rPr>
              <w:t>符號運動與溝通表達</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C2</w:t>
            </w:r>
            <w:r w:rsidRPr="00E425C3">
              <w:rPr>
                <w:rFonts w:ascii="Times New Roman" w:hAnsi="Times New Roman" w:hint="eastAsia"/>
                <w:sz w:val="22"/>
                <w:szCs w:val="20"/>
              </w:rPr>
              <w:t>人際關係與團隊合作</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w:t>
            </w:r>
            <w:r>
              <w:rPr>
                <w:rFonts w:ascii="Times New Roman" w:hAnsi="Times New Roman" w:hint="eastAsia"/>
                <w:sz w:val="22"/>
                <w:szCs w:val="20"/>
              </w:rPr>
              <w:t>B1</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-J-C2</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1d-IV-1</w:t>
            </w:r>
            <w:r>
              <w:rPr>
                <w:rFonts w:ascii="Times New Roman" w:hAnsi="Times New Roman" w:hint="eastAsia"/>
                <w:sz w:val="22"/>
                <w:szCs w:val="20"/>
              </w:rPr>
              <w:t xml:space="preserve"> </w:t>
            </w:r>
            <w:r w:rsidRPr="00E425C3">
              <w:rPr>
                <w:rFonts w:ascii="Times New Roman" w:hAnsi="Times New Roman" w:hint="eastAsia"/>
                <w:sz w:val="22"/>
                <w:szCs w:val="20"/>
              </w:rPr>
              <w:t>了解各項運動技能原理。</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1d-IV-3</w:t>
            </w:r>
            <w:r>
              <w:rPr>
                <w:rFonts w:ascii="Times New Roman" w:hAnsi="Times New Roman" w:hint="eastAsia"/>
                <w:sz w:val="22"/>
                <w:szCs w:val="20"/>
              </w:rPr>
              <w:t xml:space="preserve"> </w:t>
            </w:r>
            <w:r w:rsidRPr="00E425C3">
              <w:rPr>
                <w:rFonts w:ascii="Times New Roman" w:hAnsi="Times New Roman" w:hint="eastAsia"/>
                <w:sz w:val="22"/>
                <w:szCs w:val="20"/>
              </w:rPr>
              <w:t>應用運動比賽的各項策略。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2c-IV-2</w:t>
            </w:r>
            <w:r>
              <w:rPr>
                <w:rFonts w:ascii="Times New Roman" w:hAnsi="Times New Roman" w:hint="eastAsia"/>
                <w:sz w:val="22"/>
                <w:szCs w:val="20"/>
              </w:rPr>
              <w:t xml:space="preserve"> </w:t>
            </w:r>
            <w:r w:rsidRPr="00E425C3">
              <w:rPr>
                <w:rFonts w:ascii="Times New Roman" w:hAnsi="Times New Roman" w:hint="eastAsia"/>
                <w:sz w:val="22"/>
                <w:szCs w:val="20"/>
              </w:rPr>
              <w:t>表現利他合群的態度，與他人理性溝通與和諧互動。</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3c-IV-1</w:t>
            </w:r>
            <w:r>
              <w:rPr>
                <w:rFonts w:ascii="Times New Roman" w:hAnsi="Times New Roman" w:hint="eastAsia"/>
                <w:sz w:val="22"/>
                <w:szCs w:val="20"/>
              </w:rPr>
              <w:t xml:space="preserve"> </w:t>
            </w:r>
            <w:r w:rsidRPr="00E425C3">
              <w:rPr>
                <w:rFonts w:ascii="Times New Roman" w:hAnsi="Times New Roman" w:hint="eastAsia"/>
                <w:sz w:val="22"/>
                <w:szCs w:val="20"/>
              </w:rPr>
              <w:t>表現局部或全身性的身體控制能力，發展專像運動技能。</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3d-IV-1</w:t>
            </w:r>
            <w:r>
              <w:rPr>
                <w:rFonts w:ascii="Times New Roman" w:hAnsi="Times New Roman" w:hint="eastAsia"/>
                <w:sz w:val="22"/>
                <w:szCs w:val="20"/>
              </w:rPr>
              <w:t xml:space="preserve"> </w:t>
            </w:r>
            <w:r w:rsidRPr="00E425C3">
              <w:rPr>
                <w:rFonts w:ascii="Times New Roman" w:hAnsi="Times New Roman" w:hint="eastAsia"/>
                <w:sz w:val="22"/>
                <w:szCs w:val="20"/>
              </w:rPr>
              <w:t>運用運動技術的學習策略。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3d-IV-2</w:t>
            </w:r>
            <w:r>
              <w:rPr>
                <w:rFonts w:ascii="Times New Roman" w:hAnsi="Times New Roman" w:hint="eastAsia"/>
                <w:sz w:val="22"/>
                <w:szCs w:val="20"/>
              </w:rPr>
              <w:t xml:space="preserve"> </w:t>
            </w:r>
            <w:r w:rsidRPr="00E425C3">
              <w:rPr>
                <w:rFonts w:ascii="Times New Roman" w:hAnsi="Times New Roman" w:hint="eastAsia"/>
                <w:sz w:val="22"/>
                <w:szCs w:val="20"/>
              </w:rPr>
              <w:t>運用運動比賽中的各種策略。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3d-IV-3</w:t>
            </w:r>
            <w:r>
              <w:rPr>
                <w:rFonts w:ascii="Times New Roman" w:hAnsi="Times New Roman" w:hint="eastAsia"/>
                <w:sz w:val="22"/>
                <w:szCs w:val="20"/>
              </w:rPr>
              <w:t xml:space="preserve"> </w:t>
            </w:r>
            <w:r w:rsidRPr="00E425C3">
              <w:rPr>
                <w:rFonts w:ascii="Times New Roman" w:hAnsi="Times New Roman" w:hint="eastAsia"/>
                <w:sz w:val="22"/>
                <w:szCs w:val="20"/>
              </w:rPr>
              <w:t>應用思考與分析能力，解決運動情境的問題。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4d-IV-1</w:t>
            </w:r>
            <w:r>
              <w:rPr>
                <w:rFonts w:ascii="Times New Roman" w:hAnsi="Times New Roman" w:hint="eastAsia"/>
                <w:sz w:val="22"/>
                <w:szCs w:val="20"/>
              </w:rPr>
              <w:t xml:space="preserve"> </w:t>
            </w:r>
            <w:r w:rsidRPr="00E425C3">
              <w:rPr>
                <w:rFonts w:ascii="Times New Roman" w:hAnsi="Times New Roman" w:hint="eastAsia"/>
                <w:sz w:val="22"/>
                <w:szCs w:val="20"/>
              </w:rPr>
              <w:t>發展適合個人之專項運動技能。</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Hb-IV-1</w:t>
            </w:r>
            <w:r>
              <w:rPr>
                <w:rFonts w:ascii="Times New Roman" w:hAnsi="Times New Roman" w:hint="eastAsia"/>
                <w:sz w:val="22"/>
                <w:szCs w:val="20"/>
              </w:rPr>
              <w:t xml:space="preserve"> </w:t>
            </w:r>
            <w:r w:rsidRPr="00E425C3">
              <w:rPr>
                <w:rFonts w:ascii="Times New Roman" w:hAnsi="Times New Roman" w:hint="eastAsia"/>
                <w:sz w:val="22"/>
                <w:szCs w:val="20"/>
                <w:lang w:val="zh-TW"/>
              </w:rPr>
              <w:t>陣地攻守性球類</w:t>
            </w:r>
            <w:r w:rsidRPr="00E425C3">
              <w:rPr>
                <w:rFonts w:ascii="Times New Roman" w:hAnsi="Times New Roman" w:hint="eastAsia"/>
                <w:sz w:val="22"/>
                <w:szCs w:val="20"/>
              </w:rPr>
              <w:t>運動。</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透過足球場地規格及演進，激發學生學習動機及參與感。</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引導學生了解足球基本技術，藉由足球網袋認識不同的部位控球。</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學會盤帶球要領。</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4.</w:t>
            </w:r>
            <w:r w:rsidRPr="00E425C3">
              <w:rPr>
                <w:rFonts w:ascii="Times New Roman" w:hAnsi="Times New Roman" w:hint="eastAsia"/>
                <w:kern w:val="0"/>
                <w:sz w:val="22"/>
                <w:szCs w:val="20"/>
              </w:rPr>
              <w:t>展現盤帶球技能。</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5.</w:t>
            </w:r>
            <w:r w:rsidRPr="00E425C3">
              <w:rPr>
                <w:rFonts w:ascii="Times New Roman" w:hAnsi="Times New Roman" w:hint="eastAsia"/>
                <w:kern w:val="0"/>
                <w:sz w:val="22"/>
                <w:szCs w:val="20"/>
              </w:rPr>
              <w:t>使學生了解傳球基本技巧，透過傳球練習傳球基本技巧。</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6.</w:t>
            </w:r>
            <w:r w:rsidRPr="00E425C3">
              <w:rPr>
                <w:rFonts w:ascii="Times New Roman" w:hAnsi="Times New Roman" w:hint="eastAsia"/>
                <w:kern w:val="0"/>
                <w:sz w:val="22"/>
                <w:szCs w:val="20"/>
              </w:rPr>
              <w:t>了解並學會傳球的動作要領。</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7.</w:t>
            </w:r>
            <w:r w:rsidRPr="00E425C3">
              <w:rPr>
                <w:rFonts w:ascii="Times New Roman" w:hAnsi="Times New Roman" w:hint="eastAsia"/>
                <w:kern w:val="0"/>
                <w:sz w:val="22"/>
                <w:szCs w:val="20"/>
              </w:rPr>
              <w:t>傳接球的綜合運用。</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lastRenderedPageBreak/>
              <w:t>8.</w:t>
            </w:r>
            <w:r w:rsidRPr="00E425C3">
              <w:rPr>
                <w:rFonts w:ascii="Times New Roman" w:hAnsi="Times New Roman" w:hint="eastAsia"/>
                <w:kern w:val="0"/>
                <w:sz w:val="22"/>
                <w:szCs w:val="20"/>
              </w:rPr>
              <w:t>熟練傳接球的動作要領。</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9.</w:t>
            </w:r>
            <w:r w:rsidRPr="00E425C3">
              <w:rPr>
                <w:rFonts w:ascii="Times New Roman" w:hAnsi="Times New Roman" w:hint="eastAsia"/>
                <w:kern w:val="0"/>
                <w:sz w:val="22"/>
                <w:szCs w:val="20"/>
              </w:rPr>
              <w:t>學習盤運球的技術動作。</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10.</w:t>
            </w:r>
            <w:r w:rsidRPr="00E425C3">
              <w:rPr>
                <w:rFonts w:ascii="Times New Roman" w:hAnsi="Times New Roman" w:hint="eastAsia"/>
                <w:kern w:val="0"/>
                <w:sz w:val="22"/>
                <w:szCs w:val="20"/>
              </w:rPr>
              <w:t>表現利他合群的態度，與他人理性溝通與和諧互動。</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lastRenderedPageBreak/>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認知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情意</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技能</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【生涯規劃教育】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涯</w:t>
            </w:r>
            <w:r w:rsidRPr="00E425C3">
              <w:rPr>
                <w:rFonts w:ascii="Times New Roman" w:hAnsi="Times New Roman" w:hint="eastAsia"/>
                <w:sz w:val="22"/>
                <w:szCs w:val="20"/>
              </w:rPr>
              <w:t>J3</w:t>
            </w:r>
            <w:r>
              <w:rPr>
                <w:rFonts w:ascii="Times New Roman" w:hAnsi="Times New Roman" w:hint="eastAsia"/>
                <w:sz w:val="22"/>
                <w:szCs w:val="20"/>
              </w:rPr>
              <w:t xml:space="preserve"> </w:t>
            </w:r>
            <w:r w:rsidRPr="00E425C3">
              <w:rPr>
                <w:rFonts w:ascii="Times New Roman" w:hAnsi="Times New Roman" w:hint="eastAsia"/>
                <w:sz w:val="22"/>
                <w:szCs w:val="20"/>
              </w:rPr>
              <w:t>覺察自己的能力與興趣。</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1A0716" w:rsidP="002D70EA">
            <w:pPr>
              <w:spacing w:line="260" w:lineRule="exact"/>
              <w:jc w:val="center"/>
              <w:rPr>
                <w:rFonts w:eastAsiaTheme="minorEastAsia"/>
                <w:snapToGrid w:val="0"/>
                <w:kern w:val="0"/>
                <w:sz w:val="20"/>
                <w:szCs w:val="20"/>
              </w:rPr>
            </w:pPr>
            <w:r>
              <w:rPr>
                <w:rFonts w:ascii="Times New Roman" w:hAnsi="Times New Roman" w:hint="eastAsia"/>
                <w:snapToGrid w:val="0"/>
                <w:kern w:val="0"/>
                <w:szCs w:val="20"/>
              </w:rPr>
              <w:t>第十六</w:t>
            </w:r>
            <w:r w:rsidR="002D70EA"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5/23~5/27</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第三篇醫療新世代</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第一章用藥安全</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hint="eastAsia"/>
                <w:color w:val="000000" w:themeColor="text1"/>
                <w:sz w:val="22"/>
              </w:rPr>
              <w:t>B</w:t>
            </w:r>
            <w:r w:rsidRPr="006033D8">
              <w:rPr>
                <w:rFonts w:ascii="Times New Roman" w:hAnsi="Times New Roman" w:hint="eastAsia"/>
                <w:color w:val="000000" w:themeColor="text1"/>
                <w:sz w:val="22"/>
              </w:rPr>
              <w:t>溝通互動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A1</w:t>
            </w:r>
            <w:r w:rsidRPr="00E425C3">
              <w:rPr>
                <w:rFonts w:ascii="Times New Roman" w:hAnsi="Times New Roman" w:hint="eastAsia"/>
                <w:sz w:val="22"/>
                <w:szCs w:val="20"/>
              </w:rPr>
              <w:t>身心素質與自我精進</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B2</w:t>
            </w:r>
            <w:r w:rsidRPr="00E425C3">
              <w:rPr>
                <w:rFonts w:ascii="Times New Roman" w:hAnsi="Times New Roman" w:hint="eastAsia"/>
                <w:sz w:val="22"/>
                <w:szCs w:val="20"/>
              </w:rPr>
              <w:t>科技資訊與媒體素養</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-J-A1</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-J-B2</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E425C3">
                <w:rPr>
                  <w:rFonts w:eastAsiaTheme="minorEastAsia"/>
                  <w:sz w:val="20"/>
                  <w:szCs w:val="20"/>
                </w:rPr>
                <w:t>1a</w:t>
              </w:r>
            </w:smartTag>
            <w:r w:rsidRPr="00E425C3">
              <w:rPr>
                <w:rFonts w:ascii="Times New Roman" w:hAnsi="Times New Roman" w:hint="eastAsia"/>
                <w:sz w:val="22"/>
                <w:szCs w:val="20"/>
              </w:rPr>
              <w:t>-IV-4</w:t>
            </w:r>
            <w:r>
              <w:rPr>
                <w:rFonts w:ascii="Times New Roman" w:hAnsi="Times New Roman" w:hint="eastAsia"/>
                <w:sz w:val="22"/>
                <w:szCs w:val="20"/>
              </w:rPr>
              <w:t xml:space="preserve"> </w:t>
            </w:r>
            <w:r w:rsidRPr="00E425C3">
              <w:rPr>
                <w:rFonts w:ascii="Times New Roman" w:hAnsi="Times New Roman" w:hint="eastAsia"/>
                <w:sz w:val="22"/>
                <w:szCs w:val="20"/>
              </w:rPr>
              <w:t>理解促進健康生活的策略、資源與規範。</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3b-IV-3</w:t>
            </w:r>
            <w:r>
              <w:rPr>
                <w:rFonts w:ascii="Times New Roman" w:hAnsi="Times New Roman" w:hint="eastAsia"/>
                <w:sz w:val="22"/>
                <w:szCs w:val="20"/>
              </w:rPr>
              <w:t xml:space="preserve"> </w:t>
            </w:r>
            <w:r w:rsidRPr="00E425C3">
              <w:rPr>
                <w:rFonts w:ascii="Times New Roman" w:hAnsi="Times New Roman" w:hint="eastAsia"/>
                <w:sz w:val="22"/>
                <w:szCs w:val="20"/>
              </w:rPr>
              <w:t>熟悉大部分的決策與批判技能。</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4a-IV-1</w:t>
            </w:r>
            <w:r>
              <w:rPr>
                <w:rFonts w:ascii="Times New Roman" w:hAnsi="Times New Roman" w:hint="eastAsia"/>
                <w:sz w:val="22"/>
                <w:szCs w:val="20"/>
              </w:rPr>
              <w:t xml:space="preserve"> </w:t>
            </w:r>
            <w:r w:rsidRPr="00E425C3">
              <w:rPr>
                <w:rFonts w:ascii="Times New Roman" w:hAnsi="Times New Roman" w:hint="eastAsia"/>
                <w:sz w:val="22"/>
                <w:szCs w:val="20"/>
              </w:rPr>
              <w:t>運用適切的健康資訊、產品與服務，擬定健康行動策略。</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Bb-IV-1</w:t>
            </w:r>
            <w:r>
              <w:rPr>
                <w:rFonts w:ascii="Times New Roman" w:hAnsi="Times New Roman" w:hint="eastAsia"/>
                <w:sz w:val="22"/>
                <w:szCs w:val="20"/>
              </w:rPr>
              <w:t xml:space="preserve"> </w:t>
            </w:r>
            <w:r w:rsidRPr="00E425C3">
              <w:rPr>
                <w:rFonts w:ascii="Times New Roman" w:hAnsi="Times New Roman" w:hint="eastAsia"/>
                <w:sz w:val="22"/>
                <w:szCs w:val="20"/>
              </w:rPr>
              <w:t>正確購買與使用藥品的行動策略。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Bb-IV-2</w:t>
            </w:r>
            <w:r>
              <w:rPr>
                <w:rFonts w:ascii="Times New Roman" w:hAnsi="Times New Roman" w:hint="eastAsia"/>
                <w:sz w:val="22"/>
                <w:szCs w:val="20"/>
              </w:rPr>
              <w:t xml:space="preserve"> </w:t>
            </w:r>
            <w:r w:rsidRPr="00E425C3">
              <w:rPr>
                <w:rFonts w:ascii="Times New Roman" w:hAnsi="Times New Roman" w:hint="eastAsia"/>
                <w:sz w:val="22"/>
                <w:szCs w:val="20"/>
              </w:rPr>
              <w:t>家庭、同儕、文化、媒體、廣告等傳達的藥品選購資訊。</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具體辨識藥物的種類。</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了解正確用藥的行動。</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能夠尋求用藥資源與諮詢。</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4.</w:t>
            </w:r>
            <w:r w:rsidRPr="00E425C3">
              <w:rPr>
                <w:rFonts w:ascii="Times New Roman" w:hAnsi="Times New Roman" w:hint="eastAsia"/>
                <w:kern w:val="0"/>
                <w:sz w:val="22"/>
                <w:szCs w:val="20"/>
              </w:rPr>
              <w:t>了解藥品選購與使用的迷思。</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5.</w:t>
            </w:r>
            <w:r w:rsidRPr="00E425C3">
              <w:rPr>
                <w:rFonts w:ascii="Times New Roman" w:hAnsi="Times New Roman" w:hint="eastAsia"/>
                <w:kern w:val="0"/>
                <w:sz w:val="22"/>
                <w:szCs w:val="20"/>
              </w:rPr>
              <w:t>熟悉藥品廣告訊息的識讀與批判技能。</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6.</w:t>
            </w:r>
            <w:r w:rsidRPr="00E425C3">
              <w:rPr>
                <w:rFonts w:ascii="Times New Roman" w:hAnsi="Times New Roman" w:hint="eastAsia"/>
                <w:kern w:val="0"/>
                <w:sz w:val="22"/>
                <w:szCs w:val="20"/>
              </w:rPr>
              <w:t>練習正確選購藥品的好決定。</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發表</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實作</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【家庭教育】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家</w:t>
            </w:r>
            <w:r w:rsidRPr="00E425C3">
              <w:rPr>
                <w:rFonts w:ascii="Times New Roman" w:hAnsi="Times New Roman" w:hint="eastAsia"/>
                <w:sz w:val="22"/>
                <w:szCs w:val="20"/>
              </w:rPr>
              <w:t>J7</w:t>
            </w:r>
            <w:r>
              <w:rPr>
                <w:rFonts w:ascii="Times New Roman" w:hAnsi="Times New Roman" w:hint="eastAsia"/>
                <w:sz w:val="22"/>
                <w:szCs w:val="20"/>
              </w:rPr>
              <w:t xml:space="preserve"> </w:t>
            </w:r>
            <w:r w:rsidRPr="00E425C3">
              <w:rPr>
                <w:rFonts w:ascii="Times New Roman" w:hAnsi="Times New Roman" w:hint="eastAsia"/>
                <w:sz w:val="22"/>
                <w:szCs w:val="20"/>
              </w:rPr>
              <w:t>運用家庭資源，規劃個人生活目標。</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1A0716" w:rsidP="002D70EA">
            <w:pPr>
              <w:spacing w:line="260" w:lineRule="exact"/>
              <w:jc w:val="center"/>
              <w:rPr>
                <w:rFonts w:eastAsiaTheme="minorEastAsia"/>
                <w:snapToGrid w:val="0"/>
                <w:kern w:val="0"/>
                <w:sz w:val="20"/>
                <w:szCs w:val="20"/>
              </w:rPr>
            </w:pPr>
            <w:r>
              <w:rPr>
                <w:rFonts w:ascii="Times New Roman" w:hAnsi="Times New Roman" w:hint="eastAsia"/>
                <w:snapToGrid w:val="0"/>
                <w:kern w:val="0"/>
                <w:szCs w:val="20"/>
              </w:rPr>
              <w:t>第十七</w:t>
            </w:r>
            <w:r w:rsidR="002D70EA"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5/30~6/3</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第三篇</w:t>
            </w:r>
            <w:r w:rsidRPr="00E425C3">
              <w:rPr>
                <w:rFonts w:ascii="Times New Roman" w:hAnsi="Times New Roman" w:hint="eastAsia"/>
                <w:bCs/>
                <w:snapToGrid w:val="0"/>
                <w:kern w:val="0"/>
                <w:sz w:val="22"/>
                <w:szCs w:val="20"/>
              </w:rPr>
              <w:t>醫療新世代</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第二章我愛健保</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hint="eastAsia"/>
                <w:color w:val="000000" w:themeColor="text1"/>
                <w:sz w:val="22"/>
              </w:rPr>
              <w:t>B</w:t>
            </w:r>
            <w:r w:rsidRPr="006033D8">
              <w:rPr>
                <w:rFonts w:ascii="Times New Roman" w:hAnsi="Times New Roman" w:hint="eastAsia"/>
                <w:color w:val="000000" w:themeColor="text1"/>
                <w:sz w:val="22"/>
              </w:rPr>
              <w:t>溝通互動</w:t>
            </w:r>
          </w:p>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C</w:t>
            </w:r>
            <w:r w:rsidRPr="006033D8">
              <w:rPr>
                <w:rFonts w:ascii="Times New Roman" w:hAnsi="Times New Roman" w:hint="eastAsia"/>
                <w:color w:val="000000" w:themeColor="text1"/>
                <w:sz w:val="22"/>
              </w:rPr>
              <w:t>社會參與</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A2</w:t>
            </w:r>
            <w:r w:rsidRPr="00E425C3">
              <w:rPr>
                <w:rFonts w:ascii="Times New Roman" w:hAnsi="Times New Roman" w:hint="eastAsia"/>
                <w:sz w:val="22"/>
                <w:szCs w:val="20"/>
              </w:rPr>
              <w:t>系統思考與解決問題</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B1</w:t>
            </w:r>
            <w:r w:rsidRPr="00E425C3">
              <w:rPr>
                <w:rFonts w:ascii="Times New Roman" w:hAnsi="Times New Roman" w:hint="eastAsia"/>
                <w:sz w:val="22"/>
                <w:szCs w:val="20"/>
              </w:rPr>
              <w:t>符號運用與溝通表達</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B2</w:t>
            </w:r>
            <w:r w:rsidRPr="00E425C3">
              <w:rPr>
                <w:rFonts w:ascii="Times New Roman" w:hAnsi="Times New Roman" w:hint="eastAsia"/>
                <w:sz w:val="22"/>
                <w:szCs w:val="20"/>
              </w:rPr>
              <w:t>科技資訊與媒體素養</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sz w:val="22"/>
                <w:szCs w:val="20"/>
              </w:rPr>
              <w:t>C1</w:t>
            </w:r>
            <w:r w:rsidRPr="00E425C3">
              <w:rPr>
                <w:rFonts w:ascii="Times New Roman" w:hAnsi="Times New Roman" w:hint="eastAsia"/>
                <w:bCs/>
                <w:snapToGrid w:val="0"/>
                <w:kern w:val="0"/>
                <w:sz w:val="22"/>
                <w:szCs w:val="20"/>
              </w:rPr>
              <w:t>道德實踐與公民意識</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-J-A2</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-J-B1</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-J-B2</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-J-C1</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2b-IV-1</w:t>
            </w:r>
            <w:r>
              <w:rPr>
                <w:rFonts w:ascii="Times New Roman" w:hAnsi="Times New Roman" w:hint="eastAsia"/>
                <w:sz w:val="22"/>
                <w:szCs w:val="20"/>
              </w:rPr>
              <w:t xml:space="preserve"> </w:t>
            </w:r>
            <w:r w:rsidRPr="00E425C3">
              <w:rPr>
                <w:rFonts w:ascii="Times New Roman" w:hAnsi="Times New Roman" w:hint="eastAsia"/>
                <w:sz w:val="22"/>
                <w:szCs w:val="20"/>
              </w:rPr>
              <w:t>堅守健康的生活規範、態度與價值觀。</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4a-IV-1</w:t>
            </w:r>
            <w:r>
              <w:rPr>
                <w:rFonts w:ascii="Times New Roman" w:hAnsi="Times New Roman" w:hint="eastAsia"/>
                <w:sz w:val="22"/>
                <w:szCs w:val="20"/>
              </w:rPr>
              <w:t xml:space="preserve"> </w:t>
            </w:r>
            <w:r w:rsidRPr="00E425C3">
              <w:rPr>
                <w:rFonts w:ascii="Times New Roman" w:hAnsi="Times New Roman" w:hint="eastAsia"/>
                <w:sz w:val="22"/>
                <w:szCs w:val="20"/>
              </w:rPr>
              <w:t>運用適切的健康資訊、產品與服務，擬定健康行動策略。</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Fb-IV-5</w:t>
            </w:r>
            <w:r>
              <w:rPr>
                <w:rFonts w:ascii="Times New Roman" w:hAnsi="Times New Roman" w:hint="eastAsia"/>
                <w:sz w:val="22"/>
                <w:szCs w:val="20"/>
              </w:rPr>
              <w:t xml:space="preserve"> </w:t>
            </w:r>
            <w:r w:rsidRPr="00E425C3">
              <w:rPr>
                <w:rFonts w:ascii="Times New Roman" w:hAnsi="Times New Roman" w:hint="eastAsia"/>
                <w:sz w:val="22"/>
                <w:szCs w:val="20"/>
              </w:rPr>
              <w:t>全民健保與醫療制度、醫療服務與資源。</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了解藥品選購與使用的迷思。</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熟悉藥品廣告訊息的識讀與批判技能。</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練習正確選購藥品的好決定。</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發表</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實作</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【生命教育】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生</w:t>
            </w:r>
            <w:r w:rsidRPr="00E425C3">
              <w:rPr>
                <w:rFonts w:ascii="Times New Roman" w:hAnsi="Times New Roman" w:hint="eastAsia"/>
                <w:sz w:val="22"/>
                <w:szCs w:val="20"/>
              </w:rPr>
              <w:t>J5</w:t>
            </w:r>
            <w:r>
              <w:rPr>
                <w:rFonts w:ascii="Times New Roman" w:hAnsi="Times New Roman" w:hint="eastAsia"/>
                <w:sz w:val="22"/>
                <w:szCs w:val="20"/>
              </w:rPr>
              <w:t xml:space="preserve"> </w:t>
            </w:r>
            <w:r w:rsidRPr="00E425C3">
              <w:rPr>
                <w:rFonts w:ascii="Times New Roman" w:hAnsi="Times New Roman" w:hint="eastAsia"/>
                <w:sz w:val="22"/>
                <w:szCs w:val="20"/>
              </w:rPr>
              <w:t>覺察生活中的各種迷思，在生活作息、健康促進、飲食運動、休閒娛樂、人我關係等課題上進行價值思辨，尋求解決之道。</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1A0716" w:rsidP="002D70EA">
            <w:pPr>
              <w:spacing w:line="260" w:lineRule="exact"/>
              <w:jc w:val="center"/>
              <w:rPr>
                <w:rFonts w:eastAsiaTheme="minorEastAsia"/>
                <w:snapToGrid w:val="0"/>
                <w:kern w:val="0"/>
                <w:sz w:val="20"/>
                <w:szCs w:val="20"/>
              </w:rPr>
            </w:pPr>
            <w:r>
              <w:rPr>
                <w:rFonts w:ascii="Times New Roman" w:hAnsi="Times New Roman" w:hint="eastAsia"/>
                <w:snapToGrid w:val="0"/>
                <w:kern w:val="0"/>
                <w:szCs w:val="20"/>
              </w:rPr>
              <w:t>第十八</w:t>
            </w:r>
            <w:r w:rsidR="002D70EA"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6/6~6/10</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第六篇就是愛運動</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第一章游泳</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A1</w:t>
            </w:r>
            <w:r w:rsidRPr="00E425C3">
              <w:rPr>
                <w:rFonts w:ascii="Times New Roman" w:hAnsi="Times New Roman" w:hint="eastAsia"/>
                <w:sz w:val="22"/>
                <w:szCs w:val="20"/>
              </w:rPr>
              <w:t>身心素質與自我精進</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-J-A1</w:t>
            </w:r>
          </w:p>
        </w:tc>
        <w:tc>
          <w:tcPr>
            <w:tcW w:w="2247" w:type="dxa"/>
            <w:shd w:val="clear" w:color="auto" w:fill="auto"/>
          </w:tcPr>
          <w:p w:rsidR="002D70EA" w:rsidRPr="00E425C3" w:rsidRDefault="002D70EA" w:rsidP="002D70EA">
            <w:pPr>
              <w:adjustRightInd w:val="0"/>
              <w:spacing w:line="260" w:lineRule="exact"/>
              <w:jc w:val="both"/>
              <w:rPr>
                <w:rFonts w:eastAsiaTheme="minorEastAsia"/>
                <w:sz w:val="20"/>
                <w:szCs w:val="20"/>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E425C3">
                <w:rPr>
                  <w:rFonts w:eastAsiaTheme="minorEastAsia"/>
                  <w:sz w:val="20"/>
                  <w:szCs w:val="20"/>
                </w:rPr>
                <w:t>1c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了解各項運動基礎原理和規則。</w:t>
            </w:r>
          </w:p>
          <w:p w:rsidR="002D70EA" w:rsidRPr="00E425C3" w:rsidRDefault="002D70EA" w:rsidP="002D70EA">
            <w:pPr>
              <w:adjustRightInd w:val="0"/>
              <w:spacing w:line="260" w:lineRule="exact"/>
              <w:jc w:val="both"/>
              <w:rPr>
                <w:rFonts w:eastAsiaTheme="minorEastAsia"/>
                <w:sz w:val="20"/>
                <w:szCs w:val="20"/>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E425C3">
                <w:rPr>
                  <w:rFonts w:eastAsiaTheme="minorEastAsia"/>
                  <w:sz w:val="20"/>
                  <w:szCs w:val="20"/>
                </w:rPr>
                <w:t>1c</w:t>
              </w:r>
            </w:smartTag>
            <w:r w:rsidRPr="00E425C3">
              <w:rPr>
                <w:rFonts w:ascii="Times New Roman" w:hAnsi="Times New Roman" w:hint="eastAsia"/>
                <w:sz w:val="22"/>
                <w:szCs w:val="20"/>
              </w:rPr>
              <w:t>-IV-2</w:t>
            </w:r>
            <w:r>
              <w:rPr>
                <w:rFonts w:ascii="Times New Roman" w:hAnsi="Times New Roman" w:hint="eastAsia"/>
                <w:sz w:val="22"/>
                <w:szCs w:val="20"/>
              </w:rPr>
              <w:t xml:space="preserve"> </w:t>
            </w:r>
            <w:r w:rsidRPr="00E425C3">
              <w:rPr>
                <w:rFonts w:ascii="Times New Roman" w:hAnsi="Times New Roman" w:hint="eastAsia"/>
                <w:sz w:val="22"/>
                <w:szCs w:val="20"/>
              </w:rPr>
              <w:t>評估運動風險，維護安全的運動情境。</w:t>
            </w:r>
          </w:p>
          <w:p w:rsidR="002D70EA" w:rsidRPr="00E425C3" w:rsidRDefault="002D70EA" w:rsidP="002D70EA">
            <w:pPr>
              <w:adjustRightInd w:val="0"/>
              <w:spacing w:line="260" w:lineRule="exact"/>
              <w:jc w:val="both"/>
              <w:rPr>
                <w:rFonts w:eastAsiaTheme="minorEastAsia"/>
                <w:sz w:val="20"/>
                <w:szCs w:val="20"/>
              </w:rPr>
            </w:pPr>
            <w:r w:rsidRPr="00E425C3">
              <w:rPr>
                <w:rFonts w:ascii="Times New Roman" w:hAnsi="Times New Roman" w:hint="eastAsia"/>
                <w:sz w:val="22"/>
                <w:szCs w:val="20"/>
              </w:rPr>
              <w:t>1d-IV-1</w:t>
            </w:r>
            <w:r>
              <w:rPr>
                <w:rFonts w:ascii="Times New Roman" w:hAnsi="Times New Roman" w:hint="eastAsia"/>
                <w:sz w:val="22"/>
                <w:szCs w:val="20"/>
              </w:rPr>
              <w:t xml:space="preserve"> </w:t>
            </w:r>
            <w:r w:rsidRPr="00E425C3">
              <w:rPr>
                <w:rFonts w:ascii="Times New Roman" w:hAnsi="Times New Roman" w:hint="eastAsia"/>
                <w:sz w:val="22"/>
                <w:szCs w:val="20"/>
              </w:rPr>
              <w:t>了解各項運動技能原理。</w:t>
            </w:r>
          </w:p>
          <w:p w:rsidR="002D70EA" w:rsidRPr="00E425C3" w:rsidRDefault="002D70EA" w:rsidP="002D70EA">
            <w:pPr>
              <w:adjustRightInd w:val="0"/>
              <w:spacing w:line="260" w:lineRule="exact"/>
              <w:jc w:val="both"/>
              <w:rPr>
                <w:rFonts w:eastAsiaTheme="minorEastAsia"/>
                <w:sz w:val="20"/>
                <w:szCs w:val="20"/>
              </w:rPr>
            </w:pPr>
            <w:r w:rsidRPr="00E425C3">
              <w:rPr>
                <w:rFonts w:ascii="Times New Roman" w:hAnsi="Times New Roman" w:hint="eastAsia"/>
                <w:sz w:val="22"/>
                <w:szCs w:val="20"/>
              </w:rPr>
              <w:t>1d-IV-2</w:t>
            </w:r>
            <w:r>
              <w:rPr>
                <w:rFonts w:ascii="Times New Roman" w:hAnsi="Times New Roman" w:hint="eastAsia"/>
                <w:sz w:val="22"/>
                <w:szCs w:val="20"/>
              </w:rPr>
              <w:t xml:space="preserve"> </w:t>
            </w:r>
            <w:r w:rsidRPr="00E425C3">
              <w:rPr>
                <w:rFonts w:ascii="Times New Roman" w:hAnsi="Times New Roman" w:hint="eastAsia"/>
                <w:sz w:val="22"/>
                <w:szCs w:val="20"/>
              </w:rPr>
              <w:t>反思自己的運動技能。</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E425C3">
                <w:rPr>
                  <w:rFonts w:eastAsiaTheme="minorEastAsia"/>
                  <w:sz w:val="20"/>
                  <w:szCs w:val="20"/>
                </w:rPr>
                <w:t>3c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表現局部或全身性的身體控制能力，發展專項運動技能。</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4d-IV-1</w:t>
            </w:r>
            <w:r>
              <w:rPr>
                <w:rFonts w:ascii="Times New Roman" w:hAnsi="Times New Roman" w:hint="eastAsia"/>
                <w:sz w:val="22"/>
                <w:szCs w:val="20"/>
              </w:rPr>
              <w:t xml:space="preserve"> </w:t>
            </w:r>
            <w:r w:rsidRPr="00E425C3">
              <w:rPr>
                <w:rFonts w:ascii="Times New Roman" w:hAnsi="Times New Roman" w:hint="eastAsia"/>
                <w:sz w:val="22"/>
                <w:szCs w:val="20"/>
              </w:rPr>
              <w:t>發展適合個人之專項運動技能。</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Cb-IV-2</w:t>
            </w:r>
            <w:r>
              <w:rPr>
                <w:rFonts w:ascii="Times New Roman" w:hAnsi="Times New Roman" w:hint="eastAsia"/>
                <w:sz w:val="22"/>
                <w:szCs w:val="20"/>
              </w:rPr>
              <w:t xml:space="preserve"> </w:t>
            </w:r>
            <w:r w:rsidRPr="00E425C3">
              <w:rPr>
                <w:rFonts w:ascii="Times New Roman" w:hAnsi="Times New Roman" w:hint="eastAsia"/>
                <w:sz w:val="22"/>
                <w:szCs w:val="20"/>
              </w:rPr>
              <w:t>各項運動設施的安全使用規定。</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Gb-IV-2</w:t>
            </w:r>
            <w:r>
              <w:rPr>
                <w:rFonts w:ascii="Times New Roman" w:hAnsi="Times New Roman" w:hint="eastAsia"/>
                <w:sz w:val="22"/>
                <w:szCs w:val="20"/>
              </w:rPr>
              <w:t xml:space="preserve"> </w:t>
            </w:r>
            <w:r w:rsidRPr="00E425C3">
              <w:rPr>
                <w:rFonts w:ascii="Times New Roman" w:hAnsi="Times New Roman" w:hint="eastAsia"/>
                <w:sz w:val="22"/>
                <w:szCs w:val="20"/>
              </w:rPr>
              <w:t>游泳前進</w:t>
            </w:r>
            <w:r w:rsidRPr="00E425C3">
              <w:rPr>
                <w:rFonts w:ascii="Times New Roman" w:hAnsi="Times New Roman" w:hint="eastAsia"/>
                <w:sz w:val="22"/>
                <w:szCs w:val="20"/>
              </w:rPr>
              <w:t>25</w:t>
            </w:r>
            <w:r w:rsidRPr="00E425C3">
              <w:rPr>
                <w:rFonts w:ascii="Times New Roman" w:hAnsi="Times New Roman" w:hint="eastAsia"/>
                <w:sz w:val="22"/>
                <w:szCs w:val="20"/>
              </w:rPr>
              <w:t>公尺（需換氣</w:t>
            </w:r>
            <w:r w:rsidRPr="00E425C3">
              <w:rPr>
                <w:rFonts w:ascii="Times New Roman" w:hAnsi="Times New Roman" w:hint="eastAsia"/>
                <w:sz w:val="22"/>
                <w:szCs w:val="20"/>
              </w:rPr>
              <w:t>5</w:t>
            </w:r>
            <w:r w:rsidRPr="00E425C3">
              <w:rPr>
                <w:rFonts w:ascii="Times New Roman" w:hAnsi="Times New Roman" w:hint="eastAsia"/>
                <w:sz w:val="22"/>
                <w:szCs w:val="20"/>
              </w:rPr>
              <w:t>次以上）。</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學習基本泳姿提升游泳效能。</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藉由基礎訓練，提升游泳基本能力。</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藉由陸上划手練習，熟練划手能力。</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4.</w:t>
            </w:r>
            <w:r w:rsidRPr="00E425C3">
              <w:rPr>
                <w:rFonts w:ascii="Times New Roman" w:hAnsi="Times New Roman" w:hint="eastAsia"/>
                <w:kern w:val="0"/>
                <w:sz w:val="22"/>
                <w:szCs w:val="20"/>
              </w:rPr>
              <w:t>透過水上划手練習、提升划手效能。</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發表</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實作</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【海洋教育】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海</w:t>
            </w:r>
            <w:r w:rsidRPr="00E425C3">
              <w:rPr>
                <w:rFonts w:ascii="Times New Roman" w:hAnsi="Times New Roman" w:hint="eastAsia"/>
                <w:sz w:val="22"/>
                <w:szCs w:val="20"/>
              </w:rPr>
              <w:t>J1</w:t>
            </w:r>
            <w:r>
              <w:rPr>
                <w:rFonts w:ascii="Times New Roman" w:hAnsi="Times New Roman" w:hint="eastAsia"/>
                <w:sz w:val="22"/>
                <w:szCs w:val="20"/>
              </w:rPr>
              <w:t xml:space="preserve"> </w:t>
            </w:r>
            <w:r w:rsidRPr="00E425C3">
              <w:rPr>
                <w:rFonts w:ascii="Times New Roman" w:hAnsi="Times New Roman" w:hint="eastAsia"/>
                <w:sz w:val="22"/>
                <w:szCs w:val="20"/>
              </w:rPr>
              <w:t>參與多元海洋休閒與水域活動，熟練各種水域求生技能。</w:t>
            </w:r>
          </w:p>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sz w:val="22"/>
                <w:szCs w:val="20"/>
              </w:rPr>
              <w:t>【</w:t>
            </w:r>
            <w:r w:rsidRPr="00E425C3">
              <w:rPr>
                <w:rFonts w:ascii="Times New Roman" w:hAnsi="Times New Roman" w:hint="eastAsia"/>
                <w:b/>
                <w:sz w:val="22"/>
                <w:szCs w:val="20"/>
              </w:rPr>
              <w:t>生涯規劃教育】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涯</w:t>
            </w:r>
            <w:r w:rsidRPr="00E425C3">
              <w:rPr>
                <w:rFonts w:ascii="Times New Roman" w:hAnsi="Times New Roman" w:hint="eastAsia"/>
                <w:sz w:val="22"/>
                <w:szCs w:val="20"/>
              </w:rPr>
              <w:t>J3</w:t>
            </w:r>
            <w:r>
              <w:rPr>
                <w:rFonts w:ascii="Times New Roman" w:hAnsi="Times New Roman" w:hint="eastAsia"/>
                <w:sz w:val="22"/>
                <w:szCs w:val="20"/>
              </w:rPr>
              <w:t xml:space="preserve"> </w:t>
            </w:r>
            <w:r w:rsidRPr="00E425C3">
              <w:rPr>
                <w:rFonts w:ascii="Times New Roman" w:hAnsi="Times New Roman" w:hint="eastAsia"/>
                <w:sz w:val="22"/>
                <w:szCs w:val="20"/>
              </w:rPr>
              <w:t>覺察自己的能力與興趣。</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1A0716" w:rsidP="002D70EA">
            <w:pPr>
              <w:spacing w:line="260" w:lineRule="exact"/>
              <w:jc w:val="center"/>
              <w:rPr>
                <w:rFonts w:eastAsiaTheme="minorEastAsia"/>
                <w:snapToGrid w:val="0"/>
                <w:kern w:val="0"/>
                <w:sz w:val="20"/>
                <w:szCs w:val="20"/>
              </w:rPr>
            </w:pPr>
            <w:r>
              <w:rPr>
                <w:rFonts w:ascii="Times New Roman" w:hAnsi="Times New Roman" w:hint="eastAsia"/>
                <w:snapToGrid w:val="0"/>
                <w:kern w:val="0"/>
                <w:szCs w:val="20"/>
              </w:rPr>
              <w:t>第十九</w:t>
            </w:r>
            <w:r w:rsidR="002D70EA"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6/13~6/17</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第六篇就是愛運動</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第一章游泳</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A1</w:t>
            </w:r>
            <w:r w:rsidRPr="00E425C3">
              <w:rPr>
                <w:rFonts w:ascii="Times New Roman" w:hAnsi="Times New Roman" w:hint="eastAsia"/>
                <w:sz w:val="22"/>
                <w:szCs w:val="20"/>
              </w:rPr>
              <w:t>身心素質與自我精進</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-J-A1</w:t>
            </w:r>
          </w:p>
        </w:tc>
        <w:tc>
          <w:tcPr>
            <w:tcW w:w="2247" w:type="dxa"/>
            <w:shd w:val="clear" w:color="auto" w:fill="auto"/>
          </w:tcPr>
          <w:p w:rsidR="002D70EA" w:rsidRPr="00E425C3" w:rsidRDefault="002D70EA" w:rsidP="002D70EA">
            <w:pPr>
              <w:adjustRightInd w:val="0"/>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E425C3">
                <w:rPr>
                  <w:rFonts w:eastAsiaTheme="minorEastAsia"/>
                  <w:sz w:val="20"/>
                  <w:szCs w:val="20"/>
                </w:rPr>
                <w:t>1c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了解各項運動基礎原理和規則。</w:t>
            </w:r>
          </w:p>
          <w:p w:rsidR="002D70EA" w:rsidRPr="00E425C3" w:rsidRDefault="002D70EA" w:rsidP="002D70EA">
            <w:pPr>
              <w:adjustRightInd w:val="0"/>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1"/>
                <w:attr w:name="UnitName" w:val="C"/>
              </w:smartTagPr>
              <w:r w:rsidRPr="00E425C3">
                <w:rPr>
                  <w:rFonts w:eastAsiaTheme="minorEastAsia"/>
                  <w:sz w:val="20"/>
                  <w:szCs w:val="20"/>
                </w:rPr>
                <w:t>1c</w:t>
              </w:r>
            </w:smartTag>
            <w:r w:rsidRPr="00E425C3">
              <w:rPr>
                <w:rFonts w:ascii="Times New Roman" w:hAnsi="Times New Roman" w:hint="eastAsia"/>
                <w:sz w:val="22"/>
                <w:szCs w:val="20"/>
              </w:rPr>
              <w:t>-IV-2</w:t>
            </w:r>
            <w:r>
              <w:rPr>
                <w:rFonts w:ascii="Times New Roman" w:hAnsi="Times New Roman" w:hint="eastAsia"/>
                <w:sz w:val="22"/>
                <w:szCs w:val="20"/>
              </w:rPr>
              <w:t xml:space="preserve"> </w:t>
            </w:r>
            <w:r w:rsidRPr="00E425C3">
              <w:rPr>
                <w:rFonts w:ascii="Times New Roman" w:hAnsi="Times New Roman" w:hint="eastAsia"/>
                <w:sz w:val="22"/>
                <w:szCs w:val="20"/>
              </w:rPr>
              <w:t>評估運動風險，維護安全的運動情境。</w:t>
            </w:r>
          </w:p>
          <w:p w:rsidR="002D70EA" w:rsidRPr="00E425C3" w:rsidRDefault="002D70EA" w:rsidP="002D70EA">
            <w:pPr>
              <w:adjustRightInd w:val="0"/>
              <w:spacing w:line="260" w:lineRule="exact"/>
              <w:jc w:val="both"/>
              <w:rPr>
                <w:rFonts w:eastAsiaTheme="minorEastAsia"/>
                <w:sz w:val="20"/>
                <w:szCs w:val="20"/>
              </w:rPr>
            </w:pPr>
            <w:r w:rsidRPr="00E425C3">
              <w:rPr>
                <w:rFonts w:ascii="Times New Roman" w:hAnsi="Times New Roman" w:hint="eastAsia"/>
                <w:sz w:val="22"/>
                <w:szCs w:val="20"/>
              </w:rPr>
              <w:t>1d-IV-1</w:t>
            </w:r>
            <w:r>
              <w:rPr>
                <w:rFonts w:ascii="Times New Roman" w:hAnsi="Times New Roman" w:hint="eastAsia"/>
                <w:sz w:val="22"/>
                <w:szCs w:val="20"/>
              </w:rPr>
              <w:t xml:space="preserve"> </w:t>
            </w:r>
            <w:r w:rsidRPr="00E425C3">
              <w:rPr>
                <w:rFonts w:ascii="Times New Roman" w:hAnsi="Times New Roman" w:hint="eastAsia"/>
                <w:sz w:val="22"/>
                <w:szCs w:val="20"/>
              </w:rPr>
              <w:t>了解各項運動技能原理。</w:t>
            </w:r>
          </w:p>
          <w:p w:rsidR="002D70EA" w:rsidRPr="00E425C3" w:rsidRDefault="002D70EA" w:rsidP="002D70EA">
            <w:pPr>
              <w:adjustRightInd w:val="0"/>
              <w:spacing w:line="260" w:lineRule="exact"/>
              <w:jc w:val="both"/>
              <w:rPr>
                <w:rFonts w:eastAsiaTheme="minorEastAsia"/>
                <w:sz w:val="20"/>
                <w:szCs w:val="20"/>
              </w:rPr>
            </w:pPr>
            <w:r w:rsidRPr="00E425C3">
              <w:rPr>
                <w:rFonts w:ascii="Times New Roman" w:hAnsi="Times New Roman" w:hint="eastAsia"/>
                <w:sz w:val="22"/>
                <w:szCs w:val="20"/>
              </w:rPr>
              <w:t>1d-IV-2</w:t>
            </w:r>
            <w:r>
              <w:rPr>
                <w:rFonts w:ascii="Times New Roman" w:hAnsi="Times New Roman" w:hint="eastAsia"/>
                <w:sz w:val="22"/>
                <w:szCs w:val="20"/>
              </w:rPr>
              <w:t xml:space="preserve"> </w:t>
            </w:r>
            <w:r w:rsidRPr="00E425C3">
              <w:rPr>
                <w:rFonts w:ascii="Times New Roman" w:hAnsi="Times New Roman" w:hint="eastAsia"/>
                <w:sz w:val="22"/>
                <w:szCs w:val="20"/>
              </w:rPr>
              <w:t>反思自己的運動技能。</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TCSC" w:val="0"/>
                <w:attr w:name="NumberType" w:val="1"/>
                <w:attr w:name="Negative" w:val="False"/>
                <w:attr w:name="HasSpace" w:val="False"/>
                <w:attr w:name="SourceValue" w:val="3"/>
                <w:attr w:name="UnitName" w:val="C"/>
              </w:smartTagPr>
              <w:r w:rsidRPr="00E425C3">
                <w:rPr>
                  <w:rFonts w:eastAsiaTheme="minorEastAsia"/>
                  <w:sz w:val="20"/>
                  <w:szCs w:val="20"/>
                </w:rPr>
                <w:t>3c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表現局部或</w:t>
            </w:r>
            <w:r w:rsidRPr="00E425C3">
              <w:rPr>
                <w:rFonts w:ascii="Times New Roman" w:hAnsi="Times New Roman" w:hint="eastAsia"/>
                <w:sz w:val="22"/>
                <w:szCs w:val="20"/>
              </w:rPr>
              <w:lastRenderedPageBreak/>
              <w:t>全身性的身體控制能力，發展專項運動技能。</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4d-IV-1</w:t>
            </w:r>
            <w:r>
              <w:rPr>
                <w:rFonts w:ascii="Times New Roman" w:hAnsi="Times New Roman" w:hint="eastAsia"/>
                <w:sz w:val="22"/>
                <w:szCs w:val="20"/>
              </w:rPr>
              <w:t xml:space="preserve"> </w:t>
            </w:r>
            <w:r w:rsidRPr="00E425C3">
              <w:rPr>
                <w:rFonts w:ascii="Times New Roman" w:hAnsi="Times New Roman" w:hint="eastAsia"/>
                <w:sz w:val="22"/>
                <w:szCs w:val="20"/>
              </w:rPr>
              <w:t>發展適合個人之專項運動技能。</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lastRenderedPageBreak/>
              <w:t>Cb-IV-2</w:t>
            </w:r>
            <w:r>
              <w:rPr>
                <w:rFonts w:ascii="Times New Roman" w:hAnsi="Times New Roman" w:hint="eastAsia"/>
                <w:sz w:val="22"/>
                <w:szCs w:val="20"/>
              </w:rPr>
              <w:t xml:space="preserve"> </w:t>
            </w:r>
            <w:r w:rsidRPr="00E425C3">
              <w:rPr>
                <w:rFonts w:ascii="Times New Roman" w:hAnsi="Times New Roman" w:hint="eastAsia"/>
                <w:sz w:val="22"/>
                <w:szCs w:val="20"/>
              </w:rPr>
              <w:t>各項運動設施的安全使用規定。</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Gb-IV-2</w:t>
            </w:r>
            <w:r>
              <w:rPr>
                <w:rFonts w:ascii="Times New Roman" w:hAnsi="Times New Roman" w:hint="eastAsia"/>
                <w:sz w:val="22"/>
                <w:szCs w:val="20"/>
              </w:rPr>
              <w:t xml:space="preserve"> </w:t>
            </w:r>
            <w:r w:rsidRPr="00E425C3">
              <w:rPr>
                <w:rFonts w:ascii="Times New Roman" w:hAnsi="Times New Roman" w:hint="eastAsia"/>
                <w:sz w:val="22"/>
                <w:szCs w:val="20"/>
              </w:rPr>
              <w:t>游泳前進</w:t>
            </w:r>
            <w:r w:rsidRPr="00E425C3">
              <w:rPr>
                <w:rFonts w:ascii="Times New Roman" w:hAnsi="Times New Roman" w:hint="eastAsia"/>
                <w:sz w:val="22"/>
                <w:szCs w:val="20"/>
              </w:rPr>
              <w:t>25</w:t>
            </w:r>
            <w:r w:rsidRPr="00E425C3">
              <w:rPr>
                <w:rFonts w:ascii="Times New Roman" w:hAnsi="Times New Roman" w:hint="eastAsia"/>
                <w:sz w:val="22"/>
                <w:szCs w:val="20"/>
              </w:rPr>
              <w:t>公尺（需換氣</w:t>
            </w:r>
            <w:r w:rsidRPr="00E425C3">
              <w:rPr>
                <w:rFonts w:ascii="Times New Roman" w:hAnsi="Times New Roman" w:hint="eastAsia"/>
                <w:sz w:val="22"/>
                <w:szCs w:val="20"/>
              </w:rPr>
              <w:t>5</w:t>
            </w:r>
            <w:r w:rsidRPr="00E425C3">
              <w:rPr>
                <w:rFonts w:ascii="Times New Roman" w:hAnsi="Times New Roman" w:hint="eastAsia"/>
                <w:sz w:val="22"/>
                <w:szCs w:val="20"/>
              </w:rPr>
              <w:t>次以上）。</w:t>
            </w:r>
          </w:p>
        </w:tc>
        <w:tc>
          <w:tcPr>
            <w:tcW w:w="2107" w:type="dxa"/>
            <w:shd w:val="clear" w:color="auto" w:fill="auto"/>
          </w:tcPr>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1.</w:t>
            </w:r>
            <w:r w:rsidRPr="00E425C3">
              <w:rPr>
                <w:rFonts w:ascii="Times New Roman" w:hAnsi="Times New Roman" w:hint="eastAsia"/>
                <w:kern w:val="0"/>
                <w:sz w:val="22"/>
                <w:szCs w:val="20"/>
              </w:rPr>
              <w:t>藉由側身完成換氣。</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2.</w:t>
            </w:r>
            <w:r w:rsidRPr="00E425C3">
              <w:rPr>
                <w:rFonts w:ascii="Times New Roman" w:hAnsi="Times New Roman" w:hint="eastAsia"/>
                <w:kern w:val="0"/>
                <w:sz w:val="22"/>
                <w:szCs w:val="20"/>
              </w:rPr>
              <w:t>捷泳划手，提升換氣效能。</w:t>
            </w:r>
          </w:p>
          <w:p w:rsidR="002D70EA" w:rsidRPr="00E425C3" w:rsidRDefault="002D70EA" w:rsidP="002D70EA">
            <w:pPr>
              <w:autoSpaceDE w:val="0"/>
              <w:autoSpaceDN w:val="0"/>
              <w:adjustRightInd w:val="0"/>
              <w:spacing w:line="260" w:lineRule="exact"/>
              <w:rPr>
                <w:rFonts w:eastAsiaTheme="minorEastAsia"/>
                <w:kern w:val="0"/>
                <w:sz w:val="20"/>
                <w:szCs w:val="20"/>
              </w:rPr>
            </w:pPr>
            <w:r w:rsidRPr="00E425C3">
              <w:rPr>
                <w:rFonts w:ascii="Times New Roman" w:hAnsi="Times New Roman" w:hint="eastAsia"/>
                <w:kern w:val="0"/>
                <w:sz w:val="22"/>
                <w:szCs w:val="20"/>
              </w:rPr>
              <w:t>3.</w:t>
            </w:r>
            <w:r w:rsidRPr="00E425C3">
              <w:rPr>
                <w:rFonts w:ascii="Times New Roman" w:hAnsi="Times New Roman" w:hint="eastAsia"/>
                <w:kern w:val="0"/>
                <w:sz w:val="22"/>
                <w:szCs w:val="20"/>
              </w:rPr>
              <w:t>表現局部或全身性的身體控制能力。</w:t>
            </w:r>
          </w:p>
          <w:p w:rsidR="002D70EA" w:rsidRPr="00E425C3" w:rsidRDefault="002D70EA" w:rsidP="002D70EA">
            <w:pPr>
              <w:autoSpaceDE w:val="0"/>
              <w:autoSpaceDN w:val="0"/>
              <w:adjustRightInd w:val="0"/>
              <w:spacing w:line="260" w:lineRule="exact"/>
              <w:rPr>
                <w:rFonts w:eastAsiaTheme="minorEastAsia"/>
                <w:sz w:val="20"/>
                <w:szCs w:val="20"/>
              </w:rPr>
            </w:pPr>
            <w:r w:rsidRPr="00E425C3">
              <w:rPr>
                <w:rFonts w:ascii="Times New Roman" w:hAnsi="Times New Roman" w:hint="eastAsia"/>
                <w:kern w:val="0"/>
                <w:sz w:val="22"/>
                <w:szCs w:val="20"/>
              </w:rPr>
              <w:t>4.</w:t>
            </w:r>
            <w:r w:rsidRPr="00E425C3">
              <w:rPr>
                <w:rFonts w:ascii="Times New Roman" w:hAnsi="Times New Roman" w:hint="eastAsia"/>
                <w:kern w:val="0"/>
                <w:sz w:val="22"/>
                <w:szCs w:val="20"/>
              </w:rPr>
              <w:t>游泳前進</w:t>
            </w:r>
            <w:r w:rsidRPr="00E425C3">
              <w:rPr>
                <w:rFonts w:ascii="Times New Roman" w:hAnsi="Times New Roman" w:hint="eastAsia"/>
                <w:kern w:val="0"/>
                <w:sz w:val="22"/>
                <w:szCs w:val="20"/>
              </w:rPr>
              <w:t>25</w:t>
            </w:r>
            <w:r w:rsidRPr="00E425C3">
              <w:rPr>
                <w:rFonts w:ascii="Times New Roman" w:hAnsi="Times New Roman" w:hint="eastAsia"/>
                <w:kern w:val="0"/>
                <w:sz w:val="22"/>
                <w:szCs w:val="20"/>
              </w:rPr>
              <w:t>公尺（需換氣</w:t>
            </w:r>
            <w:r w:rsidRPr="00E425C3">
              <w:rPr>
                <w:rFonts w:ascii="Times New Roman" w:hAnsi="Times New Roman" w:hint="eastAsia"/>
                <w:kern w:val="0"/>
                <w:sz w:val="22"/>
                <w:szCs w:val="20"/>
              </w:rPr>
              <w:t>5</w:t>
            </w:r>
            <w:r w:rsidRPr="00E425C3">
              <w:rPr>
                <w:rFonts w:ascii="Times New Roman" w:hAnsi="Times New Roman" w:hint="eastAsia"/>
                <w:kern w:val="0"/>
                <w:sz w:val="22"/>
                <w:szCs w:val="20"/>
              </w:rPr>
              <w:t>次以上）。</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發表</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實作</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【海洋教育】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海</w:t>
            </w:r>
            <w:r w:rsidRPr="00E425C3">
              <w:rPr>
                <w:rFonts w:ascii="Times New Roman" w:hAnsi="Times New Roman" w:hint="eastAsia"/>
                <w:sz w:val="22"/>
                <w:szCs w:val="20"/>
              </w:rPr>
              <w:t>J1</w:t>
            </w:r>
            <w:r>
              <w:rPr>
                <w:rFonts w:ascii="Times New Roman" w:hAnsi="Times New Roman" w:hint="eastAsia"/>
                <w:sz w:val="22"/>
                <w:szCs w:val="20"/>
              </w:rPr>
              <w:t xml:space="preserve"> </w:t>
            </w:r>
            <w:r w:rsidRPr="00E425C3">
              <w:rPr>
                <w:rFonts w:ascii="Times New Roman" w:hAnsi="Times New Roman" w:hint="eastAsia"/>
                <w:sz w:val="22"/>
                <w:szCs w:val="20"/>
              </w:rPr>
              <w:t>參與多元海洋休閒與水域活動，熟練各種水域求生技能。</w:t>
            </w:r>
          </w:p>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【生涯規劃教育】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涯</w:t>
            </w:r>
            <w:r w:rsidRPr="00E425C3">
              <w:rPr>
                <w:rFonts w:ascii="Times New Roman" w:hAnsi="Times New Roman" w:hint="eastAsia"/>
                <w:sz w:val="22"/>
                <w:szCs w:val="20"/>
              </w:rPr>
              <w:t>J3</w:t>
            </w:r>
            <w:r>
              <w:rPr>
                <w:rFonts w:ascii="Times New Roman" w:hAnsi="Times New Roman" w:hint="eastAsia"/>
                <w:sz w:val="22"/>
                <w:szCs w:val="20"/>
              </w:rPr>
              <w:t xml:space="preserve"> </w:t>
            </w:r>
            <w:r w:rsidRPr="00E425C3">
              <w:rPr>
                <w:rFonts w:ascii="Times New Roman" w:hAnsi="Times New Roman" w:hint="eastAsia"/>
                <w:sz w:val="22"/>
                <w:szCs w:val="20"/>
              </w:rPr>
              <w:t>覺察自己的能力與興趣。</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1A0716" w:rsidP="002D70EA">
            <w:pPr>
              <w:spacing w:line="260" w:lineRule="exact"/>
              <w:jc w:val="center"/>
              <w:rPr>
                <w:rFonts w:eastAsiaTheme="minorEastAsia"/>
                <w:snapToGrid w:val="0"/>
                <w:kern w:val="0"/>
                <w:sz w:val="20"/>
                <w:szCs w:val="20"/>
              </w:rPr>
            </w:pPr>
            <w:r>
              <w:rPr>
                <w:rFonts w:ascii="Times New Roman" w:hAnsi="Times New Roman" w:hint="eastAsia"/>
                <w:snapToGrid w:val="0"/>
                <w:kern w:val="0"/>
                <w:szCs w:val="20"/>
              </w:rPr>
              <w:t>第二十</w:t>
            </w:r>
            <w:r w:rsidR="002D70EA"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6/20~6/24</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第六篇就是愛運動</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第二章水上安全與自救</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color w:val="000000" w:themeColor="text1"/>
                <w:sz w:val="22"/>
              </w:rPr>
              <w:t>A</w:t>
            </w:r>
            <w:r w:rsidRPr="006033D8">
              <w:rPr>
                <w:rFonts w:ascii="Times New Roman" w:hAnsi="Times New Roman" w:hint="eastAsia"/>
                <w:color w:val="000000" w:themeColor="text1"/>
                <w:sz w:val="22"/>
              </w:rPr>
              <w:t>自主行動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A1</w:t>
            </w:r>
            <w:r w:rsidRPr="00E425C3">
              <w:rPr>
                <w:rFonts w:ascii="Times New Roman" w:hAnsi="Times New Roman" w:hint="eastAsia"/>
                <w:sz w:val="22"/>
                <w:szCs w:val="20"/>
              </w:rPr>
              <w:t>身心素質與自我精進</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-J-A1</w:t>
            </w:r>
          </w:p>
        </w:tc>
        <w:tc>
          <w:tcPr>
            <w:tcW w:w="2247" w:type="dxa"/>
            <w:shd w:val="clear" w:color="auto" w:fill="auto"/>
          </w:tcPr>
          <w:p w:rsidR="002D70EA" w:rsidRPr="00E425C3" w:rsidRDefault="002D70EA" w:rsidP="002D70EA">
            <w:pPr>
              <w:adjustRightInd w:val="0"/>
              <w:spacing w:line="260" w:lineRule="exact"/>
              <w:jc w:val="both"/>
              <w:rPr>
                <w:rFonts w:eastAsiaTheme="minorEastAsia"/>
                <w:sz w:val="20"/>
                <w:szCs w:val="20"/>
              </w:rPr>
            </w:pPr>
            <w:smartTag w:uri="urn:schemas-microsoft-com:office:smarttags" w:element="chmetcnv">
              <w:smartTagPr>
                <w:attr w:name="UnitName" w:val="C"/>
                <w:attr w:name="SourceValue" w:val="1"/>
                <w:attr w:name="HasSpace" w:val="False"/>
                <w:attr w:name="Negative" w:val="False"/>
                <w:attr w:name="NumberType" w:val="1"/>
                <w:attr w:name="TCSC" w:val="0"/>
              </w:smartTagPr>
              <w:r w:rsidRPr="00E425C3">
                <w:rPr>
                  <w:rFonts w:eastAsiaTheme="minorEastAsia"/>
                  <w:sz w:val="20"/>
                  <w:szCs w:val="20"/>
                </w:rPr>
                <w:t>1c</w:t>
              </w:r>
            </w:smartTag>
            <w:r w:rsidRPr="00E425C3">
              <w:rPr>
                <w:rFonts w:ascii="Times New Roman" w:hAnsi="Times New Roman" w:hint="eastAsia"/>
                <w:sz w:val="22"/>
                <w:szCs w:val="20"/>
              </w:rPr>
              <w:t>-IV-2</w:t>
            </w:r>
            <w:r>
              <w:rPr>
                <w:rFonts w:ascii="Times New Roman" w:hAnsi="Times New Roman" w:hint="eastAsia"/>
                <w:sz w:val="22"/>
                <w:szCs w:val="20"/>
              </w:rPr>
              <w:t xml:space="preserve"> </w:t>
            </w:r>
            <w:r w:rsidRPr="00E425C3">
              <w:rPr>
                <w:rFonts w:ascii="Times New Roman" w:hAnsi="Times New Roman" w:hint="eastAsia"/>
                <w:sz w:val="22"/>
                <w:szCs w:val="20"/>
              </w:rPr>
              <w:t>評估運動風險，維護安全的運動情境。</w:t>
            </w:r>
          </w:p>
          <w:p w:rsidR="002D70EA" w:rsidRPr="00E425C3" w:rsidRDefault="002D70EA" w:rsidP="002D70EA">
            <w:pPr>
              <w:adjustRightInd w:val="0"/>
              <w:spacing w:line="260" w:lineRule="exact"/>
              <w:jc w:val="both"/>
              <w:rPr>
                <w:rFonts w:eastAsiaTheme="minorEastAsia"/>
                <w:sz w:val="20"/>
                <w:szCs w:val="20"/>
              </w:rPr>
            </w:pPr>
            <w:r w:rsidRPr="00E425C3">
              <w:rPr>
                <w:rFonts w:ascii="Times New Roman" w:hAnsi="Times New Roman" w:hint="eastAsia"/>
                <w:sz w:val="22"/>
                <w:szCs w:val="20"/>
              </w:rPr>
              <w:t>1d-IV-1</w:t>
            </w:r>
            <w:r>
              <w:rPr>
                <w:rFonts w:ascii="Times New Roman" w:hAnsi="Times New Roman" w:hint="eastAsia"/>
                <w:sz w:val="22"/>
                <w:szCs w:val="20"/>
              </w:rPr>
              <w:t xml:space="preserve"> </w:t>
            </w:r>
            <w:r w:rsidRPr="00E425C3">
              <w:rPr>
                <w:rFonts w:ascii="Times New Roman" w:hAnsi="Times New Roman" w:hint="eastAsia"/>
                <w:sz w:val="22"/>
                <w:szCs w:val="20"/>
              </w:rPr>
              <w:t>了解各項運動技能原理。</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E425C3">
                <w:rPr>
                  <w:rFonts w:eastAsiaTheme="minorEastAsia"/>
                  <w:sz w:val="20"/>
                  <w:szCs w:val="20"/>
                </w:rPr>
                <w:t>3c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表現局部或全身性的身體控制能力，發展專項運動技能。</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Cb-IV-2</w:t>
            </w:r>
            <w:r>
              <w:rPr>
                <w:rFonts w:ascii="Times New Roman" w:hAnsi="Times New Roman" w:hint="eastAsia"/>
                <w:sz w:val="22"/>
                <w:szCs w:val="20"/>
              </w:rPr>
              <w:t xml:space="preserve"> </w:t>
            </w:r>
            <w:r w:rsidRPr="00E425C3">
              <w:rPr>
                <w:rFonts w:ascii="Times New Roman" w:hAnsi="Times New Roman" w:hint="eastAsia"/>
                <w:sz w:val="22"/>
                <w:szCs w:val="20"/>
              </w:rPr>
              <w:t>各項運動設施的安全使用規定。</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Gb-IV-1</w:t>
            </w:r>
            <w:r>
              <w:rPr>
                <w:rFonts w:ascii="Times New Roman" w:hAnsi="Times New Roman" w:hint="eastAsia"/>
                <w:sz w:val="22"/>
                <w:szCs w:val="20"/>
              </w:rPr>
              <w:t xml:space="preserve"> </w:t>
            </w:r>
            <w:r w:rsidRPr="00E425C3">
              <w:rPr>
                <w:rFonts w:ascii="Times New Roman" w:hAnsi="Times New Roman" w:hint="eastAsia"/>
                <w:sz w:val="22"/>
                <w:szCs w:val="20"/>
              </w:rPr>
              <w:t>岸邊救生步驟、安全活動水域的辨識、意外落水自救與仰漂</w:t>
            </w:r>
            <w:r w:rsidRPr="00E425C3">
              <w:rPr>
                <w:rFonts w:ascii="Times New Roman" w:hAnsi="Times New Roman" w:hint="eastAsia"/>
                <w:sz w:val="22"/>
                <w:szCs w:val="20"/>
              </w:rPr>
              <w:t>30</w:t>
            </w:r>
            <w:r w:rsidRPr="00E425C3">
              <w:rPr>
                <w:rFonts w:ascii="Times New Roman" w:hAnsi="Times New Roman" w:hint="eastAsia"/>
                <w:sz w:val="22"/>
                <w:szCs w:val="20"/>
              </w:rPr>
              <w:t>秒。</w:t>
            </w:r>
          </w:p>
        </w:tc>
        <w:tc>
          <w:tcPr>
            <w:tcW w:w="2107" w:type="dxa"/>
            <w:shd w:val="clear" w:color="auto" w:fill="auto"/>
          </w:tcPr>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1.</w:t>
            </w:r>
            <w:r w:rsidRPr="00E425C3">
              <w:rPr>
                <w:rFonts w:ascii="Times New Roman" w:hAnsi="Times New Roman" w:hint="eastAsia"/>
                <w:sz w:val="22"/>
                <w:szCs w:val="20"/>
              </w:rPr>
              <w:t>藉由新聞訊息傳遞了解安全水域判斷。</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2.</w:t>
            </w:r>
            <w:r w:rsidRPr="00E425C3">
              <w:rPr>
                <w:rFonts w:ascii="Times New Roman" w:hAnsi="Times New Roman" w:hint="eastAsia"/>
                <w:sz w:val="22"/>
                <w:szCs w:val="20"/>
              </w:rPr>
              <w:t>讓學生了解常見水域意外發生的原因。</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3.</w:t>
            </w:r>
            <w:r w:rsidRPr="00E425C3">
              <w:rPr>
                <w:rFonts w:ascii="Times New Roman" w:hAnsi="Times New Roman" w:hint="eastAsia"/>
                <w:sz w:val="22"/>
                <w:szCs w:val="20"/>
              </w:rPr>
              <w:t>讓學生了解常見水域意外發生的原因。</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4.</w:t>
            </w:r>
            <w:r w:rsidRPr="00E425C3">
              <w:rPr>
                <w:rFonts w:ascii="Times New Roman" w:hAnsi="Times New Roman" w:hint="eastAsia"/>
                <w:sz w:val="22"/>
                <w:szCs w:val="20"/>
              </w:rPr>
              <w:t>認識安全水域與警示旗。</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5.</w:t>
            </w:r>
            <w:r w:rsidRPr="00E425C3">
              <w:rPr>
                <w:rFonts w:ascii="Times New Roman" w:hAnsi="Times New Roman" w:hint="eastAsia"/>
                <w:sz w:val="22"/>
                <w:szCs w:val="20"/>
              </w:rPr>
              <w:t>自救學習技能操作。</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6.</w:t>
            </w:r>
            <w:r w:rsidRPr="00E425C3">
              <w:rPr>
                <w:rFonts w:ascii="Times New Roman" w:hAnsi="Times New Roman" w:hint="eastAsia"/>
                <w:sz w:val="22"/>
                <w:szCs w:val="20"/>
              </w:rPr>
              <w:t>浮具自製技能操作。</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7.</w:t>
            </w:r>
            <w:r w:rsidRPr="00E425C3">
              <w:rPr>
                <w:rFonts w:ascii="Times New Roman" w:hAnsi="Times New Roman" w:hint="eastAsia"/>
                <w:sz w:val="22"/>
                <w:szCs w:val="20"/>
              </w:rPr>
              <w:t>叫叫伸拋划救援法。</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認知</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情意</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發表</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觀察</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實作</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【安全教育】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安</w:t>
            </w:r>
            <w:r w:rsidRPr="00E425C3">
              <w:rPr>
                <w:rFonts w:ascii="Times New Roman" w:hAnsi="Times New Roman" w:hint="eastAsia"/>
                <w:sz w:val="22"/>
                <w:szCs w:val="20"/>
              </w:rPr>
              <w:t>J9</w:t>
            </w:r>
            <w:r>
              <w:rPr>
                <w:rFonts w:ascii="Times New Roman" w:hAnsi="Times New Roman" w:hint="eastAsia"/>
                <w:sz w:val="22"/>
                <w:szCs w:val="20"/>
              </w:rPr>
              <w:t xml:space="preserve"> </w:t>
            </w:r>
            <w:r w:rsidRPr="00E425C3">
              <w:rPr>
                <w:rFonts w:ascii="Times New Roman" w:hAnsi="Times New Roman" w:hint="eastAsia"/>
                <w:sz w:val="22"/>
                <w:szCs w:val="20"/>
              </w:rPr>
              <w:t>遵守環境設施設備的安全守則。</w:t>
            </w:r>
          </w:p>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【海洋教育】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海</w:t>
            </w:r>
            <w:r w:rsidRPr="00E425C3">
              <w:rPr>
                <w:rFonts w:ascii="Times New Roman" w:hAnsi="Times New Roman" w:hint="eastAsia"/>
                <w:sz w:val="22"/>
                <w:szCs w:val="20"/>
              </w:rPr>
              <w:t>J1</w:t>
            </w:r>
            <w:r>
              <w:rPr>
                <w:rFonts w:ascii="Times New Roman" w:hAnsi="Times New Roman" w:hint="eastAsia"/>
                <w:sz w:val="22"/>
                <w:szCs w:val="20"/>
              </w:rPr>
              <w:t xml:space="preserve"> </w:t>
            </w:r>
            <w:r w:rsidRPr="00E425C3">
              <w:rPr>
                <w:rFonts w:ascii="Times New Roman" w:hAnsi="Times New Roman" w:hint="eastAsia"/>
                <w:sz w:val="22"/>
                <w:szCs w:val="20"/>
              </w:rPr>
              <w:t>參與多元海洋休閒與水域活動，熟練各種水域求生技能。</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r w:rsidR="002D70EA" w:rsidRPr="009C7499" w:rsidTr="002D70EA">
        <w:tc>
          <w:tcPr>
            <w:tcW w:w="804" w:type="dxa"/>
            <w:shd w:val="clear" w:color="auto" w:fill="auto"/>
            <w:vAlign w:val="center"/>
          </w:tcPr>
          <w:p w:rsidR="002D70EA" w:rsidRPr="00E425C3" w:rsidRDefault="002D70EA" w:rsidP="002D70EA">
            <w:pPr>
              <w:spacing w:line="260" w:lineRule="exact"/>
              <w:jc w:val="center"/>
              <w:rPr>
                <w:rFonts w:eastAsiaTheme="minorEastAsia"/>
                <w:snapToGrid w:val="0"/>
                <w:kern w:val="0"/>
                <w:sz w:val="20"/>
                <w:szCs w:val="20"/>
              </w:rPr>
            </w:pPr>
            <w:r w:rsidRPr="00E425C3">
              <w:rPr>
                <w:rFonts w:ascii="Times New Roman" w:hAnsi="Times New Roman" w:hint="eastAsia"/>
                <w:snapToGrid w:val="0"/>
                <w:kern w:val="0"/>
                <w:szCs w:val="20"/>
              </w:rPr>
              <w:t>第二十</w:t>
            </w:r>
            <w:r w:rsidR="001A0716">
              <w:rPr>
                <w:rFonts w:ascii="Times New Roman" w:hAnsi="Times New Roman" w:hint="eastAsia"/>
                <w:snapToGrid w:val="0"/>
                <w:kern w:val="0"/>
                <w:szCs w:val="20"/>
              </w:rPr>
              <w:t>一</w:t>
            </w:r>
            <w:r w:rsidRPr="00E425C3">
              <w:rPr>
                <w:rFonts w:ascii="Times New Roman" w:hAnsi="Times New Roman" w:hint="eastAsia"/>
                <w:snapToGrid w:val="0"/>
                <w:kern w:val="0"/>
                <w:szCs w:val="20"/>
              </w:rPr>
              <w:t>週</w:t>
            </w:r>
          </w:p>
        </w:tc>
        <w:tc>
          <w:tcPr>
            <w:tcW w:w="1271" w:type="dxa"/>
            <w:vAlign w:val="center"/>
          </w:tcPr>
          <w:p w:rsidR="002D70EA" w:rsidRPr="00E02D4C" w:rsidRDefault="002D70EA" w:rsidP="002D70EA">
            <w:pPr>
              <w:spacing w:line="260" w:lineRule="exact"/>
              <w:jc w:val="center"/>
              <w:rPr>
                <w:rFonts w:ascii="Times New Roman" w:hAnsi="Times New Roman"/>
                <w:sz w:val="22"/>
              </w:rPr>
            </w:pPr>
            <w:r w:rsidRPr="00E02D4C">
              <w:rPr>
                <w:rFonts w:ascii="Times New Roman" w:hAnsi="Times New Roman"/>
                <w:sz w:val="22"/>
              </w:rPr>
              <w:t>6/27~6/30</w:t>
            </w:r>
          </w:p>
        </w:tc>
        <w:tc>
          <w:tcPr>
            <w:tcW w:w="775" w:type="dxa"/>
            <w:vAlign w:val="center"/>
          </w:tcPr>
          <w:p w:rsidR="002D70EA" w:rsidRPr="00E425C3" w:rsidRDefault="002D70EA" w:rsidP="002D70EA">
            <w:pPr>
              <w:spacing w:line="260" w:lineRule="exact"/>
              <w:jc w:val="center"/>
              <w:rPr>
                <w:rFonts w:eastAsiaTheme="minorEastAsia"/>
                <w:sz w:val="20"/>
                <w:szCs w:val="20"/>
              </w:rPr>
            </w:pPr>
            <w:r w:rsidRPr="00E425C3">
              <w:rPr>
                <w:rFonts w:ascii="Times New Roman" w:hAnsi="Times New Roman" w:hint="eastAsia"/>
                <w:sz w:val="22"/>
                <w:szCs w:val="20"/>
              </w:rPr>
              <w:t>3</w:t>
            </w:r>
          </w:p>
        </w:tc>
        <w:tc>
          <w:tcPr>
            <w:tcW w:w="1266" w:type="dxa"/>
            <w:shd w:val="clear" w:color="auto" w:fill="auto"/>
            <w:vAlign w:val="center"/>
          </w:tcPr>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第六篇就是愛運動</w:t>
            </w:r>
          </w:p>
          <w:p w:rsidR="002D70EA" w:rsidRPr="00E425C3" w:rsidRDefault="002D70EA" w:rsidP="002D70EA">
            <w:pPr>
              <w:spacing w:line="260" w:lineRule="exact"/>
              <w:jc w:val="both"/>
              <w:rPr>
                <w:rFonts w:eastAsiaTheme="minorEastAsia"/>
                <w:bCs/>
                <w:snapToGrid w:val="0"/>
                <w:kern w:val="0"/>
                <w:sz w:val="20"/>
                <w:szCs w:val="20"/>
              </w:rPr>
            </w:pPr>
            <w:r w:rsidRPr="00E425C3">
              <w:rPr>
                <w:rFonts w:ascii="Times New Roman" w:hAnsi="Times New Roman" w:hint="eastAsia"/>
                <w:bCs/>
                <w:snapToGrid w:val="0"/>
                <w:kern w:val="0"/>
                <w:sz w:val="22"/>
                <w:szCs w:val="20"/>
              </w:rPr>
              <w:t>第三章體操（第三次段考</w:t>
            </w:r>
            <w:r>
              <w:rPr>
                <w:rFonts w:ascii="Times New Roman" w:hAnsi="Times New Roman" w:hint="eastAsia"/>
                <w:bCs/>
                <w:snapToGrid w:val="0"/>
                <w:kern w:val="0"/>
                <w:sz w:val="22"/>
                <w:szCs w:val="20"/>
              </w:rPr>
              <w:t>、</w:t>
            </w:r>
            <w:r w:rsidRPr="00E425C3">
              <w:rPr>
                <w:rFonts w:ascii="Times New Roman" w:hAnsi="Times New Roman" w:hint="eastAsia"/>
                <w:bCs/>
                <w:snapToGrid w:val="0"/>
                <w:kern w:val="0"/>
                <w:sz w:val="22"/>
                <w:szCs w:val="20"/>
              </w:rPr>
              <w:t>結業式）</w:t>
            </w:r>
          </w:p>
        </w:tc>
        <w:tc>
          <w:tcPr>
            <w:tcW w:w="1546" w:type="dxa"/>
            <w:shd w:val="clear" w:color="auto" w:fill="auto"/>
          </w:tcPr>
          <w:p w:rsidR="002D70EA" w:rsidRPr="006033D8" w:rsidRDefault="002D70EA" w:rsidP="002D70EA">
            <w:pPr>
              <w:rPr>
                <w:rFonts w:ascii="Times New Roman" w:hAnsi="Times New Roman"/>
                <w:color w:val="000000" w:themeColor="text1"/>
                <w:sz w:val="22"/>
              </w:rPr>
            </w:pPr>
            <w:r w:rsidRPr="006033D8">
              <w:rPr>
                <w:rFonts w:ascii="Times New Roman" w:hAnsi="Times New Roman" w:hint="eastAsia"/>
                <w:color w:val="000000" w:themeColor="text1"/>
                <w:sz w:val="22"/>
              </w:rPr>
              <w:t>B</w:t>
            </w:r>
            <w:r w:rsidRPr="006033D8">
              <w:rPr>
                <w:rFonts w:ascii="Times New Roman" w:hAnsi="Times New Roman" w:hint="eastAsia"/>
                <w:color w:val="000000" w:themeColor="text1"/>
                <w:sz w:val="22"/>
              </w:rPr>
              <w:t>溝通互動</w:t>
            </w:r>
          </w:p>
        </w:tc>
        <w:tc>
          <w:tcPr>
            <w:tcW w:w="196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B3</w:t>
            </w:r>
            <w:r w:rsidRPr="00E425C3">
              <w:rPr>
                <w:rFonts w:ascii="Times New Roman" w:hAnsi="Times New Roman" w:hint="eastAsia"/>
                <w:sz w:val="22"/>
                <w:szCs w:val="20"/>
              </w:rPr>
              <w:t>藝術涵養與美感素養</w:t>
            </w:r>
          </w:p>
        </w:tc>
        <w:tc>
          <w:tcPr>
            <w:tcW w:w="21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健體</w:t>
            </w:r>
            <w:r w:rsidRPr="00E425C3">
              <w:rPr>
                <w:rFonts w:ascii="Times New Roman" w:hAnsi="Times New Roman" w:hint="eastAsia"/>
                <w:sz w:val="22"/>
                <w:szCs w:val="20"/>
              </w:rPr>
              <w:t>-J-B3</w:t>
            </w:r>
          </w:p>
        </w:tc>
        <w:tc>
          <w:tcPr>
            <w:tcW w:w="224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1d-IV-1</w:t>
            </w:r>
            <w:r>
              <w:rPr>
                <w:rFonts w:ascii="Times New Roman" w:hAnsi="Times New Roman" w:hint="eastAsia"/>
                <w:sz w:val="22"/>
                <w:szCs w:val="20"/>
              </w:rPr>
              <w:t xml:space="preserve"> </w:t>
            </w:r>
            <w:r w:rsidRPr="00E425C3">
              <w:rPr>
                <w:rFonts w:ascii="Times New Roman" w:hAnsi="Times New Roman" w:hint="eastAsia"/>
                <w:sz w:val="22"/>
                <w:szCs w:val="20"/>
              </w:rPr>
              <w:t>了解各項運動技能原理。</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2d-IV-1</w:t>
            </w:r>
            <w:r>
              <w:rPr>
                <w:rFonts w:ascii="Times New Roman" w:hAnsi="Times New Roman" w:hint="eastAsia"/>
                <w:sz w:val="22"/>
                <w:szCs w:val="20"/>
              </w:rPr>
              <w:t xml:space="preserve"> </w:t>
            </w:r>
            <w:r w:rsidRPr="00E425C3">
              <w:rPr>
                <w:rFonts w:ascii="Times New Roman" w:hAnsi="Times New Roman" w:hint="eastAsia"/>
                <w:sz w:val="22"/>
                <w:szCs w:val="20"/>
              </w:rPr>
              <w:t>了解運動在美學上的特質與表現方式。</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E425C3">
                <w:rPr>
                  <w:rFonts w:eastAsiaTheme="minorEastAsia"/>
                  <w:sz w:val="20"/>
                  <w:szCs w:val="20"/>
                </w:rPr>
                <w:t>3c</w:t>
              </w:r>
            </w:smartTag>
            <w:r w:rsidRPr="00E425C3">
              <w:rPr>
                <w:rFonts w:ascii="Times New Roman" w:hAnsi="Times New Roman" w:hint="eastAsia"/>
                <w:sz w:val="22"/>
                <w:szCs w:val="20"/>
              </w:rPr>
              <w:t>-IV-1</w:t>
            </w:r>
            <w:r>
              <w:rPr>
                <w:rFonts w:ascii="Times New Roman" w:hAnsi="Times New Roman" w:hint="eastAsia"/>
                <w:sz w:val="22"/>
                <w:szCs w:val="20"/>
              </w:rPr>
              <w:t xml:space="preserve"> </w:t>
            </w:r>
            <w:r w:rsidRPr="00E425C3">
              <w:rPr>
                <w:rFonts w:ascii="Times New Roman" w:hAnsi="Times New Roman" w:hint="eastAsia"/>
                <w:sz w:val="22"/>
                <w:szCs w:val="20"/>
              </w:rPr>
              <w:t>表現局部或全身性的身體控制能力，發展專項運動技能。</w:t>
            </w:r>
          </w:p>
          <w:p w:rsidR="002D70EA" w:rsidRPr="00E425C3" w:rsidRDefault="002D70EA" w:rsidP="002D70EA">
            <w:pPr>
              <w:spacing w:line="260" w:lineRule="exact"/>
              <w:jc w:val="both"/>
              <w:rPr>
                <w:rFonts w:eastAsiaTheme="minorEastAsia"/>
                <w:sz w:val="20"/>
                <w:szCs w:val="20"/>
              </w:rPr>
            </w:pPr>
            <w:smartTag w:uri="urn:schemas-microsoft-com:office:smarttags" w:element="chmetcnv">
              <w:smartTagPr>
                <w:attr w:name="UnitName" w:val="C"/>
                <w:attr w:name="SourceValue" w:val="3"/>
                <w:attr w:name="HasSpace" w:val="False"/>
                <w:attr w:name="Negative" w:val="False"/>
                <w:attr w:name="NumberType" w:val="1"/>
                <w:attr w:name="TCSC" w:val="0"/>
              </w:smartTagPr>
              <w:r w:rsidRPr="00E425C3">
                <w:rPr>
                  <w:rFonts w:eastAsiaTheme="minorEastAsia"/>
                  <w:sz w:val="20"/>
                  <w:szCs w:val="20"/>
                </w:rPr>
                <w:t>3c</w:t>
              </w:r>
            </w:smartTag>
            <w:r w:rsidRPr="00E425C3">
              <w:rPr>
                <w:rFonts w:ascii="Times New Roman" w:hAnsi="Times New Roman" w:hint="eastAsia"/>
                <w:sz w:val="22"/>
                <w:szCs w:val="20"/>
              </w:rPr>
              <w:t>-IV-2</w:t>
            </w:r>
            <w:r>
              <w:rPr>
                <w:rFonts w:ascii="Times New Roman" w:hAnsi="Times New Roman" w:hint="eastAsia"/>
                <w:sz w:val="22"/>
                <w:szCs w:val="20"/>
              </w:rPr>
              <w:t xml:space="preserve"> </w:t>
            </w:r>
            <w:r w:rsidRPr="00E425C3">
              <w:rPr>
                <w:rFonts w:ascii="Times New Roman" w:hAnsi="Times New Roman" w:hint="eastAsia"/>
                <w:sz w:val="22"/>
                <w:szCs w:val="20"/>
              </w:rPr>
              <w:t>發展動作創作和展演的技巧，展現個人運動潛能。</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4d-IV-1</w:t>
            </w:r>
            <w:r>
              <w:rPr>
                <w:rFonts w:ascii="Times New Roman" w:hAnsi="Times New Roman" w:hint="eastAsia"/>
                <w:sz w:val="22"/>
                <w:szCs w:val="20"/>
              </w:rPr>
              <w:t xml:space="preserve"> </w:t>
            </w:r>
            <w:r w:rsidRPr="00E425C3">
              <w:rPr>
                <w:rFonts w:ascii="Times New Roman" w:hAnsi="Times New Roman" w:hint="eastAsia"/>
                <w:sz w:val="22"/>
                <w:szCs w:val="20"/>
              </w:rPr>
              <w:t>發展適合個人之專項運動技能。</w:t>
            </w:r>
          </w:p>
        </w:tc>
        <w:tc>
          <w:tcPr>
            <w:tcW w:w="1967" w:type="dxa"/>
            <w:shd w:val="clear" w:color="auto" w:fill="auto"/>
          </w:tcPr>
          <w:p w:rsidR="002D70EA" w:rsidRPr="00E425C3" w:rsidRDefault="002D70EA" w:rsidP="002D70EA">
            <w:pPr>
              <w:adjustRightInd w:val="0"/>
              <w:spacing w:line="260" w:lineRule="exact"/>
              <w:jc w:val="both"/>
              <w:rPr>
                <w:rFonts w:eastAsiaTheme="minorEastAsia"/>
                <w:sz w:val="20"/>
                <w:szCs w:val="20"/>
              </w:rPr>
            </w:pPr>
            <w:r w:rsidRPr="00E425C3">
              <w:rPr>
                <w:rFonts w:ascii="Times New Roman" w:hAnsi="Times New Roman" w:hint="eastAsia"/>
                <w:sz w:val="22"/>
                <w:szCs w:val="20"/>
              </w:rPr>
              <w:t>Ia-IV-1</w:t>
            </w:r>
            <w:r>
              <w:rPr>
                <w:rFonts w:ascii="Times New Roman" w:hAnsi="Times New Roman" w:hint="eastAsia"/>
                <w:sz w:val="22"/>
                <w:szCs w:val="20"/>
              </w:rPr>
              <w:t xml:space="preserve"> </w:t>
            </w:r>
            <w:r w:rsidRPr="00E425C3">
              <w:rPr>
                <w:rFonts w:ascii="Times New Roman" w:hAnsi="Times New Roman" w:hint="eastAsia"/>
                <w:sz w:val="22"/>
                <w:szCs w:val="20"/>
              </w:rPr>
              <w:t>徒手體操動作組合。</w:t>
            </w:r>
          </w:p>
          <w:p w:rsidR="002D70EA" w:rsidRPr="00E425C3" w:rsidRDefault="002D70EA" w:rsidP="002D70EA">
            <w:pPr>
              <w:adjustRightInd w:val="0"/>
              <w:spacing w:line="260" w:lineRule="exact"/>
              <w:jc w:val="both"/>
              <w:rPr>
                <w:rFonts w:eastAsiaTheme="minorEastAsia"/>
                <w:sz w:val="20"/>
                <w:szCs w:val="20"/>
              </w:rPr>
            </w:pPr>
            <w:r w:rsidRPr="00E425C3">
              <w:rPr>
                <w:rFonts w:ascii="Times New Roman" w:hAnsi="Times New Roman" w:hint="eastAsia"/>
                <w:sz w:val="22"/>
                <w:szCs w:val="20"/>
              </w:rPr>
              <w:t>Ib-IV-1</w:t>
            </w:r>
            <w:r>
              <w:rPr>
                <w:rFonts w:ascii="Times New Roman" w:hAnsi="Times New Roman" w:hint="eastAsia"/>
                <w:sz w:val="22"/>
                <w:szCs w:val="20"/>
              </w:rPr>
              <w:t xml:space="preserve"> </w:t>
            </w:r>
            <w:r w:rsidRPr="00E425C3">
              <w:rPr>
                <w:rFonts w:ascii="Times New Roman" w:hAnsi="Times New Roman" w:hint="eastAsia"/>
                <w:sz w:val="22"/>
                <w:szCs w:val="20"/>
              </w:rPr>
              <w:t>自由創作舞蹈。</w:t>
            </w:r>
          </w:p>
        </w:tc>
        <w:tc>
          <w:tcPr>
            <w:tcW w:w="2107" w:type="dxa"/>
            <w:shd w:val="clear" w:color="auto" w:fill="auto"/>
          </w:tcPr>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1.</w:t>
            </w:r>
            <w:r w:rsidRPr="00E425C3">
              <w:rPr>
                <w:rFonts w:ascii="Times New Roman" w:hAnsi="Times New Roman" w:hint="eastAsia"/>
                <w:sz w:val="22"/>
                <w:szCs w:val="20"/>
              </w:rPr>
              <w:t>認識體操起源。</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2.</w:t>
            </w:r>
            <w:r w:rsidRPr="00E425C3">
              <w:rPr>
                <w:rFonts w:ascii="Times New Roman" w:hAnsi="Times New Roman" w:hint="eastAsia"/>
                <w:sz w:val="22"/>
                <w:szCs w:val="20"/>
              </w:rPr>
              <w:t>認識競技體操的種類。</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3.</w:t>
            </w:r>
            <w:r w:rsidRPr="00E425C3">
              <w:rPr>
                <w:rFonts w:ascii="Times New Roman" w:hAnsi="Times New Roman" w:hint="eastAsia"/>
                <w:sz w:val="22"/>
                <w:szCs w:val="20"/>
              </w:rPr>
              <w:t>了解體操地板的基本技術。</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4.</w:t>
            </w:r>
            <w:r w:rsidRPr="00E425C3">
              <w:rPr>
                <w:rFonts w:ascii="Times New Roman" w:hAnsi="Times New Roman" w:hint="eastAsia"/>
                <w:sz w:val="22"/>
                <w:szCs w:val="20"/>
              </w:rPr>
              <w:t>表現支撐、平衡、柔軟、跳躍的地板技術。</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5.</w:t>
            </w:r>
            <w:r w:rsidRPr="00E425C3">
              <w:rPr>
                <w:rFonts w:ascii="Times New Roman" w:hAnsi="Times New Roman" w:hint="eastAsia"/>
                <w:sz w:val="22"/>
                <w:szCs w:val="20"/>
              </w:rPr>
              <w:t>表現旋轉的地板技術。</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6.</w:t>
            </w:r>
            <w:r w:rsidRPr="00E425C3">
              <w:rPr>
                <w:rFonts w:ascii="Times New Roman" w:hAnsi="Times New Roman" w:hint="eastAsia"/>
                <w:sz w:val="22"/>
                <w:szCs w:val="20"/>
              </w:rPr>
              <w:t>表現直膝分腿滾翻的地板技術。</w:t>
            </w:r>
          </w:p>
          <w:p w:rsidR="002D70EA" w:rsidRPr="00E425C3" w:rsidRDefault="002D70EA" w:rsidP="002D70EA">
            <w:pPr>
              <w:spacing w:line="260" w:lineRule="exact"/>
              <w:rPr>
                <w:rFonts w:eastAsiaTheme="minorEastAsia"/>
                <w:sz w:val="20"/>
                <w:szCs w:val="20"/>
              </w:rPr>
            </w:pPr>
            <w:r>
              <w:rPr>
                <w:rFonts w:ascii="Times New Roman" w:hAnsi="Times New Roman" w:hint="eastAsia"/>
                <w:sz w:val="22"/>
                <w:szCs w:val="20"/>
              </w:rPr>
              <w:t>7</w:t>
            </w:r>
            <w:r w:rsidRPr="00E425C3">
              <w:rPr>
                <w:rFonts w:ascii="Times New Roman" w:hAnsi="Times New Roman" w:hint="eastAsia"/>
                <w:sz w:val="22"/>
                <w:szCs w:val="20"/>
              </w:rPr>
              <w:t>.</w:t>
            </w:r>
            <w:r w:rsidRPr="00E425C3">
              <w:rPr>
                <w:rFonts w:ascii="Times New Roman" w:hAnsi="Times New Roman" w:hint="eastAsia"/>
                <w:sz w:val="22"/>
                <w:szCs w:val="20"/>
              </w:rPr>
              <w:t>理解體操動作組合的技巧與原則。</w:t>
            </w:r>
          </w:p>
          <w:p w:rsidR="002D70EA" w:rsidRPr="00E425C3" w:rsidRDefault="002D70EA" w:rsidP="002D70EA">
            <w:pPr>
              <w:spacing w:line="260" w:lineRule="exact"/>
              <w:rPr>
                <w:rFonts w:eastAsiaTheme="minorEastAsia"/>
                <w:sz w:val="20"/>
                <w:szCs w:val="20"/>
              </w:rPr>
            </w:pPr>
            <w:r>
              <w:rPr>
                <w:rFonts w:ascii="Times New Roman" w:hAnsi="Times New Roman" w:hint="eastAsia"/>
                <w:sz w:val="22"/>
                <w:szCs w:val="20"/>
              </w:rPr>
              <w:t>8</w:t>
            </w:r>
            <w:r w:rsidRPr="00E425C3">
              <w:rPr>
                <w:rFonts w:ascii="Times New Roman" w:hAnsi="Times New Roman" w:hint="eastAsia"/>
                <w:sz w:val="22"/>
                <w:szCs w:val="20"/>
              </w:rPr>
              <w:t>.</w:t>
            </w:r>
            <w:r w:rsidRPr="00E425C3">
              <w:rPr>
                <w:rFonts w:ascii="Times New Roman" w:hAnsi="Times New Roman" w:hint="eastAsia"/>
                <w:sz w:val="22"/>
                <w:szCs w:val="20"/>
              </w:rPr>
              <w:t>展現地板組合動作技巧。</w:t>
            </w:r>
          </w:p>
          <w:p w:rsidR="002D70EA" w:rsidRPr="00E425C3" w:rsidRDefault="002D70EA" w:rsidP="002D70EA">
            <w:pPr>
              <w:spacing w:line="260" w:lineRule="exact"/>
              <w:rPr>
                <w:rFonts w:eastAsiaTheme="minorEastAsia"/>
                <w:sz w:val="20"/>
                <w:szCs w:val="20"/>
              </w:rPr>
            </w:pPr>
            <w:r>
              <w:rPr>
                <w:rFonts w:ascii="Times New Roman" w:hAnsi="Times New Roman" w:hint="eastAsia"/>
                <w:sz w:val="22"/>
                <w:szCs w:val="20"/>
              </w:rPr>
              <w:t>9</w:t>
            </w:r>
            <w:r w:rsidRPr="00E425C3">
              <w:rPr>
                <w:rFonts w:ascii="Times New Roman" w:hAnsi="Times New Roman" w:hint="eastAsia"/>
                <w:sz w:val="22"/>
                <w:szCs w:val="20"/>
              </w:rPr>
              <w:t>.</w:t>
            </w:r>
            <w:r w:rsidRPr="00E425C3">
              <w:rPr>
                <w:rFonts w:ascii="Times New Roman" w:hAnsi="Times New Roman" w:hint="eastAsia"/>
                <w:sz w:val="22"/>
                <w:szCs w:val="20"/>
              </w:rPr>
              <w:t>創作與展演體操地板的動作組合。</w:t>
            </w:r>
          </w:p>
          <w:p w:rsidR="002D70EA" w:rsidRPr="00E425C3" w:rsidRDefault="002D70EA" w:rsidP="002D70EA">
            <w:pPr>
              <w:spacing w:line="260" w:lineRule="exact"/>
              <w:rPr>
                <w:rFonts w:eastAsiaTheme="minorEastAsia"/>
                <w:sz w:val="20"/>
                <w:szCs w:val="20"/>
              </w:rPr>
            </w:pPr>
            <w:r>
              <w:rPr>
                <w:rFonts w:ascii="Times New Roman" w:hAnsi="Times New Roman" w:hint="eastAsia"/>
                <w:sz w:val="22"/>
                <w:szCs w:val="20"/>
              </w:rPr>
              <w:t>10</w:t>
            </w:r>
            <w:r w:rsidRPr="00E425C3">
              <w:rPr>
                <w:rFonts w:ascii="Times New Roman" w:hAnsi="Times New Roman" w:hint="eastAsia"/>
                <w:sz w:val="22"/>
                <w:szCs w:val="20"/>
              </w:rPr>
              <w:t>.</w:t>
            </w:r>
            <w:r w:rsidRPr="00E425C3">
              <w:rPr>
                <w:rFonts w:ascii="Times New Roman" w:hAnsi="Times New Roman" w:hint="eastAsia"/>
                <w:sz w:val="22"/>
                <w:szCs w:val="20"/>
              </w:rPr>
              <w:t>應用體操技術原理評析他人的創作展演。</w:t>
            </w:r>
          </w:p>
        </w:tc>
        <w:tc>
          <w:tcPr>
            <w:tcW w:w="1546" w:type="dxa"/>
            <w:shd w:val="clear" w:color="auto" w:fill="auto"/>
          </w:tcPr>
          <w:p w:rsidR="002D70EA" w:rsidRPr="00E425C3" w:rsidRDefault="002D70EA" w:rsidP="002D70EA">
            <w:pPr>
              <w:spacing w:line="260" w:lineRule="exact"/>
              <w:jc w:val="both"/>
              <w:rPr>
                <w:rFonts w:eastAsiaTheme="minorEastAsia"/>
                <w:bCs/>
                <w:sz w:val="20"/>
                <w:szCs w:val="20"/>
              </w:rPr>
            </w:pPr>
            <w:r w:rsidRPr="00E425C3">
              <w:rPr>
                <w:rFonts w:ascii="Times New Roman" w:hAnsi="Times New Roman" w:hint="eastAsia"/>
                <w:bCs/>
                <w:sz w:val="22"/>
                <w:szCs w:val="20"/>
              </w:rPr>
              <w:t>1.</w:t>
            </w:r>
            <w:r w:rsidRPr="00E425C3">
              <w:rPr>
                <w:rFonts w:ascii="Times New Roman" w:hAnsi="Times New Roman" w:hint="eastAsia"/>
                <w:bCs/>
                <w:sz w:val="22"/>
                <w:szCs w:val="20"/>
              </w:rPr>
              <w:t>教學影片</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bCs/>
                <w:sz w:val="22"/>
                <w:szCs w:val="20"/>
              </w:rPr>
              <w:t>2.</w:t>
            </w:r>
            <w:r w:rsidRPr="00E425C3">
              <w:rPr>
                <w:rFonts w:ascii="Times New Roman" w:hAnsi="Times New Roman" w:hint="eastAsia"/>
                <w:bCs/>
                <w:sz w:val="22"/>
                <w:szCs w:val="20"/>
              </w:rPr>
              <w:t>教用版電子教科書</w:t>
            </w:r>
          </w:p>
        </w:tc>
        <w:tc>
          <w:tcPr>
            <w:tcW w:w="1407" w:type="dxa"/>
            <w:shd w:val="clear" w:color="auto" w:fill="auto"/>
          </w:tcPr>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問答</w:t>
            </w:r>
          </w:p>
          <w:p w:rsidR="002D70EA" w:rsidRPr="00E425C3" w:rsidRDefault="002D70EA" w:rsidP="002D70EA">
            <w:pPr>
              <w:spacing w:line="260" w:lineRule="exact"/>
              <w:jc w:val="both"/>
              <w:rPr>
                <w:rFonts w:eastAsiaTheme="minorEastAsia"/>
                <w:sz w:val="20"/>
                <w:szCs w:val="20"/>
              </w:rPr>
            </w:pPr>
            <w:r w:rsidRPr="00E425C3">
              <w:rPr>
                <w:rFonts w:ascii="Times New Roman" w:hAnsi="Times New Roman" w:hint="eastAsia"/>
                <w:sz w:val="22"/>
                <w:szCs w:val="20"/>
              </w:rPr>
              <w:t>實作</w:t>
            </w:r>
          </w:p>
        </w:tc>
        <w:tc>
          <w:tcPr>
            <w:tcW w:w="1826" w:type="dxa"/>
            <w:shd w:val="clear" w:color="auto" w:fill="auto"/>
          </w:tcPr>
          <w:p w:rsidR="002D70EA" w:rsidRPr="00E425C3" w:rsidRDefault="002D70EA" w:rsidP="002D70EA">
            <w:pPr>
              <w:spacing w:line="260" w:lineRule="exact"/>
              <w:rPr>
                <w:rFonts w:eastAsiaTheme="minorEastAsia"/>
                <w:b/>
                <w:sz w:val="20"/>
                <w:szCs w:val="20"/>
              </w:rPr>
            </w:pPr>
            <w:r w:rsidRPr="00E425C3">
              <w:rPr>
                <w:rFonts w:ascii="Times New Roman" w:hAnsi="Times New Roman" w:hint="eastAsia"/>
                <w:b/>
                <w:sz w:val="22"/>
                <w:szCs w:val="20"/>
              </w:rPr>
              <w:t>【生涯規劃教育】</w:t>
            </w:r>
          </w:p>
          <w:p w:rsidR="002D70EA" w:rsidRPr="00E425C3" w:rsidRDefault="002D70EA" w:rsidP="002D70EA">
            <w:pPr>
              <w:spacing w:line="260" w:lineRule="exact"/>
              <w:rPr>
                <w:rFonts w:eastAsiaTheme="minorEastAsia"/>
                <w:sz w:val="20"/>
                <w:szCs w:val="20"/>
              </w:rPr>
            </w:pPr>
            <w:r w:rsidRPr="00E425C3">
              <w:rPr>
                <w:rFonts w:ascii="Times New Roman" w:hAnsi="Times New Roman" w:hint="eastAsia"/>
                <w:sz w:val="22"/>
                <w:szCs w:val="20"/>
              </w:rPr>
              <w:t>涯</w:t>
            </w:r>
            <w:r w:rsidRPr="00E425C3">
              <w:rPr>
                <w:rFonts w:ascii="Times New Roman" w:hAnsi="Times New Roman" w:hint="eastAsia"/>
                <w:sz w:val="22"/>
                <w:szCs w:val="20"/>
              </w:rPr>
              <w:t>J3</w:t>
            </w:r>
            <w:r>
              <w:rPr>
                <w:rFonts w:ascii="Times New Roman" w:hAnsi="Times New Roman" w:hint="eastAsia"/>
                <w:sz w:val="22"/>
                <w:szCs w:val="20"/>
              </w:rPr>
              <w:t xml:space="preserve"> </w:t>
            </w:r>
            <w:r w:rsidRPr="00E425C3">
              <w:rPr>
                <w:rFonts w:ascii="Times New Roman" w:hAnsi="Times New Roman" w:hint="eastAsia"/>
                <w:sz w:val="22"/>
                <w:szCs w:val="20"/>
              </w:rPr>
              <w:t>覺察自己的能力與興趣。</w:t>
            </w:r>
          </w:p>
        </w:tc>
        <w:tc>
          <w:tcPr>
            <w:tcW w:w="1126" w:type="dxa"/>
            <w:vAlign w:val="center"/>
          </w:tcPr>
          <w:p w:rsidR="002D70EA" w:rsidRPr="009C7499" w:rsidRDefault="002D70EA" w:rsidP="002D70EA">
            <w:pPr>
              <w:adjustRightInd w:val="0"/>
              <w:snapToGrid w:val="0"/>
              <w:rPr>
                <w:rFonts w:ascii="Times New Roman" w:eastAsia="標楷體" w:hAnsi="Times New Roman"/>
                <w:snapToGrid w:val="0"/>
                <w:kern w:val="0"/>
                <w:sz w:val="20"/>
                <w:szCs w:val="20"/>
              </w:rPr>
            </w:pPr>
          </w:p>
        </w:tc>
      </w:tr>
    </w:tbl>
    <w:p w:rsidR="002D70EA" w:rsidRPr="000D274F" w:rsidRDefault="002D70EA" w:rsidP="002D70EA">
      <w:pPr>
        <w:pStyle w:val="a3"/>
        <w:tabs>
          <w:tab w:val="left" w:pos="567"/>
        </w:tabs>
        <w:autoSpaceDE w:val="0"/>
        <w:autoSpaceDN w:val="0"/>
        <w:spacing w:line="400" w:lineRule="exact"/>
        <w:ind w:leftChars="0" w:left="0"/>
        <w:rPr>
          <w:rFonts w:ascii="標楷體" w:eastAsia="標楷體" w:hAnsi="標楷體"/>
        </w:rPr>
      </w:pPr>
    </w:p>
    <w:p w:rsidR="002D70EA" w:rsidRDefault="002D70EA">
      <w:pPr>
        <w:widowControl/>
        <w:rPr>
          <w:rFonts w:ascii="標楷體" w:eastAsia="標楷體" w:hAnsi="標楷體"/>
        </w:rPr>
      </w:pPr>
      <w:r>
        <w:rPr>
          <w:rFonts w:ascii="標楷體" w:eastAsia="標楷體" w:hAnsi="標楷體"/>
        </w:rPr>
        <w:br w:type="page"/>
      </w:r>
    </w:p>
    <w:p w:rsidR="0048017C" w:rsidRPr="002D70EA" w:rsidRDefault="0048017C" w:rsidP="0048017C">
      <w:pPr>
        <w:jc w:val="center"/>
        <w:rPr>
          <w:rFonts w:ascii="標楷體" w:eastAsia="標楷體" w:hAnsi="標楷體"/>
          <w:b/>
          <w:kern w:val="0"/>
          <w:sz w:val="32"/>
          <w:szCs w:val="32"/>
        </w:rPr>
      </w:pPr>
      <w:r w:rsidRPr="00F23051">
        <w:rPr>
          <w:rFonts w:ascii="標楷體" w:eastAsia="標楷體" w:hAnsi="標楷體" w:hint="eastAsia"/>
          <w:b/>
          <w:kern w:val="0"/>
          <w:sz w:val="32"/>
          <w:szCs w:val="32"/>
        </w:rPr>
        <w:lastRenderedPageBreak/>
        <w:t>桃園市</w:t>
      </w:r>
      <w:r>
        <w:rPr>
          <w:rFonts w:ascii="標楷體" w:eastAsia="標楷體" w:hAnsi="標楷體" w:hint="eastAsia"/>
          <w:b/>
          <w:kern w:val="0"/>
          <w:sz w:val="32"/>
          <w:szCs w:val="32"/>
        </w:rPr>
        <w:t>立東安</w:t>
      </w:r>
      <w:r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Pr="00C15F0B">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u w:val="single"/>
        </w:rPr>
        <w:t xml:space="preserve"> </w:t>
      </w:r>
      <w:r>
        <w:rPr>
          <w:rFonts w:ascii="標楷體" w:eastAsia="標楷體" w:hAnsi="標楷體" w:hint="eastAsia"/>
          <w:b/>
          <w:kern w:val="0"/>
          <w:sz w:val="32"/>
          <w:szCs w:val="32"/>
        </w:rPr>
        <w:t xml:space="preserve">學年 第一學期 八年級 </w:t>
      </w:r>
      <w:r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W w:w="5000" w:type="pct"/>
        <w:tblCellMar>
          <w:left w:w="10" w:type="dxa"/>
          <w:right w:w="10" w:type="dxa"/>
        </w:tblCellMar>
        <w:tblLook w:val="04A0" w:firstRow="1" w:lastRow="0" w:firstColumn="1" w:lastColumn="0" w:noHBand="0" w:noVBand="1"/>
      </w:tblPr>
      <w:tblGrid>
        <w:gridCol w:w="1989"/>
        <w:gridCol w:w="1054"/>
        <w:gridCol w:w="5835"/>
        <w:gridCol w:w="1893"/>
        <w:gridCol w:w="2552"/>
        <w:gridCol w:w="8193"/>
      </w:tblGrid>
      <w:tr w:rsidR="00375B2D" w:rsidRPr="00375B2D" w:rsidTr="00375B2D">
        <w:trPr>
          <w:trHeight w:val="1"/>
        </w:trPr>
        <w:tc>
          <w:tcPr>
            <w:tcW w:w="5000" w:type="pct"/>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ind w:right="-1483"/>
            </w:pPr>
            <w:r w:rsidRPr="00375B2D">
              <w:rPr>
                <w:rFonts w:ascii="標楷體" w:eastAsia="標楷體" w:hAnsi="標楷體" w:cs="標楷體"/>
                <w:color w:val="FF0000"/>
              </w:rPr>
              <w:t>桃園市</w:t>
            </w:r>
            <w:r>
              <w:rPr>
                <w:rFonts w:ascii="Segoe UI Emoji" w:eastAsia="Segoe UI Emoji" w:hAnsi="Segoe UI Emoji" w:cs="Segoe UI Emoji"/>
                <w:color w:val="FF0000"/>
              </w:rPr>
              <w:t>東安</w:t>
            </w:r>
            <w:r w:rsidRPr="00375B2D">
              <w:rPr>
                <w:rFonts w:ascii="標楷體" w:eastAsia="標楷體" w:hAnsi="標楷體" w:cs="標楷體"/>
                <w:color w:val="FF0000"/>
              </w:rPr>
              <w:t>國中1</w:t>
            </w:r>
            <w:r w:rsidRPr="00375B2D">
              <w:rPr>
                <w:rFonts w:ascii="標楷體" w:eastAsia="標楷體" w:hAnsi="標楷體" w:cs="標楷體" w:hint="eastAsia"/>
                <w:color w:val="FF0000"/>
              </w:rPr>
              <w:t>10</w:t>
            </w:r>
            <w:r w:rsidRPr="00375B2D">
              <w:rPr>
                <w:rFonts w:ascii="標楷體" w:eastAsia="標楷體" w:hAnsi="標楷體" w:cs="標楷體"/>
                <w:color w:val="FF0000"/>
              </w:rPr>
              <w:t>學年度第</w:t>
            </w:r>
            <w:r w:rsidRPr="00375B2D">
              <w:rPr>
                <w:rFonts w:ascii="標楷體" w:eastAsia="標楷體" w:hAnsi="標楷體" w:cs="標楷體" w:hint="eastAsia"/>
                <w:color w:val="FF0000"/>
              </w:rPr>
              <w:t>一</w:t>
            </w:r>
            <w:r w:rsidRPr="00375B2D">
              <w:rPr>
                <w:rFonts w:ascii="標楷體" w:eastAsia="標楷體" w:hAnsi="標楷體" w:cs="標楷體"/>
                <w:color w:val="FF0000"/>
              </w:rPr>
              <w:t>學期</w:t>
            </w:r>
            <w:r w:rsidRPr="00375B2D">
              <w:rPr>
                <w:rFonts w:ascii="標楷體" w:eastAsia="標楷體" w:hAnsi="標楷體" w:cs="標楷體" w:hint="eastAsia"/>
                <w:color w:val="FF0000"/>
                <w:u w:val="thick"/>
              </w:rPr>
              <w:t>八</w:t>
            </w:r>
            <w:r w:rsidRPr="00375B2D">
              <w:rPr>
                <w:rFonts w:ascii="標楷體" w:eastAsia="標楷體" w:hAnsi="標楷體" w:cs="標楷體"/>
                <w:color w:val="FF0000"/>
              </w:rPr>
              <w:t>年級</w:t>
            </w:r>
            <w:r w:rsidRPr="00375B2D">
              <w:rPr>
                <w:rFonts w:ascii="標楷體" w:eastAsia="標楷體" w:hAnsi="標楷體" w:cs="標楷體" w:hint="eastAsia"/>
                <w:color w:val="FF0000"/>
              </w:rPr>
              <w:t>健康與體育</w:t>
            </w:r>
            <w:r w:rsidRPr="00375B2D">
              <w:rPr>
                <w:rFonts w:ascii="標楷體" w:eastAsia="標楷體" w:hAnsi="標楷體" w:cs="標楷體"/>
                <w:color w:val="FF0000"/>
              </w:rPr>
              <w:t>領域</w:t>
            </w:r>
            <w:r w:rsidRPr="00375B2D">
              <w:rPr>
                <w:rFonts w:ascii="標楷體" w:eastAsia="標楷體" w:hAnsi="標楷體" w:cs="標楷體" w:hint="eastAsia"/>
                <w:color w:val="FF0000"/>
                <w:u w:val="single"/>
              </w:rPr>
              <w:t>健康</w:t>
            </w:r>
            <w:r w:rsidRPr="00375B2D">
              <w:rPr>
                <w:rFonts w:ascii="標楷體" w:eastAsia="標楷體" w:hAnsi="標楷體" w:cs="標楷體"/>
                <w:color w:val="FF0000"/>
                <w:u w:val="single"/>
              </w:rPr>
              <w:t>科</w:t>
            </w:r>
            <w:r w:rsidRPr="00375B2D">
              <w:rPr>
                <w:rFonts w:ascii="標楷體" w:eastAsia="標楷體" w:hAnsi="標楷體" w:cs="標楷體"/>
                <w:color w:val="FF0000"/>
              </w:rPr>
              <w:t>課程計畫</w:t>
            </w: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每週節數</w:t>
            </w:r>
          </w:p>
        </w:tc>
        <w:tc>
          <w:tcPr>
            <w:tcW w:w="1356"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92239D">
            <w:pPr>
              <w:spacing w:line="280" w:lineRule="auto"/>
              <w:jc w:val="center"/>
            </w:pPr>
            <w:r w:rsidRPr="00375B2D">
              <w:rPr>
                <w:rFonts w:ascii="標楷體" w:eastAsia="標楷體" w:hAnsi="標楷體" w:cs="標楷體"/>
                <w:u w:val="thick"/>
              </w:rPr>
              <w:t xml:space="preserve">  </w:t>
            </w:r>
            <w:r w:rsidR="0092239D">
              <w:rPr>
                <w:rFonts w:ascii="標楷體" w:eastAsia="標楷體" w:hAnsi="標楷體" w:cs="標楷體"/>
                <w:u w:val="thick"/>
              </w:rPr>
              <w:t>3</w:t>
            </w:r>
            <w:r w:rsidRPr="00375B2D">
              <w:rPr>
                <w:rFonts w:ascii="標楷體" w:eastAsia="標楷體" w:hAnsi="標楷體" w:cs="標楷體"/>
                <w:u w:val="thick"/>
              </w:rPr>
              <w:t xml:space="preserve">  </w:t>
            </w:r>
            <w:r w:rsidRPr="00375B2D">
              <w:rPr>
                <w:rFonts w:ascii="標楷體" w:eastAsia="標楷體" w:hAnsi="標楷體" w:cs="標楷體"/>
              </w:rPr>
              <w:t>節</w:t>
            </w:r>
          </w:p>
        </w:tc>
        <w:tc>
          <w:tcPr>
            <w:tcW w:w="1033"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設計者</w:t>
            </w:r>
          </w:p>
        </w:tc>
        <w:tc>
          <w:tcPr>
            <w:tcW w:w="1905"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spacing w:line="280" w:lineRule="auto"/>
              <w:jc w:val="both"/>
            </w:pPr>
            <w:r w:rsidRPr="00375B2D">
              <w:rPr>
                <w:rFonts w:ascii="標楷體" w:eastAsia="標楷體" w:hAnsi="標楷體" w:cs="標楷體"/>
              </w:rPr>
              <w:t>領域教師成員</w:t>
            </w:r>
          </w:p>
        </w:tc>
      </w:tr>
      <w:tr w:rsidR="00375B2D" w:rsidRPr="00375B2D" w:rsidTr="00375B2D">
        <w:tc>
          <w:tcPr>
            <w:tcW w:w="707" w:type="pct"/>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jc w:val="center"/>
            </w:pPr>
            <w:r w:rsidRPr="00375B2D">
              <w:rPr>
                <w:rFonts w:ascii="標楷體" w:eastAsia="標楷體" w:hAnsi="標楷體" w:cs="標楷體"/>
              </w:rPr>
              <w:t>核心素養</w:t>
            </w: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ind w:left="-19"/>
              <w:jc w:val="center"/>
            </w:pPr>
            <w:r w:rsidRPr="00375B2D">
              <w:rPr>
                <w:rFonts w:ascii="標楷體" w:eastAsia="標楷體" w:hAnsi="標楷體" w:cs="標楷體"/>
              </w:rPr>
              <w:t>A自主  行動</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 xml:space="preserve">A1.身心素質與自我精進 </w:t>
            </w:r>
          </w:p>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A2.系統思考與問題解決</w:t>
            </w:r>
          </w:p>
          <w:p w:rsidR="00375B2D" w:rsidRPr="00375B2D" w:rsidRDefault="00375B2D" w:rsidP="00375B2D">
            <w:pPr>
              <w:rPr>
                <w:sz w:val="22"/>
              </w:rPr>
            </w:pPr>
            <w:r w:rsidRPr="00375B2D">
              <w:rPr>
                <w:rFonts w:ascii="標楷體" w:eastAsia="標楷體" w:hAnsi="標楷體" w:cs="標楷體"/>
                <w:sz w:val="22"/>
              </w:rPr>
              <w:t>□A3.規劃執行與創新應變</w:t>
            </w:r>
          </w:p>
        </w:tc>
      </w:tr>
      <w:tr w:rsidR="00375B2D" w:rsidRPr="00375B2D" w:rsidTr="00375B2D">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B溝通互動</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B1.符號運用與溝通表達</w:t>
            </w:r>
          </w:p>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 xml:space="preserve">B2.科技資訊與媒體素養 </w:t>
            </w:r>
          </w:p>
          <w:p w:rsidR="00375B2D" w:rsidRPr="00375B2D" w:rsidRDefault="00375B2D" w:rsidP="00375B2D">
            <w:pPr>
              <w:rPr>
                <w:sz w:val="22"/>
              </w:rPr>
            </w:pPr>
            <w:r w:rsidRPr="00375B2D">
              <w:rPr>
                <w:rFonts w:ascii="標楷體" w:eastAsia="標楷體" w:hAnsi="標楷體" w:cs="標楷體"/>
                <w:sz w:val="22"/>
              </w:rPr>
              <w:t>□B3.藝術涵養與美感素養</w:t>
            </w:r>
          </w:p>
        </w:tc>
      </w:tr>
      <w:tr w:rsidR="00375B2D" w:rsidRPr="00375B2D" w:rsidTr="00375B2D">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C科技參與</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 xml:space="preserve">C1.道德實踐與公民意識 </w:t>
            </w:r>
          </w:p>
          <w:p w:rsidR="00375B2D" w:rsidRPr="00375B2D" w:rsidRDefault="00375B2D" w:rsidP="00375B2D">
            <w:pPr>
              <w:rPr>
                <w:rFonts w:ascii="標楷體" w:eastAsia="標楷體" w:hAnsi="標楷體" w:cs="標楷體"/>
                <w:sz w:val="22"/>
              </w:rPr>
            </w:pPr>
            <w:r w:rsidRPr="00375B2D">
              <w:rPr>
                <w:rFonts w:ascii="標楷體" w:eastAsia="標楷體" w:hAnsi="標楷體" w:cs="標楷體"/>
                <w:sz w:val="22"/>
              </w:rPr>
              <w:t>□C2.人際關係與團隊合作</w:t>
            </w:r>
          </w:p>
          <w:p w:rsidR="00375B2D" w:rsidRPr="00375B2D" w:rsidRDefault="00375B2D" w:rsidP="00375B2D">
            <w:pPr>
              <w:rPr>
                <w:sz w:val="22"/>
              </w:rPr>
            </w:pPr>
            <w:r w:rsidRPr="00375B2D">
              <w:rPr>
                <w:rFonts w:ascii="新細明體" w:hAnsi="新細明體" w:cs="新細明體" w:hint="eastAsia"/>
                <w:szCs w:val="24"/>
              </w:rPr>
              <w:t>■</w:t>
            </w:r>
            <w:r w:rsidRPr="00375B2D">
              <w:rPr>
                <w:rFonts w:ascii="標楷體" w:eastAsia="標楷體" w:hAnsi="標楷體" w:cs="標楷體"/>
                <w:sz w:val="22"/>
              </w:rPr>
              <w:t>C3.多元文化與國際理解</w:t>
            </w:r>
          </w:p>
        </w:tc>
      </w:tr>
      <w:tr w:rsidR="00375B2D" w:rsidRPr="00375B2D" w:rsidTr="00375B2D">
        <w:tc>
          <w:tcPr>
            <w:tcW w:w="707" w:type="pct"/>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學習重點</w:t>
            </w: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color w:val="000000"/>
              </w:rPr>
            </w:pPr>
            <w:r w:rsidRPr="00375B2D">
              <w:rPr>
                <w:rFonts w:ascii="標楷體" w:eastAsia="標楷體" w:hAnsi="標楷體" w:cs="標楷體"/>
                <w:color w:val="000000"/>
              </w:rPr>
              <w:t>學習</w:t>
            </w:r>
          </w:p>
          <w:p w:rsidR="00375B2D" w:rsidRPr="00375B2D" w:rsidRDefault="00375B2D" w:rsidP="00375B2D">
            <w:pPr>
              <w:spacing w:line="280" w:lineRule="auto"/>
              <w:jc w:val="center"/>
            </w:pPr>
            <w:r w:rsidRPr="00375B2D">
              <w:rPr>
                <w:rFonts w:ascii="標楷體" w:eastAsia="標楷體" w:hAnsi="標楷體" w:cs="標楷體"/>
                <w:color w:val="000000"/>
              </w:rPr>
              <w:t>表現</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jc w:val="both"/>
              <w:rPr>
                <w:color w:val="000000"/>
                <w:sz w:val="20"/>
                <w:szCs w:val="16"/>
              </w:rPr>
            </w:pPr>
            <w:r w:rsidRPr="00375B2D">
              <w:rPr>
                <w:rFonts w:hint="eastAsia"/>
                <w:color w:val="000000"/>
                <w:sz w:val="20"/>
                <w:szCs w:val="16"/>
              </w:rPr>
              <w:t>1a-</w:t>
            </w:r>
            <w:r w:rsidRPr="00375B2D">
              <w:rPr>
                <w:rFonts w:hint="eastAsia"/>
                <w:color w:val="000000"/>
                <w:sz w:val="20"/>
                <w:szCs w:val="16"/>
              </w:rPr>
              <w:t>Ⅳ</w:t>
            </w:r>
            <w:r w:rsidRPr="00375B2D">
              <w:rPr>
                <w:rFonts w:hint="eastAsia"/>
                <w:color w:val="000000"/>
                <w:sz w:val="20"/>
                <w:szCs w:val="16"/>
              </w:rPr>
              <w:t>-3</w:t>
            </w:r>
            <w:r w:rsidRPr="00375B2D">
              <w:rPr>
                <w:rFonts w:hint="eastAsia"/>
                <w:color w:val="000000"/>
                <w:sz w:val="20"/>
                <w:szCs w:val="16"/>
              </w:rPr>
              <w:t>評估內在與外在的行為對健康造成的衝擊與風險。</w:t>
            </w:r>
          </w:p>
          <w:p w:rsidR="00375B2D" w:rsidRPr="00375B2D" w:rsidRDefault="00375B2D" w:rsidP="00375B2D">
            <w:pPr>
              <w:jc w:val="both"/>
              <w:rPr>
                <w:color w:val="000000"/>
                <w:sz w:val="20"/>
                <w:szCs w:val="16"/>
              </w:rPr>
            </w:pPr>
            <w:r w:rsidRPr="00375B2D">
              <w:rPr>
                <w:rFonts w:hint="eastAsia"/>
                <w:color w:val="000000"/>
                <w:sz w:val="20"/>
                <w:szCs w:val="16"/>
              </w:rPr>
              <w:t>1a-</w:t>
            </w:r>
            <w:r w:rsidRPr="00375B2D">
              <w:rPr>
                <w:rFonts w:hint="eastAsia"/>
                <w:color w:val="000000"/>
                <w:sz w:val="20"/>
                <w:szCs w:val="16"/>
              </w:rPr>
              <w:t>Ⅳ</w:t>
            </w:r>
            <w:r w:rsidRPr="00375B2D">
              <w:rPr>
                <w:rFonts w:hint="eastAsia"/>
                <w:color w:val="000000"/>
                <w:sz w:val="20"/>
                <w:szCs w:val="16"/>
              </w:rPr>
              <w:t>-4</w:t>
            </w:r>
            <w:r w:rsidRPr="00375B2D">
              <w:rPr>
                <w:rFonts w:hint="eastAsia"/>
                <w:color w:val="000000"/>
                <w:sz w:val="20"/>
                <w:szCs w:val="16"/>
              </w:rPr>
              <w:t>理解促進健康生活的策略、資源與規範。</w:t>
            </w:r>
          </w:p>
          <w:p w:rsidR="00375B2D" w:rsidRPr="00375B2D" w:rsidRDefault="00375B2D" w:rsidP="00375B2D">
            <w:pPr>
              <w:jc w:val="both"/>
              <w:rPr>
                <w:color w:val="000000"/>
                <w:sz w:val="20"/>
                <w:szCs w:val="16"/>
              </w:rPr>
            </w:pPr>
            <w:r w:rsidRPr="00375B2D">
              <w:rPr>
                <w:rFonts w:hint="eastAsia"/>
                <w:color w:val="000000"/>
                <w:sz w:val="20"/>
                <w:szCs w:val="16"/>
              </w:rPr>
              <w:t>1b-IV-3</w:t>
            </w:r>
            <w:r w:rsidRPr="00375B2D">
              <w:rPr>
                <w:rFonts w:hint="eastAsia"/>
                <w:color w:val="000000"/>
                <w:sz w:val="20"/>
                <w:szCs w:val="16"/>
              </w:rPr>
              <w:t>因應生活情境的健康需求，尋求解決的健康技能和生活技能。</w:t>
            </w:r>
          </w:p>
          <w:p w:rsidR="00375B2D" w:rsidRPr="00375B2D" w:rsidRDefault="00375B2D" w:rsidP="00375B2D">
            <w:pPr>
              <w:jc w:val="both"/>
              <w:rPr>
                <w:color w:val="000000"/>
                <w:sz w:val="20"/>
                <w:szCs w:val="16"/>
              </w:rPr>
            </w:pPr>
            <w:r w:rsidRPr="00375B2D">
              <w:rPr>
                <w:rFonts w:hint="eastAsia"/>
                <w:color w:val="000000"/>
                <w:sz w:val="20"/>
                <w:szCs w:val="16"/>
              </w:rPr>
              <w:t>2a-</w:t>
            </w:r>
            <w:r w:rsidRPr="00375B2D">
              <w:rPr>
                <w:rFonts w:hint="eastAsia"/>
                <w:color w:val="000000"/>
                <w:sz w:val="20"/>
                <w:szCs w:val="16"/>
              </w:rPr>
              <w:t>Ⅳ</w:t>
            </w:r>
            <w:r w:rsidRPr="00375B2D">
              <w:rPr>
                <w:rFonts w:hint="eastAsia"/>
                <w:color w:val="000000"/>
                <w:sz w:val="20"/>
                <w:szCs w:val="16"/>
              </w:rPr>
              <w:t>-1</w:t>
            </w:r>
            <w:r w:rsidRPr="00375B2D">
              <w:rPr>
                <w:rFonts w:hint="eastAsia"/>
                <w:color w:val="000000"/>
                <w:sz w:val="20"/>
                <w:szCs w:val="16"/>
              </w:rPr>
              <w:t>關注健康議題本土、國際現況與趨勢。</w:t>
            </w:r>
          </w:p>
          <w:p w:rsidR="00375B2D" w:rsidRPr="00375B2D" w:rsidRDefault="00375B2D" w:rsidP="00375B2D">
            <w:pPr>
              <w:rPr>
                <w:sz w:val="20"/>
              </w:rPr>
            </w:pPr>
            <w:r w:rsidRPr="00375B2D">
              <w:rPr>
                <w:rFonts w:hint="eastAsia"/>
                <w:sz w:val="20"/>
              </w:rPr>
              <w:t>2a-IV-2</w:t>
            </w:r>
            <w:r w:rsidRPr="00375B2D">
              <w:rPr>
                <w:rFonts w:hint="eastAsia"/>
                <w:sz w:val="20"/>
              </w:rPr>
              <w:t>自主思考健康問題所造成的威脅感與嚴重性。</w:t>
            </w:r>
          </w:p>
          <w:p w:rsidR="00375B2D" w:rsidRPr="00375B2D" w:rsidRDefault="00375B2D" w:rsidP="00375B2D">
            <w:pPr>
              <w:rPr>
                <w:sz w:val="20"/>
              </w:rPr>
            </w:pPr>
            <w:r w:rsidRPr="00375B2D">
              <w:rPr>
                <w:rFonts w:hint="eastAsia"/>
                <w:color w:val="000000"/>
                <w:sz w:val="20"/>
                <w:szCs w:val="16"/>
              </w:rPr>
              <w:t>2a-IV-3</w:t>
            </w:r>
            <w:r w:rsidRPr="00375B2D">
              <w:rPr>
                <w:rFonts w:hint="eastAsia"/>
                <w:color w:val="000000"/>
                <w:sz w:val="20"/>
                <w:szCs w:val="16"/>
              </w:rPr>
              <w:t>深切體會健康行動的自覺利益與障礙。</w:t>
            </w:r>
          </w:p>
          <w:p w:rsidR="00375B2D" w:rsidRPr="00375B2D" w:rsidRDefault="00375B2D" w:rsidP="00375B2D">
            <w:pPr>
              <w:jc w:val="both"/>
              <w:rPr>
                <w:color w:val="000000"/>
                <w:sz w:val="20"/>
                <w:szCs w:val="16"/>
              </w:rPr>
            </w:pPr>
            <w:r w:rsidRPr="00375B2D">
              <w:rPr>
                <w:rFonts w:hint="eastAsia"/>
                <w:color w:val="000000"/>
                <w:sz w:val="20"/>
                <w:szCs w:val="16"/>
              </w:rPr>
              <w:t>2b-</w:t>
            </w:r>
            <w:r w:rsidRPr="00375B2D">
              <w:rPr>
                <w:rFonts w:hint="eastAsia"/>
                <w:color w:val="000000"/>
                <w:sz w:val="20"/>
                <w:szCs w:val="16"/>
              </w:rPr>
              <w:t>Ⅳ</w:t>
            </w:r>
            <w:r w:rsidRPr="00375B2D">
              <w:rPr>
                <w:rFonts w:hint="eastAsia"/>
                <w:color w:val="000000"/>
                <w:sz w:val="20"/>
                <w:szCs w:val="16"/>
              </w:rPr>
              <w:t>-1</w:t>
            </w:r>
            <w:r w:rsidRPr="00375B2D">
              <w:rPr>
                <w:rFonts w:hint="eastAsia"/>
                <w:color w:val="000000"/>
                <w:sz w:val="20"/>
                <w:szCs w:val="16"/>
              </w:rPr>
              <w:t>堅守健康的生活規範、態度與價值觀。</w:t>
            </w:r>
          </w:p>
          <w:p w:rsidR="00375B2D" w:rsidRPr="00375B2D" w:rsidRDefault="00375B2D" w:rsidP="00375B2D">
            <w:pPr>
              <w:rPr>
                <w:sz w:val="20"/>
              </w:rPr>
            </w:pPr>
            <w:r w:rsidRPr="00375B2D">
              <w:rPr>
                <w:rFonts w:hint="eastAsia"/>
                <w:sz w:val="20"/>
              </w:rPr>
              <w:t>2b-IV-3</w:t>
            </w:r>
            <w:r w:rsidRPr="00375B2D">
              <w:rPr>
                <w:rFonts w:hint="eastAsia"/>
                <w:sz w:val="20"/>
              </w:rPr>
              <w:t>充分地肯定自我健康行動的信心與效能感</w:t>
            </w:r>
          </w:p>
          <w:p w:rsidR="00375B2D" w:rsidRPr="00375B2D" w:rsidRDefault="00375B2D" w:rsidP="00375B2D">
            <w:pPr>
              <w:jc w:val="both"/>
              <w:rPr>
                <w:color w:val="000000"/>
                <w:sz w:val="20"/>
                <w:szCs w:val="16"/>
              </w:rPr>
            </w:pPr>
            <w:r w:rsidRPr="00375B2D">
              <w:rPr>
                <w:rFonts w:hint="eastAsia"/>
                <w:color w:val="000000"/>
                <w:sz w:val="20"/>
                <w:szCs w:val="16"/>
              </w:rPr>
              <w:t>3a-IV-2</w:t>
            </w:r>
            <w:r w:rsidRPr="00375B2D">
              <w:rPr>
                <w:rFonts w:hint="eastAsia"/>
                <w:color w:val="000000"/>
                <w:sz w:val="20"/>
                <w:szCs w:val="16"/>
              </w:rPr>
              <w:t>因應不同的生活情境進行調適並修正，持續表現健康技能。</w:t>
            </w:r>
          </w:p>
          <w:p w:rsidR="00375B2D" w:rsidRPr="00375B2D" w:rsidRDefault="00375B2D" w:rsidP="00375B2D">
            <w:pPr>
              <w:rPr>
                <w:sz w:val="20"/>
              </w:rPr>
            </w:pPr>
            <w:r w:rsidRPr="00375B2D">
              <w:rPr>
                <w:rFonts w:hint="eastAsia"/>
                <w:sz w:val="20"/>
              </w:rPr>
              <w:t>3b-IV-1</w:t>
            </w:r>
            <w:r w:rsidRPr="00375B2D">
              <w:rPr>
                <w:rFonts w:hint="eastAsia"/>
                <w:sz w:val="20"/>
              </w:rPr>
              <w:t>熟悉各種自我調適技能。</w:t>
            </w:r>
          </w:p>
          <w:p w:rsidR="00375B2D" w:rsidRPr="00375B2D" w:rsidRDefault="00375B2D" w:rsidP="00375B2D">
            <w:pPr>
              <w:jc w:val="both"/>
              <w:rPr>
                <w:sz w:val="20"/>
              </w:rPr>
            </w:pPr>
            <w:r w:rsidRPr="00375B2D">
              <w:rPr>
                <w:rFonts w:hint="eastAsia"/>
                <w:sz w:val="20"/>
              </w:rPr>
              <w:t>3b-IV-2</w:t>
            </w:r>
            <w:r w:rsidRPr="00375B2D">
              <w:rPr>
                <w:rFonts w:hint="eastAsia"/>
                <w:sz w:val="20"/>
              </w:rPr>
              <w:t>熟悉各種人際溝通互動技能。</w:t>
            </w:r>
          </w:p>
          <w:p w:rsidR="00375B2D" w:rsidRPr="00375B2D" w:rsidRDefault="00375B2D" w:rsidP="00375B2D">
            <w:pPr>
              <w:jc w:val="both"/>
              <w:rPr>
                <w:color w:val="000000"/>
                <w:sz w:val="20"/>
                <w:szCs w:val="16"/>
              </w:rPr>
            </w:pPr>
            <w:r w:rsidRPr="00375B2D">
              <w:rPr>
                <w:rFonts w:hint="eastAsia"/>
                <w:color w:val="000000"/>
                <w:sz w:val="20"/>
                <w:szCs w:val="16"/>
              </w:rPr>
              <w:t>3b-</w:t>
            </w:r>
            <w:r w:rsidRPr="00375B2D">
              <w:rPr>
                <w:rFonts w:hint="eastAsia"/>
                <w:color w:val="000000"/>
                <w:sz w:val="20"/>
                <w:szCs w:val="16"/>
              </w:rPr>
              <w:t>Ⅳ</w:t>
            </w:r>
            <w:r w:rsidRPr="00375B2D">
              <w:rPr>
                <w:rFonts w:hint="eastAsia"/>
                <w:color w:val="000000"/>
                <w:sz w:val="20"/>
                <w:szCs w:val="16"/>
              </w:rPr>
              <w:t>-3</w:t>
            </w:r>
            <w:r w:rsidRPr="00375B2D">
              <w:rPr>
                <w:rFonts w:hint="eastAsia"/>
                <w:color w:val="000000"/>
                <w:sz w:val="20"/>
                <w:szCs w:val="16"/>
              </w:rPr>
              <w:t>熟悉大部份的決策與批判技能。</w:t>
            </w:r>
          </w:p>
          <w:p w:rsidR="00375B2D" w:rsidRPr="00375B2D" w:rsidRDefault="00375B2D" w:rsidP="00375B2D">
            <w:pPr>
              <w:jc w:val="both"/>
              <w:rPr>
                <w:color w:val="000000"/>
                <w:sz w:val="20"/>
                <w:szCs w:val="16"/>
              </w:rPr>
            </w:pPr>
            <w:r w:rsidRPr="00375B2D">
              <w:rPr>
                <w:rFonts w:hint="eastAsia"/>
                <w:color w:val="000000"/>
                <w:sz w:val="20"/>
                <w:szCs w:val="16"/>
              </w:rPr>
              <w:t>3b-</w:t>
            </w:r>
            <w:r w:rsidRPr="00375B2D">
              <w:rPr>
                <w:rFonts w:hint="eastAsia"/>
                <w:color w:val="000000"/>
                <w:sz w:val="20"/>
                <w:szCs w:val="16"/>
              </w:rPr>
              <w:t>Ⅳ</w:t>
            </w:r>
            <w:r w:rsidRPr="00375B2D">
              <w:rPr>
                <w:rFonts w:hint="eastAsia"/>
                <w:color w:val="000000"/>
                <w:sz w:val="20"/>
                <w:szCs w:val="16"/>
              </w:rPr>
              <w:t>-4</w:t>
            </w:r>
            <w:r w:rsidRPr="00375B2D">
              <w:rPr>
                <w:rFonts w:hint="eastAsia"/>
                <w:color w:val="000000"/>
                <w:sz w:val="20"/>
                <w:szCs w:val="16"/>
              </w:rPr>
              <w:t>因應不同的生活情境，善用各種生活技能，解決健康問題。</w:t>
            </w:r>
          </w:p>
          <w:p w:rsidR="00375B2D" w:rsidRPr="00375B2D" w:rsidRDefault="00375B2D" w:rsidP="00375B2D">
            <w:pPr>
              <w:jc w:val="both"/>
              <w:rPr>
                <w:color w:val="000000"/>
                <w:sz w:val="20"/>
                <w:szCs w:val="16"/>
              </w:rPr>
            </w:pPr>
            <w:r w:rsidRPr="00375B2D">
              <w:rPr>
                <w:rFonts w:hint="eastAsia"/>
                <w:color w:val="000000"/>
                <w:sz w:val="20"/>
                <w:szCs w:val="16"/>
              </w:rPr>
              <w:t>a-</w:t>
            </w:r>
            <w:r w:rsidRPr="00375B2D">
              <w:rPr>
                <w:rFonts w:hint="eastAsia"/>
                <w:color w:val="000000"/>
                <w:sz w:val="20"/>
                <w:szCs w:val="16"/>
              </w:rPr>
              <w:t>Ⅳ</w:t>
            </w:r>
            <w:r w:rsidRPr="00375B2D">
              <w:rPr>
                <w:rFonts w:hint="eastAsia"/>
                <w:color w:val="000000"/>
                <w:sz w:val="20"/>
                <w:szCs w:val="16"/>
              </w:rPr>
              <w:t>-3</w:t>
            </w:r>
            <w:r w:rsidRPr="00375B2D">
              <w:rPr>
                <w:rFonts w:hint="eastAsia"/>
                <w:color w:val="000000"/>
                <w:sz w:val="20"/>
                <w:szCs w:val="16"/>
              </w:rPr>
              <w:t>持續地執行促進健康及減少健康風險的行動。</w:t>
            </w:r>
          </w:p>
          <w:p w:rsidR="00375B2D" w:rsidRPr="00375B2D" w:rsidRDefault="00375B2D" w:rsidP="00375B2D">
            <w:pPr>
              <w:jc w:val="both"/>
              <w:rPr>
                <w:color w:val="000000"/>
                <w:sz w:val="20"/>
                <w:szCs w:val="16"/>
              </w:rPr>
            </w:pPr>
            <w:r w:rsidRPr="00375B2D">
              <w:rPr>
                <w:rFonts w:hint="eastAsia"/>
                <w:color w:val="000000"/>
                <w:sz w:val="20"/>
                <w:szCs w:val="16"/>
              </w:rPr>
              <w:t>4b-IV-1</w:t>
            </w:r>
            <w:r w:rsidRPr="00375B2D">
              <w:rPr>
                <w:rFonts w:hint="eastAsia"/>
                <w:color w:val="000000"/>
                <w:sz w:val="20"/>
                <w:szCs w:val="16"/>
              </w:rPr>
              <w:t>主動並公開表明個人對促進健康的觀點與立場。</w:t>
            </w:r>
          </w:p>
          <w:p w:rsidR="00375B2D" w:rsidRPr="00375B2D" w:rsidRDefault="00375B2D" w:rsidP="00375B2D">
            <w:pPr>
              <w:jc w:val="both"/>
              <w:rPr>
                <w:color w:val="000000"/>
                <w:sz w:val="20"/>
                <w:szCs w:val="16"/>
              </w:rPr>
            </w:pPr>
            <w:r w:rsidRPr="00375B2D">
              <w:rPr>
                <w:rFonts w:hint="eastAsia"/>
                <w:color w:val="000000"/>
                <w:sz w:val="20"/>
                <w:szCs w:val="16"/>
              </w:rPr>
              <w:t>4b-</w:t>
            </w:r>
            <w:r w:rsidRPr="00375B2D">
              <w:rPr>
                <w:rFonts w:hint="eastAsia"/>
                <w:color w:val="000000"/>
                <w:sz w:val="20"/>
                <w:szCs w:val="16"/>
              </w:rPr>
              <w:t>Ⅳ</w:t>
            </w:r>
            <w:r w:rsidRPr="00375B2D">
              <w:rPr>
                <w:rFonts w:hint="eastAsia"/>
                <w:color w:val="000000"/>
                <w:sz w:val="20"/>
                <w:szCs w:val="16"/>
              </w:rPr>
              <w:t>-3</w:t>
            </w:r>
            <w:r w:rsidRPr="00375B2D">
              <w:rPr>
                <w:rFonts w:hint="eastAsia"/>
                <w:color w:val="000000"/>
                <w:sz w:val="20"/>
                <w:szCs w:val="16"/>
              </w:rPr>
              <w:t>公開進行健康倡導，展現對他人促進健康的信念或行為的影響力。</w:t>
            </w:r>
          </w:p>
        </w:tc>
      </w:tr>
      <w:tr w:rsidR="00375B2D" w:rsidRPr="00375B2D" w:rsidTr="00375B2D">
        <w:trPr>
          <w:trHeight w:val="3570"/>
        </w:trPr>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color w:val="000000"/>
              </w:rPr>
            </w:pPr>
            <w:r w:rsidRPr="00375B2D">
              <w:rPr>
                <w:rFonts w:ascii="標楷體" w:eastAsia="標楷體" w:hAnsi="標楷體" w:cs="標楷體"/>
                <w:color w:val="000000"/>
              </w:rPr>
              <w:t>學習</w:t>
            </w:r>
          </w:p>
          <w:p w:rsidR="00375B2D" w:rsidRPr="00375B2D" w:rsidRDefault="00375B2D" w:rsidP="00375B2D">
            <w:pPr>
              <w:spacing w:line="280" w:lineRule="auto"/>
              <w:jc w:val="center"/>
            </w:pPr>
            <w:r w:rsidRPr="00375B2D">
              <w:rPr>
                <w:rFonts w:ascii="標楷體" w:eastAsia="標楷體" w:hAnsi="標楷體" w:cs="標楷體"/>
                <w:color w:val="000000"/>
              </w:rPr>
              <w:t>內容</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jc w:val="both"/>
              <w:rPr>
                <w:color w:val="000000"/>
                <w:sz w:val="20"/>
                <w:szCs w:val="16"/>
              </w:rPr>
            </w:pPr>
            <w:r w:rsidRPr="00375B2D">
              <w:rPr>
                <w:rFonts w:hint="eastAsia"/>
                <w:color w:val="000000"/>
                <w:sz w:val="20"/>
                <w:szCs w:val="16"/>
              </w:rPr>
              <w:t>Db-IV-3</w:t>
            </w:r>
            <w:r w:rsidRPr="00375B2D">
              <w:rPr>
                <w:rFonts w:hint="eastAsia"/>
                <w:color w:val="000000"/>
                <w:sz w:val="20"/>
                <w:szCs w:val="16"/>
              </w:rPr>
              <w:t>多元的性別特質、角色與不同性傾向的尊重態度。</w:t>
            </w:r>
          </w:p>
          <w:p w:rsidR="00375B2D" w:rsidRPr="00375B2D" w:rsidRDefault="00375B2D" w:rsidP="00375B2D">
            <w:pPr>
              <w:jc w:val="both"/>
              <w:rPr>
                <w:color w:val="000000"/>
                <w:sz w:val="20"/>
                <w:szCs w:val="16"/>
              </w:rPr>
            </w:pPr>
            <w:r w:rsidRPr="00375B2D">
              <w:rPr>
                <w:rFonts w:hint="eastAsia"/>
                <w:color w:val="000000"/>
                <w:sz w:val="20"/>
                <w:szCs w:val="16"/>
              </w:rPr>
              <w:t>Db-IV-4</w:t>
            </w:r>
            <w:r w:rsidRPr="00375B2D">
              <w:rPr>
                <w:rFonts w:hint="eastAsia"/>
                <w:color w:val="000000"/>
                <w:sz w:val="20"/>
                <w:szCs w:val="16"/>
              </w:rPr>
              <w:t>愛的意涵與情感發展、維持、結束的原則與因應方法。</w:t>
            </w:r>
          </w:p>
          <w:p w:rsidR="00375B2D" w:rsidRPr="00375B2D" w:rsidRDefault="00375B2D" w:rsidP="00375B2D">
            <w:pPr>
              <w:jc w:val="both"/>
              <w:rPr>
                <w:color w:val="000000"/>
                <w:sz w:val="20"/>
                <w:szCs w:val="16"/>
              </w:rPr>
            </w:pPr>
            <w:r w:rsidRPr="00375B2D">
              <w:rPr>
                <w:rFonts w:hint="eastAsia"/>
                <w:color w:val="000000"/>
                <w:sz w:val="20"/>
                <w:szCs w:val="16"/>
              </w:rPr>
              <w:t>Db-IV-5</w:t>
            </w:r>
            <w:r w:rsidRPr="00375B2D">
              <w:rPr>
                <w:rFonts w:hint="eastAsia"/>
                <w:color w:val="000000"/>
                <w:sz w:val="20"/>
                <w:szCs w:val="16"/>
              </w:rPr>
              <w:t>身體自主權維護的立場表達與行動，以及交友約會安全策略。</w:t>
            </w:r>
          </w:p>
          <w:p w:rsidR="00375B2D" w:rsidRPr="00375B2D" w:rsidRDefault="00375B2D" w:rsidP="00375B2D">
            <w:pPr>
              <w:jc w:val="both"/>
              <w:rPr>
                <w:color w:val="000000"/>
                <w:sz w:val="20"/>
                <w:szCs w:val="16"/>
              </w:rPr>
            </w:pPr>
            <w:r w:rsidRPr="00375B2D">
              <w:rPr>
                <w:rFonts w:hint="eastAsia"/>
                <w:color w:val="000000"/>
                <w:sz w:val="20"/>
                <w:szCs w:val="16"/>
              </w:rPr>
              <w:t>Db-IV-6</w:t>
            </w:r>
            <w:r w:rsidRPr="00375B2D">
              <w:rPr>
                <w:rFonts w:hint="eastAsia"/>
                <w:color w:val="000000"/>
                <w:sz w:val="20"/>
                <w:szCs w:val="16"/>
              </w:rPr>
              <w:t>青少年性行為之法律規範與明智抉擇。</w:t>
            </w:r>
          </w:p>
          <w:p w:rsidR="00375B2D" w:rsidRPr="00375B2D" w:rsidRDefault="00375B2D" w:rsidP="00375B2D">
            <w:pPr>
              <w:jc w:val="both"/>
              <w:rPr>
                <w:color w:val="000000"/>
                <w:sz w:val="20"/>
                <w:szCs w:val="16"/>
              </w:rPr>
            </w:pPr>
            <w:r w:rsidRPr="00375B2D">
              <w:rPr>
                <w:rFonts w:hint="eastAsia"/>
                <w:color w:val="000000"/>
                <w:sz w:val="20"/>
                <w:szCs w:val="16"/>
              </w:rPr>
              <w:t>Db-</w:t>
            </w:r>
            <w:r w:rsidRPr="00375B2D">
              <w:rPr>
                <w:rFonts w:hint="eastAsia"/>
                <w:color w:val="000000"/>
                <w:sz w:val="20"/>
                <w:szCs w:val="16"/>
              </w:rPr>
              <w:t>Ⅳ</w:t>
            </w:r>
            <w:r w:rsidRPr="00375B2D">
              <w:rPr>
                <w:rFonts w:hint="eastAsia"/>
                <w:color w:val="000000"/>
                <w:sz w:val="20"/>
                <w:szCs w:val="16"/>
              </w:rPr>
              <w:t>-7</w:t>
            </w:r>
            <w:r w:rsidRPr="00375B2D">
              <w:rPr>
                <w:rFonts w:hint="eastAsia"/>
                <w:color w:val="000000"/>
                <w:sz w:val="20"/>
                <w:szCs w:val="16"/>
              </w:rPr>
              <w:t>健康性價值觀的建立，色情的辨識與媒體色情訊息的批判能力。</w:t>
            </w:r>
          </w:p>
          <w:p w:rsidR="00375B2D" w:rsidRPr="00375B2D" w:rsidRDefault="00375B2D" w:rsidP="00375B2D">
            <w:pPr>
              <w:jc w:val="both"/>
              <w:rPr>
                <w:color w:val="000000"/>
                <w:sz w:val="20"/>
                <w:szCs w:val="16"/>
              </w:rPr>
            </w:pPr>
            <w:r w:rsidRPr="00375B2D">
              <w:rPr>
                <w:rFonts w:hint="eastAsia"/>
                <w:color w:val="000000"/>
                <w:sz w:val="20"/>
                <w:szCs w:val="16"/>
              </w:rPr>
              <w:t>Db-</w:t>
            </w:r>
            <w:r w:rsidRPr="00375B2D">
              <w:rPr>
                <w:rFonts w:hint="eastAsia"/>
                <w:color w:val="000000"/>
                <w:sz w:val="20"/>
                <w:szCs w:val="16"/>
              </w:rPr>
              <w:t>Ⅳ</w:t>
            </w:r>
            <w:r w:rsidRPr="00375B2D">
              <w:rPr>
                <w:rFonts w:hint="eastAsia"/>
                <w:color w:val="000000"/>
                <w:sz w:val="20"/>
                <w:szCs w:val="16"/>
              </w:rPr>
              <w:t>-8</w:t>
            </w:r>
            <w:r w:rsidRPr="00375B2D">
              <w:rPr>
                <w:rFonts w:hint="eastAsia"/>
                <w:color w:val="000000"/>
                <w:sz w:val="20"/>
                <w:szCs w:val="16"/>
              </w:rPr>
              <w:t>愛滋病及其它性病的預防方法與關懷。</w:t>
            </w:r>
          </w:p>
          <w:p w:rsidR="00375B2D" w:rsidRPr="00375B2D" w:rsidRDefault="00375B2D" w:rsidP="00375B2D">
            <w:pPr>
              <w:jc w:val="both"/>
              <w:rPr>
                <w:color w:val="000000"/>
                <w:sz w:val="20"/>
                <w:szCs w:val="16"/>
              </w:rPr>
            </w:pPr>
            <w:r w:rsidRPr="00375B2D">
              <w:rPr>
                <w:rFonts w:hint="eastAsia"/>
                <w:color w:val="000000"/>
                <w:sz w:val="20"/>
                <w:szCs w:val="16"/>
              </w:rPr>
              <w:t>Fa-IV-3</w:t>
            </w:r>
            <w:r w:rsidRPr="00375B2D">
              <w:rPr>
                <w:rFonts w:hint="eastAsia"/>
                <w:color w:val="000000"/>
                <w:sz w:val="20"/>
                <w:szCs w:val="16"/>
              </w:rPr>
              <w:t>有利人際關係的因素與有效的溝通技巧。</w:t>
            </w:r>
          </w:p>
          <w:p w:rsidR="00375B2D" w:rsidRPr="00375B2D" w:rsidRDefault="00375B2D" w:rsidP="00375B2D">
            <w:pPr>
              <w:jc w:val="both"/>
              <w:rPr>
                <w:color w:val="000000"/>
                <w:sz w:val="20"/>
                <w:szCs w:val="16"/>
              </w:rPr>
            </w:pPr>
            <w:r w:rsidRPr="00375B2D">
              <w:rPr>
                <w:rFonts w:hint="eastAsia"/>
                <w:color w:val="000000"/>
                <w:sz w:val="20"/>
                <w:szCs w:val="16"/>
              </w:rPr>
              <w:t>Fa-IV-1</w:t>
            </w:r>
            <w:r w:rsidRPr="00375B2D">
              <w:rPr>
                <w:rFonts w:hint="eastAsia"/>
                <w:color w:val="000000"/>
                <w:sz w:val="20"/>
                <w:szCs w:val="16"/>
              </w:rPr>
              <w:t>自我認同與自我實現。</w:t>
            </w:r>
          </w:p>
          <w:p w:rsidR="00375B2D" w:rsidRPr="00375B2D" w:rsidRDefault="00375B2D" w:rsidP="00375B2D">
            <w:pPr>
              <w:jc w:val="both"/>
              <w:rPr>
                <w:color w:val="000000"/>
                <w:sz w:val="20"/>
                <w:szCs w:val="16"/>
              </w:rPr>
            </w:pPr>
            <w:r w:rsidRPr="00375B2D">
              <w:rPr>
                <w:rFonts w:hint="eastAsia"/>
                <w:color w:val="000000"/>
                <w:sz w:val="20"/>
                <w:szCs w:val="16"/>
              </w:rPr>
              <w:t>Fa-</w:t>
            </w:r>
            <w:r w:rsidRPr="00375B2D">
              <w:rPr>
                <w:rFonts w:hint="eastAsia"/>
                <w:color w:val="000000"/>
                <w:sz w:val="20"/>
                <w:szCs w:val="16"/>
              </w:rPr>
              <w:t>Ⅳ</w:t>
            </w:r>
            <w:r w:rsidRPr="00375B2D">
              <w:rPr>
                <w:rFonts w:hint="eastAsia"/>
                <w:color w:val="000000"/>
                <w:sz w:val="20"/>
                <w:szCs w:val="16"/>
              </w:rPr>
              <w:t xml:space="preserve">-3 </w:t>
            </w:r>
            <w:r w:rsidRPr="00375B2D">
              <w:rPr>
                <w:rFonts w:hint="eastAsia"/>
                <w:color w:val="000000"/>
                <w:sz w:val="20"/>
                <w:szCs w:val="16"/>
              </w:rPr>
              <w:t>有利人際關係的因素與有效的溝通技巧。</w:t>
            </w:r>
          </w:p>
          <w:p w:rsidR="00375B2D" w:rsidRPr="00375B2D" w:rsidRDefault="00375B2D" w:rsidP="00375B2D">
            <w:pPr>
              <w:jc w:val="both"/>
            </w:pPr>
            <w:r w:rsidRPr="00375B2D">
              <w:rPr>
                <w:rFonts w:hint="eastAsia"/>
                <w:color w:val="000000"/>
                <w:sz w:val="20"/>
                <w:szCs w:val="16"/>
              </w:rPr>
              <w:t>Fb-IV-3</w:t>
            </w:r>
            <w:r w:rsidRPr="00375B2D">
              <w:rPr>
                <w:rFonts w:hint="eastAsia"/>
                <w:color w:val="000000"/>
                <w:sz w:val="20"/>
                <w:szCs w:val="16"/>
              </w:rPr>
              <w:t>保護性的健康行為。</w:t>
            </w: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融入議題</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jc w:val="both"/>
              <w:rPr>
                <w:sz w:val="20"/>
              </w:rPr>
            </w:pPr>
            <w:r w:rsidRPr="00375B2D">
              <w:rPr>
                <w:rFonts w:hint="eastAsia"/>
                <w:sz w:val="20"/>
              </w:rPr>
              <w:t>【閱讀素養】</w:t>
            </w:r>
          </w:p>
          <w:p w:rsidR="00375B2D" w:rsidRPr="00375B2D" w:rsidRDefault="00375B2D" w:rsidP="00375B2D">
            <w:pPr>
              <w:jc w:val="both"/>
              <w:rPr>
                <w:sz w:val="20"/>
              </w:rPr>
            </w:pPr>
            <w:r w:rsidRPr="00375B2D">
              <w:rPr>
                <w:rFonts w:hint="eastAsia"/>
                <w:sz w:val="20"/>
              </w:rPr>
              <w:t xml:space="preserve">閱　</w:t>
            </w:r>
            <w:r w:rsidRPr="00375B2D">
              <w:rPr>
                <w:rFonts w:hint="eastAsia"/>
                <w:sz w:val="20"/>
              </w:rPr>
              <w:t>J8</w:t>
            </w:r>
            <w:r w:rsidRPr="00375B2D">
              <w:rPr>
                <w:rFonts w:hint="eastAsia"/>
                <w:sz w:val="20"/>
              </w:rPr>
              <w:t xml:space="preserve">　在學習上遇到問題時，願意尋找課外資料，解決困難。</w:t>
            </w:r>
          </w:p>
          <w:p w:rsidR="00375B2D" w:rsidRPr="00375B2D" w:rsidRDefault="00375B2D" w:rsidP="00375B2D">
            <w:pPr>
              <w:jc w:val="both"/>
              <w:rPr>
                <w:sz w:val="20"/>
              </w:rPr>
            </w:pPr>
            <w:r w:rsidRPr="00375B2D">
              <w:rPr>
                <w:rFonts w:hint="eastAsia"/>
                <w:sz w:val="20"/>
              </w:rPr>
              <w:t xml:space="preserve">閱　</w:t>
            </w:r>
            <w:r w:rsidRPr="00375B2D">
              <w:rPr>
                <w:rFonts w:hint="eastAsia"/>
                <w:sz w:val="20"/>
              </w:rPr>
              <w:t>J10</w:t>
            </w:r>
            <w:r w:rsidRPr="00375B2D">
              <w:rPr>
                <w:rFonts w:hint="eastAsia"/>
                <w:sz w:val="20"/>
              </w:rPr>
              <w:t xml:space="preserve">　主動尋求多元的詮釋，並嘗試表達自己的想法。</w:t>
            </w:r>
          </w:p>
          <w:p w:rsidR="00375B2D" w:rsidRPr="00375B2D" w:rsidRDefault="00375B2D" w:rsidP="00375B2D">
            <w:pPr>
              <w:jc w:val="both"/>
              <w:rPr>
                <w:sz w:val="20"/>
              </w:rPr>
            </w:pPr>
            <w:r w:rsidRPr="00375B2D">
              <w:rPr>
                <w:rFonts w:hint="eastAsia"/>
                <w:sz w:val="20"/>
              </w:rPr>
              <w:t>【性別平等教育】</w:t>
            </w:r>
          </w:p>
          <w:p w:rsidR="00375B2D" w:rsidRPr="00375B2D" w:rsidRDefault="00375B2D" w:rsidP="00375B2D">
            <w:pPr>
              <w:jc w:val="both"/>
              <w:rPr>
                <w:sz w:val="20"/>
              </w:rPr>
            </w:pPr>
            <w:r w:rsidRPr="00375B2D">
              <w:rPr>
                <w:rFonts w:hint="eastAsia"/>
                <w:sz w:val="20"/>
              </w:rPr>
              <w:t xml:space="preserve">性　</w:t>
            </w:r>
            <w:r w:rsidRPr="00375B2D">
              <w:rPr>
                <w:rFonts w:hint="eastAsia"/>
                <w:sz w:val="20"/>
              </w:rPr>
              <w:t>J4</w:t>
            </w:r>
            <w:r w:rsidRPr="00375B2D">
              <w:rPr>
                <w:rFonts w:hint="eastAsia"/>
                <w:sz w:val="20"/>
              </w:rPr>
              <w:t xml:space="preserve">　認識身體自主權相關議題，維護自己與尊重他人的身體自主權。</w:t>
            </w:r>
          </w:p>
          <w:p w:rsidR="00375B2D" w:rsidRPr="00375B2D" w:rsidRDefault="00375B2D" w:rsidP="00375B2D">
            <w:pPr>
              <w:jc w:val="both"/>
              <w:rPr>
                <w:sz w:val="20"/>
              </w:rPr>
            </w:pPr>
            <w:r w:rsidRPr="00375B2D">
              <w:rPr>
                <w:rFonts w:hint="eastAsia"/>
                <w:sz w:val="20"/>
              </w:rPr>
              <w:t xml:space="preserve">性　</w:t>
            </w:r>
            <w:r w:rsidRPr="00375B2D">
              <w:rPr>
                <w:rFonts w:hint="eastAsia"/>
                <w:sz w:val="20"/>
              </w:rPr>
              <w:t>J5</w:t>
            </w:r>
            <w:r w:rsidRPr="00375B2D">
              <w:rPr>
                <w:rFonts w:hint="eastAsia"/>
                <w:sz w:val="20"/>
              </w:rPr>
              <w:t xml:space="preserve">　辨識性騷擾、性</w:t>
            </w:r>
            <w:r w:rsidRPr="00375B2D">
              <w:rPr>
                <w:rFonts w:hint="eastAsia"/>
                <w:sz w:val="20"/>
              </w:rPr>
              <w:t xml:space="preserve"> </w:t>
            </w:r>
            <w:r w:rsidRPr="00375B2D">
              <w:rPr>
                <w:rFonts w:hint="eastAsia"/>
                <w:sz w:val="20"/>
              </w:rPr>
              <w:t>侵害與性霸凌的樣態</w:t>
            </w:r>
            <w:r w:rsidRPr="00375B2D">
              <w:rPr>
                <w:rFonts w:hint="eastAsia"/>
                <w:sz w:val="20"/>
              </w:rPr>
              <w:t>,</w:t>
            </w:r>
            <w:r w:rsidRPr="00375B2D">
              <w:rPr>
                <w:rFonts w:hint="eastAsia"/>
                <w:sz w:val="20"/>
              </w:rPr>
              <w:t>運用資</w:t>
            </w:r>
            <w:r w:rsidRPr="00375B2D">
              <w:rPr>
                <w:rFonts w:hint="eastAsia"/>
                <w:sz w:val="20"/>
              </w:rPr>
              <w:t xml:space="preserve"> </w:t>
            </w:r>
            <w:r w:rsidRPr="00375B2D">
              <w:rPr>
                <w:rFonts w:hint="eastAsia"/>
                <w:sz w:val="20"/>
              </w:rPr>
              <w:t>源解決問題。</w:t>
            </w:r>
          </w:p>
          <w:p w:rsidR="00375B2D" w:rsidRPr="00375B2D" w:rsidRDefault="00375B2D" w:rsidP="00375B2D">
            <w:pPr>
              <w:jc w:val="both"/>
              <w:rPr>
                <w:sz w:val="20"/>
              </w:rPr>
            </w:pPr>
            <w:r w:rsidRPr="00375B2D">
              <w:rPr>
                <w:rFonts w:hint="eastAsia"/>
                <w:sz w:val="20"/>
              </w:rPr>
              <w:t xml:space="preserve">性　</w:t>
            </w:r>
            <w:r w:rsidRPr="00375B2D">
              <w:rPr>
                <w:rFonts w:hint="eastAsia"/>
                <w:sz w:val="20"/>
              </w:rPr>
              <w:t>J7</w:t>
            </w:r>
            <w:r w:rsidRPr="00375B2D">
              <w:rPr>
                <w:rFonts w:hint="eastAsia"/>
                <w:sz w:val="20"/>
              </w:rPr>
              <w:t xml:space="preserve">　解析各種媒體</w:t>
            </w:r>
            <w:r w:rsidRPr="00375B2D">
              <w:rPr>
                <w:rFonts w:hint="eastAsia"/>
                <w:sz w:val="20"/>
              </w:rPr>
              <w:t xml:space="preserve"> </w:t>
            </w:r>
            <w:r w:rsidRPr="00375B2D">
              <w:rPr>
                <w:rFonts w:hint="eastAsia"/>
                <w:sz w:val="20"/>
              </w:rPr>
              <w:t>所傳遞的性別</w:t>
            </w:r>
            <w:r w:rsidRPr="00375B2D">
              <w:rPr>
                <w:rFonts w:hint="eastAsia"/>
                <w:sz w:val="20"/>
              </w:rPr>
              <w:t xml:space="preserve"> </w:t>
            </w:r>
            <w:r w:rsidRPr="00375B2D">
              <w:rPr>
                <w:rFonts w:hint="eastAsia"/>
                <w:sz w:val="20"/>
              </w:rPr>
              <w:t>迷思、偏見與歧視。</w:t>
            </w:r>
          </w:p>
          <w:p w:rsidR="00375B2D" w:rsidRPr="00375B2D" w:rsidRDefault="00375B2D" w:rsidP="00375B2D">
            <w:pPr>
              <w:jc w:val="both"/>
              <w:rPr>
                <w:sz w:val="20"/>
              </w:rPr>
            </w:pPr>
            <w:r w:rsidRPr="00375B2D">
              <w:rPr>
                <w:rFonts w:hint="eastAsia"/>
                <w:sz w:val="20"/>
              </w:rPr>
              <w:t>【生命教育】</w:t>
            </w:r>
          </w:p>
          <w:p w:rsidR="00375B2D" w:rsidRPr="00375B2D" w:rsidRDefault="00375B2D" w:rsidP="00375B2D">
            <w:pPr>
              <w:jc w:val="both"/>
              <w:rPr>
                <w:sz w:val="20"/>
              </w:rPr>
            </w:pPr>
            <w:r w:rsidRPr="00375B2D">
              <w:rPr>
                <w:rFonts w:hint="eastAsia"/>
                <w:sz w:val="20"/>
              </w:rPr>
              <w:t xml:space="preserve">生　</w:t>
            </w:r>
            <w:r w:rsidRPr="00375B2D">
              <w:rPr>
                <w:rFonts w:hint="eastAsia"/>
                <w:sz w:val="20"/>
              </w:rPr>
              <w:t>J3</w:t>
            </w:r>
            <w:r w:rsidRPr="00375B2D">
              <w:rPr>
                <w:rFonts w:hint="eastAsia"/>
                <w:sz w:val="20"/>
              </w:rPr>
              <w:t xml:space="preserve">　性別與自我之間的</w:t>
            </w:r>
            <w:r w:rsidRPr="00375B2D">
              <w:rPr>
                <w:rFonts w:hint="eastAsia"/>
                <w:sz w:val="20"/>
              </w:rPr>
              <w:t xml:space="preserve"> </w:t>
            </w:r>
            <w:r w:rsidRPr="00375B2D">
              <w:rPr>
                <w:rFonts w:hint="eastAsia"/>
                <w:sz w:val="20"/>
              </w:rPr>
              <w:t>關係。</w:t>
            </w:r>
          </w:p>
          <w:p w:rsidR="00375B2D" w:rsidRPr="00375B2D" w:rsidRDefault="00375B2D" w:rsidP="00375B2D">
            <w:pPr>
              <w:jc w:val="both"/>
              <w:rPr>
                <w:sz w:val="20"/>
              </w:rPr>
            </w:pPr>
            <w:r w:rsidRPr="00375B2D">
              <w:rPr>
                <w:rFonts w:hint="eastAsia"/>
                <w:sz w:val="20"/>
              </w:rPr>
              <w:t xml:space="preserve">生　</w:t>
            </w:r>
            <w:r w:rsidRPr="00375B2D">
              <w:rPr>
                <w:rFonts w:hint="eastAsia"/>
                <w:sz w:val="20"/>
              </w:rPr>
              <w:t>J4</w:t>
            </w:r>
            <w:r w:rsidRPr="00375B2D">
              <w:rPr>
                <w:rFonts w:hint="eastAsia"/>
                <w:sz w:val="20"/>
              </w:rPr>
              <w:t xml:space="preserve">　了解自己的渴望與追求，如何以適當的方法達成目標。</w:t>
            </w:r>
          </w:p>
          <w:p w:rsidR="00375B2D" w:rsidRPr="00375B2D" w:rsidRDefault="00375B2D" w:rsidP="00375B2D">
            <w:pPr>
              <w:jc w:val="both"/>
              <w:rPr>
                <w:sz w:val="20"/>
              </w:rPr>
            </w:pPr>
            <w:r w:rsidRPr="00375B2D">
              <w:rPr>
                <w:rFonts w:hint="eastAsia"/>
                <w:sz w:val="20"/>
              </w:rPr>
              <w:lastRenderedPageBreak/>
              <w:t xml:space="preserve">生　</w:t>
            </w:r>
            <w:r w:rsidRPr="00375B2D">
              <w:rPr>
                <w:rFonts w:hint="eastAsia"/>
                <w:sz w:val="20"/>
              </w:rPr>
              <w:t>J5</w:t>
            </w:r>
            <w:r w:rsidRPr="00375B2D">
              <w:rPr>
                <w:rFonts w:hint="eastAsia"/>
                <w:sz w:val="20"/>
              </w:rPr>
              <w:t xml:space="preserve">　人不只是客體，更是具有自我尊嚴的主體。</w:t>
            </w:r>
          </w:p>
          <w:p w:rsidR="00375B2D" w:rsidRPr="00375B2D" w:rsidRDefault="00375B2D" w:rsidP="00375B2D">
            <w:pPr>
              <w:jc w:val="both"/>
              <w:rPr>
                <w:sz w:val="20"/>
              </w:rPr>
            </w:pPr>
            <w:r w:rsidRPr="00375B2D">
              <w:rPr>
                <w:rFonts w:hint="eastAsia"/>
                <w:sz w:val="20"/>
              </w:rPr>
              <w:t>【家庭教育】</w:t>
            </w:r>
          </w:p>
          <w:p w:rsidR="00375B2D" w:rsidRPr="00375B2D" w:rsidRDefault="00375B2D" w:rsidP="00375B2D">
            <w:pPr>
              <w:jc w:val="both"/>
              <w:rPr>
                <w:sz w:val="20"/>
              </w:rPr>
            </w:pPr>
            <w:r w:rsidRPr="00375B2D">
              <w:rPr>
                <w:rFonts w:hint="eastAsia"/>
                <w:sz w:val="20"/>
              </w:rPr>
              <w:t xml:space="preserve">家　</w:t>
            </w:r>
            <w:r w:rsidRPr="00375B2D">
              <w:rPr>
                <w:rFonts w:hint="eastAsia"/>
                <w:sz w:val="20"/>
              </w:rPr>
              <w:t>J4</w:t>
            </w:r>
            <w:r w:rsidRPr="00375B2D">
              <w:rPr>
                <w:rFonts w:hint="eastAsia"/>
                <w:sz w:val="20"/>
              </w:rPr>
              <w:t xml:space="preserve">　對家人愛與關懷的表達。</w:t>
            </w:r>
          </w:p>
          <w:p w:rsidR="00375B2D" w:rsidRPr="00375B2D" w:rsidRDefault="00375B2D" w:rsidP="00375B2D">
            <w:pPr>
              <w:jc w:val="both"/>
              <w:rPr>
                <w:sz w:val="20"/>
              </w:rPr>
            </w:pPr>
            <w:r w:rsidRPr="00375B2D">
              <w:rPr>
                <w:rFonts w:hint="eastAsia"/>
                <w:sz w:val="20"/>
              </w:rPr>
              <w:t xml:space="preserve">家　</w:t>
            </w:r>
            <w:r w:rsidRPr="00375B2D">
              <w:rPr>
                <w:rFonts w:hint="eastAsia"/>
                <w:sz w:val="20"/>
              </w:rPr>
              <w:t>J7</w:t>
            </w:r>
            <w:r w:rsidRPr="00375B2D">
              <w:rPr>
                <w:rFonts w:hint="eastAsia"/>
                <w:sz w:val="20"/>
              </w:rPr>
              <w:t xml:space="preserve">　約會、婚姻與家庭</w:t>
            </w:r>
            <w:r w:rsidRPr="00375B2D">
              <w:rPr>
                <w:rFonts w:hint="eastAsia"/>
                <w:sz w:val="20"/>
              </w:rPr>
              <w:t xml:space="preserve"> </w:t>
            </w:r>
            <w:r w:rsidRPr="00375B2D">
              <w:rPr>
                <w:rFonts w:hint="eastAsia"/>
                <w:sz w:val="20"/>
              </w:rPr>
              <w:t>的發展歷程。</w:t>
            </w:r>
          </w:p>
          <w:p w:rsidR="00375B2D" w:rsidRPr="00375B2D" w:rsidRDefault="00375B2D" w:rsidP="00375B2D">
            <w:pPr>
              <w:jc w:val="both"/>
              <w:rPr>
                <w:sz w:val="20"/>
              </w:rPr>
            </w:pPr>
            <w:r w:rsidRPr="00375B2D">
              <w:rPr>
                <w:rFonts w:hint="eastAsia"/>
                <w:sz w:val="20"/>
              </w:rPr>
              <w:t xml:space="preserve">家　</w:t>
            </w:r>
            <w:r w:rsidRPr="00375B2D">
              <w:rPr>
                <w:rFonts w:hint="eastAsia"/>
                <w:sz w:val="20"/>
              </w:rPr>
              <w:t>J8</w:t>
            </w:r>
            <w:r w:rsidRPr="00375B2D">
              <w:rPr>
                <w:rFonts w:hint="eastAsia"/>
                <w:sz w:val="20"/>
              </w:rPr>
              <w:t xml:space="preserve">　親密關係的發展。</w:t>
            </w:r>
          </w:p>
          <w:p w:rsidR="00375B2D" w:rsidRPr="00375B2D" w:rsidRDefault="00375B2D" w:rsidP="00375B2D">
            <w:pPr>
              <w:jc w:val="both"/>
              <w:rPr>
                <w:sz w:val="20"/>
              </w:rPr>
            </w:pPr>
            <w:r w:rsidRPr="00375B2D">
              <w:rPr>
                <w:rFonts w:hint="eastAsia"/>
                <w:sz w:val="20"/>
              </w:rPr>
              <w:t>【安全教育】</w:t>
            </w:r>
          </w:p>
          <w:p w:rsidR="00375B2D" w:rsidRPr="00375B2D" w:rsidRDefault="00375B2D" w:rsidP="00375B2D">
            <w:pPr>
              <w:jc w:val="both"/>
              <w:rPr>
                <w:sz w:val="20"/>
              </w:rPr>
            </w:pPr>
            <w:r w:rsidRPr="00375B2D">
              <w:rPr>
                <w:rFonts w:hint="eastAsia"/>
                <w:sz w:val="20"/>
              </w:rPr>
              <w:t xml:space="preserve">安　</w:t>
            </w:r>
            <w:r w:rsidRPr="00375B2D">
              <w:rPr>
                <w:rFonts w:hint="eastAsia"/>
                <w:sz w:val="20"/>
              </w:rPr>
              <w:t>J7</w:t>
            </w:r>
            <w:r w:rsidRPr="00375B2D">
              <w:rPr>
                <w:rFonts w:hint="eastAsia"/>
                <w:sz w:val="20"/>
              </w:rPr>
              <w:t xml:space="preserve">　了解霸凌防制的</w:t>
            </w:r>
            <w:r w:rsidRPr="00375B2D">
              <w:rPr>
                <w:rFonts w:hint="eastAsia"/>
                <w:sz w:val="20"/>
              </w:rPr>
              <w:t xml:space="preserve"> </w:t>
            </w:r>
            <w:r w:rsidRPr="00375B2D">
              <w:rPr>
                <w:rFonts w:hint="eastAsia"/>
                <w:sz w:val="20"/>
              </w:rPr>
              <w:t>精神。</w:t>
            </w:r>
          </w:p>
          <w:p w:rsidR="00375B2D" w:rsidRPr="00375B2D" w:rsidRDefault="00375B2D" w:rsidP="00375B2D">
            <w:pPr>
              <w:jc w:val="both"/>
              <w:rPr>
                <w:sz w:val="20"/>
              </w:rPr>
            </w:pPr>
            <w:r w:rsidRPr="00375B2D">
              <w:rPr>
                <w:rFonts w:hint="eastAsia"/>
                <w:sz w:val="20"/>
              </w:rPr>
              <w:t xml:space="preserve">安　</w:t>
            </w:r>
            <w:r w:rsidRPr="00375B2D">
              <w:rPr>
                <w:rFonts w:hint="eastAsia"/>
                <w:sz w:val="20"/>
              </w:rPr>
              <w:t>J8</w:t>
            </w:r>
            <w:r w:rsidRPr="00375B2D">
              <w:rPr>
                <w:rFonts w:hint="eastAsia"/>
                <w:sz w:val="20"/>
              </w:rPr>
              <w:t xml:space="preserve">　演練校園災害預防的課題。</w:t>
            </w:r>
          </w:p>
          <w:p w:rsidR="00375B2D" w:rsidRPr="00375B2D" w:rsidRDefault="00375B2D" w:rsidP="00375B2D">
            <w:pPr>
              <w:jc w:val="both"/>
              <w:rPr>
                <w:sz w:val="20"/>
              </w:rPr>
            </w:pPr>
            <w:r w:rsidRPr="00375B2D">
              <w:rPr>
                <w:rFonts w:hint="eastAsia"/>
                <w:sz w:val="20"/>
              </w:rPr>
              <w:t xml:space="preserve">安　</w:t>
            </w:r>
            <w:r w:rsidRPr="00375B2D">
              <w:rPr>
                <w:rFonts w:hint="eastAsia"/>
                <w:sz w:val="20"/>
              </w:rPr>
              <w:t>J9</w:t>
            </w:r>
            <w:r w:rsidRPr="00375B2D">
              <w:rPr>
                <w:rFonts w:hint="eastAsia"/>
                <w:sz w:val="20"/>
              </w:rPr>
              <w:t xml:space="preserve">　遵守環境設施設備的安全守則。</w:t>
            </w:r>
          </w:p>
          <w:p w:rsidR="00375B2D" w:rsidRPr="00375B2D" w:rsidRDefault="00375B2D" w:rsidP="00375B2D">
            <w:pPr>
              <w:jc w:val="both"/>
              <w:rPr>
                <w:sz w:val="20"/>
              </w:rPr>
            </w:pPr>
            <w:r w:rsidRPr="00375B2D">
              <w:rPr>
                <w:rFonts w:hint="eastAsia"/>
                <w:sz w:val="20"/>
              </w:rPr>
              <w:t>【多元文化教育】</w:t>
            </w:r>
          </w:p>
          <w:p w:rsidR="00375B2D" w:rsidRPr="00375B2D" w:rsidRDefault="00375B2D" w:rsidP="00375B2D">
            <w:pPr>
              <w:jc w:val="both"/>
              <w:rPr>
                <w:sz w:val="20"/>
              </w:rPr>
            </w:pPr>
            <w:r w:rsidRPr="00375B2D">
              <w:rPr>
                <w:rFonts w:hint="eastAsia"/>
                <w:sz w:val="20"/>
              </w:rPr>
              <w:t xml:space="preserve">多　</w:t>
            </w:r>
            <w:r w:rsidRPr="00375B2D">
              <w:rPr>
                <w:rFonts w:hint="eastAsia"/>
                <w:sz w:val="20"/>
              </w:rPr>
              <w:t>J9</w:t>
            </w:r>
            <w:r w:rsidRPr="00375B2D">
              <w:rPr>
                <w:rFonts w:hint="eastAsia"/>
                <w:sz w:val="20"/>
              </w:rPr>
              <w:t xml:space="preserve">　關心多元文化議題</w:t>
            </w:r>
            <w:r w:rsidRPr="00375B2D">
              <w:rPr>
                <w:rFonts w:hint="eastAsia"/>
                <w:sz w:val="20"/>
              </w:rPr>
              <w:t xml:space="preserve"> </w:t>
            </w:r>
            <w:r w:rsidRPr="00375B2D">
              <w:rPr>
                <w:rFonts w:hint="eastAsia"/>
                <w:sz w:val="20"/>
              </w:rPr>
              <w:t>並做出理性判斷。</w:t>
            </w:r>
          </w:p>
          <w:p w:rsidR="00375B2D" w:rsidRPr="00375B2D" w:rsidRDefault="00375B2D" w:rsidP="00375B2D">
            <w:pPr>
              <w:jc w:val="both"/>
              <w:rPr>
                <w:sz w:val="20"/>
              </w:rPr>
            </w:pPr>
            <w:r w:rsidRPr="00375B2D">
              <w:rPr>
                <w:rFonts w:hint="eastAsia"/>
                <w:sz w:val="20"/>
              </w:rPr>
              <w:t>【人權教育】</w:t>
            </w:r>
          </w:p>
          <w:p w:rsidR="00375B2D" w:rsidRPr="00375B2D" w:rsidRDefault="00375B2D" w:rsidP="00375B2D">
            <w:pPr>
              <w:jc w:val="both"/>
              <w:rPr>
                <w:sz w:val="20"/>
              </w:rPr>
            </w:pPr>
            <w:r w:rsidRPr="00375B2D">
              <w:rPr>
                <w:rFonts w:hint="eastAsia"/>
                <w:sz w:val="20"/>
              </w:rPr>
              <w:t xml:space="preserve">人　</w:t>
            </w:r>
            <w:r w:rsidRPr="00375B2D">
              <w:rPr>
                <w:rFonts w:hint="eastAsia"/>
                <w:sz w:val="20"/>
              </w:rPr>
              <w:t>J5</w:t>
            </w:r>
            <w:r w:rsidRPr="00375B2D">
              <w:rPr>
                <w:rFonts w:hint="eastAsia"/>
                <w:sz w:val="20"/>
              </w:rPr>
              <w:t xml:space="preserve">　了解社會上有</w:t>
            </w:r>
            <w:r w:rsidRPr="00375B2D">
              <w:rPr>
                <w:rFonts w:hint="eastAsia"/>
                <w:sz w:val="20"/>
              </w:rPr>
              <w:t xml:space="preserve"> </w:t>
            </w:r>
            <w:r w:rsidRPr="00375B2D">
              <w:rPr>
                <w:rFonts w:hint="eastAsia"/>
                <w:sz w:val="20"/>
              </w:rPr>
              <w:t>不同的群體和文化</w:t>
            </w:r>
            <w:r w:rsidRPr="00375B2D">
              <w:rPr>
                <w:rFonts w:hint="eastAsia"/>
                <w:sz w:val="20"/>
              </w:rPr>
              <w:t>,</w:t>
            </w:r>
            <w:r w:rsidRPr="00375B2D">
              <w:rPr>
                <w:rFonts w:hint="eastAsia"/>
                <w:sz w:val="20"/>
              </w:rPr>
              <w:t>尊重並</w:t>
            </w:r>
            <w:r w:rsidRPr="00375B2D">
              <w:rPr>
                <w:rFonts w:hint="eastAsia"/>
                <w:sz w:val="20"/>
              </w:rPr>
              <w:t xml:space="preserve"> </w:t>
            </w:r>
            <w:r w:rsidRPr="00375B2D">
              <w:rPr>
                <w:rFonts w:hint="eastAsia"/>
                <w:sz w:val="20"/>
              </w:rPr>
              <w:t>欣賞其差異。</w:t>
            </w:r>
          </w:p>
          <w:p w:rsidR="00375B2D" w:rsidRPr="00375B2D" w:rsidRDefault="00375B2D" w:rsidP="00375B2D">
            <w:pPr>
              <w:jc w:val="both"/>
              <w:rPr>
                <w:sz w:val="20"/>
              </w:rPr>
            </w:pPr>
            <w:r w:rsidRPr="00375B2D">
              <w:rPr>
                <w:rFonts w:hint="eastAsia"/>
                <w:sz w:val="20"/>
              </w:rPr>
              <w:t xml:space="preserve">人　</w:t>
            </w:r>
            <w:r w:rsidRPr="00375B2D">
              <w:rPr>
                <w:rFonts w:hint="eastAsia"/>
                <w:sz w:val="20"/>
              </w:rPr>
              <w:t>J6</w:t>
            </w:r>
            <w:r w:rsidRPr="00375B2D">
              <w:rPr>
                <w:rFonts w:hint="eastAsia"/>
                <w:sz w:val="20"/>
              </w:rPr>
              <w:t xml:space="preserve">　正視社會中的</w:t>
            </w:r>
            <w:r w:rsidRPr="00375B2D">
              <w:rPr>
                <w:rFonts w:hint="eastAsia"/>
                <w:sz w:val="20"/>
              </w:rPr>
              <w:t xml:space="preserve"> </w:t>
            </w:r>
            <w:r w:rsidRPr="00375B2D">
              <w:rPr>
                <w:rFonts w:hint="eastAsia"/>
                <w:sz w:val="20"/>
              </w:rPr>
              <w:t>各種歧視</w:t>
            </w:r>
            <w:r w:rsidRPr="00375B2D">
              <w:rPr>
                <w:rFonts w:hint="eastAsia"/>
                <w:sz w:val="20"/>
              </w:rPr>
              <w:t>,</w:t>
            </w:r>
            <w:r w:rsidRPr="00375B2D">
              <w:rPr>
                <w:rFonts w:hint="eastAsia"/>
                <w:sz w:val="20"/>
              </w:rPr>
              <w:t>並</w:t>
            </w:r>
            <w:r w:rsidRPr="00375B2D">
              <w:rPr>
                <w:rFonts w:hint="eastAsia"/>
                <w:sz w:val="20"/>
              </w:rPr>
              <w:t xml:space="preserve"> </w:t>
            </w:r>
            <w:r w:rsidRPr="00375B2D">
              <w:rPr>
                <w:rFonts w:hint="eastAsia"/>
                <w:sz w:val="20"/>
              </w:rPr>
              <w:t>採取行動來關</w:t>
            </w:r>
            <w:r w:rsidRPr="00375B2D">
              <w:rPr>
                <w:rFonts w:hint="eastAsia"/>
                <w:sz w:val="20"/>
              </w:rPr>
              <w:t xml:space="preserve"> </w:t>
            </w:r>
            <w:r w:rsidRPr="00375B2D">
              <w:rPr>
                <w:rFonts w:hint="eastAsia"/>
                <w:sz w:val="20"/>
              </w:rPr>
              <w:t>懷與保護弱勢。</w:t>
            </w:r>
          </w:p>
          <w:p w:rsidR="00375B2D" w:rsidRPr="00375B2D" w:rsidRDefault="00375B2D" w:rsidP="00375B2D">
            <w:pPr>
              <w:jc w:val="both"/>
              <w:rPr>
                <w:sz w:val="20"/>
              </w:rPr>
            </w:pPr>
            <w:r w:rsidRPr="00375B2D">
              <w:rPr>
                <w:rFonts w:hint="eastAsia"/>
                <w:sz w:val="20"/>
              </w:rPr>
              <w:t>【法治教育】</w:t>
            </w:r>
          </w:p>
          <w:p w:rsidR="00375B2D" w:rsidRPr="00375B2D" w:rsidRDefault="00375B2D" w:rsidP="00375B2D">
            <w:pPr>
              <w:jc w:val="both"/>
              <w:rPr>
                <w:sz w:val="20"/>
              </w:rPr>
            </w:pPr>
            <w:r w:rsidRPr="00375B2D">
              <w:rPr>
                <w:rFonts w:hint="eastAsia"/>
                <w:sz w:val="20"/>
              </w:rPr>
              <w:t xml:space="preserve">法　</w:t>
            </w:r>
            <w:r w:rsidRPr="00375B2D">
              <w:rPr>
                <w:rFonts w:hint="eastAsia"/>
                <w:sz w:val="20"/>
              </w:rPr>
              <w:t>J2</w:t>
            </w:r>
            <w:r w:rsidRPr="00375B2D">
              <w:rPr>
                <w:rFonts w:hint="eastAsia"/>
                <w:sz w:val="20"/>
              </w:rPr>
              <w:t xml:space="preserve">　避免歧視</w:t>
            </w: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lastRenderedPageBreak/>
              <w:t>學習目標</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r w:rsidRPr="00375B2D">
              <w:rPr>
                <w:rFonts w:hint="eastAsia"/>
              </w:rPr>
              <w:t>1.</w:t>
            </w:r>
            <w:r w:rsidRPr="00375B2D">
              <w:rPr>
                <w:rFonts w:hint="eastAsia"/>
              </w:rPr>
              <w:t>學習人際關係的發展進程、維繫人際關係的方法，並能接受關係的結束。</w:t>
            </w:r>
          </w:p>
          <w:p w:rsidR="00375B2D" w:rsidRPr="00375B2D" w:rsidRDefault="00375B2D" w:rsidP="00375B2D">
            <w:r w:rsidRPr="00375B2D">
              <w:rPr>
                <w:rFonts w:hint="eastAsia"/>
              </w:rPr>
              <w:t>2.</w:t>
            </w:r>
            <w:r w:rsidRPr="00375B2D">
              <w:rPr>
                <w:rFonts w:hint="eastAsia"/>
              </w:rPr>
              <w:t>瞭解人際關係與人際溝通的重要性。</w:t>
            </w:r>
          </w:p>
          <w:p w:rsidR="00375B2D" w:rsidRPr="00375B2D" w:rsidRDefault="00375B2D" w:rsidP="00375B2D">
            <w:r w:rsidRPr="00375B2D">
              <w:rPr>
                <w:rFonts w:hint="eastAsia"/>
              </w:rPr>
              <w:t>3.</w:t>
            </w:r>
            <w:r w:rsidRPr="00375B2D">
              <w:rPr>
                <w:rFonts w:hint="eastAsia"/>
              </w:rPr>
              <w:t>瞭解人際溝通的組成內容，並能知道改善人際溝通的方法。</w:t>
            </w:r>
          </w:p>
          <w:p w:rsidR="00375B2D" w:rsidRPr="00375B2D" w:rsidRDefault="00375B2D" w:rsidP="00375B2D">
            <w:r w:rsidRPr="00375B2D">
              <w:rPr>
                <w:rFonts w:hint="eastAsia"/>
              </w:rPr>
              <w:t>4.</w:t>
            </w:r>
            <w:r w:rsidRPr="00375B2D">
              <w:rPr>
                <w:rFonts w:hint="eastAsia"/>
              </w:rPr>
              <w:t>能分析交友約會的情境中可能出現的危險，以行動或立場維護身體自主權。</w:t>
            </w:r>
          </w:p>
          <w:p w:rsidR="00375B2D" w:rsidRPr="00375B2D" w:rsidRDefault="00375B2D" w:rsidP="00375B2D">
            <w:r w:rsidRPr="00375B2D">
              <w:rPr>
                <w:rFonts w:hint="eastAsia"/>
              </w:rPr>
              <w:t>5.</w:t>
            </w:r>
            <w:r w:rsidRPr="00375B2D">
              <w:rPr>
                <w:rFonts w:hint="eastAsia"/>
              </w:rPr>
              <w:t>能面對色情媒體能夠獨立、批判思考其傳達的意涵，以及對個人性價值觀的負面影響及健康的威脅。</w:t>
            </w:r>
          </w:p>
          <w:p w:rsidR="00375B2D" w:rsidRPr="00375B2D" w:rsidRDefault="00375B2D" w:rsidP="00375B2D">
            <w:r w:rsidRPr="00375B2D">
              <w:rPr>
                <w:rFonts w:hint="eastAsia"/>
              </w:rPr>
              <w:t>6.</w:t>
            </w:r>
            <w:r w:rsidRPr="00375B2D">
              <w:rPr>
                <w:rFonts w:hint="eastAsia"/>
              </w:rPr>
              <w:t>能用健康的方式自主管理情慾，並且建立正向健康的性價值觀。</w:t>
            </w:r>
          </w:p>
          <w:p w:rsidR="00375B2D" w:rsidRPr="00375B2D" w:rsidRDefault="00375B2D" w:rsidP="00375B2D">
            <w:r w:rsidRPr="00375B2D">
              <w:rPr>
                <w:rFonts w:hint="eastAsia"/>
              </w:rPr>
              <w:t>7.</w:t>
            </w:r>
            <w:r w:rsidRPr="00375B2D">
              <w:rPr>
                <w:rFonts w:hint="eastAsia"/>
              </w:rPr>
              <w:t>能說明親密關係發展進程，並區辨喜歡、愛和迷戀。</w:t>
            </w:r>
          </w:p>
          <w:p w:rsidR="00375B2D" w:rsidRPr="00375B2D" w:rsidRDefault="00375B2D" w:rsidP="00375B2D">
            <w:r w:rsidRPr="00375B2D">
              <w:rPr>
                <w:rFonts w:hint="eastAsia"/>
              </w:rPr>
              <w:t>8.</w:t>
            </w:r>
            <w:r w:rsidRPr="00375B2D">
              <w:rPr>
                <w:rFonts w:hint="eastAsia"/>
              </w:rPr>
              <w:t>能說明網路戀情的安全守則。</w:t>
            </w:r>
          </w:p>
          <w:p w:rsidR="00375B2D" w:rsidRPr="00375B2D" w:rsidRDefault="00375B2D" w:rsidP="00375B2D">
            <w:r w:rsidRPr="00375B2D">
              <w:rPr>
                <w:rFonts w:hint="eastAsia"/>
              </w:rPr>
              <w:t>9.</w:t>
            </w:r>
            <w:r w:rsidRPr="00375B2D">
              <w:rPr>
                <w:rFonts w:hint="eastAsia"/>
              </w:rPr>
              <w:t>能說明經營感情的方法。</w:t>
            </w:r>
          </w:p>
          <w:p w:rsidR="00375B2D" w:rsidRPr="00375B2D" w:rsidRDefault="00375B2D" w:rsidP="00375B2D">
            <w:r w:rsidRPr="00375B2D">
              <w:rPr>
                <w:rFonts w:hint="eastAsia"/>
              </w:rPr>
              <w:t>10.</w:t>
            </w:r>
            <w:r w:rsidRPr="00375B2D">
              <w:rPr>
                <w:rFonts w:hint="eastAsia"/>
              </w:rPr>
              <w:t>能列舉感情結束時溝通的適當方法。</w:t>
            </w:r>
          </w:p>
          <w:p w:rsidR="00375B2D" w:rsidRPr="00375B2D" w:rsidRDefault="00375B2D" w:rsidP="00375B2D">
            <w:r w:rsidRPr="00375B2D">
              <w:rPr>
                <w:rFonts w:hint="eastAsia"/>
              </w:rPr>
              <w:t>11.</w:t>
            </w:r>
            <w:r w:rsidRPr="00375B2D">
              <w:rPr>
                <w:rFonts w:hint="eastAsia"/>
              </w:rPr>
              <w:t>能說明面對感情結束後負面情緒的方法。</w:t>
            </w:r>
          </w:p>
          <w:p w:rsidR="00375B2D" w:rsidRPr="00375B2D" w:rsidRDefault="00375B2D" w:rsidP="00375B2D">
            <w:r w:rsidRPr="00375B2D">
              <w:rPr>
                <w:rFonts w:hint="eastAsia"/>
              </w:rPr>
              <w:t>12.</w:t>
            </w:r>
            <w:r w:rsidRPr="00375B2D">
              <w:rPr>
                <w:rFonts w:hint="eastAsia"/>
              </w:rPr>
              <w:t>能評估自身建立親密關係後的生活變化。</w:t>
            </w:r>
          </w:p>
          <w:p w:rsidR="00375B2D" w:rsidRPr="00375B2D" w:rsidRDefault="00375B2D" w:rsidP="00375B2D">
            <w:r w:rsidRPr="00375B2D">
              <w:rPr>
                <w:rFonts w:hint="eastAsia"/>
              </w:rPr>
              <w:t>13.</w:t>
            </w:r>
            <w:r w:rsidRPr="00375B2D">
              <w:rPr>
                <w:rFonts w:hint="eastAsia"/>
              </w:rPr>
              <w:t>能理解非預期懷孕對自身會有什麼影響。</w:t>
            </w:r>
          </w:p>
          <w:p w:rsidR="00375B2D" w:rsidRPr="00375B2D" w:rsidRDefault="00375B2D" w:rsidP="00375B2D">
            <w:r w:rsidRPr="00375B2D">
              <w:rPr>
                <w:rFonts w:hint="eastAsia"/>
              </w:rPr>
              <w:t>14.</w:t>
            </w:r>
            <w:r w:rsidRPr="00375B2D">
              <w:rPr>
                <w:rFonts w:hint="eastAsia"/>
              </w:rPr>
              <w:t>認識協助非預期懷孕的各種方法，並理解各種方法會造成的後續結果。</w:t>
            </w:r>
          </w:p>
          <w:p w:rsidR="00375B2D" w:rsidRPr="00375B2D" w:rsidRDefault="00375B2D" w:rsidP="00375B2D">
            <w:r w:rsidRPr="00375B2D">
              <w:rPr>
                <w:rFonts w:hint="eastAsia"/>
              </w:rPr>
              <w:t>15.</w:t>
            </w:r>
            <w:r w:rsidRPr="00375B2D">
              <w:rPr>
                <w:rFonts w:hint="eastAsia"/>
              </w:rPr>
              <w:t>能辨別懷孕的三大進程。</w:t>
            </w:r>
          </w:p>
          <w:p w:rsidR="00375B2D" w:rsidRPr="00375B2D" w:rsidRDefault="00375B2D" w:rsidP="00375B2D">
            <w:r w:rsidRPr="00375B2D">
              <w:rPr>
                <w:rFonts w:hint="eastAsia"/>
              </w:rPr>
              <w:t>16.</w:t>
            </w:r>
            <w:r w:rsidRPr="00375B2D">
              <w:rPr>
                <w:rFonts w:hint="eastAsia"/>
              </w:rPr>
              <w:t>建立傳染病防治的基本觀念。</w:t>
            </w:r>
          </w:p>
          <w:p w:rsidR="00375B2D" w:rsidRPr="00375B2D" w:rsidRDefault="00375B2D" w:rsidP="00375B2D">
            <w:r w:rsidRPr="00375B2D">
              <w:rPr>
                <w:rFonts w:hint="eastAsia"/>
              </w:rPr>
              <w:t>17.</w:t>
            </w:r>
            <w:r w:rsidRPr="00375B2D">
              <w:rPr>
                <w:rFonts w:hint="eastAsia"/>
              </w:rPr>
              <w:t>評估危險性行為對健康造成的衝擊與風險。</w:t>
            </w:r>
          </w:p>
          <w:p w:rsidR="00375B2D" w:rsidRPr="00375B2D" w:rsidRDefault="00375B2D" w:rsidP="00375B2D">
            <w:r w:rsidRPr="00375B2D">
              <w:rPr>
                <w:rFonts w:hint="eastAsia"/>
              </w:rPr>
              <w:t>18.</w:t>
            </w:r>
            <w:r w:rsidRPr="00375B2D">
              <w:rPr>
                <w:rFonts w:hint="eastAsia"/>
              </w:rPr>
              <w:t>關注我國盛行的性病現況與趨勢，並瞭解性病防治的資源、規範及策略。</w:t>
            </w:r>
          </w:p>
          <w:p w:rsidR="00375B2D" w:rsidRPr="00375B2D" w:rsidRDefault="00375B2D" w:rsidP="00375B2D">
            <w:r w:rsidRPr="00375B2D">
              <w:rPr>
                <w:rFonts w:hint="eastAsia"/>
              </w:rPr>
              <w:t>19.</w:t>
            </w:r>
            <w:r w:rsidRPr="00375B2D">
              <w:rPr>
                <w:rFonts w:hint="eastAsia"/>
              </w:rPr>
              <w:t>理解安全性行為的重要性，並堅定健康的性行為生活規範與態度。</w:t>
            </w:r>
          </w:p>
          <w:p w:rsidR="00375B2D" w:rsidRPr="00375B2D" w:rsidRDefault="00375B2D" w:rsidP="00375B2D">
            <w:r w:rsidRPr="00375B2D">
              <w:rPr>
                <w:rFonts w:hint="eastAsia"/>
              </w:rPr>
              <w:t>20.</w:t>
            </w:r>
            <w:r w:rsidRPr="00375B2D">
              <w:rPr>
                <w:rFonts w:hint="eastAsia"/>
              </w:rPr>
              <w:t>理解現階段國內外愛滋感染的盛行率與發生趨勢，正視愛滋病對於個人與社會各層面的衝擊。</w:t>
            </w:r>
          </w:p>
          <w:p w:rsidR="00375B2D" w:rsidRPr="00375B2D" w:rsidRDefault="00375B2D" w:rsidP="00375B2D">
            <w:r w:rsidRPr="00375B2D">
              <w:rPr>
                <w:rFonts w:hint="eastAsia"/>
              </w:rPr>
              <w:t>21.</w:t>
            </w:r>
            <w:r w:rsidRPr="00375B2D">
              <w:rPr>
                <w:rFonts w:hint="eastAsia"/>
              </w:rPr>
              <w:t>認識防治愛滋病的資源、規範與策略，並建立正確的防治觀念與態度。</w:t>
            </w:r>
          </w:p>
          <w:p w:rsidR="00375B2D" w:rsidRPr="00375B2D" w:rsidRDefault="00375B2D" w:rsidP="00375B2D">
            <w:r w:rsidRPr="00375B2D">
              <w:rPr>
                <w:rFonts w:hint="eastAsia"/>
              </w:rPr>
              <w:t>22.</w:t>
            </w:r>
            <w:r w:rsidRPr="00375B2D">
              <w:rPr>
                <w:rFonts w:hint="eastAsia"/>
              </w:rPr>
              <w:t>公平看待愛滋感染者，並展現對愛滋病的關懷。</w:t>
            </w:r>
          </w:p>
        </w:tc>
      </w:tr>
      <w:tr w:rsidR="00375B2D" w:rsidRPr="00375B2D" w:rsidTr="00375B2D">
        <w:trPr>
          <w:trHeight w:val="1167"/>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rPr>
            </w:pPr>
            <w:r w:rsidRPr="00375B2D">
              <w:rPr>
                <w:rFonts w:ascii="標楷體" w:eastAsia="標楷體" w:hAnsi="標楷體" w:cs="標楷體"/>
              </w:rPr>
              <w:t>教學與</w:t>
            </w:r>
          </w:p>
          <w:p w:rsidR="00375B2D" w:rsidRPr="00375B2D" w:rsidRDefault="00375B2D" w:rsidP="00375B2D">
            <w:pPr>
              <w:spacing w:line="280" w:lineRule="auto"/>
              <w:jc w:val="center"/>
            </w:pPr>
            <w:r w:rsidRPr="00375B2D">
              <w:rPr>
                <w:rFonts w:ascii="標楷體" w:eastAsia="標楷體" w:hAnsi="標楷體" w:cs="標楷體"/>
              </w:rPr>
              <w:t>評量說明</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jc w:val="both"/>
            </w:pPr>
            <w:r w:rsidRPr="00375B2D">
              <w:rPr>
                <w:rFonts w:hint="eastAsia"/>
                <w:sz w:val="20"/>
              </w:rPr>
              <w:t>1.</w:t>
            </w:r>
            <w:r w:rsidRPr="00375B2D">
              <w:rPr>
                <w:rFonts w:hint="eastAsia"/>
                <w:sz w:val="20"/>
              </w:rPr>
              <w:t>歷程性評量</w:t>
            </w:r>
          </w:p>
          <w:p w:rsidR="00375B2D" w:rsidRPr="00375B2D" w:rsidRDefault="00375B2D" w:rsidP="00375B2D">
            <w:pPr>
              <w:jc w:val="both"/>
            </w:pPr>
            <w:r w:rsidRPr="00375B2D">
              <w:rPr>
                <w:rFonts w:hint="eastAsia"/>
                <w:sz w:val="20"/>
              </w:rPr>
              <w:t>2.</w:t>
            </w:r>
            <w:r w:rsidRPr="00375B2D">
              <w:rPr>
                <w:rFonts w:hint="eastAsia"/>
                <w:sz w:val="20"/>
              </w:rPr>
              <w:t>總結性評量</w:t>
            </w:r>
          </w:p>
          <w:p w:rsidR="00375B2D" w:rsidRPr="00375B2D" w:rsidRDefault="00375B2D" w:rsidP="00375B2D">
            <w:pPr>
              <w:jc w:val="both"/>
            </w:pPr>
            <w:r w:rsidRPr="00375B2D">
              <w:rPr>
                <w:rFonts w:hint="eastAsia"/>
                <w:sz w:val="20"/>
              </w:rPr>
              <w:t>3.</w:t>
            </w:r>
            <w:r w:rsidRPr="00375B2D">
              <w:rPr>
                <w:rFonts w:hint="eastAsia"/>
                <w:sz w:val="20"/>
              </w:rPr>
              <w:t>學生自我檢核</w:t>
            </w:r>
          </w:p>
          <w:p w:rsidR="00375B2D" w:rsidRPr="00375B2D" w:rsidRDefault="00375B2D" w:rsidP="00375B2D">
            <w:pPr>
              <w:jc w:val="both"/>
              <w:rPr>
                <w:rFonts w:ascii="標楷體" w:eastAsia="標楷體" w:hAnsi="標楷體" w:cs="標楷體"/>
                <w:color w:val="FF0000"/>
              </w:rPr>
            </w:pPr>
            <w:r w:rsidRPr="00375B2D">
              <w:rPr>
                <w:rFonts w:hint="eastAsia"/>
                <w:sz w:val="20"/>
              </w:rPr>
              <w:t>4.</w:t>
            </w:r>
            <w:r w:rsidRPr="00375B2D">
              <w:rPr>
                <w:rFonts w:hint="eastAsia"/>
                <w:sz w:val="20"/>
              </w:rPr>
              <w:t>紙筆測驗</w:t>
            </w:r>
          </w:p>
          <w:p w:rsidR="00375B2D" w:rsidRPr="00375B2D" w:rsidRDefault="00375B2D" w:rsidP="00375B2D">
            <w:pPr>
              <w:spacing w:line="280" w:lineRule="auto"/>
              <w:jc w:val="center"/>
            </w:pP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週次</w:t>
            </w:r>
          </w:p>
        </w:tc>
        <w:tc>
          <w:tcPr>
            <w:tcW w:w="2041" w:type="pct"/>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單元名稱</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課程內容</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w:t>
            </w:r>
          </w:p>
        </w:tc>
        <w:tc>
          <w:tcPr>
            <w:tcW w:w="2041" w:type="pct"/>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1-1：友誼來敲門</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學習人際關係的發展進程、維繫人際關係的方法，並能接受關係的結束。</w:t>
            </w:r>
          </w:p>
          <w:p w:rsidR="00375B2D" w:rsidRPr="00375B2D" w:rsidRDefault="00375B2D" w:rsidP="00375B2D">
            <w:pPr>
              <w:rPr>
                <w:szCs w:val="16"/>
              </w:rPr>
            </w:pPr>
            <w:r w:rsidRPr="00375B2D">
              <w:rPr>
                <w:rFonts w:hint="eastAsia"/>
                <w:szCs w:val="16"/>
              </w:rPr>
              <w:t>2.</w:t>
            </w:r>
            <w:r w:rsidRPr="00375B2D">
              <w:rPr>
                <w:rFonts w:hint="eastAsia"/>
                <w:szCs w:val="16"/>
              </w:rPr>
              <w:t>瞭解人際關係與人際溝通的重要性。</w:t>
            </w:r>
          </w:p>
          <w:p w:rsidR="00375B2D" w:rsidRPr="00375B2D" w:rsidRDefault="00375B2D" w:rsidP="00375B2D">
            <w:pPr>
              <w:rPr>
                <w:szCs w:val="16"/>
              </w:rPr>
            </w:pPr>
            <w:r w:rsidRPr="00375B2D">
              <w:rPr>
                <w:rFonts w:hint="eastAsia"/>
                <w:szCs w:val="16"/>
              </w:rPr>
              <w:t>3.</w:t>
            </w:r>
            <w:r w:rsidRPr="00375B2D">
              <w:rPr>
                <w:rFonts w:hint="eastAsia"/>
                <w:szCs w:val="16"/>
              </w:rPr>
              <w:t>瞭解人際溝通的組成內容，並能知道改善人際溝通的方法。</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2</w:t>
            </w:r>
          </w:p>
        </w:tc>
        <w:tc>
          <w:tcPr>
            <w:tcW w:w="2041" w:type="pct"/>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1-1：友誼來敲門</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學習人際關係的發展進程、維繫人際關係的方法，並能接受關係的結束。</w:t>
            </w:r>
          </w:p>
          <w:p w:rsidR="00375B2D" w:rsidRPr="00375B2D" w:rsidRDefault="00375B2D" w:rsidP="00375B2D">
            <w:pPr>
              <w:rPr>
                <w:szCs w:val="16"/>
              </w:rPr>
            </w:pPr>
            <w:r w:rsidRPr="00375B2D">
              <w:rPr>
                <w:rFonts w:hint="eastAsia"/>
                <w:szCs w:val="16"/>
              </w:rPr>
              <w:t>2.</w:t>
            </w:r>
            <w:r w:rsidRPr="00375B2D">
              <w:rPr>
                <w:rFonts w:hint="eastAsia"/>
                <w:szCs w:val="16"/>
              </w:rPr>
              <w:t>瞭解人際關係與人際溝通的重要性。</w:t>
            </w:r>
          </w:p>
          <w:p w:rsidR="00375B2D" w:rsidRPr="00375B2D" w:rsidRDefault="00375B2D" w:rsidP="00375B2D">
            <w:pPr>
              <w:rPr>
                <w:szCs w:val="16"/>
              </w:rPr>
            </w:pPr>
            <w:r w:rsidRPr="00375B2D">
              <w:rPr>
                <w:rFonts w:hint="eastAsia"/>
                <w:szCs w:val="16"/>
              </w:rPr>
              <w:lastRenderedPageBreak/>
              <w:t>3.</w:t>
            </w:r>
            <w:r w:rsidRPr="00375B2D">
              <w:rPr>
                <w:rFonts w:hint="eastAsia"/>
                <w:szCs w:val="16"/>
              </w:rPr>
              <w:t>瞭解人際溝通的組成內容，並能知道改善人際溝通的方法。</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lastRenderedPageBreak/>
              <w:t>3</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1-1：友誼來敲門</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學習人際關係的發展進程、維繫人際關係的方法，並能接受關係的結束。</w:t>
            </w:r>
          </w:p>
          <w:p w:rsidR="00375B2D" w:rsidRPr="00375B2D" w:rsidRDefault="00375B2D" w:rsidP="00375B2D">
            <w:pPr>
              <w:rPr>
                <w:szCs w:val="16"/>
              </w:rPr>
            </w:pPr>
            <w:r w:rsidRPr="00375B2D">
              <w:rPr>
                <w:rFonts w:hint="eastAsia"/>
                <w:szCs w:val="16"/>
              </w:rPr>
              <w:t>2.</w:t>
            </w:r>
            <w:r w:rsidRPr="00375B2D">
              <w:rPr>
                <w:rFonts w:hint="eastAsia"/>
                <w:szCs w:val="16"/>
              </w:rPr>
              <w:t>瞭解人際關係與人際溝通的重要性。</w:t>
            </w:r>
          </w:p>
          <w:p w:rsidR="00375B2D" w:rsidRPr="00375B2D" w:rsidRDefault="00375B2D" w:rsidP="00375B2D">
            <w:pPr>
              <w:rPr>
                <w:szCs w:val="16"/>
              </w:rPr>
            </w:pPr>
            <w:r w:rsidRPr="00375B2D">
              <w:rPr>
                <w:rFonts w:hint="eastAsia"/>
                <w:szCs w:val="16"/>
              </w:rPr>
              <w:t>3.</w:t>
            </w:r>
            <w:r w:rsidRPr="00375B2D">
              <w:rPr>
                <w:rFonts w:hint="eastAsia"/>
                <w:szCs w:val="16"/>
              </w:rPr>
              <w:t>瞭解人際溝通的組成內容，並能知道改善人際溝通的方法。</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4</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1-2：尊重他人 珍愛自己</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能分析交友約會的情境中可能出現的危險，以行動或立場維護身體自主權。</w:t>
            </w:r>
          </w:p>
          <w:p w:rsidR="00375B2D" w:rsidRPr="00375B2D" w:rsidRDefault="00375B2D" w:rsidP="00375B2D">
            <w:pPr>
              <w:rPr>
                <w:szCs w:val="16"/>
              </w:rPr>
            </w:pPr>
            <w:r w:rsidRPr="00375B2D">
              <w:rPr>
                <w:rFonts w:hint="eastAsia"/>
                <w:szCs w:val="16"/>
              </w:rPr>
              <w:t>2.</w:t>
            </w:r>
            <w:r w:rsidRPr="00375B2D">
              <w:rPr>
                <w:rFonts w:hint="eastAsia"/>
                <w:szCs w:val="16"/>
              </w:rPr>
              <w:t>能面對色情媒體能夠獨立、批判思考其傳達的意涵，以及對個人性價值觀的負面影響及健康的威脅。</w:t>
            </w:r>
          </w:p>
          <w:p w:rsidR="00375B2D" w:rsidRPr="00375B2D" w:rsidRDefault="00375B2D" w:rsidP="00375B2D">
            <w:pPr>
              <w:rPr>
                <w:szCs w:val="16"/>
              </w:rPr>
            </w:pPr>
            <w:r w:rsidRPr="00375B2D">
              <w:rPr>
                <w:rFonts w:hint="eastAsia"/>
                <w:szCs w:val="16"/>
              </w:rPr>
              <w:t>3.</w:t>
            </w:r>
            <w:r w:rsidRPr="00375B2D">
              <w:rPr>
                <w:rFonts w:hint="eastAsia"/>
                <w:szCs w:val="16"/>
              </w:rPr>
              <w:t>能用健康的方式自主管理情慾，並且建立正向健康的性價值觀。</w:t>
            </w:r>
          </w:p>
          <w:p w:rsidR="00375B2D" w:rsidRPr="00375B2D" w:rsidRDefault="00375B2D" w:rsidP="00375B2D">
            <w:pPr>
              <w:rPr>
                <w:szCs w:val="16"/>
              </w:rPr>
            </w:pP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5</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1-2：尊重他人 珍愛自己</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能分析交友約會的情境中可能出現的危險，以行動或立場維護身體自主權。</w:t>
            </w:r>
          </w:p>
          <w:p w:rsidR="00375B2D" w:rsidRPr="00375B2D" w:rsidRDefault="00375B2D" w:rsidP="00375B2D">
            <w:pPr>
              <w:rPr>
                <w:szCs w:val="16"/>
              </w:rPr>
            </w:pPr>
            <w:r w:rsidRPr="00375B2D">
              <w:rPr>
                <w:rFonts w:hint="eastAsia"/>
                <w:szCs w:val="16"/>
              </w:rPr>
              <w:t>2.</w:t>
            </w:r>
            <w:r w:rsidRPr="00375B2D">
              <w:rPr>
                <w:rFonts w:hint="eastAsia"/>
                <w:szCs w:val="16"/>
              </w:rPr>
              <w:t>能面對色情媒體能夠獨立、批判思考其傳達的意涵，以及對個人性價值觀的負面影響及健康的威脅。</w:t>
            </w:r>
          </w:p>
          <w:p w:rsidR="00375B2D" w:rsidRPr="00375B2D" w:rsidRDefault="00375B2D" w:rsidP="00375B2D">
            <w:pPr>
              <w:rPr>
                <w:szCs w:val="16"/>
              </w:rPr>
            </w:pPr>
            <w:r w:rsidRPr="00375B2D">
              <w:rPr>
                <w:rFonts w:hint="eastAsia"/>
                <w:szCs w:val="16"/>
              </w:rPr>
              <w:t>3.</w:t>
            </w:r>
            <w:r w:rsidRPr="00375B2D">
              <w:rPr>
                <w:rFonts w:hint="eastAsia"/>
                <w:szCs w:val="16"/>
              </w:rPr>
              <w:t>能用健康的方式自主管理情慾，並且建立正向健康的性價值觀。</w:t>
            </w:r>
          </w:p>
          <w:p w:rsidR="00375B2D" w:rsidRPr="00375B2D" w:rsidRDefault="00375B2D" w:rsidP="00375B2D">
            <w:pPr>
              <w:rPr>
                <w:szCs w:val="16"/>
              </w:rPr>
            </w:pP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6</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1-2：尊重他人 珍愛自己</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能分析交友約會的情境中可能出現的危險，以行動或立場維護身體自主權。</w:t>
            </w:r>
          </w:p>
          <w:p w:rsidR="00375B2D" w:rsidRPr="00375B2D" w:rsidRDefault="00375B2D" w:rsidP="00375B2D">
            <w:pPr>
              <w:rPr>
                <w:szCs w:val="16"/>
              </w:rPr>
            </w:pPr>
            <w:r w:rsidRPr="00375B2D">
              <w:rPr>
                <w:rFonts w:hint="eastAsia"/>
                <w:szCs w:val="16"/>
              </w:rPr>
              <w:t>2.</w:t>
            </w:r>
            <w:r w:rsidRPr="00375B2D">
              <w:rPr>
                <w:rFonts w:hint="eastAsia"/>
                <w:szCs w:val="16"/>
              </w:rPr>
              <w:t>能面對色情媒體能夠獨立、批判思考其傳達的意涵，以及對個人性價值觀的負面影響及健康的威脅。</w:t>
            </w:r>
          </w:p>
          <w:p w:rsidR="00375B2D" w:rsidRPr="00375B2D" w:rsidRDefault="00375B2D" w:rsidP="00375B2D">
            <w:pPr>
              <w:rPr>
                <w:szCs w:val="16"/>
              </w:rPr>
            </w:pPr>
            <w:r w:rsidRPr="00375B2D">
              <w:rPr>
                <w:rFonts w:hint="eastAsia"/>
                <w:szCs w:val="16"/>
              </w:rPr>
              <w:t>3.</w:t>
            </w:r>
            <w:r w:rsidRPr="00375B2D">
              <w:rPr>
                <w:rFonts w:hint="eastAsia"/>
                <w:szCs w:val="16"/>
              </w:rPr>
              <w:t>能用健康的方式自主管理情慾，並且建立正向健康的性價值觀。</w:t>
            </w:r>
          </w:p>
          <w:p w:rsidR="00375B2D" w:rsidRPr="00375B2D" w:rsidRDefault="00375B2D" w:rsidP="00375B2D">
            <w:pPr>
              <w:rPr>
                <w:szCs w:val="16"/>
              </w:rPr>
            </w:pP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7</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1-3：愛的練習曲</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（節數：5節）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能說明親密關係發展進程，並區辨喜歡、愛和迷戀。</w:t>
            </w:r>
          </w:p>
          <w:p w:rsidR="00375B2D" w:rsidRPr="00375B2D" w:rsidRDefault="00375B2D" w:rsidP="00375B2D">
            <w:pPr>
              <w:rPr>
                <w:szCs w:val="16"/>
              </w:rPr>
            </w:pPr>
            <w:r w:rsidRPr="00375B2D">
              <w:rPr>
                <w:rFonts w:hint="eastAsia"/>
                <w:szCs w:val="16"/>
              </w:rPr>
              <w:t>2.</w:t>
            </w:r>
            <w:r w:rsidRPr="00375B2D">
              <w:rPr>
                <w:rFonts w:hint="eastAsia"/>
                <w:szCs w:val="16"/>
              </w:rPr>
              <w:t>能說明網路戀情的安全守則。</w:t>
            </w:r>
          </w:p>
          <w:p w:rsidR="00375B2D" w:rsidRPr="00375B2D" w:rsidRDefault="00375B2D" w:rsidP="00375B2D">
            <w:pPr>
              <w:rPr>
                <w:szCs w:val="16"/>
              </w:rPr>
            </w:pPr>
            <w:r w:rsidRPr="00375B2D">
              <w:rPr>
                <w:rFonts w:hint="eastAsia"/>
                <w:szCs w:val="16"/>
              </w:rPr>
              <w:t>3.</w:t>
            </w:r>
            <w:r w:rsidRPr="00375B2D">
              <w:rPr>
                <w:rFonts w:hint="eastAsia"/>
                <w:szCs w:val="16"/>
              </w:rPr>
              <w:t>能說明經營感情的方法。</w:t>
            </w:r>
          </w:p>
          <w:p w:rsidR="00375B2D" w:rsidRPr="00375B2D" w:rsidRDefault="00375B2D" w:rsidP="00375B2D">
            <w:pPr>
              <w:rPr>
                <w:szCs w:val="16"/>
              </w:rPr>
            </w:pPr>
            <w:r w:rsidRPr="00375B2D">
              <w:rPr>
                <w:rFonts w:hint="eastAsia"/>
                <w:szCs w:val="16"/>
              </w:rPr>
              <w:t>4.</w:t>
            </w:r>
            <w:r w:rsidRPr="00375B2D">
              <w:rPr>
                <w:rFonts w:hint="eastAsia"/>
                <w:szCs w:val="16"/>
              </w:rPr>
              <w:t>能列舉感情結束時溝通的適當方法。</w:t>
            </w:r>
          </w:p>
          <w:p w:rsidR="00375B2D" w:rsidRPr="00375B2D" w:rsidRDefault="00375B2D" w:rsidP="00375B2D">
            <w:pPr>
              <w:rPr>
                <w:szCs w:val="16"/>
              </w:rPr>
            </w:pPr>
            <w:r w:rsidRPr="00375B2D">
              <w:rPr>
                <w:rFonts w:hint="eastAsia"/>
                <w:szCs w:val="16"/>
              </w:rPr>
              <w:t>5.</w:t>
            </w:r>
            <w:r w:rsidRPr="00375B2D">
              <w:rPr>
                <w:rFonts w:hint="eastAsia"/>
                <w:szCs w:val="16"/>
              </w:rPr>
              <w:t>能說明面對感情結束後負面情緒的方法。</w:t>
            </w:r>
          </w:p>
          <w:p w:rsidR="00375B2D" w:rsidRPr="00375B2D" w:rsidRDefault="00375B2D" w:rsidP="00375B2D">
            <w:pPr>
              <w:rPr>
                <w:szCs w:val="16"/>
              </w:rPr>
            </w:pPr>
            <w:r w:rsidRPr="00375B2D">
              <w:rPr>
                <w:rFonts w:hint="eastAsia"/>
                <w:szCs w:val="16"/>
              </w:rPr>
              <w:t>6.</w:t>
            </w:r>
            <w:r w:rsidRPr="00375B2D">
              <w:rPr>
                <w:rFonts w:hint="eastAsia"/>
                <w:szCs w:val="16"/>
              </w:rPr>
              <w:t>能評估自身建立親密關係後的生活變化。</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8</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1-3：愛的練習曲</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（節數：5節）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能說明親密關係發展進程，並區辨喜歡、愛和迷戀。</w:t>
            </w:r>
          </w:p>
          <w:p w:rsidR="00375B2D" w:rsidRPr="00375B2D" w:rsidRDefault="00375B2D" w:rsidP="00375B2D">
            <w:pPr>
              <w:rPr>
                <w:szCs w:val="16"/>
              </w:rPr>
            </w:pPr>
            <w:r w:rsidRPr="00375B2D">
              <w:rPr>
                <w:rFonts w:hint="eastAsia"/>
                <w:szCs w:val="16"/>
              </w:rPr>
              <w:t>2.</w:t>
            </w:r>
            <w:r w:rsidRPr="00375B2D">
              <w:rPr>
                <w:rFonts w:hint="eastAsia"/>
                <w:szCs w:val="16"/>
              </w:rPr>
              <w:t>能說明網路戀情的安全守則。</w:t>
            </w:r>
          </w:p>
          <w:p w:rsidR="00375B2D" w:rsidRPr="00375B2D" w:rsidRDefault="00375B2D" w:rsidP="00375B2D">
            <w:pPr>
              <w:rPr>
                <w:szCs w:val="16"/>
              </w:rPr>
            </w:pPr>
            <w:r w:rsidRPr="00375B2D">
              <w:rPr>
                <w:rFonts w:hint="eastAsia"/>
                <w:szCs w:val="16"/>
              </w:rPr>
              <w:t>3.</w:t>
            </w:r>
            <w:r w:rsidRPr="00375B2D">
              <w:rPr>
                <w:rFonts w:hint="eastAsia"/>
                <w:szCs w:val="16"/>
              </w:rPr>
              <w:t>能說明經營感情的方法。</w:t>
            </w:r>
          </w:p>
          <w:p w:rsidR="00375B2D" w:rsidRPr="00375B2D" w:rsidRDefault="00375B2D" w:rsidP="00375B2D">
            <w:pPr>
              <w:rPr>
                <w:szCs w:val="16"/>
              </w:rPr>
            </w:pPr>
            <w:r w:rsidRPr="00375B2D">
              <w:rPr>
                <w:rFonts w:hint="eastAsia"/>
                <w:szCs w:val="16"/>
              </w:rPr>
              <w:t>4.</w:t>
            </w:r>
            <w:r w:rsidRPr="00375B2D">
              <w:rPr>
                <w:rFonts w:hint="eastAsia"/>
                <w:szCs w:val="16"/>
              </w:rPr>
              <w:t>能列舉感情結束時溝通的適當方法。</w:t>
            </w:r>
          </w:p>
          <w:p w:rsidR="00375B2D" w:rsidRPr="00375B2D" w:rsidRDefault="00375B2D" w:rsidP="00375B2D">
            <w:pPr>
              <w:rPr>
                <w:szCs w:val="16"/>
              </w:rPr>
            </w:pPr>
            <w:r w:rsidRPr="00375B2D">
              <w:rPr>
                <w:rFonts w:hint="eastAsia"/>
                <w:szCs w:val="16"/>
              </w:rPr>
              <w:t>5.</w:t>
            </w:r>
            <w:r w:rsidRPr="00375B2D">
              <w:rPr>
                <w:rFonts w:hint="eastAsia"/>
                <w:szCs w:val="16"/>
              </w:rPr>
              <w:t>能說明面對感情結束後負面情緒的方法。</w:t>
            </w:r>
          </w:p>
          <w:p w:rsidR="00375B2D" w:rsidRPr="00375B2D" w:rsidRDefault="00375B2D" w:rsidP="00375B2D">
            <w:pPr>
              <w:rPr>
                <w:szCs w:val="16"/>
              </w:rPr>
            </w:pPr>
            <w:r w:rsidRPr="00375B2D">
              <w:rPr>
                <w:rFonts w:hint="eastAsia"/>
                <w:szCs w:val="16"/>
              </w:rPr>
              <w:t>6.</w:t>
            </w:r>
            <w:r w:rsidRPr="00375B2D">
              <w:rPr>
                <w:rFonts w:hint="eastAsia"/>
                <w:szCs w:val="16"/>
              </w:rPr>
              <w:t>能評估自身建立親密關係後的生活變化。</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9</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1-3：愛的練習曲</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（節數：5節）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能說明親密關係發展進程，並區辨喜歡、愛和迷戀。</w:t>
            </w:r>
          </w:p>
          <w:p w:rsidR="00375B2D" w:rsidRPr="00375B2D" w:rsidRDefault="00375B2D" w:rsidP="00375B2D">
            <w:pPr>
              <w:rPr>
                <w:szCs w:val="16"/>
              </w:rPr>
            </w:pPr>
            <w:r w:rsidRPr="00375B2D">
              <w:rPr>
                <w:rFonts w:hint="eastAsia"/>
                <w:szCs w:val="16"/>
              </w:rPr>
              <w:t>2.</w:t>
            </w:r>
            <w:r w:rsidRPr="00375B2D">
              <w:rPr>
                <w:rFonts w:hint="eastAsia"/>
                <w:szCs w:val="16"/>
              </w:rPr>
              <w:t>能說明網路戀情的安全守則。</w:t>
            </w:r>
          </w:p>
          <w:p w:rsidR="00375B2D" w:rsidRPr="00375B2D" w:rsidRDefault="00375B2D" w:rsidP="00375B2D">
            <w:pPr>
              <w:rPr>
                <w:szCs w:val="16"/>
              </w:rPr>
            </w:pPr>
            <w:r w:rsidRPr="00375B2D">
              <w:rPr>
                <w:rFonts w:hint="eastAsia"/>
                <w:szCs w:val="16"/>
              </w:rPr>
              <w:t>3.</w:t>
            </w:r>
            <w:r w:rsidRPr="00375B2D">
              <w:rPr>
                <w:rFonts w:hint="eastAsia"/>
                <w:szCs w:val="16"/>
              </w:rPr>
              <w:t>能說明經營感情的方法。</w:t>
            </w:r>
          </w:p>
          <w:p w:rsidR="00375B2D" w:rsidRPr="00375B2D" w:rsidRDefault="00375B2D" w:rsidP="00375B2D">
            <w:pPr>
              <w:rPr>
                <w:szCs w:val="16"/>
              </w:rPr>
            </w:pPr>
            <w:r w:rsidRPr="00375B2D">
              <w:rPr>
                <w:rFonts w:hint="eastAsia"/>
                <w:szCs w:val="16"/>
              </w:rPr>
              <w:t>4.</w:t>
            </w:r>
            <w:r w:rsidRPr="00375B2D">
              <w:rPr>
                <w:rFonts w:hint="eastAsia"/>
                <w:szCs w:val="16"/>
              </w:rPr>
              <w:t>能列舉感情結束時溝通的適當方法。</w:t>
            </w:r>
          </w:p>
          <w:p w:rsidR="00375B2D" w:rsidRPr="00375B2D" w:rsidRDefault="00375B2D" w:rsidP="00375B2D">
            <w:pPr>
              <w:rPr>
                <w:szCs w:val="16"/>
              </w:rPr>
            </w:pPr>
            <w:r w:rsidRPr="00375B2D">
              <w:rPr>
                <w:rFonts w:hint="eastAsia"/>
                <w:szCs w:val="16"/>
              </w:rPr>
              <w:t>5.</w:t>
            </w:r>
            <w:r w:rsidRPr="00375B2D">
              <w:rPr>
                <w:rFonts w:hint="eastAsia"/>
                <w:szCs w:val="16"/>
              </w:rPr>
              <w:t>能說明面對感情結束後負面情緒的方法。</w:t>
            </w:r>
          </w:p>
          <w:p w:rsidR="00375B2D" w:rsidRPr="00375B2D" w:rsidRDefault="00375B2D" w:rsidP="00375B2D">
            <w:pPr>
              <w:rPr>
                <w:szCs w:val="16"/>
              </w:rPr>
            </w:pPr>
            <w:r w:rsidRPr="00375B2D">
              <w:rPr>
                <w:rFonts w:hint="eastAsia"/>
                <w:szCs w:val="16"/>
              </w:rPr>
              <w:t>6.</w:t>
            </w:r>
            <w:r w:rsidRPr="00375B2D">
              <w:rPr>
                <w:rFonts w:hint="eastAsia"/>
                <w:szCs w:val="16"/>
              </w:rPr>
              <w:t>能評估自身建立親密關係後的生活變化。</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10</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1-3：愛的練習曲</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（節數：5節）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能說明親密關係發展進程，並區辨喜歡、愛和迷戀。</w:t>
            </w:r>
          </w:p>
          <w:p w:rsidR="00375B2D" w:rsidRPr="00375B2D" w:rsidRDefault="00375B2D" w:rsidP="00375B2D">
            <w:pPr>
              <w:rPr>
                <w:szCs w:val="16"/>
              </w:rPr>
            </w:pPr>
            <w:r w:rsidRPr="00375B2D">
              <w:rPr>
                <w:rFonts w:hint="eastAsia"/>
                <w:szCs w:val="16"/>
              </w:rPr>
              <w:t>2.</w:t>
            </w:r>
            <w:r w:rsidRPr="00375B2D">
              <w:rPr>
                <w:rFonts w:hint="eastAsia"/>
                <w:szCs w:val="16"/>
              </w:rPr>
              <w:t>能說明網路戀情的安全守則。</w:t>
            </w:r>
          </w:p>
          <w:p w:rsidR="00375B2D" w:rsidRPr="00375B2D" w:rsidRDefault="00375B2D" w:rsidP="00375B2D">
            <w:pPr>
              <w:rPr>
                <w:szCs w:val="16"/>
              </w:rPr>
            </w:pPr>
            <w:r w:rsidRPr="00375B2D">
              <w:rPr>
                <w:rFonts w:hint="eastAsia"/>
                <w:szCs w:val="16"/>
              </w:rPr>
              <w:t>3.</w:t>
            </w:r>
            <w:r w:rsidRPr="00375B2D">
              <w:rPr>
                <w:rFonts w:hint="eastAsia"/>
                <w:szCs w:val="16"/>
              </w:rPr>
              <w:t>能說明經營感情的方法。</w:t>
            </w:r>
          </w:p>
          <w:p w:rsidR="00375B2D" w:rsidRPr="00375B2D" w:rsidRDefault="00375B2D" w:rsidP="00375B2D">
            <w:pPr>
              <w:rPr>
                <w:szCs w:val="16"/>
              </w:rPr>
            </w:pPr>
            <w:r w:rsidRPr="00375B2D">
              <w:rPr>
                <w:rFonts w:hint="eastAsia"/>
                <w:szCs w:val="16"/>
              </w:rPr>
              <w:t>4.</w:t>
            </w:r>
            <w:r w:rsidRPr="00375B2D">
              <w:rPr>
                <w:rFonts w:hint="eastAsia"/>
                <w:szCs w:val="16"/>
              </w:rPr>
              <w:t>能列舉感情結束時溝通的適當方法。</w:t>
            </w:r>
          </w:p>
          <w:p w:rsidR="00375B2D" w:rsidRPr="00375B2D" w:rsidRDefault="00375B2D" w:rsidP="00375B2D">
            <w:pPr>
              <w:rPr>
                <w:szCs w:val="16"/>
              </w:rPr>
            </w:pPr>
            <w:r w:rsidRPr="00375B2D">
              <w:rPr>
                <w:rFonts w:hint="eastAsia"/>
                <w:szCs w:val="16"/>
              </w:rPr>
              <w:t>5.</w:t>
            </w:r>
            <w:r w:rsidRPr="00375B2D">
              <w:rPr>
                <w:rFonts w:hint="eastAsia"/>
                <w:szCs w:val="16"/>
              </w:rPr>
              <w:t>能說明面對感情結束後負面情緒的方法。</w:t>
            </w:r>
          </w:p>
          <w:p w:rsidR="00375B2D" w:rsidRPr="00375B2D" w:rsidRDefault="00375B2D" w:rsidP="00375B2D">
            <w:pPr>
              <w:rPr>
                <w:szCs w:val="16"/>
              </w:rPr>
            </w:pPr>
            <w:r w:rsidRPr="00375B2D">
              <w:rPr>
                <w:rFonts w:hint="eastAsia"/>
                <w:szCs w:val="16"/>
              </w:rPr>
              <w:t>6.</w:t>
            </w:r>
            <w:r w:rsidRPr="00375B2D">
              <w:rPr>
                <w:rFonts w:hint="eastAsia"/>
                <w:szCs w:val="16"/>
              </w:rPr>
              <w:t>能評估自身建立親密關係後的生活變化。</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11</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1-3：愛的練習曲</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（節數：5節）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能說明親密關係發展進程，並區辨喜歡、愛和迷戀。</w:t>
            </w:r>
          </w:p>
          <w:p w:rsidR="00375B2D" w:rsidRPr="00375B2D" w:rsidRDefault="00375B2D" w:rsidP="00375B2D">
            <w:pPr>
              <w:rPr>
                <w:szCs w:val="16"/>
              </w:rPr>
            </w:pPr>
            <w:r w:rsidRPr="00375B2D">
              <w:rPr>
                <w:rFonts w:hint="eastAsia"/>
                <w:szCs w:val="16"/>
              </w:rPr>
              <w:t>2.</w:t>
            </w:r>
            <w:r w:rsidRPr="00375B2D">
              <w:rPr>
                <w:rFonts w:hint="eastAsia"/>
                <w:szCs w:val="16"/>
              </w:rPr>
              <w:t>能說明網路戀情的安全守則。</w:t>
            </w:r>
          </w:p>
          <w:p w:rsidR="00375B2D" w:rsidRPr="00375B2D" w:rsidRDefault="00375B2D" w:rsidP="00375B2D">
            <w:pPr>
              <w:rPr>
                <w:szCs w:val="16"/>
              </w:rPr>
            </w:pPr>
            <w:r w:rsidRPr="00375B2D">
              <w:rPr>
                <w:rFonts w:hint="eastAsia"/>
                <w:szCs w:val="16"/>
              </w:rPr>
              <w:t>3.</w:t>
            </w:r>
            <w:r w:rsidRPr="00375B2D">
              <w:rPr>
                <w:rFonts w:hint="eastAsia"/>
                <w:szCs w:val="16"/>
              </w:rPr>
              <w:t>能說明經營感情的方法。</w:t>
            </w:r>
          </w:p>
          <w:p w:rsidR="00375B2D" w:rsidRPr="00375B2D" w:rsidRDefault="00375B2D" w:rsidP="00375B2D">
            <w:pPr>
              <w:rPr>
                <w:szCs w:val="16"/>
              </w:rPr>
            </w:pPr>
            <w:r w:rsidRPr="00375B2D">
              <w:rPr>
                <w:rFonts w:hint="eastAsia"/>
                <w:szCs w:val="16"/>
              </w:rPr>
              <w:lastRenderedPageBreak/>
              <w:t>4.</w:t>
            </w:r>
            <w:r w:rsidRPr="00375B2D">
              <w:rPr>
                <w:rFonts w:hint="eastAsia"/>
                <w:szCs w:val="16"/>
              </w:rPr>
              <w:t>能列舉感情結束時溝通的適當方法。</w:t>
            </w:r>
          </w:p>
          <w:p w:rsidR="00375B2D" w:rsidRPr="00375B2D" w:rsidRDefault="00375B2D" w:rsidP="00375B2D">
            <w:pPr>
              <w:rPr>
                <w:szCs w:val="16"/>
              </w:rPr>
            </w:pPr>
            <w:r w:rsidRPr="00375B2D">
              <w:rPr>
                <w:rFonts w:hint="eastAsia"/>
                <w:szCs w:val="16"/>
              </w:rPr>
              <w:t>5.</w:t>
            </w:r>
            <w:r w:rsidRPr="00375B2D">
              <w:rPr>
                <w:rFonts w:hint="eastAsia"/>
                <w:szCs w:val="16"/>
              </w:rPr>
              <w:t>能說明面對感情結束後負面情緒的方法。</w:t>
            </w:r>
          </w:p>
          <w:p w:rsidR="00375B2D" w:rsidRPr="00375B2D" w:rsidRDefault="00375B2D" w:rsidP="00375B2D">
            <w:pPr>
              <w:rPr>
                <w:szCs w:val="16"/>
              </w:rPr>
            </w:pPr>
            <w:r w:rsidRPr="00375B2D">
              <w:rPr>
                <w:rFonts w:hint="eastAsia"/>
                <w:szCs w:val="16"/>
              </w:rPr>
              <w:t>6.</w:t>
            </w:r>
            <w:r w:rsidRPr="00375B2D">
              <w:rPr>
                <w:rFonts w:hint="eastAsia"/>
                <w:szCs w:val="16"/>
              </w:rPr>
              <w:t>能評估自身建立親密關係後的生活變化。</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lastRenderedPageBreak/>
              <w:t>12</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1-4：愛的結晶</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（節數：2節）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1.能理解非預期懷孕對自身會有什麼影響。</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2.認識協助非預期懷孕的各種方法，並理解各種方法會造成的後續結果。</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3.能辨別懷孕的三大進程。</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13</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1-4：愛的結晶</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（節數：2節）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1.能理解非預期懷孕對自身會有什麼影響。</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2.認識協助非預期懷孕的各種方法，並理解各種方法會造成的後續結果。</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3.能辨別懷孕的三大進程。</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14</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2-1：親密的接觸者</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1.建立傳染病防治的基本觀念。</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2.評估危險性行為對健康造成的衝擊與風險。</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3.關注我國盛行的性病現況與趨勢，並瞭解性病防治的資源、規範及策略。</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4.理解安全性行為的重要性，並堅定健康的性行為生活規範與態度。</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15</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2-1：親密的接觸者</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1.建立傳染病防治的基本觀念。</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2.評估危險性行為對健康造成的衝擊與風險。</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3.關注我國盛行的性病現況與趨勢，並瞭解性病防治的資源、規範及策略。</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4.理解安全性行為的重要性，並堅定健康的性行為生活規範與態度。</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16</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2-1：親密的接觸者</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1.建立傳染病防治的基本觀念。</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2.評估危險性行為對健康造成的衝擊與風險。</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3.關注我國盛行的性病現況與趨勢，並瞭解性病防治的資源、規範及策略。</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4.理解安全性行為的重要性，並堅定健康的性行為生活規範與態度。</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17</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2-1：親密的接觸者</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1.建立傳染病防治的基本觀念。</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2.評估危險性行為對健康造成的衝擊與風險。</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3.關注我國盛行的性病現況與趨勢，並瞭解性病防治的資源、規範及策略。</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4.理解安全性行為的重要性，並堅定健康的性行為生活規範與態度。</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18</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2-2：愛滋病防治</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1.理解現階段國內外愛滋感染的盛行率與發生趨勢，正視愛滋病對於個人與社會各層面的衝擊。</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2.認識防治愛滋病的資源、規範與策略，並建立正確的防治觀念與態度。</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3.公平看待愛滋感染者，並展現對愛滋病的關懷。</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19</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2-2：愛滋病防治</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1.理解現階段國內外愛滋感染的盛行率與發生趨勢，正視愛滋病對於個人與社會各層面的衝擊。</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2.認識防治愛滋病的資源、規範與策略，並建立正確的防治觀念與態度。</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3.公平看待愛滋感染者，並展現對愛滋病的關懷。</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20</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2-2：愛滋病防治</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1.理解現階段國內外愛滋感染的盛行率與發生趨勢，正視愛滋病對於個人與社會各層面的衝擊。</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2.認識防治愛滋病的資源、規範與策略，並建立正確的防治觀念與態度。</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3.公平看待愛滋感染者，並展現對愛滋病的關懷。</w:t>
            </w:r>
          </w:p>
        </w:tc>
      </w:tr>
      <w:tr w:rsidR="00375B2D" w:rsidRPr="00375B2D" w:rsidTr="00375B2D">
        <w:tc>
          <w:tcPr>
            <w:tcW w:w="462" w:type="pct"/>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21</w:t>
            </w:r>
          </w:p>
        </w:tc>
        <w:tc>
          <w:tcPr>
            <w:tcW w:w="2041" w:type="pct"/>
            <w:gridSpan w:val="3"/>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375B2D" w:rsidRPr="00375B2D" w:rsidRDefault="00375B2D" w:rsidP="00375B2D">
            <w:pPr>
              <w:rPr>
                <w:rFonts w:ascii="細明體" w:eastAsia="細明體" w:hAnsi="細明體" w:cs="細明體"/>
                <w:b/>
                <w:snapToGrid w:val="0"/>
              </w:rPr>
            </w:pPr>
            <w:r w:rsidRPr="00375B2D">
              <w:rPr>
                <w:rFonts w:ascii="細明體" w:eastAsia="細明體" w:hAnsi="細明體" w:cs="細明體" w:hint="eastAsia"/>
                <w:b/>
                <w:snapToGrid w:val="0"/>
                <w:color w:val="000000"/>
                <w:kern w:val="0"/>
                <w:sz w:val="20"/>
                <w:szCs w:val="20"/>
              </w:rPr>
              <w:t>複習全冊</w:t>
            </w:r>
          </w:p>
        </w:tc>
        <w:tc>
          <w:tcPr>
            <w:tcW w:w="2497" w:type="pct"/>
            <w:gridSpan w:val="2"/>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p>
        </w:tc>
      </w:tr>
    </w:tbl>
    <w:p w:rsidR="0048017C" w:rsidRPr="0048017C" w:rsidRDefault="0048017C">
      <w:pPr>
        <w:widowControl/>
        <w:rPr>
          <w:rFonts w:ascii="標楷體" w:eastAsia="標楷體" w:hAnsi="標楷體"/>
          <w:b/>
          <w:kern w:val="0"/>
          <w:sz w:val="32"/>
          <w:szCs w:val="32"/>
        </w:rPr>
      </w:pPr>
    </w:p>
    <w:tbl>
      <w:tblPr>
        <w:tblW w:w="5000" w:type="pct"/>
        <w:tblCellMar>
          <w:left w:w="10" w:type="dxa"/>
          <w:right w:w="10" w:type="dxa"/>
        </w:tblCellMar>
        <w:tblLook w:val="04A0" w:firstRow="1" w:lastRow="0" w:firstColumn="1" w:lastColumn="0" w:noHBand="0" w:noVBand="1"/>
      </w:tblPr>
      <w:tblGrid>
        <w:gridCol w:w="1989"/>
        <w:gridCol w:w="1054"/>
        <w:gridCol w:w="5835"/>
        <w:gridCol w:w="1893"/>
        <w:gridCol w:w="2552"/>
        <w:gridCol w:w="8193"/>
      </w:tblGrid>
      <w:tr w:rsidR="00375B2D" w:rsidRPr="00375B2D" w:rsidTr="00375B2D">
        <w:trPr>
          <w:trHeight w:val="1"/>
        </w:trPr>
        <w:tc>
          <w:tcPr>
            <w:tcW w:w="5000" w:type="pct"/>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ind w:right="-1483"/>
              <w:jc w:val="center"/>
            </w:pPr>
            <w:r w:rsidRPr="00375B2D">
              <w:rPr>
                <w:rFonts w:ascii="標楷體" w:eastAsia="標楷體" w:hAnsi="標楷體" w:cs="標楷體"/>
                <w:color w:val="FF0000"/>
              </w:rPr>
              <w:t>桃園市</w:t>
            </w:r>
            <w:r>
              <w:rPr>
                <w:rFonts w:ascii="Segoe UI Emoji" w:eastAsia="Segoe UI Emoji" w:hAnsi="Segoe UI Emoji" w:cs="Segoe UI Emoji"/>
                <w:color w:val="FF0000"/>
              </w:rPr>
              <w:t>東安</w:t>
            </w:r>
            <w:r w:rsidRPr="00375B2D">
              <w:rPr>
                <w:rFonts w:ascii="標楷體" w:eastAsia="標楷體" w:hAnsi="標楷體" w:cs="標楷體"/>
                <w:color w:val="FF0000"/>
              </w:rPr>
              <w:t>國中1</w:t>
            </w:r>
            <w:r w:rsidRPr="00375B2D">
              <w:rPr>
                <w:rFonts w:ascii="標楷體" w:eastAsia="標楷體" w:hAnsi="標楷體" w:cs="標楷體" w:hint="eastAsia"/>
                <w:color w:val="FF0000"/>
              </w:rPr>
              <w:t>10</w:t>
            </w:r>
            <w:r w:rsidRPr="00375B2D">
              <w:rPr>
                <w:rFonts w:ascii="標楷體" w:eastAsia="標楷體" w:hAnsi="標楷體" w:cs="標楷體"/>
                <w:color w:val="FF0000"/>
              </w:rPr>
              <w:t>學年度第</w:t>
            </w:r>
            <w:r w:rsidRPr="00375B2D">
              <w:rPr>
                <w:rFonts w:ascii="標楷體" w:eastAsia="標楷體" w:hAnsi="標楷體" w:cs="標楷體" w:hint="eastAsia"/>
                <w:color w:val="FF0000"/>
              </w:rPr>
              <w:t>一</w:t>
            </w:r>
            <w:r w:rsidRPr="00375B2D">
              <w:rPr>
                <w:rFonts w:ascii="標楷體" w:eastAsia="標楷體" w:hAnsi="標楷體" w:cs="標楷體"/>
                <w:color w:val="FF0000"/>
              </w:rPr>
              <w:t>學期</w:t>
            </w:r>
            <w:r w:rsidRPr="00375B2D">
              <w:rPr>
                <w:rFonts w:ascii="標楷體" w:eastAsia="標楷體" w:hAnsi="標楷體" w:cs="標楷體" w:hint="eastAsia"/>
                <w:color w:val="FF0000"/>
                <w:u w:val="thick"/>
              </w:rPr>
              <w:t>八</w:t>
            </w:r>
            <w:r w:rsidRPr="00375B2D">
              <w:rPr>
                <w:rFonts w:ascii="標楷體" w:eastAsia="標楷體" w:hAnsi="標楷體" w:cs="標楷體"/>
                <w:color w:val="FF0000"/>
              </w:rPr>
              <w:t>年級</w:t>
            </w:r>
            <w:r w:rsidRPr="00375B2D">
              <w:rPr>
                <w:rFonts w:ascii="標楷體" w:eastAsia="標楷體" w:hAnsi="標楷體" w:cs="標楷體" w:hint="eastAsia"/>
                <w:color w:val="FF0000"/>
              </w:rPr>
              <w:t>健康與體育</w:t>
            </w:r>
            <w:r w:rsidRPr="00375B2D">
              <w:rPr>
                <w:rFonts w:ascii="標楷體" w:eastAsia="標楷體" w:hAnsi="標楷體" w:cs="標楷體"/>
                <w:color w:val="FF0000"/>
              </w:rPr>
              <w:t>領域</w:t>
            </w:r>
            <w:r w:rsidRPr="00375B2D">
              <w:rPr>
                <w:rFonts w:ascii="標楷體" w:eastAsia="標楷體" w:hAnsi="標楷體" w:cs="標楷體" w:hint="eastAsia"/>
                <w:color w:val="FF0000"/>
                <w:u w:val="single"/>
              </w:rPr>
              <w:t>體育</w:t>
            </w:r>
            <w:r w:rsidRPr="00375B2D">
              <w:rPr>
                <w:rFonts w:ascii="標楷體" w:eastAsia="標楷體" w:hAnsi="標楷體" w:cs="標楷體"/>
                <w:color w:val="FF0000"/>
                <w:u w:val="single"/>
              </w:rPr>
              <w:t>科</w:t>
            </w:r>
            <w:r w:rsidRPr="00375B2D">
              <w:rPr>
                <w:rFonts w:ascii="標楷體" w:eastAsia="標楷體" w:hAnsi="標楷體" w:cs="標楷體"/>
                <w:color w:val="FF0000"/>
              </w:rPr>
              <w:t>課程計畫</w:t>
            </w: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每週節數</w:t>
            </w:r>
          </w:p>
        </w:tc>
        <w:tc>
          <w:tcPr>
            <w:tcW w:w="1356"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92239D">
            <w:pPr>
              <w:spacing w:line="280" w:lineRule="auto"/>
              <w:jc w:val="center"/>
            </w:pPr>
            <w:r w:rsidRPr="00375B2D">
              <w:rPr>
                <w:rFonts w:ascii="標楷體" w:eastAsia="標楷體" w:hAnsi="標楷體" w:cs="標楷體"/>
                <w:u w:val="thick"/>
              </w:rPr>
              <w:t xml:space="preserve">  </w:t>
            </w:r>
            <w:r w:rsidR="0092239D">
              <w:rPr>
                <w:rFonts w:ascii="標楷體" w:eastAsia="標楷體" w:hAnsi="標楷體" w:cs="標楷體"/>
                <w:u w:val="thick"/>
              </w:rPr>
              <w:t>3</w:t>
            </w:r>
            <w:r w:rsidRPr="00375B2D">
              <w:rPr>
                <w:rFonts w:ascii="標楷體" w:eastAsia="標楷體" w:hAnsi="標楷體" w:cs="標楷體"/>
                <w:u w:val="thick"/>
              </w:rPr>
              <w:t xml:space="preserve">  </w:t>
            </w:r>
            <w:r w:rsidRPr="00375B2D">
              <w:rPr>
                <w:rFonts w:ascii="標楷體" w:eastAsia="標楷體" w:hAnsi="標楷體" w:cs="標楷體"/>
              </w:rPr>
              <w:t>節</w:t>
            </w:r>
          </w:p>
        </w:tc>
        <w:tc>
          <w:tcPr>
            <w:tcW w:w="1033"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設計者</w:t>
            </w:r>
          </w:p>
        </w:tc>
        <w:tc>
          <w:tcPr>
            <w:tcW w:w="1905"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spacing w:line="280" w:lineRule="auto"/>
              <w:jc w:val="both"/>
            </w:pPr>
            <w:r w:rsidRPr="00375B2D">
              <w:rPr>
                <w:rFonts w:ascii="標楷體" w:eastAsia="標楷體" w:hAnsi="標楷體" w:cs="標楷體"/>
              </w:rPr>
              <w:t>領域教師成員</w:t>
            </w:r>
          </w:p>
        </w:tc>
      </w:tr>
      <w:tr w:rsidR="00375B2D" w:rsidRPr="00375B2D" w:rsidTr="00375B2D">
        <w:tc>
          <w:tcPr>
            <w:tcW w:w="707" w:type="pct"/>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jc w:val="center"/>
            </w:pPr>
            <w:r w:rsidRPr="00375B2D">
              <w:rPr>
                <w:rFonts w:ascii="標楷體" w:eastAsia="標楷體" w:hAnsi="標楷體" w:cs="標楷體"/>
              </w:rPr>
              <w:t>核心素養</w:t>
            </w: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ind w:left="-19"/>
              <w:jc w:val="center"/>
            </w:pPr>
            <w:r w:rsidRPr="00375B2D">
              <w:rPr>
                <w:rFonts w:ascii="標楷體" w:eastAsia="標楷體" w:hAnsi="標楷體" w:cs="標楷體"/>
              </w:rPr>
              <w:t>A自主  行動</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 xml:space="preserve">A1.身心素質與自我精進 </w:t>
            </w:r>
          </w:p>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A2.系統思考與問題解決</w:t>
            </w:r>
          </w:p>
          <w:p w:rsidR="00375B2D" w:rsidRPr="00375B2D" w:rsidRDefault="00375B2D" w:rsidP="00375B2D">
            <w:pPr>
              <w:rPr>
                <w:sz w:val="22"/>
              </w:rPr>
            </w:pPr>
            <w:r w:rsidRPr="00375B2D">
              <w:rPr>
                <w:rFonts w:ascii="新細明體" w:hAnsi="新細明體" w:cs="新細明體" w:hint="eastAsia"/>
                <w:szCs w:val="24"/>
              </w:rPr>
              <w:t>■</w:t>
            </w:r>
            <w:r w:rsidRPr="00375B2D">
              <w:rPr>
                <w:rFonts w:ascii="標楷體" w:eastAsia="標楷體" w:hAnsi="標楷體" w:cs="標楷體"/>
                <w:sz w:val="22"/>
              </w:rPr>
              <w:t>A3.規劃執行與創新應變</w:t>
            </w:r>
          </w:p>
        </w:tc>
      </w:tr>
      <w:tr w:rsidR="00375B2D" w:rsidRPr="00375B2D" w:rsidTr="00375B2D">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B溝通互動</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B1.符號運用與溝通表達</w:t>
            </w:r>
          </w:p>
          <w:p w:rsidR="00375B2D" w:rsidRPr="00375B2D" w:rsidRDefault="00375B2D" w:rsidP="00375B2D">
            <w:pPr>
              <w:rPr>
                <w:rFonts w:ascii="標楷體" w:eastAsia="標楷體" w:hAnsi="標楷體" w:cs="標楷體"/>
                <w:sz w:val="22"/>
              </w:rPr>
            </w:pPr>
            <w:r w:rsidRPr="00375B2D">
              <w:rPr>
                <w:rFonts w:ascii="標楷體" w:eastAsia="標楷體" w:hAnsi="標楷體" w:cs="標楷體"/>
                <w:sz w:val="22"/>
              </w:rPr>
              <w:t xml:space="preserve">□B2.科技資訊與媒體素養 </w:t>
            </w:r>
          </w:p>
          <w:p w:rsidR="00375B2D" w:rsidRPr="00375B2D" w:rsidRDefault="00375B2D" w:rsidP="00375B2D">
            <w:pPr>
              <w:rPr>
                <w:sz w:val="22"/>
              </w:rPr>
            </w:pPr>
            <w:r w:rsidRPr="00375B2D">
              <w:rPr>
                <w:rFonts w:ascii="標楷體" w:eastAsia="標楷體" w:hAnsi="標楷體" w:cs="標楷體"/>
                <w:sz w:val="22"/>
              </w:rPr>
              <w:t>□B3.藝術涵養與美感素養</w:t>
            </w:r>
          </w:p>
        </w:tc>
      </w:tr>
      <w:tr w:rsidR="00375B2D" w:rsidRPr="00375B2D" w:rsidTr="00375B2D">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C科技參與</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標楷體" w:eastAsia="標楷體" w:hAnsi="標楷體" w:cs="標楷體"/>
                <w:sz w:val="22"/>
              </w:rPr>
              <w:t xml:space="preserve">□C1.道德實踐與公民意識 </w:t>
            </w:r>
          </w:p>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lastRenderedPageBreak/>
              <w:t>■</w:t>
            </w:r>
            <w:r w:rsidRPr="00375B2D">
              <w:rPr>
                <w:rFonts w:ascii="標楷體" w:eastAsia="標楷體" w:hAnsi="標楷體" w:cs="標楷體"/>
                <w:sz w:val="22"/>
              </w:rPr>
              <w:t>C2.人際關係與團隊合作</w:t>
            </w:r>
          </w:p>
          <w:p w:rsidR="00375B2D" w:rsidRPr="00375B2D" w:rsidRDefault="00375B2D" w:rsidP="00375B2D">
            <w:pPr>
              <w:rPr>
                <w:sz w:val="22"/>
              </w:rPr>
            </w:pPr>
            <w:r w:rsidRPr="00375B2D">
              <w:rPr>
                <w:rFonts w:ascii="標楷體" w:eastAsia="標楷體" w:hAnsi="標楷體" w:cs="標楷體"/>
                <w:sz w:val="22"/>
              </w:rPr>
              <w:t>□C3.多元文化與國際理解</w:t>
            </w:r>
          </w:p>
        </w:tc>
      </w:tr>
      <w:tr w:rsidR="00375B2D" w:rsidRPr="00375B2D" w:rsidTr="00375B2D">
        <w:tc>
          <w:tcPr>
            <w:tcW w:w="707" w:type="pct"/>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lastRenderedPageBreak/>
              <w:t>學習重點</w:t>
            </w: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color w:val="000000"/>
              </w:rPr>
            </w:pPr>
            <w:r w:rsidRPr="00375B2D">
              <w:rPr>
                <w:rFonts w:ascii="標楷體" w:eastAsia="標楷體" w:hAnsi="標楷體" w:cs="標楷體"/>
                <w:color w:val="000000"/>
              </w:rPr>
              <w:t>學習</w:t>
            </w:r>
          </w:p>
          <w:p w:rsidR="00375B2D" w:rsidRPr="00375B2D" w:rsidRDefault="00375B2D" w:rsidP="00375B2D">
            <w:pPr>
              <w:spacing w:line="280" w:lineRule="auto"/>
              <w:jc w:val="center"/>
            </w:pPr>
            <w:r w:rsidRPr="00375B2D">
              <w:rPr>
                <w:rFonts w:ascii="標楷體" w:eastAsia="標楷體" w:hAnsi="標楷體" w:cs="標楷體"/>
                <w:color w:val="000000"/>
              </w:rPr>
              <w:t>表現</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jc w:val="both"/>
              <w:rPr>
                <w:color w:val="000000"/>
                <w:sz w:val="20"/>
                <w:szCs w:val="16"/>
              </w:rPr>
            </w:pPr>
            <w:r w:rsidRPr="00375B2D">
              <w:rPr>
                <w:rFonts w:hint="eastAsia"/>
                <w:color w:val="000000"/>
                <w:sz w:val="20"/>
                <w:szCs w:val="16"/>
              </w:rPr>
              <w:t>1c-IV-1</w:t>
            </w:r>
            <w:r w:rsidRPr="00375B2D">
              <w:rPr>
                <w:rFonts w:hint="eastAsia"/>
                <w:color w:val="000000"/>
                <w:sz w:val="20"/>
                <w:szCs w:val="16"/>
              </w:rPr>
              <w:t>瞭解各項運動基礎原理和規則。</w:t>
            </w:r>
          </w:p>
          <w:p w:rsidR="00375B2D" w:rsidRPr="00375B2D" w:rsidRDefault="00375B2D" w:rsidP="00375B2D">
            <w:pPr>
              <w:jc w:val="both"/>
              <w:rPr>
                <w:color w:val="000000"/>
                <w:sz w:val="20"/>
                <w:szCs w:val="16"/>
              </w:rPr>
            </w:pPr>
            <w:r w:rsidRPr="00375B2D">
              <w:rPr>
                <w:rFonts w:hint="eastAsia"/>
                <w:color w:val="000000"/>
                <w:sz w:val="20"/>
                <w:szCs w:val="16"/>
              </w:rPr>
              <w:t>1c-IV-2</w:t>
            </w:r>
            <w:r w:rsidRPr="00375B2D">
              <w:rPr>
                <w:rFonts w:hint="eastAsia"/>
                <w:color w:val="000000"/>
                <w:sz w:val="20"/>
                <w:szCs w:val="16"/>
              </w:rPr>
              <w:t>評估運動風險，維護安全的運動情境。</w:t>
            </w:r>
          </w:p>
          <w:p w:rsidR="00375B2D" w:rsidRPr="00375B2D" w:rsidRDefault="00375B2D" w:rsidP="00375B2D">
            <w:pPr>
              <w:jc w:val="both"/>
              <w:rPr>
                <w:color w:val="000000"/>
                <w:sz w:val="20"/>
                <w:szCs w:val="16"/>
              </w:rPr>
            </w:pPr>
            <w:r w:rsidRPr="00375B2D">
              <w:rPr>
                <w:rFonts w:hint="eastAsia"/>
                <w:color w:val="000000"/>
                <w:sz w:val="20"/>
                <w:szCs w:val="16"/>
              </w:rPr>
              <w:t>1d-IV-1</w:t>
            </w:r>
            <w:r w:rsidRPr="00375B2D">
              <w:rPr>
                <w:rFonts w:hint="eastAsia"/>
                <w:color w:val="000000"/>
                <w:sz w:val="20"/>
                <w:szCs w:val="16"/>
              </w:rPr>
              <w:t>瞭解各項運動技能原理。</w:t>
            </w:r>
          </w:p>
          <w:p w:rsidR="00375B2D" w:rsidRPr="00375B2D" w:rsidRDefault="00375B2D" w:rsidP="00375B2D">
            <w:pPr>
              <w:jc w:val="both"/>
              <w:rPr>
                <w:color w:val="000000"/>
                <w:sz w:val="20"/>
                <w:szCs w:val="16"/>
              </w:rPr>
            </w:pPr>
            <w:r w:rsidRPr="00375B2D">
              <w:rPr>
                <w:rFonts w:hint="eastAsia"/>
                <w:color w:val="000000"/>
                <w:sz w:val="20"/>
                <w:szCs w:val="16"/>
              </w:rPr>
              <w:t>1d-IV-2</w:t>
            </w:r>
            <w:r w:rsidRPr="00375B2D">
              <w:rPr>
                <w:rFonts w:hint="eastAsia"/>
                <w:color w:val="000000"/>
                <w:sz w:val="20"/>
                <w:szCs w:val="16"/>
              </w:rPr>
              <w:t>反思自己的運動技能。</w:t>
            </w:r>
          </w:p>
          <w:p w:rsidR="00375B2D" w:rsidRPr="00375B2D" w:rsidRDefault="00375B2D" w:rsidP="00375B2D">
            <w:pPr>
              <w:jc w:val="both"/>
              <w:rPr>
                <w:color w:val="000000"/>
                <w:sz w:val="20"/>
                <w:szCs w:val="16"/>
              </w:rPr>
            </w:pPr>
            <w:r w:rsidRPr="00375B2D">
              <w:rPr>
                <w:rFonts w:hint="eastAsia"/>
                <w:color w:val="000000"/>
                <w:sz w:val="20"/>
                <w:szCs w:val="16"/>
              </w:rPr>
              <w:t>1d-IV-3</w:t>
            </w:r>
            <w:r w:rsidRPr="00375B2D">
              <w:rPr>
                <w:rFonts w:hint="eastAsia"/>
                <w:color w:val="000000"/>
                <w:sz w:val="20"/>
                <w:szCs w:val="16"/>
              </w:rPr>
              <w:t>應用運動比賽的各項策略。</w:t>
            </w:r>
          </w:p>
          <w:p w:rsidR="00375B2D" w:rsidRPr="00375B2D" w:rsidRDefault="00375B2D" w:rsidP="00375B2D">
            <w:pPr>
              <w:jc w:val="both"/>
              <w:rPr>
                <w:color w:val="000000"/>
                <w:sz w:val="20"/>
                <w:szCs w:val="16"/>
              </w:rPr>
            </w:pPr>
            <w:r w:rsidRPr="00375B2D">
              <w:rPr>
                <w:rFonts w:hint="eastAsia"/>
                <w:color w:val="000000"/>
                <w:sz w:val="20"/>
                <w:szCs w:val="16"/>
              </w:rPr>
              <w:t>2b-IV-2</w:t>
            </w:r>
            <w:r w:rsidRPr="00375B2D">
              <w:rPr>
                <w:rFonts w:hint="eastAsia"/>
                <w:color w:val="000000"/>
                <w:sz w:val="20"/>
                <w:szCs w:val="16"/>
              </w:rPr>
              <w:t>樂於實踐健康促進的生活型態。</w:t>
            </w:r>
          </w:p>
          <w:p w:rsidR="00375B2D" w:rsidRPr="00375B2D" w:rsidRDefault="00375B2D" w:rsidP="00375B2D">
            <w:pPr>
              <w:jc w:val="both"/>
              <w:rPr>
                <w:color w:val="000000"/>
                <w:sz w:val="20"/>
                <w:szCs w:val="16"/>
              </w:rPr>
            </w:pPr>
            <w:r w:rsidRPr="00375B2D">
              <w:rPr>
                <w:rFonts w:hint="eastAsia"/>
                <w:color w:val="000000"/>
                <w:sz w:val="20"/>
                <w:szCs w:val="16"/>
              </w:rPr>
              <w:t>2c-IV-2</w:t>
            </w:r>
            <w:r w:rsidRPr="00375B2D">
              <w:rPr>
                <w:rFonts w:hint="eastAsia"/>
                <w:color w:val="000000"/>
                <w:sz w:val="20"/>
                <w:szCs w:val="16"/>
              </w:rPr>
              <w:t>表現利他合群的態度，與他人理性溝通與和諧互動。</w:t>
            </w:r>
          </w:p>
          <w:p w:rsidR="00375B2D" w:rsidRPr="00375B2D" w:rsidRDefault="00375B2D" w:rsidP="00375B2D">
            <w:pPr>
              <w:jc w:val="both"/>
              <w:rPr>
                <w:color w:val="000000"/>
                <w:sz w:val="20"/>
                <w:szCs w:val="16"/>
              </w:rPr>
            </w:pPr>
            <w:r w:rsidRPr="00375B2D">
              <w:rPr>
                <w:rFonts w:hint="eastAsia"/>
                <w:color w:val="000000"/>
                <w:sz w:val="20"/>
                <w:szCs w:val="16"/>
              </w:rPr>
              <w:t>2c-IV-3</w:t>
            </w:r>
            <w:r w:rsidRPr="00375B2D">
              <w:rPr>
                <w:rFonts w:hint="eastAsia"/>
                <w:color w:val="000000"/>
                <w:sz w:val="20"/>
                <w:szCs w:val="16"/>
              </w:rPr>
              <w:t>表現自信樂觀、勇於挑戰勇的學習態度。</w:t>
            </w:r>
          </w:p>
          <w:p w:rsidR="00375B2D" w:rsidRPr="00375B2D" w:rsidRDefault="00375B2D" w:rsidP="00375B2D">
            <w:pPr>
              <w:jc w:val="both"/>
              <w:rPr>
                <w:color w:val="000000"/>
                <w:sz w:val="20"/>
                <w:szCs w:val="16"/>
              </w:rPr>
            </w:pPr>
            <w:r w:rsidRPr="00375B2D">
              <w:rPr>
                <w:rFonts w:hint="eastAsia"/>
                <w:color w:val="000000"/>
                <w:sz w:val="20"/>
                <w:szCs w:val="16"/>
              </w:rPr>
              <w:t>2d-IV-3</w:t>
            </w:r>
            <w:r w:rsidRPr="00375B2D">
              <w:rPr>
                <w:rFonts w:hint="eastAsia"/>
                <w:color w:val="000000"/>
                <w:sz w:val="20"/>
                <w:szCs w:val="16"/>
              </w:rPr>
              <w:t>鑑賞運動的本土與世界文化價值。</w:t>
            </w:r>
          </w:p>
          <w:p w:rsidR="00375B2D" w:rsidRPr="00375B2D" w:rsidRDefault="00375B2D" w:rsidP="00375B2D">
            <w:pPr>
              <w:jc w:val="both"/>
              <w:rPr>
                <w:color w:val="000000"/>
                <w:sz w:val="20"/>
                <w:szCs w:val="16"/>
              </w:rPr>
            </w:pPr>
            <w:r w:rsidRPr="00375B2D">
              <w:rPr>
                <w:rFonts w:hint="eastAsia"/>
                <w:color w:val="000000"/>
                <w:sz w:val="20"/>
                <w:szCs w:val="16"/>
              </w:rPr>
              <w:t>3d-IV-1</w:t>
            </w:r>
            <w:r w:rsidRPr="00375B2D">
              <w:rPr>
                <w:rFonts w:hint="eastAsia"/>
                <w:color w:val="000000"/>
                <w:sz w:val="20"/>
                <w:szCs w:val="16"/>
              </w:rPr>
              <w:t>運用運動技術的學習策略。</w:t>
            </w:r>
          </w:p>
          <w:p w:rsidR="00375B2D" w:rsidRPr="00375B2D" w:rsidRDefault="00375B2D" w:rsidP="00375B2D">
            <w:pPr>
              <w:jc w:val="both"/>
              <w:rPr>
                <w:color w:val="000000"/>
                <w:sz w:val="20"/>
                <w:szCs w:val="16"/>
              </w:rPr>
            </w:pPr>
            <w:r w:rsidRPr="00375B2D">
              <w:rPr>
                <w:rFonts w:hint="eastAsia"/>
                <w:color w:val="000000"/>
                <w:sz w:val="20"/>
                <w:szCs w:val="16"/>
              </w:rPr>
              <w:t>3c-IV-1</w:t>
            </w:r>
            <w:r w:rsidRPr="00375B2D">
              <w:rPr>
                <w:rFonts w:hint="eastAsia"/>
                <w:color w:val="000000"/>
                <w:sz w:val="20"/>
                <w:szCs w:val="16"/>
              </w:rPr>
              <w:t>表現局部或全身性的身體控制能力，發展專項運動技能。</w:t>
            </w:r>
          </w:p>
          <w:p w:rsidR="00375B2D" w:rsidRPr="00375B2D" w:rsidRDefault="00375B2D" w:rsidP="00375B2D">
            <w:pPr>
              <w:jc w:val="both"/>
              <w:rPr>
                <w:color w:val="000000"/>
                <w:sz w:val="20"/>
                <w:szCs w:val="16"/>
              </w:rPr>
            </w:pPr>
            <w:r w:rsidRPr="00375B2D">
              <w:rPr>
                <w:rFonts w:hint="eastAsia"/>
                <w:color w:val="000000"/>
                <w:sz w:val="20"/>
                <w:szCs w:val="16"/>
              </w:rPr>
              <w:t>3d-IV-3</w:t>
            </w:r>
            <w:r w:rsidRPr="00375B2D">
              <w:rPr>
                <w:rFonts w:hint="eastAsia"/>
                <w:color w:val="000000"/>
                <w:sz w:val="20"/>
                <w:szCs w:val="16"/>
              </w:rPr>
              <w:t>應用思考與分析能力，解決運動情境的問題。</w:t>
            </w:r>
          </w:p>
          <w:p w:rsidR="00375B2D" w:rsidRPr="00375B2D" w:rsidRDefault="00375B2D" w:rsidP="00375B2D">
            <w:pPr>
              <w:jc w:val="both"/>
              <w:rPr>
                <w:color w:val="000000"/>
                <w:sz w:val="20"/>
                <w:szCs w:val="16"/>
              </w:rPr>
            </w:pPr>
            <w:r w:rsidRPr="00375B2D">
              <w:rPr>
                <w:rFonts w:hint="eastAsia"/>
                <w:color w:val="000000"/>
                <w:sz w:val="20"/>
                <w:szCs w:val="16"/>
              </w:rPr>
              <w:t>4c-IV-3</w:t>
            </w:r>
            <w:r w:rsidRPr="00375B2D">
              <w:rPr>
                <w:rFonts w:hint="eastAsia"/>
                <w:color w:val="000000"/>
                <w:sz w:val="20"/>
                <w:szCs w:val="16"/>
              </w:rPr>
              <w:t>規劃提升體適能與運動技能的運動計畫。</w:t>
            </w:r>
          </w:p>
          <w:p w:rsidR="00375B2D" w:rsidRPr="00375B2D" w:rsidRDefault="00375B2D" w:rsidP="00375B2D">
            <w:pPr>
              <w:jc w:val="both"/>
              <w:rPr>
                <w:color w:val="000000"/>
                <w:sz w:val="20"/>
                <w:szCs w:val="16"/>
              </w:rPr>
            </w:pPr>
            <w:r w:rsidRPr="00375B2D">
              <w:rPr>
                <w:rFonts w:hint="eastAsia"/>
                <w:color w:val="000000"/>
                <w:sz w:val="20"/>
                <w:szCs w:val="16"/>
              </w:rPr>
              <w:t>4d-IV-1</w:t>
            </w:r>
            <w:r w:rsidRPr="00375B2D">
              <w:rPr>
                <w:rFonts w:hint="eastAsia"/>
                <w:color w:val="000000"/>
                <w:sz w:val="20"/>
                <w:szCs w:val="16"/>
              </w:rPr>
              <w:t>發展適合個人之專項運動技能。</w:t>
            </w:r>
          </w:p>
          <w:p w:rsidR="00375B2D" w:rsidRPr="00375B2D" w:rsidRDefault="00375B2D" w:rsidP="00375B2D">
            <w:pPr>
              <w:jc w:val="both"/>
              <w:rPr>
                <w:color w:val="000000"/>
                <w:sz w:val="20"/>
                <w:szCs w:val="16"/>
              </w:rPr>
            </w:pPr>
            <w:r w:rsidRPr="00375B2D">
              <w:rPr>
                <w:rFonts w:hint="eastAsia"/>
                <w:color w:val="000000"/>
                <w:sz w:val="20"/>
                <w:szCs w:val="16"/>
              </w:rPr>
              <w:t>4d-IV-2</w:t>
            </w:r>
            <w:r w:rsidRPr="00375B2D">
              <w:rPr>
                <w:rFonts w:hint="eastAsia"/>
                <w:color w:val="000000"/>
                <w:sz w:val="20"/>
                <w:szCs w:val="16"/>
              </w:rPr>
              <w:t>執行個人運動計畫，實際參與身體活動。</w:t>
            </w:r>
          </w:p>
        </w:tc>
      </w:tr>
      <w:tr w:rsidR="00375B2D" w:rsidRPr="00375B2D" w:rsidTr="00375B2D">
        <w:trPr>
          <w:trHeight w:val="3570"/>
        </w:trPr>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color w:val="000000"/>
              </w:rPr>
            </w:pPr>
            <w:r w:rsidRPr="00375B2D">
              <w:rPr>
                <w:rFonts w:ascii="標楷體" w:eastAsia="標楷體" w:hAnsi="標楷體" w:cs="標楷體"/>
                <w:color w:val="000000"/>
              </w:rPr>
              <w:t>學習</w:t>
            </w:r>
          </w:p>
          <w:p w:rsidR="00375B2D" w:rsidRPr="00375B2D" w:rsidRDefault="00375B2D" w:rsidP="00375B2D">
            <w:pPr>
              <w:spacing w:line="280" w:lineRule="auto"/>
              <w:jc w:val="center"/>
            </w:pPr>
            <w:r w:rsidRPr="00375B2D">
              <w:rPr>
                <w:rFonts w:ascii="標楷體" w:eastAsia="標楷體" w:hAnsi="標楷體" w:cs="標楷體"/>
                <w:color w:val="000000"/>
              </w:rPr>
              <w:t>內容</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jc w:val="both"/>
              <w:rPr>
                <w:color w:val="000000"/>
                <w:sz w:val="20"/>
                <w:szCs w:val="16"/>
              </w:rPr>
            </w:pPr>
            <w:r w:rsidRPr="00375B2D">
              <w:rPr>
                <w:rFonts w:hint="eastAsia"/>
                <w:color w:val="000000"/>
                <w:sz w:val="20"/>
                <w:szCs w:val="16"/>
              </w:rPr>
              <w:t>Cd-IV-1</w:t>
            </w:r>
            <w:r w:rsidRPr="00375B2D">
              <w:rPr>
                <w:rFonts w:hint="eastAsia"/>
                <w:color w:val="000000"/>
                <w:sz w:val="20"/>
                <w:szCs w:val="16"/>
              </w:rPr>
              <w:t>戶外休閒運動綜合應用。</w:t>
            </w:r>
          </w:p>
          <w:p w:rsidR="00375B2D" w:rsidRPr="00375B2D" w:rsidRDefault="00375B2D" w:rsidP="00375B2D">
            <w:pPr>
              <w:jc w:val="both"/>
              <w:rPr>
                <w:color w:val="000000"/>
                <w:sz w:val="20"/>
                <w:szCs w:val="16"/>
              </w:rPr>
            </w:pPr>
            <w:r w:rsidRPr="00375B2D">
              <w:rPr>
                <w:rFonts w:hint="eastAsia"/>
                <w:color w:val="000000"/>
                <w:sz w:val="20"/>
                <w:szCs w:val="16"/>
              </w:rPr>
              <w:t>Ga-IV-1</w:t>
            </w:r>
            <w:r w:rsidRPr="00375B2D">
              <w:rPr>
                <w:rFonts w:hint="eastAsia"/>
                <w:color w:val="000000"/>
                <w:sz w:val="20"/>
                <w:szCs w:val="16"/>
              </w:rPr>
              <w:t>跑、跳與推擲的基本技巧。</w:t>
            </w:r>
          </w:p>
          <w:p w:rsidR="00375B2D" w:rsidRPr="00375B2D" w:rsidRDefault="00375B2D" w:rsidP="00375B2D">
            <w:pPr>
              <w:jc w:val="both"/>
              <w:rPr>
                <w:color w:val="000000"/>
                <w:sz w:val="20"/>
                <w:szCs w:val="16"/>
              </w:rPr>
            </w:pPr>
            <w:r w:rsidRPr="00375B2D">
              <w:rPr>
                <w:rFonts w:hint="eastAsia"/>
                <w:color w:val="000000"/>
                <w:sz w:val="20"/>
                <w:szCs w:val="16"/>
              </w:rPr>
              <w:t>Gb-IV-1</w:t>
            </w:r>
            <w:r w:rsidRPr="00375B2D">
              <w:rPr>
                <w:rFonts w:hint="eastAsia"/>
                <w:color w:val="000000"/>
                <w:sz w:val="20"/>
                <w:szCs w:val="16"/>
              </w:rPr>
              <w:t>岸邊救生步驟、安全活動水域的辨識、意外落水自救與仰漂</w:t>
            </w:r>
            <w:r w:rsidRPr="00375B2D">
              <w:rPr>
                <w:rFonts w:hint="eastAsia"/>
                <w:color w:val="000000"/>
                <w:sz w:val="20"/>
                <w:szCs w:val="16"/>
              </w:rPr>
              <w:t xml:space="preserve"> 30 </w:t>
            </w:r>
            <w:r w:rsidRPr="00375B2D">
              <w:rPr>
                <w:rFonts w:hint="eastAsia"/>
                <w:color w:val="000000"/>
                <w:sz w:val="20"/>
                <w:szCs w:val="16"/>
              </w:rPr>
              <w:t>秒</w:t>
            </w:r>
            <w:r w:rsidRPr="00375B2D">
              <w:rPr>
                <w:rFonts w:hint="eastAsia"/>
                <w:color w:val="000000"/>
                <w:sz w:val="20"/>
                <w:szCs w:val="16"/>
              </w:rPr>
              <w:t xml:space="preserve"> </w:t>
            </w:r>
            <w:r w:rsidRPr="00375B2D">
              <w:rPr>
                <w:rFonts w:hint="eastAsia"/>
                <w:color w:val="000000"/>
                <w:sz w:val="20"/>
                <w:szCs w:val="16"/>
              </w:rPr>
              <w:t>。</w:t>
            </w:r>
          </w:p>
          <w:p w:rsidR="00375B2D" w:rsidRPr="00375B2D" w:rsidRDefault="00375B2D" w:rsidP="00375B2D">
            <w:pPr>
              <w:jc w:val="both"/>
              <w:rPr>
                <w:color w:val="000000"/>
                <w:sz w:val="20"/>
                <w:szCs w:val="16"/>
              </w:rPr>
            </w:pPr>
            <w:r w:rsidRPr="00375B2D">
              <w:rPr>
                <w:rFonts w:hint="eastAsia"/>
                <w:color w:val="000000"/>
                <w:sz w:val="20"/>
                <w:szCs w:val="16"/>
              </w:rPr>
              <w:t>Gb-IV-2</w:t>
            </w:r>
            <w:r w:rsidRPr="00375B2D">
              <w:rPr>
                <w:rFonts w:hint="eastAsia"/>
                <w:color w:val="000000"/>
                <w:sz w:val="20"/>
                <w:szCs w:val="16"/>
              </w:rPr>
              <w:t>游泳前進</w:t>
            </w:r>
            <w:r w:rsidRPr="00375B2D">
              <w:rPr>
                <w:rFonts w:hint="eastAsia"/>
                <w:color w:val="000000"/>
                <w:sz w:val="20"/>
                <w:szCs w:val="16"/>
              </w:rPr>
              <w:t xml:space="preserve"> 25 </w:t>
            </w:r>
            <w:r w:rsidRPr="00375B2D">
              <w:rPr>
                <w:rFonts w:hint="eastAsia"/>
                <w:color w:val="000000"/>
                <w:sz w:val="20"/>
                <w:szCs w:val="16"/>
              </w:rPr>
              <w:t>公尺（需換氣</w:t>
            </w:r>
            <w:r w:rsidRPr="00375B2D">
              <w:rPr>
                <w:rFonts w:hint="eastAsia"/>
                <w:color w:val="000000"/>
                <w:sz w:val="20"/>
                <w:szCs w:val="16"/>
              </w:rPr>
              <w:t>5</w:t>
            </w:r>
            <w:r w:rsidRPr="00375B2D">
              <w:rPr>
                <w:rFonts w:hint="eastAsia"/>
                <w:color w:val="000000"/>
                <w:sz w:val="20"/>
                <w:szCs w:val="16"/>
              </w:rPr>
              <w:t>次以上）。</w:t>
            </w:r>
          </w:p>
          <w:p w:rsidR="00375B2D" w:rsidRPr="00375B2D" w:rsidRDefault="00375B2D" w:rsidP="00375B2D">
            <w:pPr>
              <w:jc w:val="both"/>
              <w:rPr>
                <w:color w:val="000000"/>
                <w:sz w:val="20"/>
                <w:szCs w:val="16"/>
              </w:rPr>
            </w:pPr>
            <w:r w:rsidRPr="00375B2D">
              <w:rPr>
                <w:rFonts w:hint="eastAsia"/>
                <w:color w:val="000000"/>
                <w:sz w:val="20"/>
                <w:szCs w:val="16"/>
              </w:rPr>
              <w:t>Ha-IV-1</w:t>
            </w:r>
            <w:r w:rsidRPr="00375B2D">
              <w:rPr>
                <w:rFonts w:hint="eastAsia"/>
                <w:color w:val="000000"/>
                <w:sz w:val="20"/>
                <w:szCs w:val="16"/>
              </w:rPr>
              <w:t>網</w:t>
            </w:r>
            <w:r w:rsidRPr="00375B2D">
              <w:rPr>
                <w:rFonts w:hint="eastAsia"/>
                <w:color w:val="000000"/>
                <w:sz w:val="20"/>
                <w:szCs w:val="16"/>
              </w:rPr>
              <w:t>/</w:t>
            </w:r>
            <w:r w:rsidRPr="00375B2D">
              <w:rPr>
                <w:rFonts w:hint="eastAsia"/>
                <w:color w:val="000000"/>
                <w:sz w:val="20"/>
                <w:szCs w:val="16"/>
              </w:rPr>
              <w:t>牆性球類運動動作組合及團隊戰術。</w:t>
            </w:r>
          </w:p>
          <w:p w:rsidR="00375B2D" w:rsidRPr="00375B2D" w:rsidRDefault="00375B2D" w:rsidP="00375B2D">
            <w:pPr>
              <w:jc w:val="both"/>
              <w:rPr>
                <w:color w:val="000000"/>
                <w:sz w:val="20"/>
                <w:szCs w:val="16"/>
              </w:rPr>
            </w:pPr>
            <w:r w:rsidRPr="00375B2D">
              <w:rPr>
                <w:rFonts w:hint="eastAsia"/>
                <w:color w:val="000000"/>
                <w:sz w:val="20"/>
                <w:szCs w:val="16"/>
              </w:rPr>
              <w:t>Hb-IV-1</w:t>
            </w:r>
            <w:r w:rsidRPr="00375B2D">
              <w:rPr>
                <w:rFonts w:hint="eastAsia"/>
                <w:color w:val="000000"/>
                <w:sz w:val="20"/>
                <w:szCs w:val="16"/>
              </w:rPr>
              <w:t>陣地攻守性球類運動動作組合及團隊戰術。</w:t>
            </w:r>
          </w:p>
          <w:p w:rsidR="00375B2D" w:rsidRPr="00375B2D" w:rsidRDefault="00375B2D" w:rsidP="00375B2D">
            <w:pPr>
              <w:jc w:val="both"/>
              <w:rPr>
                <w:color w:val="000000"/>
                <w:sz w:val="20"/>
                <w:szCs w:val="16"/>
              </w:rPr>
            </w:pP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融入議題</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jc w:val="both"/>
              <w:rPr>
                <w:sz w:val="20"/>
              </w:rPr>
            </w:pPr>
            <w:r w:rsidRPr="00375B2D">
              <w:rPr>
                <w:rFonts w:hint="eastAsia"/>
                <w:sz w:val="20"/>
              </w:rPr>
              <w:t>【海洋教育】</w:t>
            </w:r>
          </w:p>
          <w:p w:rsidR="00375B2D" w:rsidRPr="00375B2D" w:rsidRDefault="00375B2D" w:rsidP="00375B2D">
            <w:pPr>
              <w:spacing w:line="0" w:lineRule="atLeast"/>
              <w:jc w:val="both"/>
              <w:rPr>
                <w:sz w:val="20"/>
                <w:szCs w:val="20"/>
              </w:rPr>
            </w:pPr>
            <w:r w:rsidRPr="00375B2D">
              <w:rPr>
                <w:rFonts w:hint="eastAsia"/>
                <w:sz w:val="20"/>
              </w:rPr>
              <w:t xml:space="preserve">海　</w:t>
            </w:r>
            <w:r w:rsidRPr="00375B2D">
              <w:rPr>
                <w:rFonts w:hint="eastAsia"/>
                <w:sz w:val="20"/>
              </w:rPr>
              <w:t>J1</w:t>
            </w:r>
            <w:r w:rsidRPr="00375B2D">
              <w:rPr>
                <w:rFonts w:hint="eastAsia"/>
                <w:sz w:val="20"/>
              </w:rPr>
              <w:t xml:space="preserve">　參與喔元海洋休閒與水域活動，熟練各種水域求生技能。</w:t>
            </w: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學習目標</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r w:rsidRPr="00375B2D">
              <w:rPr>
                <w:rFonts w:hint="eastAsia"/>
              </w:rPr>
              <w:t>1.</w:t>
            </w:r>
            <w:r w:rsidRPr="00375B2D">
              <w:rPr>
                <w:rFonts w:hint="eastAsia"/>
              </w:rPr>
              <w:t>能理解暖身、伸展活動，可以減少跳遠練習或比賽運動傷害的發生，進而培養運動前自主進行暖身或伸展活動的運動習慣，建立安全的運動行為。</w:t>
            </w:r>
          </w:p>
          <w:p w:rsidR="00375B2D" w:rsidRPr="00375B2D" w:rsidRDefault="00375B2D" w:rsidP="00375B2D">
            <w:r w:rsidRPr="00375B2D">
              <w:rPr>
                <w:rFonts w:hint="eastAsia"/>
              </w:rPr>
              <w:t>2.</w:t>
            </w:r>
            <w:r w:rsidRPr="00375B2D">
              <w:rPr>
                <w:rFonts w:hint="eastAsia"/>
              </w:rPr>
              <w:t>能與同學討論如何提升腿肌力訓練的方法，並正向溝通有效策略，提高學習效能。</w:t>
            </w:r>
          </w:p>
          <w:p w:rsidR="00375B2D" w:rsidRPr="00375B2D" w:rsidRDefault="00375B2D" w:rsidP="00375B2D">
            <w:r w:rsidRPr="00375B2D">
              <w:rPr>
                <w:rFonts w:hint="eastAsia"/>
              </w:rPr>
              <w:t>3.</w:t>
            </w:r>
            <w:r w:rsidRPr="00375B2D">
              <w:rPr>
                <w:rFonts w:hint="eastAsia"/>
              </w:rPr>
              <w:t>能做到跳遠助跑、起跳、空中動作、落地動作技術。</w:t>
            </w:r>
          </w:p>
          <w:p w:rsidR="00375B2D" w:rsidRPr="00375B2D" w:rsidRDefault="00375B2D" w:rsidP="00375B2D">
            <w:r w:rsidRPr="00375B2D">
              <w:rPr>
                <w:rFonts w:hint="eastAsia"/>
              </w:rPr>
              <w:t>4.</w:t>
            </w:r>
            <w:r w:rsidRPr="00375B2D">
              <w:rPr>
                <w:rFonts w:hint="eastAsia"/>
              </w:rPr>
              <w:t>能透過班級檢測活動中，檢視彼此動作正確及完整性。</w:t>
            </w:r>
          </w:p>
          <w:p w:rsidR="00375B2D" w:rsidRPr="00375B2D" w:rsidRDefault="00375B2D" w:rsidP="00375B2D">
            <w:r w:rsidRPr="00375B2D">
              <w:rPr>
                <w:rFonts w:hint="eastAsia"/>
              </w:rPr>
              <w:t>5.</w:t>
            </w:r>
            <w:r w:rsidRPr="00375B2D">
              <w:rPr>
                <w:rFonts w:hint="eastAsia"/>
              </w:rPr>
              <w:t>能認識急行跳遠的動作技術及流程，並透過觀摩和合作，改善動作技能表現。</w:t>
            </w:r>
          </w:p>
          <w:p w:rsidR="00375B2D" w:rsidRPr="00375B2D" w:rsidRDefault="00375B2D" w:rsidP="00375B2D">
            <w:r w:rsidRPr="00375B2D">
              <w:rPr>
                <w:rFonts w:hint="eastAsia"/>
              </w:rPr>
              <w:t>6.</w:t>
            </w:r>
            <w:r w:rsidRPr="00375B2D">
              <w:rPr>
                <w:rFonts w:hint="eastAsia"/>
              </w:rPr>
              <w:t>能瞭解水中安全與自救和仰泳之相關知識。</w:t>
            </w:r>
          </w:p>
          <w:p w:rsidR="00375B2D" w:rsidRPr="00375B2D" w:rsidRDefault="00375B2D" w:rsidP="00375B2D">
            <w:r w:rsidRPr="00375B2D">
              <w:rPr>
                <w:rFonts w:hint="eastAsia"/>
              </w:rPr>
              <w:t>7.</w:t>
            </w:r>
            <w:r w:rsidRPr="00375B2D">
              <w:rPr>
                <w:rFonts w:hint="eastAsia"/>
              </w:rPr>
              <w:t>能瞭解仰泳的動作要領，並能做出仰泳腿部與手部的聯合動作，以及能夠在過程中超越自我。</w:t>
            </w:r>
          </w:p>
          <w:p w:rsidR="00375B2D" w:rsidRPr="00375B2D" w:rsidRDefault="00375B2D" w:rsidP="00375B2D">
            <w:r w:rsidRPr="00375B2D">
              <w:rPr>
                <w:rFonts w:hint="eastAsia"/>
              </w:rPr>
              <w:t>8.</w:t>
            </w:r>
            <w:r w:rsidRPr="00375B2D">
              <w:rPr>
                <w:rFonts w:hint="eastAsia"/>
              </w:rPr>
              <w:t>能在模擬溺水情境中做出水中自救的基本動作。</w:t>
            </w:r>
          </w:p>
          <w:p w:rsidR="00375B2D" w:rsidRPr="00375B2D" w:rsidRDefault="00375B2D" w:rsidP="00375B2D">
            <w:r w:rsidRPr="00375B2D">
              <w:rPr>
                <w:rFonts w:hint="eastAsia"/>
              </w:rPr>
              <w:t>9.</w:t>
            </w:r>
            <w:r w:rsidRPr="00375B2D">
              <w:rPr>
                <w:rFonts w:hint="eastAsia"/>
              </w:rPr>
              <w:t>能認識不同的自行車種類。</w:t>
            </w:r>
          </w:p>
          <w:p w:rsidR="00375B2D" w:rsidRPr="00375B2D" w:rsidRDefault="00375B2D" w:rsidP="00375B2D">
            <w:r w:rsidRPr="00375B2D">
              <w:rPr>
                <w:rFonts w:hint="eastAsia"/>
              </w:rPr>
              <w:t>10.</w:t>
            </w:r>
            <w:r w:rsidRPr="00375B2D">
              <w:rPr>
                <w:rFonts w:hint="eastAsia"/>
              </w:rPr>
              <w:t>能進一步瞭解自行車的結構、零件與功用。</w:t>
            </w:r>
          </w:p>
          <w:p w:rsidR="00375B2D" w:rsidRPr="00375B2D" w:rsidRDefault="00375B2D" w:rsidP="00375B2D">
            <w:r w:rsidRPr="00375B2D">
              <w:rPr>
                <w:rFonts w:hint="eastAsia"/>
              </w:rPr>
              <w:t>11.</w:t>
            </w:r>
            <w:r w:rsidRPr="00375B2D">
              <w:rPr>
                <w:rFonts w:hint="eastAsia"/>
              </w:rPr>
              <w:t>能知道自行車安全。</w:t>
            </w:r>
          </w:p>
          <w:p w:rsidR="00375B2D" w:rsidRPr="00375B2D" w:rsidRDefault="00375B2D" w:rsidP="00375B2D">
            <w:r w:rsidRPr="00375B2D">
              <w:rPr>
                <w:rFonts w:hint="eastAsia"/>
              </w:rPr>
              <w:t>12.</w:t>
            </w:r>
            <w:r w:rsidRPr="00375B2D">
              <w:rPr>
                <w:rFonts w:hint="eastAsia"/>
              </w:rPr>
              <w:t>能瞭解切球的相關知識和動作要領，並在運動的情境中作出正確的切球動作。</w:t>
            </w:r>
          </w:p>
          <w:p w:rsidR="00375B2D" w:rsidRPr="00375B2D" w:rsidRDefault="00375B2D" w:rsidP="00375B2D">
            <w:r w:rsidRPr="00375B2D">
              <w:rPr>
                <w:rFonts w:hint="eastAsia"/>
              </w:rPr>
              <w:t>13.</w:t>
            </w:r>
            <w:r w:rsidRPr="00375B2D">
              <w:rPr>
                <w:rFonts w:hint="eastAsia"/>
              </w:rPr>
              <w:t>能瞭解挑球的相關知識和動作要領，並在運動的情境中作出正確的挑球動作。</w:t>
            </w:r>
          </w:p>
          <w:p w:rsidR="00375B2D" w:rsidRPr="00375B2D" w:rsidRDefault="00375B2D" w:rsidP="00375B2D">
            <w:r w:rsidRPr="00375B2D">
              <w:rPr>
                <w:rFonts w:hint="eastAsia"/>
              </w:rPr>
              <w:t>14.</w:t>
            </w:r>
            <w:r w:rsidRPr="00375B2D">
              <w:rPr>
                <w:rFonts w:hint="eastAsia"/>
              </w:rPr>
              <w:t>和同學在運動的情境中對練，將所學的技能連貫使用，練習的過程中彼此互相修正和鼓勵。</w:t>
            </w:r>
          </w:p>
          <w:p w:rsidR="00375B2D" w:rsidRPr="00375B2D" w:rsidRDefault="00375B2D" w:rsidP="00375B2D">
            <w:r w:rsidRPr="00375B2D">
              <w:rPr>
                <w:rFonts w:hint="eastAsia"/>
              </w:rPr>
              <w:t>15.</w:t>
            </w:r>
            <w:r w:rsidRPr="00375B2D">
              <w:rPr>
                <w:rFonts w:hint="eastAsia"/>
              </w:rPr>
              <w:t>能瞭解團隊合作在籃球比賽中的重要性。</w:t>
            </w:r>
          </w:p>
          <w:p w:rsidR="00375B2D" w:rsidRPr="00375B2D" w:rsidRDefault="00375B2D" w:rsidP="00375B2D">
            <w:r w:rsidRPr="00375B2D">
              <w:rPr>
                <w:rFonts w:hint="eastAsia"/>
              </w:rPr>
              <w:t>16.</w:t>
            </w:r>
            <w:r w:rsidRPr="00375B2D">
              <w:rPr>
                <w:rFonts w:hint="eastAsia"/>
              </w:rPr>
              <w:t>瞭解防守基本動作要領與姿勢，並檢核動作的正確性。</w:t>
            </w:r>
          </w:p>
          <w:p w:rsidR="00375B2D" w:rsidRPr="00375B2D" w:rsidRDefault="00375B2D" w:rsidP="00375B2D">
            <w:r w:rsidRPr="00375B2D">
              <w:rPr>
                <w:rFonts w:hint="eastAsia"/>
              </w:rPr>
              <w:t>17.</w:t>
            </w:r>
            <w:r w:rsidRPr="00375B2D">
              <w:rPr>
                <w:rFonts w:hint="eastAsia"/>
              </w:rPr>
              <w:t>學會進攻與防守技術，並發揮團隊合作。</w:t>
            </w:r>
          </w:p>
          <w:p w:rsidR="00375B2D" w:rsidRPr="00375B2D" w:rsidRDefault="00375B2D" w:rsidP="00375B2D">
            <w:r w:rsidRPr="00375B2D">
              <w:rPr>
                <w:rFonts w:hint="eastAsia"/>
              </w:rPr>
              <w:t>18.</w:t>
            </w:r>
            <w:r w:rsidRPr="00375B2D">
              <w:rPr>
                <w:rFonts w:hint="eastAsia"/>
              </w:rPr>
              <w:t>養成遵守常規並主動參與團體的學習。</w:t>
            </w:r>
          </w:p>
          <w:p w:rsidR="00375B2D" w:rsidRPr="00375B2D" w:rsidRDefault="00375B2D" w:rsidP="00375B2D">
            <w:r w:rsidRPr="00375B2D">
              <w:rPr>
                <w:rFonts w:hint="eastAsia"/>
              </w:rPr>
              <w:lastRenderedPageBreak/>
              <w:t>19.</w:t>
            </w:r>
            <w:r w:rsidRPr="00375B2D">
              <w:rPr>
                <w:rFonts w:hint="eastAsia"/>
              </w:rPr>
              <w:t>能知悉高手傳接球的運用時機。</w:t>
            </w:r>
          </w:p>
          <w:p w:rsidR="00375B2D" w:rsidRPr="00375B2D" w:rsidRDefault="00375B2D" w:rsidP="00375B2D">
            <w:r w:rsidRPr="00375B2D">
              <w:rPr>
                <w:rFonts w:hint="eastAsia"/>
              </w:rPr>
              <w:t>20.</w:t>
            </w:r>
            <w:r w:rsidRPr="00375B2D">
              <w:rPr>
                <w:rFonts w:hint="eastAsia"/>
              </w:rPr>
              <w:t>能熟悉高手接球的要領。</w:t>
            </w:r>
          </w:p>
          <w:p w:rsidR="00375B2D" w:rsidRPr="00375B2D" w:rsidRDefault="00375B2D" w:rsidP="00375B2D">
            <w:r w:rsidRPr="00375B2D">
              <w:rPr>
                <w:rFonts w:hint="eastAsia"/>
              </w:rPr>
              <w:t>21.</w:t>
            </w:r>
            <w:r w:rsidRPr="00375B2D">
              <w:rPr>
                <w:rFonts w:hint="eastAsia"/>
              </w:rPr>
              <w:t>能與同學進行高手傳接球練習，進而知道高手傳接球的策略運用。</w:t>
            </w:r>
          </w:p>
          <w:p w:rsidR="00375B2D" w:rsidRPr="00375B2D" w:rsidRDefault="00375B2D" w:rsidP="00375B2D">
            <w:r w:rsidRPr="00375B2D">
              <w:rPr>
                <w:rFonts w:hint="eastAsia"/>
              </w:rPr>
              <w:t>22.</w:t>
            </w:r>
            <w:r w:rsidRPr="00375B2D">
              <w:rPr>
                <w:rFonts w:hint="eastAsia"/>
              </w:rPr>
              <w:t>能瞭解桌球運動之相關知識。</w:t>
            </w:r>
          </w:p>
          <w:p w:rsidR="00375B2D" w:rsidRPr="00375B2D" w:rsidRDefault="00375B2D" w:rsidP="00375B2D">
            <w:r w:rsidRPr="00375B2D">
              <w:rPr>
                <w:rFonts w:hint="eastAsia"/>
              </w:rPr>
              <w:t>23.</w:t>
            </w:r>
            <w:r w:rsidRPr="00375B2D">
              <w:rPr>
                <w:rFonts w:hint="eastAsia"/>
              </w:rPr>
              <w:t>能瞭解桌球正拍發平擊球之動作要領、並能做出正拍發平擊球的技術。</w:t>
            </w:r>
          </w:p>
          <w:p w:rsidR="00375B2D" w:rsidRPr="00375B2D" w:rsidRDefault="00375B2D" w:rsidP="00375B2D">
            <w:r w:rsidRPr="00375B2D">
              <w:rPr>
                <w:rFonts w:hint="eastAsia"/>
              </w:rPr>
              <w:t>24.</w:t>
            </w:r>
            <w:r w:rsidRPr="00375B2D">
              <w:rPr>
                <w:rFonts w:hint="eastAsia"/>
              </w:rPr>
              <w:t>能瞭解單打比賽的規則並應用於比賽之中。</w:t>
            </w:r>
          </w:p>
          <w:p w:rsidR="00375B2D" w:rsidRPr="00375B2D" w:rsidRDefault="00375B2D" w:rsidP="00375B2D">
            <w:r w:rsidRPr="00375B2D">
              <w:rPr>
                <w:rFonts w:hint="eastAsia"/>
              </w:rPr>
              <w:t>25.</w:t>
            </w:r>
            <w:r w:rsidRPr="00375B2D">
              <w:rPr>
                <w:rFonts w:hint="eastAsia"/>
              </w:rPr>
              <w:t>瞭解活動的動作要求，以及能夠做出團隊互動合作的精神。</w:t>
            </w:r>
            <w:r w:rsidRPr="00375B2D">
              <w:rPr>
                <w:rFonts w:hint="eastAsia"/>
              </w:rPr>
              <w:t>5.</w:t>
            </w:r>
            <w:r w:rsidRPr="00375B2D">
              <w:rPr>
                <w:rFonts w:hint="eastAsia"/>
              </w:rPr>
              <w:t>能做出正拍發平擊球結合正、反手續擊球。</w:t>
            </w:r>
          </w:p>
          <w:p w:rsidR="00375B2D" w:rsidRPr="00375B2D" w:rsidRDefault="00375B2D" w:rsidP="00375B2D">
            <w:r w:rsidRPr="00375B2D">
              <w:rPr>
                <w:rFonts w:hint="eastAsia"/>
              </w:rPr>
              <w:t>26.</w:t>
            </w:r>
            <w:r w:rsidRPr="00375B2D">
              <w:rPr>
                <w:rFonts w:hint="eastAsia"/>
              </w:rPr>
              <w:t>能理解做好暖身、伸展活動，可以減少足球練習或比賽運動傷害的發生，進而培養運動前自主進行暖身或伸展活動的運動習慣，建立安全運動行為。</w:t>
            </w:r>
          </w:p>
          <w:p w:rsidR="00375B2D" w:rsidRPr="00375B2D" w:rsidRDefault="00375B2D" w:rsidP="00375B2D">
            <w:r w:rsidRPr="00375B2D">
              <w:rPr>
                <w:rFonts w:hint="eastAsia"/>
              </w:rPr>
              <w:t>27.</w:t>
            </w:r>
            <w:r w:rsidRPr="00375B2D">
              <w:rPr>
                <w:rFonts w:hint="eastAsia"/>
              </w:rPr>
              <w:t>能做出行進間足球運球和傳接球組合，並透過競爭、合作學習策略，改善動作技能表現，以利於日後學習。</w:t>
            </w:r>
          </w:p>
          <w:p w:rsidR="00375B2D" w:rsidRPr="00375B2D" w:rsidRDefault="00375B2D" w:rsidP="00375B2D">
            <w:r w:rsidRPr="00375B2D">
              <w:rPr>
                <w:rFonts w:hint="eastAsia"/>
              </w:rPr>
              <w:t>28.</w:t>
            </w:r>
            <w:r w:rsidRPr="00375B2D">
              <w:rPr>
                <w:rFonts w:hint="eastAsia"/>
              </w:rPr>
              <w:t>能與同學討論如何提升傳接球之技巧，並正向溝通有效策略，提高學習效能。</w:t>
            </w:r>
          </w:p>
          <w:p w:rsidR="00375B2D" w:rsidRPr="00375B2D" w:rsidRDefault="00375B2D" w:rsidP="00375B2D">
            <w:r w:rsidRPr="00375B2D">
              <w:rPr>
                <w:rFonts w:hint="eastAsia"/>
              </w:rPr>
              <w:t>29.</w:t>
            </w:r>
            <w:r w:rsidRPr="00375B2D">
              <w:rPr>
                <w:rFonts w:hint="eastAsia"/>
              </w:rPr>
              <w:t>能從班級的足球比賽觀摩中，體察參賽者運、傳球行進的變化和精湛球技，發表運動欣賞之體驗。</w:t>
            </w:r>
          </w:p>
          <w:p w:rsidR="00375B2D" w:rsidRPr="00375B2D" w:rsidRDefault="00375B2D" w:rsidP="00375B2D">
            <w:r w:rsidRPr="00375B2D">
              <w:rPr>
                <w:rFonts w:hint="eastAsia"/>
              </w:rPr>
              <w:t>30.</w:t>
            </w:r>
            <w:r w:rsidRPr="00375B2D">
              <w:rPr>
                <w:rFonts w:hint="eastAsia"/>
              </w:rPr>
              <w:t>能做到左、右足操作前後及左右交互等方向之運球技術。</w:t>
            </w:r>
          </w:p>
          <w:p w:rsidR="00375B2D" w:rsidRPr="00375B2D" w:rsidRDefault="00375B2D" w:rsidP="00375B2D">
            <w:r w:rsidRPr="00375B2D">
              <w:rPr>
                <w:rFonts w:hint="eastAsia"/>
              </w:rPr>
              <w:t>31.</w:t>
            </w:r>
            <w:r w:rsidRPr="00375B2D">
              <w:rPr>
                <w:rFonts w:hint="eastAsia"/>
              </w:rPr>
              <w:t>能透過傳球與跑位，學會進攻及防守的技能。</w:t>
            </w:r>
          </w:p>
          <w:p w:rsidR="00375B2D" w:rsidRPr="00375B2D" w:rsidRDefault="00375B2D" w:rsidP="00375B2D">
            <w:r w:rsidRPr="00375B2D">
              <w:rPr>
                <w:rFonts w:hint="eastAsia"/>
              </w:rPr>
              <w:t>32.</w:t>
            </w:r>
            <w:r w:rsidRPr="00375B2D">
              <w:rPr>
                <w:rFonts w:hint="eastAsia"/>
              </w:rPr>
              <w:t>能瞭解慢壘傳接球之相關知識，並做出慢壘傳接球的動作技術。</w:t>
            </w:r>
          </w:p>
          <w:p w:rsidR="00375B2D" w:rsidRPr="00375B2D" w:rsidRDefault="00375B2D" w:rsidP="00375B2D">
            <w:r w:rsidRPr="00375B2D">
              <w:rPr>
                <w:rFonts w:hint="eastAsia"/>
              </w:rPr>
              <w:t>33.</w:t>
            </w:r>
            <w:r w:rsidRPr="00375B2D">
              <w:rPr>
                <w:rFonts w:hint="eastAsia"/>
              </w:rPr>
              <w:t>能瞭解慢壘打擊之相關知識，並做出慢壘打擊的動作技術。</w:t>
            </w:r>
          </w:p>
        </w:tc>
      </w:tr>
      <w:tr w:rsidR="00375B2D" w:rsidRPr="00375B2D" w:rsidTr="00375B2D">
        <w:trPr>
          <w:trHeight w:val="1167"/>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rPr>
            </w:pPr>
            <w:r w:rsidRPr="00375B2D">
              <w:rPr>
                <w:rFonts w:ascii="標楷體" w:eastAsia="標楷體" w:hAnsi="標楷體" w:cs="標楷體"/>
              </w:rPr>
              <w:lastRenderedPageBreak/>
              <w:t>教學與</w:t>
            </w:r>
          </w:p>
          <w:p w:rsidR="00375B2D" w:rsidRPr="00375B2D" w:rsidRDefault="00375B2D" w:rsidP="00375B2D">
            <w:pPr>
              <w:spacing w:line="280" w:lineRule="auto"/>
              <w:jc w:val="center"/>
            </w:pPr>
            <w:r w:rsidRPr="00375B2D">
              <w:rPr>
                <w:rFonts w:ascii="標楷體" w:eastAsia="標楷體" w:hAnsi="標楷體" w:cs="標楷體"/>
              </w:rPr>
              <w:t>評量說明</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jc w:val="both"/>
            </w:pPr>
            <w:r w:rsidRPr="00375B2D">
              <w:rPr>
                <w:rFonts w:hint="eastAsia"/>
                <w:sz w:val="20"/>
              </w:rPr>
              <w:t>1.</w:t>
            </w:r>
            <w:r w:rsidRPr="00375B2D">
              <w:rPr>
                <w:rFonts w:hint="eastAsia"/>
                <w:sz w:val="20"/>
              </w:rPr>
              <w:t>歷程性評量</w:t>
            </w:r>
          </w:p>
          <w:p w:rsidR="00375B2D" w:rsidRPr="00375B2D" w:rsidRDefault="00375B2D" w:rsidP="00375B2D">
            <w:pPr>
              <w:jc w:val="both"/>
            </w:pPr>
            <w:r w:rsidRPr="00375B2D">
              <w:rPr>
                <w:rFonts w:hint="eastAsia"/>
                <w:sz w:val="20"/>
              </w:rPr>
              <w:t>2.</w:t>
            </w:r>
            <w:r w:rsidRPr="00375B2D">
              <w:rPr>
                <w:rFonts w:hint="eastAsia"/>
                <w:sz w:val="20"/>
              </w:rPr>
              <w:t>總結性評量</w:t>
            </w:r>
          </w:p>
          <w:p w:rsidR="00375B2D" w:rsidRPr="00375B2D" w:rsidRDefault="00375B2D" w:rsidP="00375B2D">
            <w:pPr>
              <w:jc w:val="both"/>
            </w:pPr>
            <w:r w:rsidRPr="00375B2D">
              <w:rPr>
                <w:rFonts w:hint="eastAsia"/>
                <w:sz w:val="20"/>
              </w:rPr>
              <w:t>3.</w:t>
            </w:r>
            <w:r w:rsidRPr="00375B2D">
              <w:rPr>
                <w:rFonts w:hint="eastAsia"/>
                <w:sz w:val="20"/>
              </w:rPr>
              <w:t>學生自我檢核</w:t>
            </w:r>
          </w:p>
          <w:p w:rsidR="00375B2D" w:rsidRPr="00375B2D" w:rsidRDefault="00375B2D" w:rsidP="00375B2D">
            <w:pPr>
              <w:jc w:val="both"/>
              <w:rPr>
                <w:rFonts w:ascii="標楷體" w:eastAsia="標楷體" w:hAnsi="標楷體" w:cs="標楷體"/>
                <w:color w:val="FF0000"/>
              </w:rPr>
            </w:pPr>
            <w:r w:rsidRPr="00375B2D">
              <w:rPr>
                <w:rFonts w:hint="eastAsia"/>
                <w:sz w:val="20"/>
              </w:rPr>
              <w:t>4.</w:t>
            </w:r>
            <w:r w:rsidRPr="00375B2D">
              <w:rPr>
                <w:rFonts w:hint="eastAsia"/>
                <w:sz w:val="20"/>
              </w:rPr>
              <w:t>紙筆測驗</w:t>
            </w:r>
          </w:p>
          <w:p w:rsidR="00375B2D" w:rsidRPr="00375B2D" w:rsidRDefault="00375B2D" w:rsidP="00375B2D">
            <w:pPr>
              <w:spacing w:line="280" w:lineRule="auto"/>
              <w:jc w:val="center"/>
            </w:pP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週次</w:t>
            </w:r>
          </w:p>
        </w:tc>
        <w:tc>
          <w:tcPr>
            <w:tcW w:w="2041" w:type="pct"/>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單元名稱</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課程內容</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w:t>
            </w:r>
          </w:p>
        </w:tc>
        <w:tc>
          <w:tcPr>
            <w:tcW w:w="2041" w:type="pct"/>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3-1：平沙落雁～跳遠</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能理解暖身、伸展活動，可以減少跳遠練習或比賽運動傷害的發生，進而培養運動前自主進行暖身或伸展活動的運動習慣，建立安全的運動行為。</w:t>
            </w:r>
          </w:p>
          <w:p w:rsidR="00375B2D" w:rsidRPr="00375B2D" w:rsidRDefault="00375B2D" w:rsidP="00375B2D">
            <w:pPr>
              <w:rPr>
                <w:szCs w:val="16"/>
              </w:rPr>
            </w:pPr>
            <w:r w:rsidRPr="00375B2D">
              <w:rPr>
                <w:rFonts w:hint="eastAsia"/>
                <w:szCs w:val="16"/>
              </w:rPr>
              <w:t>2.</w:t>
            </w:r>
            <w:r w:rsidRPr="00375B2D">
              <w:rPr>
                <w:rFonts w:hint="eastAsia"/>
                <w:szCs w:val="16"/>
              </w:rPr>
              <w:t>能與同學討論如何提升腿肌力訓練的方法，並正向溝通有效策略，提高學習效能。</w:t>
            </w:r>
          </w:p>
          <w:p w:rsidR="00375B2D" w:rsidRPr="00375B2D" w:rsidRDefault="00375B2D" w:rsidP="00375B2D">
            <w:pPr>
              <w:rPr>
                <w:szCs w:val="16"/>
              </w:rPr>
            </w:pPr>
            <w:r w:rsidRPr="00375B2D">
              <w:rPr>
                <w:rFonts w:hint="eastAsia"/>
                <w:szCs w:val="16"/>
              </w:rPr>
              <w:t>3.</w:t>
            </w:r>
            <w:r w:rsidRPr="00375B2D">
              <w:rPr>
                <w:rFonts w:hint="eastAsia"/>
                <w:szCs w:val="16"/>
              </w:rPr>
              <w:t>能做到跳遠助跑、起跳、空中動作、落地動作技術。</w:t>
            </w:r>
          </w:p>
          <w:p w:rsidR="00375B2D" w:rsidRPr="00375B2D" w:rsidRDefault="00375B2D" w:rsidP="00375B2D">
            <w:pPr>
              <w:rPr>
                <w:szCs w:val="16"/>
              </w:rPr>
            </w:pPr>
            <w:r w:rsidRPr="00375B2D">
              <w:rPr>
                <w:rFonts w:hint="eastAsia"/>
                <w:szCs w:val="16"/>
              </w:rPr>
              <w:t>4.</w:t>
            </w:r>
            <w:r w:rsidRPr="00375B2D">
              <w:rPr>
                <w:rFonts w:hint="eastAsia"/>
                <w:szCs w:val="16"/>
              </w:rPr>
              <w:t>能透過班級檢測活動中，檢視彼此動作正確及完整性。</w:t>
            </w:r>
          </w:p>
          <w:p w:rsidR="00375B2D" w:rsidRPr="00375B2D" w:rsidRDefault="00375B2D" w:rsidP="00375B2D">
            <w:r w:rsidRPr="00375B2D">
              <w:rPr>
                <w:rFonts w:hint="eastAsia"/>
                <w:szCs w:val="16"/>
              </w:rPr>
              <w:t>5.</w:t>
            </w:r>
            <w:r w:rsidRPr="00375B2D">
              <w:rPr>
                <w:rFonts w:hint="eastAsia"/>
                <w:szCs w:val="16"/>
              </w:rPr>
              <w:t>能認識急行跳遠的動作技術及流程，並透過觀摩和合作，改善動作技能表現。</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2</w:t>
            </w:r>
          </w:p>
        </w:tc>
        <w:tc>
          <w:tcPr>
            <w:tcW w:w="2041" w:type="pct"/>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3-1：平沙落雁～跳遠</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能理解暖身、伸展活動，可以減少跳遠練習或比賽運動傷害的發生，進而培養運動前自主進行暖身或伸展活動的運動習慣，建立安全的運動行為。</w:t>
            </w:r>
          </w:p>
          <w:p w:rsidR="00375B2D" w:rsidRPr="00375B2D" w:rsidRDefault="00375B2D" w:rsidP="00375B2D">
            <w:pPr>
              <w:rPr>
                <w:szCs w:val="16"/>
              </w:rPr>
            </w:pPr>
            <w:r w:rsidRPr="00375B2D">
              <w:rPr>
                <w:rFonts w:hint="eastAsia"/>
                <w:szCs w:val="16"/>
              </w:rPr>
              <w:t>2.</w:t>
            </w:r>
            <w:r w:rsidRPr="00375B2D">
              <w:rPr>
                <w:rFonts w:hint="eastAsia"/>
                <w:szCs w:val="16"/>
              </w:rPr>
              <w:t>能與同學討論如何提升腿肌力訓練的方法，並正向溝通有效策略，提高學習效能。</w:t>
            </w:r>
          </w:p>
          <w:p w:rsidR="00375B2D" w:rsidRPr="00375B2D" w:rsidRDefault="00375B2D" w:rsidP="00375B2D">
            <w:pPr>
              <w:rPr>
                <w:szCs w:val="16"/>
              </w:rPr>
            </w:pPr>
            <w:r w:rsidRPr="00375B2D">
              <w:rPr>
                <w:rFonts w:hint="eastAsia"/>
                <w:szCs w:val="16"/>
              </w:rPr>
              <w:t>3.</w:t>
            </w:r>
            <w:r w:rsidRPr="00375B2D">
              <w:rPr>
                <w:rFonts w:hint="eastAsia"/>
                <w:szCs w:val="16"/>
              </w:rPr>
              <w:t>能做到跳遠助跑、起跳、空中動作、落地動作技術。</w:t>
            </w:r>
          </w:p>
          <w:p w:rsidR="00375B2D" w:rsidRPr="00375B2D" w:rsidRDefault="00375B2D" w:rsidP="00375B2D">
            <w:pPr>
              <w:rPr>
                <w:szCs w:val="16"/>
              </w:rPr>
            </w:pPr>
            <w:r w:rsidRPr="00375B2D">
              <w:rPr>
                <w:rFonts w:hint="eastAsia"/>
                <w:szCs w:val="16"/>
              </w:rPr>
              <w:t>4.</w:t>
            </w:r>
            <w:r w:rsidRPr="00375B2D">
              <w:rPr>
                <w:rFonts w:hint="eastAsia"/>
                <w:szCs w:val="16"/>
              </w:rPr>
              <w:t>能透過班級檢測活動中，檢視彼此動作正確及完整性。</w:t>
            </w:r>
          </w:p>
          <w:p w:rsidR="00375B2D" w:rsidRPr="00375B2D" w:rsidRDefault="00375B2D" w:rsidP="00375B2D">
            <w:r w:rsidRPr="00375B2D">
              <w:rPr>
                <w:rFonts w:hint="eastAsia"/>
                <w:szCs w:val="16"/>
              </w:rPr>
              <w:t>5.</w:t>
            </w:r>
            <w:r w:rsidRPr="00375B2D">
              <w:rPr>
                <w:rFonts w:hint="eastAsia"/>
                <w:szCs w:val="16"/>
              </w:rPr>
              <w:t>能認識急行跳遠的動作技術及流程，並透過觀摩和合作，改善動作技能表現。</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3</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3-2：安全無漾～仰泳</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（節數：8節）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能瞭解水中安全與自救和仰泳之相關知識。</w:t>
            </w:r>
          </w:p>
          <w:p w:rsidR="00375B2D" w:rsidRPr="00375B2D" w:rsidRDefault="00375B2D" w:rsidP="00375B2D">
            <w:pPr>
              <w:rPr>
                <w:szCs w:val="16"/>
              </w:rPr>
            </w:pPr>
            <w:r w:rsidRPr="00375B2D">
              <w:rPr>
                <w:rFonts w:hint="eastAsia"/>
                <w:szCs w:val="16"/>
              </w:rPr>
              <w:t>2.</w:t>
            </w:r>
            <w:r w:rsidRPr="00375B2D">
              <w:rPr>
                <w:rFonts w:hint="eastAsia"/>
                <w:szCs w:val="16"/>
              </w:rPr>
              <w:t>能瞭解仰泳的動作要領，並能做出仰泳腿部與手部的聯合動作，以及能夠在過程中超越自我。</w:t>
            </w:r>
          </w:p>
          <w:p w:rsidR="00375B2D" w:rsidRPr="00375B2D" w:rsidRDefault="00375B2D" w:rsidP="00375B2D">
            <w:r w:rsidRPr="00375B2D">
              <w:rPr>
                <w:rFonts w:hint="eastAsia"/>
                <w:szCs w:val="16"/>
              </w:rPr>
              <w:t>3.</w:t>
            </w:r>
            <w:r w:rsidRPr="00375B2D">
              <w:rPr>
                <w:rFonts w:hint="eastAsia"/>
                <w:szCs w:val="16"/>
              </w:rPr>
              <w:t>能在模擬溺水情境中做出水中自救的基本動作。</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4</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3-2：安全無漾～仰泳</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（節數：8節）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能瞭解水中安全與自救和仰泳之相關知識。</w:t>
            </w:r>
          </w:p>
          <w:p w:rsidR="00375B2D" w:rsidRPr="00375B2D" w:rsidRDefault="00375B2D" w:rsidP="00375B2D">
            <w:pPr>
              <w:rPr>
                <w:szCs w:val="16"/>
              </w:rPr>
            </w:pPr>
            <w:r w:rsidRPr="00375B2D">
              <w:rPr>
                <w:rFonts w:hint="eastAsia"/>
                <w:szCs w:val="16"/>
              </w:rPr>
              <w:t>2.</w:t>
            </w:r>
            <w:r w:rsidRPr="00375B2D">
              <w:rPr>
                <w:rFonts w:hint="eastAsia"/>
                <w:szCs w:val="16"/>
              </w:rPr>
              <w:t>能瞭解仰泳的動作要領，並能做出仰泳腿部與手部的聯合動作，以及能夠在過程中超越自我。</w:t>
            </w:r>
          </w:p>
          <w:p w:rsidR="00375B2D" w:rsidRPr="00375B2D" w:rsidRDefault="00375B2D" w:rsidP="00375B2D">
            <w:r w:rsidRPr="00375B2D">
              <w:rPr>
                <w:rFonts w:hint="eastAsia"/>
                <w:szCs w:val="16"/>
              </w:rPr>
              <w:t>3.</w:t>
            </w:r>
            <w:r w:rsidRPr="00375B2D">
              <w:rPr>
                <w:rFonts w:hint="eastAsia"/>
                <w:szCs w:val="16"/>
              </w:rPr>
              <w:t>能在模擬溺水情境中做出水中自救的基本動作。</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5</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3-2：安全無漾～仰泳</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（節數：8節）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能瞭解水中安全與自救和仰泳之相關知識。</w:t>
            </w:r>
          </w:p>
          <w:p w:rsidR="00375B2D" w:rsidRPr="00375B2D" w:rsidRDefault="00375B2D" w:rsidP="00375B2D">
            <w:pPr>
              <w:rPr>
                <w:szCs w:val="16"/>
              </w:rPr>
            </w:pPr>
            <w:r w:rsidRPr="00375B2D">
              <w:rPr>
                <w:rFonts w:hint="eastAsia"/>
                <w:szCs w:val="16"/>
              </w:rPr>
              <w:t>2.</w:t>
            </w:r>
            <w:r w:rsidRPr="00375B2D">
              <w:rPr>
                <w:rFonts w:hint="eastAsia"/>
                <w:szCs w:val="16"/>
              </w:rPr>
              <w:t>能瞭解仰泳的動作要領，並能做出仰泳腿部與手部的聯合動作，以及能夠在過程中超越自我。</w:t>
            </w:r>
          </w:p>
          <w:p w:rsidR="00375B2D" w:rsidRPr="00375B2D" w:rsidRDefault="00375B2D" w:rsidP="00375B2D">
            <w:r w:rsidRPr="00375B2D">
              <w:rPr>
                <w:rFonts w:hint="eastAsia"/>
                <w:szCs w:val="16"/>
              </w:rPr>
              <w:t>3.</w:t>
            </w:r>
            <w:r w:rsidRPr="00375B2D">
              <w:rPr>
                <w:rFonts w:hint="eastAsia"/>
                <w:szCs w:val="16"/>
              </w:rPr>
              <w:t>能在模擬溺水情境中做出水中自救的基本動作。</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6</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3-2：安全無漾～仰泳</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（節數：8節）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能瞭解水中安全與自救和仰泳之相關知識。</w:t>
            </w:r>
          </w:p>
          <w:p w:rsidR="00375B2D" w:rsidRPr="00375B2D" w:rsidRDefault="00375B2D" w:rsidP="00375B2D">
            <w:pPr>
              <w:rPr>
                <w:szCs w:val="16"/>
              </w:rPr>
            </w:pPr>
            <w:r w:rsidRPr="00375B2D">
              <w:rPr>
                <w:rFonts w:hint="eastAsia"/>
                <w:szCs w:val="16"/>
              </w:rPr>
              <w:t>2.</w:t>
            </w:r>
            <w:r w:rsidRPr="00375B2D">
              <w:rPr>
                <w:rFonts w:hint="eastAsia"/>
                <w:szCs w:val="16"/>
              </w:rPr>
              <w:t>能瞭解仰泳的動作要領，並能做出仰泳腿部與手部的聯合動作，以及能夠在過程中超越自我。</w:t>
            </w:r>
          </w:p>
          <w:p w:rsidR="00375B2D" w:rsidRPr="00375B2D" w:rsidRDefault="00375B2D" w:rsidP="00375B2D">
            <w:r w:rsidRPr="00375B2D">
              <w:rPr>
                <w:rFonts w:hint="eastAsia"/>
                <w:szCs w:val="16"/>
              </w:rPr>
              <w:t>3.</w:t>
            </w:r>
            <w:r w:rsidRPr="00375B2D">
              <w:rPr>
                <w:rFonts w:hint="eastAsia"/>
                <w:szCs w:val="16"/>
              </w:rPr>
              <w:t>能在模擬溺水情境中做出水中自救的基本動作。</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7</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3-3精彩可騎～自行車</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lastRenderedPageBreak/>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lastRenderedPageBreak/>
              <w:t>1.能認識不同的自行車種類。</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lastRenderedPageBreak/>
              <w:t>2.能進一步瞭解自行車的結構、零件與功用。</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3.能知道自行車安全。</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lastRenderedPageBreak/>
              <w:t>8</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3-3精彩可騎～自行車</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1.能認識不同的自行車種類。</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2.能進一步瞭解自行車的結構、零件與功用。</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3.能知道自行車安全。</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9</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4-1挑三切四～羽球</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1.能瞭解切球的相關知識和動作要領，並在運動的情境中作出正確的切球動作。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2.能瞭解挑球的相關知識和動作要領，並在運動的情境中作出正確的挑球動作。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3.和同學在運動的情境中對練，將所學的技能連貫使用，練習的過程中彼此互相修正和鼓勵。</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10</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4-1挑三切四～羽球</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1.能瞭解切球的相關知識和動作要領，並在運動的情境中作出正確的切球動作。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2.能瞭解挑球的相關知識和動作要領，並在運動的情境中作出正確的挑球動作。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3.和同學在運動的情境中對練，將所學的技能連貫使用，練習的過程中彼此互相修正和鼓勵。</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11</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4-2堅守崗位～籃球</w:t>
            </w:r>
          </w:p>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1.能瞭解團隊合作在籃球比賽中的重要性。</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2.瞭解防守基本動作要領與姿勢，並檢核動作的正確性。</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3.學會進攻與防守技術，並發揮團隊合作。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4.養成遵守常規並主動參與團體的學習。</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12</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4-2堅守崗位～籃球</w:t>
            </w:r>
          </w:p>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1.能瞭解團隊合作在籃球比賽中的重要性。</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2.瞭解防守基本動作要領與姿勢，並檢核動作的正確性。</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3.學會進攻與防守技術，並發揮團隊合作。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4.養成遵守常規並主動參與團體的學習。</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13</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標楷體" w:eastAsia="標楷體" w:hAnsi="標楷體"/>
                <w:color w:val="000000"/>
                <w:sz w:val="22"/>
                <w:szCs w:val="16"/>
              </w:rPr>
            </w:pPr>
            <w:r w:rsidRPr="00375B2D">
              <w:rPr>
                <w:rFonts w:ascii="標楷體" w:eastAsia="標楷體" w:hAnsi="標楷體" w:hint="eastAsia"/>
                <w:color w:val="000000"/>
                <w:sz w:val="22"/>
                <w:szCs w:val="16"/>
              </w:rPr>
              <w:t>4-3高手過招～排球</w:t>
            </w:r>
          </w:p>
          <w:p w:rsidR="00375B2D" w:rsidRPr="00375B2D" w:rsidRDefault="00375B2D" w:rsidP="00375B2D">
            <w:pPr>
              <w:spacing w:line="0" w:lineRule="atLeast"/>
              <w:rPr>
                <w:sz w:val="16"/>
                <w:szCs w:val="16"/>
              </w:rPr>
            </w:pPr>
            <w:r w:rsidRPr="00375B2D">
              <w:rPr>
                <w:rFonts w:ascii="標楷體" w:eastAsia="標楷體" w:hAnsi="標楷體" w:hint="eastAsia"/>
                <w:color w:val="000000"/>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1.能知悉高手傳接球的運用時機。</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2.能熟悉高手接球的要領。</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3.能與同學進行高手傳接球練習，進而知道高手傳接球的策略運用。</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14</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標楷體" w:eastAsia="標楷體" w:hAnsi="標楷體"/>
                <w:color w:val="000000"/>
                <w:sz w:val="22"/>
                <w:szCs w:val="16"/>
              </w:rPr>
            </w:pPr>
            <w:r w:rsidRPr="00375B2D">
              <w:rPr>
                <w:rFonts w:ascii="標楷體" w:eastAsia="標楷體" w:hAnsi="標楷體" w:hint="eastAsia"/>
                <w:color w:val="000000"/>
                <w:sz w:val="22"/>
                <w:szCs w:val="16"/>
              </w:rPr>
              <w:t>4-3高手過招～排球</w:t>
            </w:r>
          </w:p>
          <w:p w:rsidR="00375B2D" w:rsidRPr="00375B2D" w:rsidRDefault="00375B2D" w:rsidP="00375B2D">
            <w:pPr>
              <w:spacing w:line="0" w:lineRule="atLeast"/>
              <w:rPr>
                <w:sz w:val="16"/>
                <w:szCs w:val="16"/>
              </w:rPr>
            </w:pPr>
            <w:r w:rsidRPr="00375B2D">
              <w:rPr>
                <w:rFonts w:ascii="標楷體" w:eastAsia="標楷體" w:hAnsi="標楷體" w:hint="eastAsia"/>
                <w:color w:val="000000"/>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1.能知悉高手傳接球的運用時機。</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2.能熟悉高手接球的要領。</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3.能與同學進行高手傳接球練習，進而知道高手傳接球的策略運用。</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15</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標楷體" w:eastAsia="標楷體" w:hAnsi="標楷體"/>
                <w:color w:val="000000"/>
                <w:sz w:val="22"/>
                <w:szCs w:val="16"/>
              </w:rPr>
            </w:pPr>
            <w:r w:rsidRPr="00375B2D">
              <w:rPr>
                <w:rFonts w:ascii="標楷體" w:eastAsia="標楷體" w:hAnsi="標楷體" w:hint="eastAsia"/>
                <w:color w:val="000000"/>
                <w:sz w:val="22"/>
                <w:szCs w:val="16"/>
              </w:rPr>
              <w:t>4-4運球唯握～桌球</w:t>
            </w:r>
          </w:p>
          <w:p w:rsidR="00375B2D" w:rsidRPr="00375B2D" w:rsidRDefault="00375B2D" w:rsidP="00375B2D">
            <w:pPr>
              <w:spacing w:line="0" w:lineRule="atLeast"/>
              <w:rPr>
                <w:sz w:val="16"/>
                <w:szCs w:val="16"/>
              </w:rPr>
            </w:pPr>
            <w:r w:rsidRPr="00375B2D">
              <w:rPr>
                <w:rFonts w:ascii="標楷體" w:eastAsia="標楷體" w:hAnsi="標楷體" w:hint="eastAsia"/>
                <w:color w:val="000000"/>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1.能瞭解桌球運動之相關知識。</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2.能瞭解桌球正拍發平擊球之動作要領、並能做出正拍發平擊球的技術。</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3.能瞭解單打比賽的規則並應用於比賽之中。</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4.瞭解活動的動作要求，以及能夠做出團隊互動合作的精神。5.能做出正拍發平擊球結合正、反手續擊球。</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16</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標楷體" w:eastAsia="標楷體" w:hAnsi="標楷體"/>
                <w:color w:val="000000"/>
                <w:sz w:val="22"/>
                <w:szCs w:val="16"/>
              </w:rPr>
            </w:pPr>
            <w:r w:rsidRPr="00375B2D">
              <w:rPr>
                <w:rFonts w:ascii="標楷體" w:eastAsia="標楷體" w:hAnsi="標楷體" w:hint="eastAsia"/>
                <w:color w:val="000000"/>
                <w:sz w:val="22"/>
                <w:szCs w:val="16"/>
              </w:rPr>
              <w:t>4-4運球唯握～桌球</w:t>
            </w:r>
          </w:p>
          <w:p w:rsidR="00375B2D" w:rsidRPr="00375B2D" w:rsidRDefault="00375B2D" w:rsidP="00375B2D">
            <w:pPr>
              <w:spacing w:line="0" w:lineRule="atLeast"/>
              <w:rPr>
                <w:sz w:val="16"/>
                <w:szCs w:val="16"/>
              </w:rPr>
            </w:pPr>
            <w:r w:rsidRPr="00375B2D">
              <w:rPr>
                <w:rFonts w:ascii="標楷體" w:eastAsia="標楷體" w:hAnsi="標楷體" w:hint="eastAsia"/>
                <w:color w:val="000000"/>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1.能瞭解桌球運動之相關知識。</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2.能瞭解桌球正拍發平擊球之動作要領、並能做出正拍發平擊球的技術。</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3.能瞭解單打比賽的規則並應用於比賽之中。</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4.瞭解活動的動作要求，以及能夠做出團隊互動合作的精神。5.能做出正拍發平擊球結合正、反手續擊球。</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17</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5-1立足天下～足球</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1.能理解做好暖身、伸展活動，可以減少足球練習或比賽運動傷害的發生，進而培養運動前自主進行暖身或伸展活動的運動習慣，建立安全運動行為。</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2.能做出行進間足球運球和傳接球組合，並透過競爭、合作學習策略，改善動作技能表現，以利於日後學習。</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3.能與同學討論如何提升傳接球之技巧，並正向溝通有效策略，提高學習效能。</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4.能從班級的足球比賽觀摩中，體察參賽者運、傳球行進的變化和精湛球技，發表運動欣賞之體驗。</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5.能做到左、右足操作前後及左右交互等方向之運球技術。</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6.能透過傳球與跑位，學會進攻及防守的技能。</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18</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5-1立足天下～足球</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1.能理解做好暖身、伸展活動，可以減少足球練習或比賽運動傷害的發生，進而培養運動前自主進行暖身或伸展活動的運動習慣，建立安全運動行為。</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2.能做出行進間足球運球和傳接球組合，並透過競爭、合作學習策略，改善動作技能表現，以利於日</w:t>
            </w:r>
            <w:r w:rsidRPr="00375B2D">
              <w:rPr>
                <w:rFonts w:ascii="新細明體" w:hAnsi="新細明體" w:hint="eastAsia"/>
                <w:bCs/>
                <w:snapToGrid w:val="0"/>
              </w:rPr>
              <w:lastRenderedPageBreak/>
              <w:t>後學習。</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3.能與同學討論如何提升傳接球之技巧，並正向溝通有效策略，提高學習效能。</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4.能從班級的足球比賽觀摩中，體察參賽者運、傳球行進的變化和精湛球技，發表運動欣賞之體驗。</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5.能做到左、右足操作前後及左右交互等方向之運球技術。</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6.能透過傳球與跑位，學會進攻及防守的技能。</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lastRenderedPageBreak/>
              <w:t>19</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5-2：壁壘分明～慢速壘球</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1.能瞭解慢壘傳接球之相關知識，並做出慢壘傳接球的動作技術。</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2.能瞭解慢壘打擊之相關知識，並做出慢壘打擊的動作技術。</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20</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5-2：壁壘分明～慢速壘球</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1.能瞭解慢壘傳接球之相關知識，並做出慢壘傳接球的動作技術。</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2.能瞭解慢壘打擊之相關知識，並做出慢壘打擊的動作技術。</w:t>
            </w:r>
          </w:p>
        </w:tc>
      </w:tr>
      <w:tr w:rsidR="00375B2D" w:rsidRPr="00375B2D" w:rsidTr="00375B2D">
        <w:tc>
          <w:tcPr>
            <w:tcW w:w="462" w:type="pct"/>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21</w:t>
            </w:r>
          </w:p>
        </w:tc>
        <w:tc>
          <w:tcPr>
            <w:tcW w:w="2041" w:type="pct"/>
            <w:gridSpan w:val="3"/>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sz w:val="16"/>
                <w:szCs w:val="16"/>
              </w:rPr>
            </w:pPr>
            <w:r w:rsidRPr="00375B2D">
              <w:rPr>
                <w:rFonts w:ascii="細明體" w:eastAsia="細明體" w:hAnsi="細明體" w:cs="細明體" w:hint="eastAsia"/>
                <w:b/>
                <w:snapToGrid w:val="0"/>
                <w:color w:val="000000"/>
                <w:kern w:val="0"/>
                <w:sz w:val="20"/>
                <w:szCs w:val="20"/>
              </w:rPr>
              <w:t>複習全冊</w:t>
            </w:r>
          </w:p>
        </w:tc>
        <w:tc>
          <w:tcPr>
            <w:tcW w:w="2497" w:type="pct"/>
            <w:gridSpan w:val="2"/>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p>
        </w:tc>
      </w:tr>
    </w:tbl>
    <w:p w:rsidR="0048017C" w:rsidRDefault="0048017C">
      <w:pPr>
        <w:widowControl/>
        <w:rPr>
          <w:rFonts w:ascii="標楷體" w:eastAsia="標楷體" w:hAnsi="標楷體"/>
          <w:b/>
          <w:kern w:val="0"/>
          <w:sz w:val="32"/>
          <w:szCs w:val="32"/>
        </w:rPr>
      </w:pPr>
    </w:p>
    <w:p w:rsidR="0048017C" w:rsidRDefault="0048017C">
      <w:pPr>
        <w:widowControl/>
        <w:rPr>
          <w:rFonts w:ascii="標楷體" w:eastAsia="標楷體" w:hAnsi="標楷體"/>
          <w:b/>
          <w:kern w:val="0"/>
          <w:sz w:val="32"/>
          <w:szCs w:val="32"/>
        </w:rPr>
      </w:pPr>
      <w:r>
        <w:rPr>
          <w:rFonts w:ascii="標楷體" w:eastAsia="標楷體" w:hAnsi="標楷體"/>
          <w:b/>
          <w:kern w:val="0"/>
          <w:sz w:val="32"/>
          <w:szCs w:val="32"/>
        </w:rPr>
        <w:br w:type="page"/>
      </w:r>
    </w:p>
    <w:p w:rsidR="002D70EA" w:rsidRPr="002D70EA" w:rsidRDefault="002D70EA" w:rsidP="002D70EA">
      <w:pPr>
        <w:jc w:val="center"/>
        <w:rPr>
          <w:rFonts w:ascii="標楷體" w:eastAsia="標楷體" w:hAnsi="標楷體"/>
          <w:b/>
          <w:kern w:val="0"/>
          <w:sz w:val="32"/>
          <w:szCs w:val="32"/>
        </w:rPr>
      </w:pPr>
      <w:r w:rsidRPr="00F23051">
        <w:rPr>
          <w:rFonts w:ascii="標楷體" w:eastAsia="標楷體" w:hAnsi="標楷體" w:hint="eastAsia"/>
          <w:b/>
          <w:kern w:val="0"/>
          <w:sz w:val="32"/>
          <w:szCs w:val="32"/>
        </w:rPr>
        <w:lastRenderedPageBreak/>
        <w:t>桃園市</w:t>
      </w:r>
      <w:r>
        <w:rPr>
          <w:rFonts w:ascii="標楷體" w:eastAsia="標楷體" w:hAnsi="標楷體" w:hint="eastAsia"/>
          <w:b/>
          <w:kern w:val="0"/>
          <w:sz w:val="32"/>
          <w:szCs w:val="32"/>
        </w:rPr>
        <w:t>立東安</w:t>
      </w:r>
      <w:r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Pr="00C15F0B">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u w:val="single"/>
        </w:rPr>
        <w:t xml:space="preserve"> </w:t>
      </w:r>
      <w:r>
        <w:rPr>
          <w:rFonts w:ascii="標楷體" w:eastAsia="標楷體" w:hAnsi="標楷體" w:hint="eastAsia"/>
          <w:b/>
          <w:kern w:val="0"/>
          <w:sz w:val="32"/>
          <w:szCs w:val="32"/>
        </w:rPr>
        <w:t xml:space="preserve">學年 第一學期 八年級 </w:t>
      </w:r>
      <w:r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491"/>
        <w:gridCol w:w="2047"/>
        <w:gridCol w:w="2024"/>
        <w:gridCol w:w="2416"/>
        <w:gridCol w:w="2567"/>
        <w:gridCol w:w="34"/>
        <w:gridCol w:w="22"/>
        <w:gridCol w:w="9"/>
        <w:gridCol w:w="2231"/>
        <w:gridCol w:w="2390"/>
        <w:gridCol w:w="30"/>
        <w:gridCol w:w="2528"/>
        <w:gridCol w:w="30"/>
        <w:gridCol w:w="30"/>
        <w:gridCol w:w="2614"/>
      </w:tblGrid>
      <w:tr w:rsidR="002D70EA" w:rsidRPr="002D70EA" w:rsidTr="002D70EA">
        <w:trPr>
          <w:tblHeader/>
        </w:trPr>
        <w:tc>
          <w:tcPr>
            <w:tcW w:w="249" w:type="pct"/>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週別</w:t>
            </w:r>
          </w:p>
        </w:tc>
        <w:tc>
          <w:tcPr>
            <w:tcW w:w="346" w:type="pct"/>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hint="eastAsia"/>
                <w:b/>
                <w:color w:val="FFFFFF"/>
                <w:sz w:val="22"/>
                <w:szCs w:val="24"/>
              </w:rPr>
              <w:t>起訖</w:t>
            </w:r>
            <w:r w:rsidRPr="002D70EA">
              <w:rPr>
                <w:rFonts w:ascii="Times New Roman" w:eastAsia="標楷體" w:hAnsi="Times New Roman"/>
                <w:b/>
                <w:color w:val="FFFFFF"/>
                <w:sz w:val="22"/>
                <w:szCs w:val="24"/>
              </w:rPr>
              <w:t>日期</w:t>
            </w:r>
          </w:p>
        </w:tc>
        <w:tc>
          <w:tcPr>
            <w:tcW w:w="475" w:type="pct"/>
            <w:shd w:val="clear" w:color="auto" w:fill="5D79A3"/>
            <w:vAlign w:val="center"/>
          </w:tcPr>
          <w:p w:rsidR="002D70EA" w:rsidRPr="002D70EA" w:rsidRDefault="002D70EA" w:rsidP="002D70EA">
            <w:pPr>
              <w:snapToGrid w:val="0"/>
              <w:spacing w:line="320" w:lineRule="exact"/>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學校行事活動</w:t>
            </w:r>
          </w:p>
        </w:tc>
        <w:tc>
          <w:tcPr>
            <w:tcW w:w="470" w:type="pct"/>
            <w:shd w:val="clear" w:color="auto" w:fill="5D79A3"/>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單元名稱</w:t>
            </w:r>
          </w:p>
        </w:tc>
        <w:tc>
          <w:tcPr>
            <w:tcW w:w="561" w:type="pct"/>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hint="eastAsia"/>
                <w:b/>
                <w:color w:val="FFFFFF"/>
                <w:sz w:val="22"/>
                <w:szCs w:val="24"/>
              </w:rPr>
              <w:t>教學重點</w:t>
            </w:r>
          </w:p>
        </w:tc>
        <w:tc>
          <w:tcPr>
            <w:tcW w:w="604" w:type="pct"/>
            <w:gridSpan w:val="2"/>
            <w:tcBorders>
              <w:right w:val="single" w:sz="2" w:space="0" w:color="000000"/>
            </w:tcBorders>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hint="eastAsia"/>
                <w:b/>
                <w:color w:val="FFFFFF"/>
                <w:sz w:val="22"/>
                <w:szCs w:val="24"/>
              </w:rPr>
              <w:t>學習表現</w:t>
            </w:r>
          </w:p>
        </w:tc>
        <w:tc>
          <w:tcPr>
            <w:tcW w:w="525" w:type="pct"/>
            <w:gridSpan w:val="3"/>
            <w:tcBorders>
              <w:left w:val="single" w:sz="2" w:space="0" w:color="000000"/>
              <w:right w:val="single" w:sz="2" w:space="0" w:color="000000"/>
            </w:tcBorders>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hint="eastAsia"/>
                <w:b/>
                <w:color w:val="FFFFFF"/>
                <w:sz w:val="22"/>
                <w:szCs w:val="24"/>
              </w:rPr>
              <w:t>學習內容</w:t>
            </w:r>
          </w:p>
        </w:tc>
        <w:tc>
          <w:tcPr>
            <w:tcW w:w="555" w:type="pct"/>
            <w:tcBorders>
              <w:left w:val="single" w:sz="2" w:space="0" w:color="000000"/>
            </w:tcBorders>
            <w:shd w:val="clear" w:color="auto" w:fill="5D79A3"/>
            <w:vAlign w:val="center"/>
          </w:tcPr>
          <w:p w:rsidR="002D70EA" w:rsidRPr="002D70EA" w:rsidRDefault="002D70EA" w:rsidP="002D70EA">
            <w:pPr>
              <w:spacing w:line="320" w:lineRule="exact"/>
              <w:jc w:val="center"/>
              <w:rPr>
                <w:rFonts w:ascii="Times New Roman" w:hAnsi="Times New Roman"/>
                <w:color w:val="000000"/>
                <w:sz w:val="20"/>
                <w:szCs w:val="16"/>
              </w:rPr>
            </w:pPr>
            <w:r w:rsidRPr="002D70EA">
              <w:rPr>
                <w:rFonts w:ascii="Times New Roman" w:eastAsia="標楷體" w:hAnsi="Times New Roman" w:hint="eastAsia"/>
                <w:b/>
                <w:color w:val="FFFFFF"/>
                <w:sz w:val="22"/>
                <w:szCs w:val="24"/>
              </w:rPr>
              <w:t>核心素養</w:t>
            </w:r>
          </w:p>
        </w:tc>
        <w:tc>
          <w:tcPr>
            <w:tcW w:w="608" w:type="pct"/>
            <w:gridSpan w:val="4"/>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hint="eastAsia"/>
                <w:b/>
                <w:color w:val="FFFFFF"/>
                <w:sz w:val="22"/>
                <w:szCs w:val="24"/>
              </w:rPr>
              <w:t>議題融入</w:t>
            </w:r>
          </w:p>
        </w:tc>
        <w:tc>
          <w:tcPr>
            <w:tcW w:w="608" w:type="pct"/>
            <w:shd w:val="clear" w:color="auto" w:fill="5D79A3"/>
            <w:vAlign w:val="center"/>
          </w:tcPr>
          <w:p w:rsidR="002D70EA" w:rsidRPr="002D70EA" w:rsidRDefault="002D70EA" w:rsidP="002D70EA">
            <w:pPr>
              <w:spacing w:line="320" w:lineRule="exact"/>
              <w:ind w:leftChars="-45" w:left="-108"/>
              <w:jc w:val="center"/>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評量方式</w:t>
            </w:r>
          </w:p>
        </w:tc>
      </w:tr>
      <w:tr w:rsidR="002D70EA" w:rsidRPr="002D70EA" w:rsidTr="002D70EA">
        <w:trPr>
          <w:trHeight w:val="1832"/>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一</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110/0</w:t>
            </w:r>
            <w:r w:rsidRPr="002D70EA">
              <w:rPr>
                <w:rFonts w:ascii="標楷體" w:eastAsia="標楷體" w:hAnsi="標楷體" w:hint="eastAsia"/>
                <w:sz w:val="18"/>
                <w:szCs w:val="20"/>
              </w:rPr>
              <w:t>8</w:t>
            </w:r>
            <w:r w:rsidRPr="002D70EA">
              <w:rPr>
                <w:rFonts w:ascii="標楷體" w:eastAsia="標楷體" w:hAnsi="標楷體"/>
                <w:sz w:val="18"/>
                <w:szCs w:val="20"/>
              </w:rPr>
              <w:t>/</w:t>
            </w:r>
            <w:r w:rsidRPr="002D70EA">
              <w:rPr>
                <w:rFonts w:ascii="標楷體" w:eastAsia="標楷體" w:hAnsi="標楷體" w:hint="eastAsia"/>
                <w:sz w:val="18"/>
                <w:szCs w:val="20"/>
              </w:rPr>
              <w:t>30</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110/0</w:t>
            </w:r>
            <w:r w:rsidRPr="002D70EA">
              <w:rPr>
                <w:rFonts w:ascii="標楷體" w:eastAsia="標楷體" w:hAnsi="標楷體" w:hint="eastAsia"/>
                <w:sz w:val="18"/>
                <w:szCs w:val="20"/>
              </w:rPr>
              <w:t>9</w:t>
            </w:r>
            <w:r w:rsidRPr="002D70EA">
              <w:rPr>
                <w:rFonts w:ascii="標楷體" w:eastAsia="標楷體" w:hAnsi="標楷體"/>
                <w:sz w:val="18"/>
                <w:szCs w:val="20"/>
              </w:rPr>
              <w:t>/</w:t>
            </w:r>
            <w:r w:rsidR="001A0716">
              <w:rPr>
                <w:rFonts w:ascii="標楷體" w:eastAsia="標楷體" w:hAnsi="標楷體" w:hint="eastAsia"/>
                <w:sz w:val="18"/>
                <w:szCs w:val="20"/>
              </w:rPr>
              <w:t>03</w:t>
            </w:r>
          </w:p>
        </w:tc>
        <w:tc>
          <w:tcPr>
            <w:tcW w:w="475" w:type="pct"/>
            <w:vAlign w:val="center"/>
          </w:tcPr>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 xml:space="preserve">8/30(一)    </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開學日</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(正式上課)</w:t>
            </w:r>
          </w:p>
        </w:tc>
        <w:tc>
          <w:tcPr>
            <w:tcW w:w="470" w:type="pct"/>
            <w:vAlign w:val="center"/>
          </w:tcPr>
          <w:p w:rsidR="002D70EA" w:rsidRPr="002D70EA" w:rsidRDefault="002D70EA" w:rsidP="002D70EA">
            <w:pPr>
              <w:rPr>
                <w:rFonts w:cs="Calibri"/>
                <w:sz w:val="22"/>
                <w:szCs w:val="20"/>
              </w:rPr>
            </w:pPr>
            <w:r w:rsidRPr="002D70EA">
              <w:rPr>
                <w:rFonts w:cs="Calibri"/>
                <w:sz w:val="22"/>
                <w:szCs w:val="20"/>
              </w:rPr>
              <w:t>1-1</w:t>
            </w:r>
            <w:r w:rsidRPr="002D70EA">
              <w:rPr>
                <w:rFonts w:cs="Calibri"/>
                <w:sz w:val="22"/>
                <w:szCs w:val="20"/>
              </w:rPr>
              <w:t>：</w:t>
            </w:r>
            <w:r w:rsidRPr="002D70EA">
              <w:rPr>
                <w:rFonts w:cs="Calibri" w:hint="eastAsia"/>
                <w:sz w:val="22"/>
                <w:szCs w:val="20"/>
              </w:rPr>
              <w:t>友誼來敲門</w:t>
            </w:r>
          </w:p>
          <w:p w:rsidR="002D70EA" w:rsidRPr="002D70EA" w:rsidRDefault="002D70EA" w:rsidP="002D70EA">
            <w:pPr>
              <w:rPr>
                <w:rFonts w:cs="Calibri"/>
                <w:sz w:val="22"/>
                <w:szCs w:val="20"/>
              </w:rPr>
            </w:pPr>
          </w:p>
        </w:tc>
        <w:tc>
          <w:tcPr>
            <w:tcW w:w="561" w:type="pct"/>
            <w:shd w:val="clear" w:color="auto" w:fill="auto"/>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學習人際關係的發展進程、維繫人際關係的方法，並能接受關係的結束。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瞭解人際關係與人際溝通的重要性。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瞭解人際溝通的組成內容，並能知道改善人際溝通的方法。</w:t>
            </w:r>
          </w:p>
        </w:tc>
        <w:tc>
          <w:tcPr>
            <w:tcW w:w="604" w:type="pct"/>
            <w:gridSpan w:val="2"/>
            <w:tcBorders>
              <w:right w:val="single" w:sz="2" w:space="0" w:color="000000"/>
            </w:tcBorders>
            <w:shd w:val="clear" w:color="auto" w:fill="auto"/>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2a-IV-2</w:t>
            </w:r>
            <w:r w:rsidRPr="002D70EA">
              <w:rPr>
                <w:rFonts w:ascii="Times New Roman" w:hAnsi="Times New Roman" w:hint="eastAsia"/>
                <w:color w:val="000000"/>
                <w:sz w:val="20"/>
                <w:szCs w:val="16"/>
              </w:rPr>
              <w:t>自主思考健康問題所造成的威脅感與嚴重性。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2b-IV-3</w:t>
            </w:r>
            <w:r w:rsidRPr="002D70EA">
              <w:rPr>
                <w:rFonts w:ascii="Times New Roman" w:hAnsi="Times New Roman" w:hint="eastAsia"/>
                <w:color w:val="000000"/>
                <w:sz w:val="20"/>
                <w:szCs w:val="16"/>
              </w:rPr>
              <w:t>充分地肯定自我健康行動的信心與效能感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3b-IV-1</w:t>
            </w:r>
            <w:r w:rsidRPr="002D70EA">
              <w:rPr>
                <w:rFonts w:ascii="Times New Roman" w:hAnsi="Times New Roman" w:hint="eastAsia"/>
                <w:color w:val="000000"/>
                <w:sz w:val="20"/>
                <w:szCs w:val="16"/>
              </w:rPr>
              <w:t>熟悉各種自我調適技能。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3b-IV-2</w:t>
            </w:r>
            <w:r w:rsidRPr="002D70EA">
              <w:rPr>
                <w:rFonts w:ascii="Times New Roman" w:hAnsi="Times New Roman" w:hint="eastAsia"/>
                <w:color w:val="000000"/>
                <w:sz w:val="20"/>
                <w:szCs w:val="16"/>
              </w:rPr>
              <w:t>熟悉各種人際溝通互動技能。</w:t>
            </w:r>
          </w:p>
        </w:tc>
        <w:tc>
          <w:tcPr>
            <w:tcW w:w="525" w:type="pct"/>
            <w:gridSpan w:val="3"/>
            <w:tcBorders>
              <w:left w:val="single" w:sz="2" w:space="0" w:color="000000"/>
              <w:right w:val="single" w:sz="2" w:space="0" w:color="000000"/>
            </w:tcBorders>
            <w:shd w:val="clear" w:color="auto" w:fill="auto"/>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Fa-IV-3</w:t>
            </w:r>
            <w:r w:rsidRPr="002D70EA">
              <w:rPr>
                <w:rFonts w:ascii="Times New Roman" w:hAnsi="Times New Roman" w:hint="eastAsia"/>
                <w:color w:val="000000"/>
                <w:sz w:val="20"/>
                <w:szCs w:val="16"/>
              </w:rPr>
              <w:t>有利人際關係的因素與有效的溝通技巧。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Fa-IV-1</w:t>
            </w:r>
            <w:r w:rsidRPr="002D70EA">
              <w:rPr>
                <w:rFonts w:ascii="Times New Roman" w:hAnsi="Times New Roman" w:hint="eastAsia"/>
                <w:color w:val="000000"/>
                <w:sz w:val="20"/>
                <w:szCs w:val="16"/>
              </w:rPr>
              <w:t>自我認同與自我實現。</w:t>
            </w:r>
          </w:p>
        </w:tc>
        <w:tc>
          <w:tcPr>
            <w:tcW w:w="555" w:type="pct"/>
            <w:tcBorders>
              <w:left w:val="single" w:sz="2" w:space="0" w:color="000000"/>
            </w:tcBorders>
            <w:shd w:val="clear" w:color="auto" w:fill="auto"/>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具備情意表達的能力，能以同理心與人溝通互動，並理解體育與保健的基本概念，應用於日常生活中。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-J-B2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具備善用體育與健康相關的科技、資訊及媒體，以增進學習的素養，並察覺、思辨人與科技、資訊、媒體的互動關係。</w:t>
            </w:r>
          </w:p>
        </w:tc>
        <w:tc>
          <w:tcPr>
            <w:tcW w:w="608" w:type="pct"/>
            <w:gridSpan w:val="4"/>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【閱讀素養】</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J8</w:t>
            </w:r>
            <w:r w:rsidRPr="002D70EA">
              <w:rPr>
                <w:rFonts w:ascii="Times New Roman" w:hAnsi="Times New Roman" w:hint="eastAsia"/>
                <w:sz w:val="20"/>
                <w:szCs w:val="24"/>
              </w:rPr>
              <w:t xml:space="preserve">　在學習上遇到問題時，願意尋找課外資料，解決困難。</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J10</w:t>
            </w:r>
            <w:r w:rsidRPr="002D70EA">
              <w:rPr>
                <w:rFonts w:ascii="Times New Roman" w:hAnsi="Times New Roman" w:hint="eastAsia"/>
                <w:sz w:val="20"/>
                <w:szCs w:val="24"/>
              </w:rPr>
              <w:t xml:space="preserve">　主動尋求多元的詮釋，並嘗試表達自己的想法。</w:t>
            </w:r>
          </w:p>
        </w:tc>
        <w:tc>
          <w:tcPr>
            <w:tcW w:w="608" w:type="pct"/>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909"/>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二</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110/0</w:t>
            </w:r>
            <w:r w:rsidRPr="002D70EA">
              <w:rPr>
                <w:rFonts w:ascii="標楷體" w:eastAsia="標楷體" w:hAnsi="標楷體" w:hint="eastAsia"/>
                <w:sz w:val="18"/>
                <w:szCs w:val="20"/>
              </w:rPr>
              <w:t>9</w:t>
            </w:r>
            <w:r w:rsidRPr="002D70EA">
              <w:rPr>
                <w:rFonts w:ascii="標楷體" w:eastAsia="標楷體" w:hAnsi="標楷體"/>
                <w:sz w:val="18"/>
                <w:szCs w:val="20"/>
              </w:rPr>
              <w:t>/</w:t>
            </w:r>
            <w:r w:rsidRPr="002D70EA">
              <w:rPr>
                <w:rFonts w:ascii="標楷體" w:eastAsia="標楷體" w:hAnsi="標楷體" w:hint="eastAsia"/>
                <w:sz w:val="18"/>
                <w:szCs w:val="20"/>
              </w:rPr>
              <w:t>06</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110/0</w:t>
            </w:r>
            <w:r w:rsidRPr="002D70EA">
              <w:rPr>
                <w:rFonts w:ascii="標楷體" w:eastAsia="標楷體" w:hAnsi="標楷體" w:hint="eastAsia"/>
                <w:sz w:val="18"/>
                <w:szCs w:val="20"/>
              </w:rPr>
              <w:t>9</w:t>
            </w:r>
            <w:r w:rsidRPr="002D70EA">
              <w:rPr>
                <w:rFonts w:ascii="標楷體" w:eastAsia="標楷體" w:hAnsi="標楷體"/>
                <w:sz w:val="18"/>
                <w:szCs w:val="20"/>
              </w:rPr>
              <w:t>/</w:t>
            </w:r>
            <w:r w:rsidR="001A0716">
              <w:rPr>
                <w:rFonts w:ascii="標楷體" w:eastAsia="標楷體" w:hAnsi="標楷體" w:hint="eastAsia"/>
                <w:sz w:val="18"/>
                <w:szCs w:val="20"/>
              </w:rPr>
              <w:t>10</w:t>
            </w:r>
          </w:p>
        </w:tc>
        <w:tc>
          <w:tcPr>
            <w:tcW w:w="475"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 xml:space="preserve">09/11 (六)    </w:t>
            </w:r>
          </w:p>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中秋節補課</w:t>
            </w:r>
          </w:p>
        </w:tc>
        <w:tc>
          <w:tcPr>
            <w:tcW w:w="470" w:type="pct"/>
            <w:vAlign w:val="center"/>
          </w:tcPr>
          <w:p w:rsidR="002D70EA" w:rsidRPr="002D70EA" w:rsidRDefault="002D70EA" w:rsidP="002D70EA">
            <w:pPr>
              <w:rPr>
                <w:rFonts w:cs="Calibri"/>
                <w:sz w:val="22"/>
                <w:szCs w:val="20"/>
              </w:rPr>
            </w:pPr>
            <w:r w:rsidRPr="002D70EA">
              <w:rPr>
                <w:rFonts w:cs="Calibri"/>
                <w:sz w:val="22"/>
                <w:szCs w:val="20"/>
              </w:rPr>
              <w:t>1-2</w:t>
            </w:r>
            <w:r w:rsidRPr="002D70EA">
              <w:rPr>
                <w:rFonts w:cs="Calibri"/>
                <w:sz w:val="22"/>
                <w:szCs w:val="20"/>
              </w:rPr>
              <w:t>：</w:t>
            </w:r>
            <w:r w:rsidRPr="002D70EA">
              <w:rPr>
                <w:rFonts w:cs="Calibri" w:hint="eastAsia"/>
                <w:sz w:val="22"/>
                <w:szCs w:val="20"/>
              </w:rPr>
              <w:t>尊重他人</w:t>
            </w:r>
            <w:r w:rsidRPr="002D70EA">
              <w:rPr>
                <w:rFonts w:cs="Calibri" w:hint="eastAsia"/>
                <w:sz w:val="22"/>
                <w:szCs w:val="20"/>
              </w:rPr>
              <w:t xml:space="preserve"> </w:t>
            </w:r>
            <w:r w:rsidRPr="002D70EA">
              <w:rPr>
                <w:rFonts w:cs="Calibri" w:hint="eastAsia"/>
                <w:sz w:val="22"/>
                <w:szCs w:val="20"/>
              </w:rPr>
              <w:t>珍愛自己</w:t>
            </w:r>
          </w:p>
          <w:p w:rsidR="002D70EA" w:rsidRPr="002D70EA" w:rsidRDefault="002D70EA" w:rsidP="002D70EA">
            <w:pPr>
              <w:rPr>
                <w:rFonts w:cs="Calibri"/>
                <w:sz w:val="22"/>
                <w:szCs w:val="20"/>
              </w:rPr>
            </w:pP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能分析交友約會的情境中可能出現的危險，以行動或立場維護身體自主權。</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能面對色情媒體能夠獨立、批判思考其傳達的意涵，以及對個人性價值觀的負面影響及健康的威脅。</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能用健康的方式自主管理情慾，並且建立正向健康的性價值觀。</w:t>
            </w:r>
          </w:p>
        </w:tc>
        <w:tc>
          <w:tcPr>
            <w:tcW w:w="604"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堅守健康的生活規範、態度與價值觀。</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3a-IV-2</w:t>
            </w:r>
            <w:r w:rsidRPr="002D70EA">
              <w:rPr>
                <w:rFonts w:ascii="Times New Roman" w:hAnsi="Times New Roman" w:hint="eastAsia"/>
                <w:color w:val="000000"/>
                <w:sz w:val="20"/>
                <w:szCs w:val="16"/>
              </w:rPr>
              <w:t>因應不同的生活情境進行調適並修正，持續表現健康技能。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熟悉大部份的決策與批判技能。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因應不同的生活情境，善用各種生活技能，解決健康問題。</w:t>
            </w:r>
          </w:p>
        </w:tc>
        <w:tc>
          <w:tcPr>
            <w:tcW w:w="525"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Db-IV-5</w:t>
            </w:r>
            <w:r w:rsidRPr="002D70EA">
              <w:rPr>
                <w:rFonts w:ascii="Times New Roman" w:hAnsi="Times New Roman" w:hint="eastAsia"/>
                <w:color w:val="000000"/>
                <w:sz w:val="20"/>
                <w:szCs w:val="16"/>
              </w:rPr>
              <w:t>身體自主權維護的立場表達與行動，以及交友約會安全策略。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Db-IV-6</w:t>
            </w:r>
            <w:r w:rsidRPr="002D70EA">
              <w:rPr>
                <w:rFonts w:ascii="Times New Roman" w:hAnsi="Times New Roman" w:hint="eastAsia"/>
                <w:color w:val="000000"/>
                <w:sz w:val="20"/>
                <w:szCs w:val="16"/>
              </w:rPr>
              <w:t>青少年性行為之法律規範與明智抉擇。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健康性價值觀的建立，色情的辨識與媒體色情訊息的批判能力。</w:t>
            </w:r>
          </w:p>
        </w:tc>
        <w:tc>
          <w:tcPr>
            <w:tcW w:w="555" w:type="pct"/>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具備理解體育與健康情境的全貌，並做獨立思考與分析的知能，進而運用適當的策略，處理與解決體育與健康的問題。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具備情意表達的能，能以同理心與人溝通互動，並理解體育與保健的基本概念，應用於日常生活中。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-J-B2 </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具備善用體育與健康相關的科技、資訊及媒體，以增進學習的素養，並察覺、思辨人與科技、資訊、媒體的互動關係。</w:t>
            </w:r>
          </w:p>
        </w:tc>
        <w:tc>
          <w:tcPr>
            <w:tcW w:w="608" w:type="pct"/>
            <w:gridSpan w:val="4"/>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【性別平等教育】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性　</w:t>
            </w:r>
            <w:r w:rsidRPr="002D70EA">
              <w:rPr>
                <w:rFonts w:ascii="Times New Roman" w:hAnsi="Times New Roman" w:hint="eastAsia"/>
                <w:sz w:val="20"/>
                <w:szCs w:val="24"/>
              </w:rPr>
              <w:t>J4</w:t>
            </w:r>
            <w:r w:rsidRPr="002D70EA">
              <w:rPr>
                <w:rFonts w:ascii="Times New Roman" w:hAnsi="Times New Roman" w:hint="eastAsia"/>
                <w:sz w:val="20"/>
                <w:szCs w:val="24"/>
              </w:rPr>
              <w:t xml:space="preserve">　認識身體自主權相關議題，維護自己與尊重他人的身體自主權。</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性　</w:t>
            </w:r>
            <w:r w:rsidRPr="002D70EA">
              <w:rPr>
                <w:rFonts w:ascii="Times New Roman" w:hAnsi="Times New Roman" w:hint="eastAsia"/>
                <w:sz w:val="20"/>
                <w:szCs w:val="24"/>
              </w:rPr>
              <w:t>J5</w:t>
            </w:r>
            <w:r w:rsidRPr="002D70EA">
              <w:rPr>
                <w:rFonts w:ascii="Times New Roman" w:hAnsi="Times New Roman" w:hint="eastAsia"/>
                <w:sz w:val="20"/>
                <w:szCs w:val="24"/>
              </w:rPr>
              <w:t xml:space="preserve">　辨識性騷擾、性</w:t>
            </w:r>
            <w:r w:rsidRPr="002D70EA">
              <w:rPr>
                <w:rFonts w:ascii="Times New Roman" w:hAnsi="Times New Roman" w:hint="eastAsia"/>
                <w:sz w:val="20"/>
                <w:szCs w:val="24"/>
              </w:rPr>
              <w:t xml:space="preserve"> </w:t>
            </w:r>
            <w:r w:rsidRPr="002D70EA">
              <w:rPr>
                <w:rFonts w:ascii="Times New Roman" w:hAnsi="Times New Roman" w:hint="eastAsia"/>
                <w:sz w:val="20"/>
                <w:szCs w:val="24"/>
              </w:rPr>
              <w:t>侵害與性霸凌的樣態</w:t>
            </w:r>
            <w:r w:rsidRPr="002D70EA">
              <w:rPr>
                <w:rFonts w:ascii="Times New Roman" w:hAnsi="Times New Roman" w:hint="eastAsia"/>
                <w:sz w:val="20"/>
                <w:szCs w:val="24"/>
              </w:rPr>
              <w:t>,</w:t>
            </w:r>
            <w:r w:rsidRPr="002D70EA">
              <w:rPr>
                <w:rFonts w:ascii="Times New Roman" w:hAnsi="Times New Roman" w:hint="eastAsia"/>
                <w:sz w:val="20"/>
                <w:szCs w:val="24"/>
              </w:rPr>
              <w:t>運用資</w:t>
            </w:r>
            <w:r w:rsidRPr="002D70EA">
              <w:rPr>
                <w:rFonts w:ascii="Times New Roman" w:hAnsi="Times New Roman" w:hint="eastAsia"/>
                <w:sz w:val="20"/>
                <w:szCs w:val="24"/>
              </w:rPr>
              <w:t xml:space="preserve"> </w:t>
            </w:r>
            <w:r w:rsidRPr="002D70EA">
              <w:rPr>
                <w:rFonts w:ascii="Times New Roman" w:hAnsi="Times New Roman" w:hint="eastAsia"/>
                <w:sz w:val="20"/>
                <w:szCs w:val="24"/>
              </w:rPr>
              <w:t>源解決問題。</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性　</w:t>
            </w:r>
            <w:r w:rsidRPr="002D70EA">
              <w:rPr>
                <w:rFonts w:ascii="Times New Roman" w:hAnsi="Times New Roman" w:hint="eastAsia"/>
                <w:sz w:val="20"/>
                <w:szCs w:val="24"/>
              </w:rPr>
              <w:t>J7</w:t>
            </w:r>
            <w:r w:rsidRPr="002D70EA">
              <w:rPr>
                <w:rFonts w:ascii="Times New Roman" w:hAnsi="Times New Roman" w:hint="eastAsia"/>
                <w:sz w:val="20"/>
                <w:szCs w:val="24"/>
              </w:rPr>
              <w:t xml:space="preserve">　解析各種媒體</w:t>
            </w:r>
            <w:r w:rsidRPr="002D70EA">
              <w:rPr>
                <w:rFonts w:ascii="Times New Roman" w:hAnsi="Times New Roman" w:hint="eastAsia"/>
                <w:sz w:val="20"/>
                <w:szCs w:val="24"/>
              </w:rPr>
              <w:t xml:space="preserve"> </w:t>
            </w:r>
            <w:r w:rsidRPr="002D70EA">
              <w:rPr>
                <w:rFonts w:ascii="Times New Roman" w:hAnsi="Times New Roman" w:hint="eastAsia"/>
                <w:sz w:val="20"/>
                <w:szCs w:val="24"/>
              </w:rPr>
              <w:t>所傳遞的性別</w:t>
            </w:r>
            <w:r w:rsidRPr="002D70EA">
              <w:rPr>
                <w:rFonts w:ascii="Times New Roman" w:hAnsi="Times New Roman" w:hint="eastAsia"/>
                <w:sz w:val="20"/>
                <w:szCs w:val="24"/>
              </w:rPr>
              <w:t xml:space="preserve"> </w:t>
            </w:r>
            <w:r w:rsidRPr="002D70EA">
              <w:rPr>
                <w:rFonts w:ascii="Times New Roman" w:hAnsi="Times New Roman" w:hint="eastAsia"/>
                <w:sz w:val="20"/>
                <w:szCs w:val="24"/>
              </w:rPr>
              <w:t>迷思、偏見與歧視。</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【生命教育】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J3</w:t>
            </w:r>
            <w:r w:rsidRPr="002D70EA">
              <w:rPr>
                <w:rFonts w:ascii="Times New Roman" w:hAnsi="Times New Roman" w:hint="eastAsia"/>
                <w:sz w:val="20"/>
                <w:szCs w:val="24"/>
              </w:rPr>
              <w:t xml:space="preserve">　性別與自我之間的</w:t>
            </w:r>
            <w:r w:rsidRPr="002D70EA">
              <w:rPr>
                <w:rFonts w:ascii="Times New Roman" w:hAnsi="Times New Roman" w:hint="eastAsia"/>
                <w:sz w:val="20"/>
                <w:szCs w:val="24"/>
              </w:rPr>
              <w:t xml:space="preserve"> </w:t>
            </w:r>
            <w:r w:rsidRPr="002D70EA">
              <w:rPr>
                <w:rFonts w:ascii="Times New Roman" w:hAnsi="Times New Roman" w:hint="eastAsia"/>
                <w:sz w:val="20"/>
                <w:szCs w:val="24"/>
              </w:rPr>
              <w:t>關係。</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J4</w:t>
            </w:r>
            <w:r w:rsidRPr="002D70EA">
              <w:rPr>
                <w:rFonts w:ascii="Times New Roman" w:hAnsi="Times New Roman" w:hint="eastAsia"/>
                <w:sz w:val="20"/>
                <w:szCs w:val="24"/>
              </w:rPr>
              <w:t xml:space="preserve">　了解自己的渴望與追求，如何以適當的方法達成目標。</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J5</w:t>
            </w:r>
            <w:r w:rsidRPr="002D70EA">
              <w:rPr>
                <w:rFonts w:ascii="Times New Roman" w:hAnsi="Times New Roman" w:hint="eastAsia"/>
                <w:sz w:val="20"/>
                <w:szCs w:val="24"/>
              </w:rPr>
              <w:t xml:space="preserve">　人不只是客體，更是具有自我尊嚴的主體。</w:t>
            </w:r>
          </w:p>
        </w:tc>
        <w:tc>
          <w:tcPr>
            <w:tcW w:w="608" w:type="pct"/>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3498"/>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三</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110/0</w:t>
            </w:r>
            <w:r w:rsidRPr="002D70EA">
              <w:rPr>
                <w:rFonts w:ascii="標楷體" w:eastAsia="標楷體" w:hAnsi="標楷體" w:hint="eastAsia"/>
                <w:sz w:val="18"/>
                <w:szCs w:val="20"/>
              </w:rPr>
              <w:t>9</w:t>
            </w:r>
            <w:r w:rsidRPr="002D70EA">
              <w:rPr>
                <w:rFonts w:ascii="標楷體" w:eastAsia="標楷體" w:hAnsi="標楷體"/>
                <w:sz w:val="18"/>
                <w:szCs w:val="20"/>
              </w:rPr>
              <w:t>/</w:t>
            </w:r>
            <w:r w:rsidRPr="002D70EA">
              <w:rPr>
                <w:rFonts w:ascii="標楷體" w:eastAsia="標楷體" w:hAnsi="標楷體" w:hint="eastAsia"/>
                <w:sz w:val="18"/>
                <w:szCs w:val="20"/>
              </w:rPr>
              <w:t>13</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110/0</w:t>
            </w:r>
            <w:r w:rsidRPr="002D70EA">
              <w:rPr>
                <w:rFonts w:ascii="標楷體" w:eastAsia="標楷體" w:hAnsi="標楷體" w:hint="eastAsia"/>
                <w:sz w:val="18"/>
                <w:szCs w:val="20"/>
              </w:rPr>
              <w:t>9</w:t>
            </w:r>
            <w:r w:rsidRPr="002D70EA">
              <w:rPr>
                <w:rFonts w:ascii="標楷體" w:eastAsia="標楷體" w:hAnsi="標楷體"/>
                <w:sz w:val="18"/>
                <w:szCs w:val="20"/>
              </w:rPr>
              <w:t>/</w:t>
            </w:r>
            <w:r w:rsidR="001A0716">
              <w:rPr>
                <w:rFonts w:ascii="標楷體" w:eastAsia="標楷體" w:hAnsi="標楷體" w:hint="eastAsia"/>
                <w:sz w:val="18"/>
                <w:szCs w:val="20"/>
              </w:rPr>
              <w:t>17</w:t>
            </w:r>
          </w:p>
        </w:tc>
        <w:tc>
          <w:tcPr>
            <w:tcW w:w="475"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470" w:type="pct"/>
            <w:vAlign w:val="center"/>
          </w:tcPr>
          <w:p w:rsidR="002D70EA" w:rsidRPr="002D70EA" w:rsidRDefault="002D70EA" w:rsidP="002D70EA">
            <w:pPr>
              <w:rPr>
                <w:rFonts w:cs="Calibri"/>
                <w:sz w:val="22"/>
                <w:szCs w:val="20"/>
              </w:rPr>
            </w:pPr>
            <w:r w:rsidRPr="002D70EA">
              <w:rPr>
                <w:rFonts w:cs="Calibri"/>
                <w:sz w:val="22"/>
                <w:szCs w:val="20"/>
              </w:rPr>
              <w:t>1-2</w:t>
            </w:r>
            <w:r w:rsidRPr="002D70EA">
              <w:rPr>
                <w:rFonts w:cs="Calibri"/>
                <w:sz w:val="22"/>
                <w:szCs w:val="20"/>
              </w:rPr>
              <w:t>：</w:t>
            </w:r>
            <w:r w:rsidRPr="002D70EA">
              <w:rPr>
                <w:rFonts w:cs="Calibri" w:hint="eastAsia"/>
                <w:sz w:val="22"/>
                <w:szCs w:val="20"/>
              </w:rPr>
              <w:t>尊重他人</w:t>
            </w:r>
            <w:r w:rsidRPr="002D70EA">
              <w:rPr>
                <w:rFonts w:cs="Calibri" w:hint="eastAsia"/>
                <w:sz w:val="22"/>
                <w:szCs w:val="20"/>
              </w:rPr>
              <w:t xml:space="preserve"> </w:t>
            </w:r>
            <w:r w:rsidRPr="002D70EA">
              <w:rPr>
                <w:rFonts w:cs="Calibri" w:hint="eastAsia"/>
                <w:sz w:val="22"/>
                <w:szCs w:val="20"/>
              </w:rPr>
              <w:t>珍愛自己</w:t>
            </w:r>
          </w:p>
          <w:p w:rsidR="002D70EA" w:rsidRPr="002D70EA" w:rsidRDefault="002D70EA" w:rsidP="002D70EA">
            <w:pPr>
              <w:rPr>
                <w:rFonts w:cs="Calibri"/>
                <w:sz w:val="22"/>
                <w:szCs w:val="20"/>
              </w:rPr>
            </w:pPr>
            <w:r w:rsidRPr="002D70EA">
              <w:rPr>
                <w:rFonts w:cs="Calibri"/>
                <w:sz w:val="22"/>
                <w:szCs w:val="20"/>
              </w:rPr>
              <w:t>1-3</w:t>
            </w:r>
            <w:r w:rsidRPr="002D70EA">
              <w:rPr>
                <w:rFonts w:cs="Calibri"/>
                <w:sz w:val="22"/>
                <w:szCs w:val="20"/>
              </w:rPr>
              <w:t>：</w:t>
            </w:r>
            <w:r w:rsidRPr="002D70EA">
              <w:rPr>
                <w:rFonts w:cs="Calibri" w:hint="eastAsia"/>
                <w:sz w:val="22"/>
                <w:szCs w:val="20"/>
              </w:rPr>
              <w:t>愛的練習曲</w:t>
            </w:r>
          </w:p>
          <w:p w:rsidR="002D70EA" w:rsidRPr="002D70EA" w:rsidRDefault="002D70EA" w:rsidP="002D70EA">
            <w:pPr>
              <w:rPr>
                <w:rFonts w:cs="Calibri"/>
                <w:sz w:val="22"/>
                <w:szCs w:val="20"/>
              </w:rPr>
            </w:pP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能分析交友約會的情境中可能出現的危險，以行動或立場維護身體自主權。</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能面對色情媒體能夠獨立、批判思考其傳達的意涵，以及對個人性價值觀的負面影響及健康的威脅。</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能用健康的方式自主管理情慾，並且建立正向健康的性價值觀。</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能說明親密關係發展進程，並區辨喜歡、愛和迷戀。</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能說明網路戀情的安全守則。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能說明經營感情的方法。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能列舉感情結束時溝通的適當方法。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8.</w:t>
            </w:r>
            <w:r w:rsidRPr="002D70EA">
              <w:rPr>
                <w:rFonts w:ascii="Times New Roman" w:hAnsi="Times New Roman" w:hint="eastAsia"/>
                <w:color w:val="000000"/>
                <w:sz w:val="20"/>
                <w:szCs w:val="16"/>
              </w:rPr>
              <w:t>能說明面對感情結束後負面情緒的方法。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9.</w:t>
            </w:r>
            <w:r w:rsidRPr="002D70EA">
              <w:rPr>
                <w:rFonts w:ascii="Times New Roman" w:hAnsi="Times New Roman" w:hint="eastAsia"/>
                <w:color w:val="000000"/>
                <w:sz w:val="20"/>
                <w:szCs w:val="16"/>
              </w:rPr>
              <w:t>能評估自身建立親密關係後的生活變化。</w:t>
            </w:r>
          </w:p>
        </w:tc>
        <w:tc>
          <w:tcPr>
            <w:tcW w:w="604"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2b-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堅守健康的生活規範、態度與價值觀。</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2a-IV-3</w:t>
            </w:r>
            <w:r w:rsidRPr="002D70EA">
              <w:rPr>
                <w:rFonts w:ascii="Times New Roman" w:hAnsi="Times New Roman" w:hint="eastAsia"/>
                <w:color w:val="000000"/>
                <w:sz w:val="20"/>
                <w:szCs w:val="16"/>
              </w:rPr>
              <w:t>深切體會健康行動的自覺利益與障礙。</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2b-IV-1</w:t>
            </w:r>
            <w:r w:rsidRPr="002D70EA">
              <w:rPr>
                <w:rFonts w:ascii="Times New Roman" w:hAnsi="Times New Roman" w:hint="eastAsia"/>
                <w:color w:val="000000"/>
                <w:sz w:val="20"/>
                <w:szCs w:val="16"/>
              </w:rPr>
              <w:t>堅守健康的生活規範、態度與價值觀。</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3a-IV-2</w:t>
            </w:r>
            <w:r w:rsidRPr="002D70EA">
              <w:rPr>
                <w:rFonts w:ascii="Times New Roman" w:hAnsi="Times New Roman" w:hint="eastAsia"/>
                <w:color w:val="000000"/>
                <w:sz w:val="20"/>
                <w:szCs w:val="16"/>
              </w:rPr>
              <w:t>因應不同的生活情境進行調適並修正，持續表現健康技能。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3b-IV-2</w:t>
            </w:r>
            <w:r w:rsidRPr="002D70EA">
              <w:rPr>
                <w:rFonts w:ascii="Times New Roman" w:hAnsi="Times New Roman" w:hint="eastAsia"/>
                <w:color w:val="000000"/>
                <w:sz w:val="20"/>
                <w:szCs w:val="16"/>
              </w:rPr>
              <w:t>熟悉各種人際溝通互動技能。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熟悉大部份的決策與批判技能。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因應不同的生活情境，善用各種生活技能，解決健康問題。</w:t>
            </w:r>
          </w:p>
        </w:tc>
        <w:tc>
          <w:tcPr>
            <w:tcW w:w="525"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Db-IV-3</w:t>
            </w:r>
            <w:r w:rsidRPr="002D70EA">
              <w:rPr>
                <w:rFonts w:ascii="Times New Roman" w:hAnsi="Times New Roman" w:hint="eastAsia"/>
                <w:color w:val="000000"/>
                <w:sz w:val="20"/>
                <w:szCs w:val="16"/>
              </w:rPr>
              <w:t>多元的性別特質、角色與不同性傾向的尊重態度。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Db-IV-4</w:t>
            </w:r>
            <w:r w:rsidRPr="002D70EA">
              <w:rPr>
                <w:rFonts w:ascii="Times New Roman" w:hAnsi="Times New Roman" w:hint="eastAsia"/>
                <w:color w:val="000000"/>
                <w:sz w:val="20"/>
                <w:szCs w:val="16"/>
              </w:rPr>
              <w:t>愛的意涵與情感發展、維持、結束的原則與因應方法。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Db-IV-5</w:t>
            </w:r>
            <w:r w:rsidRPr="002D70EA">
              <w:rPr>
                <w:rFonts w:ascii="Times New Roman" w:hAnsi="Times New Roman" w:hint="eastAsia"/>
                <w:color w:val="000000"/>
                <w:sz w:val="20"/>
                <w:szCs w:val="16"/>
              </w:rPr>
              <w:t>身體自主權維護的立場表達與行動，以及交友約會安全策略。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Db-IV-6</w:t>
            </w:r>
            <w:r w:rsidRPr="002D70EA">
              <w:rPr>
                <w:rFonts w:ascii="Times New Roman" w:hAnsi="Times New Roman" w:hint="eastAsia"/>
                <w:color w:val="000000"/>
                <w:sz w:val="20"/>
                <w:szCs w:val="16"/>
              </w:rPr>
              <w:t>青少年性行為之法律規範與明智抉擇。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健康性價值觀的建立，色情的辨識與媒體色情訊息的批判能力。</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Fa-IV-1</w:t>
            </w:r>
            <w:r w:rsidRPr="002D70EA">
              <w:rPr>
                <w:rFonts w:ascii="Times New Roman" w:hAnsi="Times New Roman" w:hint="eastAsia"/>
                <w:color w:val="000000"/>
                <w:sz w:val="20"/>
                <w:szCs w:val="16"/>
              </w:rPr>
              <w:t>自我認同與自我實現。</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Fa-IV-3</w:t>
            </w:r>
            <w:r w:rsidRPr="002D70EA">
              <w:rPr>
                <w:rFonts w:ascii="Times New Roman" w:hAnsi="Times New Roman" w:hint="eastAsia"/>
                <w:color w:val="000000"/>
                <w:sz w:val="20"/>
                <w:szCs w:val="16"/>
              </w:rPr>
              <w:t>有利人際關係的因素與有效的溝通技</w:t>
            </w:r>
            <w:r w:rsidRPr="002D70EA">
              <w:rPr>
                <w:rFonts w:ascii="Times New Roman" w:hAnsi="Times New Roman" w:hint="eastAsia"/>
                <w:color w:val="000000"/>
                <w:sz w:val="20"/>
                <w:szCs w:val="16"/>
              </w:rPr>
              <w:lastRenderedPageBreak/>
              <w:t>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Fb-IV-3</w:t>
            </w:r>
            <w:r w:rsidRPr="002D70EA">
              <w:rPr>
                <w:rFonts w:ascii="Times New Roman" w:hAnsi="Times New Roman" w:hint="eastAsia"/>
                <w:color w:val="000000"/>
                <w:sz w:val="20"/>
                <w:szCs w:val="16"/>
              </w:rPr>
              <w:t>保護性的健康行為。</w:t>
            </w:r>
          </w:p>
        </w:tc>
        <w:tc>
          <w:tcPr>
            <w:tcW w:w="555" w:type="pct"/>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具備體育與健康的知能與態度，展現自我運動與保健潛能，探索人性、自我價值與生命意義，並積極實踐，不輕言放棄。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具備理解體育與健康情境的全貌，並做獨立思考與分析的知能，進而運用適當的策略，處理與解決體育與健康的問題。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具備情意表達的能，能以同理心與人溝通互動，並理解體育與保健的基本概念，應用於日常生活中。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-J-B2 </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具備善用體育與健康相關的科技、資訊及媒</w:t>
            </w:r>
            <w:r w:rsidRPr="002D70EA">
              <w:rPr>
                <w:rFonts w:ascii="Times New Roman" w:hAnsi="Times New Roman" w:hint="eastAsia"/>
                <w:color w:val="000000"/>
                <w:sz w:val="20"/>
                <w:szCs w:val="16"/>
              </w:rPr>
              <w:lastRenderedPageBreak/>
              <w:t>體，以增進學習的素養，並察覺、思辨人與科技、資訊、媒體的互動關係。</w:t>
            </w:r>
          </w:p>
        </w:tc>
        <w:tc>
          <w:tcPr>
            <w:tcW w:w="608" w:type="pct"/>
            <w:gridSpan w:val="4"/>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lastRenderedPageBreak/>
              <w:t>【性別平等教育】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性　</w:t>
            </w:r>
            <w:r w:rsidRPr="002D70EA">
              <w:rPr>
                <w:rFonts w:ascii="Times New Roman" w:hAnsi="Times New Roman" w:hint="eastAsia"/>
                <w:sz w:val="20"/>
                <w:szCs w:val="24"/>
              </w:rPr>
              <w:t>J4</w:t>
            </w:r>
            <w:r w:rsidRPr="002D70EA">
              <w:rPr>
                <w:rFonts w:ascii="Times New Roman" w:hAnsi="Times New Roman" w:hint="eastAsia"/>
                <w:sz w:val="20"/>
                <w:szCs w:val="24"/>
              </w:rPr>
              <w:t xml:space="preserve">　認識身體自主權相關議題，維護自己與尊重他人的身體自主權。</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性　</w:t>
            </w:r>
            <w:r w:rsidRPr="002D70EA">
              <w:rPr>
                <w:rFonts w:ascii="Times New Roman" w:hAnsi="Times New Roman" w:hint="eastAsia"/>
                <w:sz w:val="20"/>
                <w:szCs w:val="24"/>
              </w:rPr>
              <w:t>J5</w:t>
            </w:r>
            <w:r w:rsidRPr="002D70EA">
              <w:rPr>
                <w:rFonts w:ascii="Times New Roman" w:hAnsi="Times New Roman" w:hint="eastAsia"/>
                <w:sz w:val="20"/>
                <w:szCs w:val="24"/>
              </w:rPr>
              <w:t xml:space="preserve">　辨識性騷擾、性</w:t>
            </w:r>
            <w:r w:rsidRPr="002D70EA">
              <w:rPr>
                <w:rFonts w:ascii="Times New Roman" w:hAnsi="Times New Roman" w:hint="eastAsia"/>
                <w:sz w:val="20"/>
                <w:szCs w:val="24"/>
              </w:rPr>
              <w:t xml:space="preserve"> </w:t>
            </w:r>
            <w:r w:rsidRPr="002D70EA">
              <w:rPr>
                <w:rFonts w:ascii="Times New Roman" w:hAnsi="Times New Roman" w:hint="eastAsia"/>
                <w:sz w:val="20"/>
                <w:szCs w:val="24"/>
              </w:rPr>
              <w:t>侵害與性霸凌的樣態</w:t>
            </w:r>
            <w:r w:rsidRPr="002D70EA">
              <w:rPr>
                <w:rFonts w:ascii="Times New Roman" w:hAnsi="Times New Roman" w:hint="eastAsia"/>
                <w:sz w:val="20"/>
                <w:szCs w:val="24"/>
              </w:rPr>
              <w:t>,</w:t>
            </w:r>
            <w:r w:rsidRPr="002D70EA">
              <w:rPr>
                <w:rFonts w:ascii="Times New Roman" w:hAnsi="Times New Roman" w:hint="eastAsia"/>
                <w:sz w:val="20"/>
                <w:szCs w:val="24"/>
              </w:rPr>
              <w:t>運用資</w:t>
            </w:r>
            <w:r w:rsidRPr="002D70EA">
              <w:rPr>
                <w:rFonts w:ascii="Times New Roman" w:hAnsi="Times New Roman" w:hint="eastAsia"/>
                <w:sz w:val="20"/>
                <w:szCs w:val="24"/>
              </w:rPr>
              <w:t xml:space="preserve"> </w:t>
            </w:r>
            <w:r w:rsidRPr="002D70EA">
              <w:rPr>
                <w:rFonts w:ascii="Times New Roman" w:hAnsi="Times New Roman" w:hint="eastAsia"/>
                <w:sz w:val="20"/>
                <w:szCs w:val="24"/>
              </w:rPr>
              <w:t>源解決問題。</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性　</w:t>
            </w:r>
            <w:r w:rsidRPr="002D70EA">
              <w:rPr>
                <w:rFonts w:ascii="Times New Roman" w:hAnsi="Times New Roman" w:hint="eastAsia"/>
                <w:sz w:val="20"/>
                <w:szCs w:val="24"/>
              </w:rPr>
              <w:t>J7</w:t>
            </w:r>
            <w:r w:rsidRPr="002D70EA">
              <w:rPr>
                <w:rFonts w:ascii="Times New Roman" w:hAnsi="Times New Roman" w:hint="eastAsia"/>
                <w:sz w:val="20"/>
                <w:szCs w:val="24"/>
              </w:rPr>
              <w:t xml:space="preserve">　解析各種媒體</w:t>
            </w:r>
            <w:r w:rsidRPr="002D70EA">
              <w:rPr>
                <w:rFonts w:ascii="Times New Roman" w:hAnsi="Times New Roman" w:hint="eastAsia"/>
                <w:sz w:val="20"/>
                <w:szCs w:val="24"/>
              </w:rPr>
              <w:t xml:space="preserve"> </w:t>
            </w:r>
            <w:r w:rsidRPr="002D70EA">
              <w:rPr>
                <w:rFonts w:ascii="Times New Roman" w:hAnsi="Times New Roman" w:hint="eastAsia"/>
                <w:sz w:val="20"/>
                <w:szCs w:val="24"/>
              </w:rPr>
              <w:t>所傳遞的性別</w:t>
            </w:r>
            <w:r w:rsidRPr="002D70EA">
              <w:rPr>
                <w:rFonts w:ascii="Times New Roman" w:hAnsi="Times New Roman" w:hint="eastAsia"/>
                <w:sz w:val="20"/>
                <w:szCs w:val="24"/>
              </w:rPr>
              <w:t xml:space="preserve"> </w:t>
            </w:r>
            <w:r w:rsidRPr="002D70EA">
              <w:rPr>
                <w:rFonts w:ascii="Times New Roman" w:hAnsi="Times New Roman" w:hint="eastAsia"/>
                <w:sz w:val="20"/>
                <w:szCs w:val="24"/>
              </w:rPr>
              <w:t>迷思、偏見與歧視。</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【生命教育】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J3</w:t>
            </w:r>
            <w:r w:rsidRPr="002D70EA">
              <w:rPr>
                <w:rFonts w:ascii="Times New Roman" w:hAnsi="Times New Roman" w:hint="eastAsia"/>
                <w:sz w:val="20"/>
                <w:szCs w:val="24"/>
              </w:rPr>
              <w:t xml:space="preserve">　性別與自我之間的</w:t>
            </w:r>
            <w:r w:rsidRPr="002D70EA">
              <w:rPr>
                <w:rFonts w:ascii="Times New Roman" w:hAnsi="Times New Roman" w:hint="eastAsia"/>
                <w:sz w:val="20"/>
                <w:szCs w:val="24"/>
              </w:rPr>
              <w:t xml:space="preserve"> </w:t>
            </w:r>
            <w:r w:rsidRPr="002D70EA">
              <w:rPr>
                <w:rFonts w:ascii="Times New Roman" w:hAnsi="Times New Roman" w:hint="eastAsia"/>
                <w:sz w:val="20"/>
                <w:szCs w:val="24"/>
              </w:rPr>
              <w:t>關係。</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J4</w:t>
            </w:r>
            <w:r w:rsidRPr="002D70EA">
              <w:rPr>
                <w:rFonts w:ascii="Times New Roman" w:hAnsi="Times New Roman" w:hint="eastAsia"/>
                <w:sz w:val="20"/>
                <w:szCs w:val="24"/>
              </w:rPr>
              <w:t xml:space="preserve">　了解自己的渴望與追求，如何以適當的方法達成目標。</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J5</w:t>
            </w:r>
            <w:r w:rsidRPr="002D70EA">
              <w:rPr>
                <w:rFonts w:ascii="Times New Roman" w:hAnsi="Times New Roman" w:hint="eastAsia"/>
                <w:sz w:val="20"/>
                <w:szCs w:val="24"/>
              </w:rPr>
              <w:t xml:space="preserve">　人不只是客體，更是具有自我尊嚴的主體。</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J17</w:t>
            </w:r>
            <w:r w:rsidRPr="002D70EA">
              <w:rPr>
                <w:rFonts w:ascii="Times New Roman" w:hAnsi="Times New Roman" w:hint="eastAsia"/>
                <w:sz w:val="20"/>
                <w:szCs w:val="24"/>
              </w:rPr>
              <w:t xml:space="preserve">　愛自己與愛他人的能力。</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【家庭教育】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lastRenderedPageBreak/>
              <w:t xml:space="preserve">家　</w:t>
            </w:r>
            <w:r w:rsidRPr="002D70EA">
              <w:rPr>
                <w:rFonts w:ascii="Times New Roman" w:hAnsi="Times New Roman" w:hint="eastAsia"/>
                <w:sz w:val="20"/>
                <w:szCs w:val="24"/>
              </w:rPr>
              <w:t>J4</w:t>
            </w:r>
            <w:r w:rsidRPr="002D70EA">
              <w:rPr>
                <w:rFonts w:ascii="Times New Roman" w:hAnsi="Times New Roman" w:hint="eastAsia"/>
                <w:sz w:val="20"/>
                <w:szCs w:val="24"/>
              </w:rPr>
              <w:t xml:space="preserve">　對家人愛與關懷的表達。</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家　</w:t>
            </w:r>
            <w:r w:rsidRPr="002D70EA">
              <w:rPr>
                <w:rFonts w:ascii="Times New Roman" w:hAnsi="Times New Roman" w:hint="eastAsia"/>
                <w:sz w:val="20"/>
                <w:szCs w:val="24"/>
              </w:rPr>
              <w:t>J7</w:t>
            </w:r>
            <w:r w:rsidRPr="002D70EA">
              <w:rPr>
                <w:rFonts w:ascii="Times New Roman" w:hAnsi="Times New Roman" w:hint="eastAsia"/>
                <w:sz w:val="20"/>
                <w:szCs w:val="24"/>
              </w:rPr>
              <w:t xml:space="preserve">　約會、婚姻與家庭</w:t>
            </w:r>
            <w:r w:rsidRPr="002D70EA">
              <w:rPr>
                <w:rFonts w:ascii="Times New Roman" w:hAnsi="Times New Roman" w:hint="eastAsia"/>
                <w:sz w:val="20"/>
                <w:szCs w:val="24"/>
              </w:rPr>
              <w:t xml:space="preserve"> </w:t>
            </w:r>
            <w:r w:rsidRPr="002D70EA">
              <w:rPr>
                <w:rFonts w:ascii="Times New Roman" w:hAnsi="Times New Roman" w:hint="eastAsia"/>
                <w:sz w:val="20"/>
                <w:szCs w:val="24"/>
              </w:rPr>
              <w:t>的發展歷程。</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家　</w:t>
            </w:r>
            <w:r w:rsidRPr="002D70EA">
              <w:rPr>
                <w:rFonts w:ascii="Times New Roman" w:hAnsi="Times New Roman" w:hint="eastAsia"/>
                <w:sz w:val="20"/>
                <w:szCs w:val="24"/>
              </w:rPr>
              <w:t>J8</w:t>
            </w:r>
            <w:r w:rsidRPr="002D70EA">
              <w:rPr>
                <w:rFonts w:ascii="Times New Roman" w:hAnsi="Times New Roman" w:hint="eastAsia"/>
                <w:sz w:val="20"/>
                <w:szCs w:val="24"/>
              </w:rPr>
              <w:t xml:space="preserve">　親密關係的發展。</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【安全教育】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安　</w:t>
            </w:r>
            <w:r w:rsidRPr="002D70EA">
              <w:rPr>
                <w:rFonts w:ascii="Times New Roman" w:hAnsi="Times New Roman" w:hint="eastAsia"/>
                <w:sz w:val="20"/>
                <w:szCs w:val="24"/>
              </w:rPr>
              <w:t>J7</w:t>
            </w:r>
            <w:r w:rsidRPr="002D70EA">
              <w:rPr>
                <w:rFonts w:ascii="Times New Roman" w:hAnsi="Times New Roman" w:hint="eastAsia"/>
                <w:sz w:val="20"/>
                <w:szCs w:val="24"/>
              </w:rPr>
              <w:t xml:space="preserve">　了解霸凌防制的</w:t>
            </w:r>
            <w:r w:rsidRPr="002D70EA">
              <w:rPr>
                <w:rFonts w:ascii="Times New Roman" w:hAnsi="Times New Roman" w:hint="eastAsia"/>
                <w:sz w:val="20"/>
                <w:szCs w:val="24"/>
              </w:rPr>
              <w:t xml:space="preserve"> </w:t>
            </w:r>
            <w:r w:rsidRPr="002D70EA">
              <w:rPr>
                <w:rFonts w:ascii="Times New Roman" w:hAnsi="Times New Roman" w:hint="eastAsia"/>
                <w:sz w:val="20"/>
                <w:szCs w:val="24"/>
              </w:rPr>
              <w:t>精神。</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安　</w:t>
            </w:r>
            <w:r w:rsidRPr="002D70EA">
              <w:rPr>
                <w:rFonts w:ascii="Times New Roman" w:hAnsi="Times New Roman" w:hint="eastAsia"/>
                <w:sz w:val="20"/>
                <w:szCs w:val="24"/>
              </w:rPr>
              <w:t>J8</w:t>
            </w:r>
            <w:r w:rsidRPr="002D70EA">
              <w:rPr>
                <w:rFonts w:ascii="Times New Roman" w:hAnsi="Times New Roman" w:hint="eastAsia"/>
                <w:sz w:val="20"/>
                <w:szCs w:val="24"/>
              </w:rPr>
              <w:t xml:space="preserve">　演練校園災害預防的課題。</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安　</w:t>
            </w:r>
            <w:r w:rsidRPr="002D70EA">
              <w:rPr>
                <w:rFonts w:ascii="Times New Roman" w:hAnsi="Times New Roman" w:hint="eastAsia"/>
                <w:sz w:val="20"/>
                <w:szCs w:val="24"/>
              </w:rPr>
              <w:t>J9</w:t>
            </w:r>
            <w:r w:rsidRPr="002D70EA">
              <w:rPr>
                <w:rFonts w:ascii="Times New Roman" w:hAnsi="Times New Roman" w:hint="eastAsia"/>
                <w:sz w:val="20"/>
                <w:szCs w:val="24"/>
              </w:rPr>
              <w:t xml:space="preserve">　遵守環境設施設備的安全守則。</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【多元文化教育】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多　</w:t>
            </w:r>
            <w:r w:rsidRPr="002D70EA">
              <w:rPr>
                <w:rFonts w:ascii="Times New Roman" w:hAnsi="Times New Roman" w:hint="eastAsia"/>
                <w:sz w:val="20"/>
                <w:szCs w:val="24"/>
              </w:rPr>
              <w:t>J9</w:t>
            </w:r>
            <w:r w:rsidRPr="002D70EA">
              <w:rPr>
                <w:rFonts w:ascii="Times New Roman" w:hAnsi="Times New Roman" w:hint="eastAsia"/>
                <w:sz w:val="20"/>
                <w:szCs w:val="24"/>
              </w:rPr>
              <w:t xml:space="preserve">　關心多元文化議題</w:t>
            </w:r>
            <w:r w:rsidRPr="002D70EA">
              <w:rPr>
                <w:rFonts w:ascii="Times New Roman" w:hAnsi="Times New Roman" w:hint="eastAsia"/>
                <w:sz w:val="20"/>
                <w:szCs w:val="24"/>
              </w:rPr>
              <w:t xml:space="preserve"> </w:t>
            </w:r>
            <w:r w:rsidRPr="002D70EA">
              <w:rPr>
                <w:rFonts w:ascii="Times New Roman" w:hAnsi="Times New Roman" w:hint="eastAsia"/>
                <w:sz w:val="20"/>
                <w:szCs w:val="24"/>
              </w:rPr>
              <w:t>並做出理性判斷。</w:t>
            </w:r>
          </w:p>
        </w:tc>
        <w:tc>
          <w:tcPr>
            <w:tcW w:w="608" w:type="pct"/>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lastRenderedPageBreak/>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p w:rsidR="002D70EA" w:rsidRPr="002D70EA" w:rsidRDefault="002D70EA" w:rsidP="002D70EA">
            <w:pPr>
              <w:jc w:val="both"/>
              <w:rPr>
                <w:rFonts w:ascii="Times New Roman" w:hAnsi="Times New Roman"/>
                <w:sz w:val="20"/>
                <w:szCs w:val="24"/>
              </w:rPr>
            </w:pPr>
          </w:p>
        </w:tc>
      </w:tr>
      <w:tr w:rsidR="002D70EA" w:rsidRPr="002D70EA" w:rsidTr="002D70EA">
        <w:trPr>
          <w:trHeight w:val="3516"/>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四</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110/0</w:t>
            </w:r>
            <w:r w:rsidRPr="002D70EA">
              <w:rPr>
                <w:rFonts w:ascii="標楷體" w:eastAsia="標楷體" w:hAnsi="標楷體" w:hint="eastAsia"/>
                <w:sz w:val="18"/>
                <w:szCs w:val="20"/>
              </w:rPr>
              <w:t>9</w:t>
            </w:r>
            <w:r w:rsidRPr="002D70EA">
              <w:rPr>
                <w:rFonts w:ascii="標楷體" w:eastAsia="標楷體" w:hAnsi="標楷體"/>
                <w:sz w:val="18"/>
                <w:szCs w:val="20"/>
              </w:rPr>
              <w:t>/</w:t>
            </w:r>
            <w:r w:rsidRPr="002D70EA">
              <w:rPr>
                <w:rFonts w:ascii="標楷體" w:eastAsia="標楷體" w:hAnsi="標楷體" w:hint="eastAsia"/>
                <w:sz w:val="18"/>
                <w:szCs w:val="20"/>
              </w:rPr>
              <w:t>20</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110/0</w:t>
            </w:r>
            <w:r w:rsidRPr="002D70EA">
              <w:rPr>
                <w:rFonts w:ascii="標楷體" w:eastAsia="標楷體" w:hAnsi="標楷體" w:hint="eastAsia"/>
                <w:sz w:val="18"/>
                <w:szCs w:val="20"/>
              </w:rPr>
              <w:t>9</w:t>
            </w:r>
            <w:r w:rsidRPr="002D70EA">
              <w:rPr>
                <w:rFonts w:ascii="標楷體" w:eastAsia="標楷體" w:hAnsi="標楷體"/>
                <w:sz w:val="18"/>
                <w:szCs w:val="20"/>
              </w:rPr>
              <w:t>/</w:t>
            </w:r>
            <w:r w:rsidR="001A0716">
              <w:rPr>
                <w:rFonts w:ascii="標楷體" w:eastAsia="標楷體" w:hAnsi="標楷體" w:hint="eastAsia"/>
                <w:sz w:val="18"/>
                <w:szCs w:val="20"/>
              </w:rPr>
              <w:t>24</w:t>
            </w:r>
          </w:p>
        </w:tc>
        <w:tc>
          <w:tcPr>
            <w:tcW w:w="475" w:type="pct"/>
            <w:vAlign w:val="center"/>
          </w:tcPr>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 xml:space="preserve">09/20(一)    </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中秋節補假</w:t>
            </w:r>
          </w:p>
        </w:tc>
        <w:tc>
          <w:tcPr>
            <w:tcW w:w="470" w:type="pct"/>
            <w:vAlign w:val="center"/>
          </w:tcPr>
          <w:p w:rsidR="002D70EA" w:rsidRPr="002D70EA" w:rsidRDefault="002D70EA" w:rsidP="002D70EA">
            <w:pPr>
              <w:rPr>
                <w:rFonts w:cs="Calibri"/>
                <w:sz w:val="22"/>
                <w:szCs w:val="20"/>
              </w:rPr>
            </w:pPr>
            <w:r w:rsidRPr="002D70EA">
              <w:rPr>
                <w:rFonts w:cs="Calibri"/>
                <w:sz w:val="22"/>
                <w:szCs w:val="20"/>
              </w:rPr>
              <w:t>1-3</w:t>
            </w:r>
            <w:r w:rsidRPr="002D70EA">
              <w:rPr>
                <w:rFonts w:cs="Calibri"/>
                <w:sz w:val="22"/>
                <w:szCs w:val="20"/>
              </w:rPr>
              <w:t>：</w:t>
            </w:r>
            <w:r w:rsidRPr="002D70EA">
              <w:rPr>
                <w:rFonts w:cs="Calibri" w:hint="eastAsia"/>
                <w:sz w:val="22"/>
                <w:szCs w:val="20"/>
              </w:rPr>
              <w:t>愛的練習曲</w:t>
            </w: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能說明親密關係發展進程，並區辨喜歡、愛和迷戀。</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能說明網路戀情的安全守則。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能說明經營感情的方法。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能列舉感情結束時溝通的適當方法。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能說明面對感情結束後負面情緒的方法。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能評估自身建立親密關係後的生活變化。</w:t>
            </w:r>
          </w:p>
        </w:tc>
        <w:tc>
          <w:tcPr>
            <w:tcW w:w="596" w:type="pct"/>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2a-IV-3</w:t>
            </w:r>
            <w:r w:rsidRPr="002D70EA">
              <w:rPr>
                <w:rFonts w:ascii="Times New Roman" w:hAnsi="Times New Roman" w:hint="eastAsia"/>
                <w:color w:val="000000"/>
                <w:sz w:val="20"/>
                <w:szCs w:val="16"/>
              </w:rPr>
              <w:t>深切體會健康行動的自覺利益與障礙。</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2b-IV-1</w:t>
            </w:r>
            <w:r w:rsidRPr="002D70EA">
              <w:rPr>
                <w:rFonts w:ascii="Times New Roman" w:hAnsi="Times New Roman" w:hint="eastAsia"/>
                <w:color w:val="000000"/>
                <w:sz w:val="20"/>
                <w:szCs w:val="16"/>
              </w:rPr>
              <w:t>堅守健康的生活規範、態度與價值觀。</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3b-IV-2</w:t>
            </w:r>
            <w:r w:rsidRPr="002D70EA">
              <w:rPr>
                <w:rFonts w:ascii="Times New Roman" w:hAnsi="Times New Roman" w:hint="eastAsia"/>
                <w:color w:val="000000"/>
                <w:sz w:val="20"/>
                <w:szCs w:val="16"/>
              </w:rPr>
              <w:t>熟悉各種人際溝通互動技能。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3b-IV-4</w:t>
            </w:r>
            <w:r w:rsidRPr="002D70EA">
              <w:rPr>
                <w:rFonts w:ascii="Times New Roman" w:hAnsi="Times New Roman" w:hint="eastAsia"/>
                <w:color w:val="000000"/>
                <w:sz w:val="20"/>
                <w:szCs w:val="16"/>
              </w:rPr>
              <w:t>因應不同的生活情境，善用各種生活技能，解決健康問題。</w:t>
            </w:r>
          </w:p>
        </w:tc>
        <w:tc>
          <w:tcPr>
            <w:tcW w:w="533" w:type="pct"/>
            <w:gridSpan w:val="4"/>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Db-IV-3</w:t>
            </w:r>
            <w:r w:rsidRPr="002D70EA">
              <w:rPr>
                <w:rFonts w:ascii="Times New Roman" w:hAnsi="Times New Roman" w:hint="eastAsia"/>
                <w:color w:val="000000"/>
                <w:sz w:val="20"/>
                <w:szCs w:val="16"/>
              </w:rPr>
              <w:t>多元的性別特質、角色與不同性傾向的尊重態度。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Db-IV-4</w:t>
            </w:r>
            <w:r w:rsidRPr="002D70EA">
              <w:rPr>
                <w:rFonts w:ascii="Times New Roman" w:hAnsi="Times New Roman" w:hint="eastAsia"/>
                <w:color w:val="000000"/>
                <w:sz w:val="20"/>
                <w:szCs w:val="16"/>
              </w:rPr>
              <w:t>愛的意涵與情感發展、維持、結束的原則與因應方法。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Db-IV-6</w:t>
            </w:r>
            <w:r w:rsidRPr="002D70EA">
              <w:rPr>
                <w:rFonts w:ascii="Times New Roman" w:hAnsi="Times New Roman" w:hint="eastAsia"/>
                <w:color w:val="000000"/>
                <w:sz w:val="20"/>
                <w:szCs w:val="16"/>
              </w:rPr>
              <w:t>青少年性行為之法律規範與明智抉擇。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Fa-IV-1</w:t>
            </w:r>
            <w:r w:rsidRPr="002D70EA">
              <w:rPr>
                <w:rFonts w:ascii="Times New Roman" w:hAnsi="Times New Roman" w:hint="eastAsia"/>
                <w:color w:val="000000"/>
                <w:sz w:val="20"/>
                <w:szCs w:val="16"/>
              </w:rPr>
              <w:t>自我認同與自我實現。</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Fa-IV-3</w:t>
            </w:r>
            <w:r w:rsidRPr="002D70EA">
              <w:rPr>
                <w:rFonts w:ascii="Times New Roman" w:hAnsi="Times New Roman" w:hint="eastAsia"/>
                <w:color w:val="000000"/>
                <w:sz w:val="20"/>
                <w:szCs w:val="16"/>
              </w:rPr>
              <w:t>有利人際關係的因素與有效的溝通技巧。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Fb-IV-3</w:t>
            </w:r>
            <w:r w:rsidRPr="002D70EA">
              <w:rPr>
                <w:rFonts w:ascii="Times New Roman" w:hAnsi="Times New Roman" w:hint="eastAsia"/>
                <w:color w:val="000000"/>
                <w:sz w:val="20"/>
                <w:szCs w:val="16"/>
              </w:rPr>
              <w:t>保護性的健康行為。</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具備體育與健康的知能與態度，展現自我運動與保健潛能，探索人性、自我價值與生命意義，並積極實踐，不輕言放棄。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具備情意表達的能力，能以同理心與人溝通互動，並理解體育與保健的基本概念，應用於日常生活中。</w:t>
            </w:r>
          </w:p>
        </w:tc>
        <w:tc>
          <w:tcPr>
            <w:tcW w:w="594"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【性別平等教育】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性　</w:t>
            </w:r>
            <w:r w:rsidRPr="002D70EA">
              <w:rPr>
                <w:rFonts w:ascii="Times New Roman" w:hAnsi="Times New Roman" w:hint="eastAsia"/>
                <w:sz w:val="20"/>
                <w:szCs w:val="24"/>
              </w:rPr>
              <w:t>J4</w:t>
            </w:r>
            <w:r w:rsidRPr="002D70EA">
              <w:rPr>
                <w:rFonts w:ascii="Times New Roman" w:hAnsi="Times New Roman" w:hint="eastAsia"/>
                <w:sz w:val="20"/>
                <w:szCs w:val="24"/>
              </w:rPr>
              <w:t xml:space="preserve">　認識身體自主權相關議題，維護自己與尊重他人的身體自主權。</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性　</w:t>
            </w:r>
            <w:r w:rsidRPr="002D70EA">
              <w:rPr>
                <w:rFonts w:ascii="Times New Roman" w:hAnsi="Times New Roman" w:hint="eastAsia"/>
                <w:sz w:val="20"/>
                <w:szCs w:val="24"/>
              </w:rPr>
              <w:t>J5</w:t>
            </w:r>
            <w:r w:rsidRPr="002D70EA">
              <w:rPr>
                <w:rFonts w:ascii="Times New Roman" w:hAnsi="Times New Roman" w:hint="eastAsia"/>
                <w:sz w:val="20"/>
                <w:szCs w:val="24"/>
              </w:rPr>
              <w:t xml:space="preserve">　辨識性騷擾、性</w:t>
            </w:r>
            <w:r w:rsidRPr="002D70EA">
              <w:rPr>
                <w:rFonts w:ascii="Times New Roman" w:hAnsi="Times New Roman" w:hint="eastAsia"/>
                <w:sz w:val="20"/>
                <w:szCs w:val="24"/>
              </w:rPr>
              <w:t xml:space="preserve"> </w:t>
            </w:r>
            <w:r w:rsidRPr="002D70EA">
              <w:rPr>
                <w:rFonts w:ascii="Times New Roman" w:hAnsi="Times New Roman" w:hint="eastAsia"/>
                <w:sz w:val="20"/>
                <w:szCs w:val="24"/>
              </w:rPr>
              <w:t>侵害與性霸凌的樣態</w:t>
            </w:r>
            <w:r w:rsidRPr="002D70EA">
              <w:rPr>
                <w:rFonts w:ascii="Times New Roman" w:hAnsi="Times New Roman" w:hint="eastAsia"/>
                <w:sz w:val="20"/>
                <w:szCs w:val="24"/>
              </w:rPr>
              <w:t>,</w:t>
            </w:r>
            <w:r w:rsidRPr="002D70EA">
              <w:rPr>
                <w:rFonts w:ascii="Times New Roman" w:hAnsi="Times New Roman" w:hint="eastAsia"/>
                <w:sz w:val="20"/>
                <w:szCs w:val="24"/>
              </w:rPr>
              <w:t>運用資</w:t>
            </w:r>
            <w:r w:rsidRPr="002D70EA">
              <w:rPr>
                <w:rFonts w:ascii="Times New Roman" w:hAnsi="Times New Roman" w:hint="eastAsia"/>
                <w:sz w:val="20"/>
                <w:szCs w:val="24"/>
              </w:rPr>
              <w:t xml:space="preserve"> </w:t>
            </w:r>
            <w:r w:rsidRPr="002D70EA">
              <w:rPr>
                <w:rFonts w:ascii="Times New Roman" w:hAnsi="Times New Roman" w:hint="eastAsia"/>
                <w:sz w:val="20"/>
                <w:szCs w:val="24"/>
              </w:rPr>
              <w:t>源解決問題。</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【家庭教育】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家　</w:t>
            </w:r>
            <w:r w:rsidRPr="002D70EA">
              <w:rPr>
                <w:rFonts w:ascii="Times New Roman" w:hAnsi="Times New Roman" w:hint="eastAsia"/>
                <w:sz w:val="20"/>
                <w:szCs w:val="24"/>
              </w:rPr>
              <w:t>J4</w:t>
            </w:r>
            <w:r w:rsidRPr="002D70EA">
              <w:rPr>
                <w:rFonts w:ascii="Times New Roman" w:hAnsi="Times New Roman" w:hint="eastAsia"/>
                <w:sz w:val="20"/>
                <w:szCs w:val="24"/>
              </w:rPr>
              <w:t xml:space="preserve">　對家人愛與關懷的表達。</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家　</w:t>
            </w:r>
            <w:r w:rsidRPr="002D70EA">
              <w:rPr>
                <w:rFonts w:ascii="Times New Roman" w:hAnsi="Times New Roman" w:hint="eastAsia"/>
                <w:sz w:val="20"/>
                <w:szCs w:val="24"/>
              </w:rPr>
              <w:t>J7</w:t>
            </w:r>
            <w:r w:rsidRPr="002D70EA">
              <w:rPr>
                <w:rFonts w:ascii="Times New Roman" w:hAnsi="Times New Roman" w:hint="eastAsia"/>
                <w:sz w:val="20"/>
                <w:szCs w:val="24"/>
              </w:rPr>
              <w:t xml:space="preserve">　約會、婚姻與家庭</w:t>
            </w:r>
            <w:r w:rsidRPr="002D70EA">
              <w:rPr>
                <w:rFonts w:ascii="Times New Roman" w:hAnsi="Times New Roman" w:hint="eastAsia"/>
                <w:sz w:val="20"/>
                <w:szCs w:val="24"/>
              </w:rPr>
              <w:t xml:space="preserve"> </w:t>
            </w:r>
            <w:r w:rsidRPr="002D70EA">
              <w:rPr>
                <w:rFonts w:ascii="Times New Roman" w:hAnsi="Times New Roman" w:hint="eastAsia"/>
                <w:sz w:val="20"/>
                <w:szCs w:val="24"/>
              </w:rPr>
              <w:t>的發展歷程。</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家　</w:t>
            </w:r>
            <w:r w:rsidRPr="002D70EA">
              <w:rPr>
                <w:rFonts w:ascii="Times New Roman" w:hAnsi="Times New Roman" w:hint="eastAsia"/>
                <w:sz w:val="20"/>
                <w:szCs w:val="24"/>
              </w:rPr>
              <w:t>J8</w:t>
            </w:r>
            <w:r w:rsidRPr="002D70EA">
              <w:rPr>
                <w:rFonts w:ascii="Times New Roman" w:hAnsi="Times New Roman" w:hint="eastAsia"/>
                <w:sz w:val="20"/>
                <w:szCs w:val="24"/>
              </w:rPr>
              <w:t xml:space="preserve">　親密關係的發展。</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【生命教育】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J3</w:t>
            </w:r>
            <w:r w:rsidRPr="002D70EA">
              <w:rPr>
                <w:rFonts w:ascii="Times New Roman" w:hAnsi="Times New Roman" w:hint="eastAsia"/>
                <w:sz w:val="20"/>
                <w:szCs w:val="24"/>
              </w:rPr>
              <w:t xml:space="preserve">　性別與自我之間的</w:t>
            </w:r>
            <w:r w:rsidRPr="002D70EA">
              <w:rPr>
                <w:rFonts w:ascii="Times New Roman" w:hAnsi="Times New Roman" w:hint="eastAsia"/>
                <w:sz w:val="20"/>
                <w:szCs w:val="24"/>
              </w:rPr>
              <w:t xml:space="preserve"> </w:t>
            </w:r>
            <w:r w:rsidRPr="002D70EA">
              <w:rPr>
                <w:rFonts w:ascii="Times New Roman" w:hAnsi="Times New Roman" w:hint="eastAsia"/>
                <w:sz w:val="20"/>
                <w:szCs w:val="24"/>
              </w:rPr>
              <w:t>關係。</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J4</w:t>
            </w:r>
            <w:r w:rsidRPr="002D70EA">
              <w:rPr>
                <w:rFonts w:ascii="Times New Roman" w:hAnsi="Times New Roman" w:hint="eastAsia"/>
                <w:sz w:val="20"/>
                <w:szCs w:val="24"/>
              </w:rPr>
              <w:t xml:space="preserve">　了解自己的渴望與追求，如何以適當的方法達成目標。</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J5</w:t>
            </w:r>
            <w:r w:rsidRPr="002D70EA">
              <w:rPr>
                <w:rFonts w:ascii="Times New Roman" w:hAnsi="Times New Roman" w:hint="eastAsia"/>
                <w:sz w:val="20"/>
                <w:szCs w:val="24"/>
              </w:rPr>
              <w:t xml:space="preserve">　人不只是客體，更是具有自我尊嚴的主體。</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J17</w:t>
            </w:r>
            <w:r w:rsidRPr="002D70EA">
              <w:rPr>
                <w:rFonts w:ascii="Times New Roman" w:hAnsi="Times New Roman" w:hint="eastAsia"/>
                <w:sz w:val="20"/>
                <w:szCs w:val="24"/>
              </w:rPr>
              <w:t xml:space="preserve">　愛自己與愛他人的能力。</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【安全教育】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安　</w:t>
            </w:r>
            <w:r w:rsidRPr="002D70EA">
              <w:rPr>
                <w:rFonts w:ascii="Times New Roman" w:hAnsi="Times New Roman" w:hint="eastAsia"/>
                <w:sz w:val="20"/>
                <w:szCs w:val="24"/>
              </w:rPr>
              <w:t>J7</w:t>
            </w:r>
            <w:r w:rsidRPr="002D70EA">
              <w:rPr>
                <w:rFonts w:ascii="Times New Roman" w:hAnsi="Times New Roman" w:hint="eastAsia"/>
                <w:sz w:val="20"/>
                <w:szCs w:val="24"/>
              </w:rPr>
              <w:t xml:space="preserve">　了解霸凌防制的</w:t>
            </w:r>
            <w:r w:rsidRPr="002D70EA">
              <w:rPr>
                <w:rFonts w:ascii="Times New Roman" w:hAnsi="Times New Roman" w:hint="eastAsia"/>
                <w:sz w:val="20"/>
                <w:szCs w:val="24"/>
              </w:rPr>
              <w:t xml:space="preserve"> </w:t>
            </w:r>
            <w:r w:rsidRPr="002D70EA">
              <w:rPr>
                <w:rFonts w:ascii="Times New Roman" w:hAnsi="Times New Roman" w:hint="eastAsia"/>
                <w:sz w:val="20"/>
                <w:szCs w:val="24"/>
              </w:rPr>
              <w:t>精神。</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安　</w:t>
            </w:r>
            <w:r w:rsidRPr="002D70EA">
              <w:rPr>
                <w:rFonts w:ascii="Times New Roman" w:hAnsi="Times New Roman" w:hint="eastAsia"/>
                <w:sz w:val="20"/>
                <w:szCs w:val="24"/>
              </w:rPr>
              <w:t>J8</w:t>
            </w:r>
            <w:r w:rsidRPr="002D70EA">
              <w:rPr>
                <w:rFonts w:ascii="Times New Roman" w:hAnsi="Times New Roman" w:hint="eastAsia"/>
                <w:sz w:val="20"/>
                <w:szCs w:val="24"/>
              </w:rPr>
              <w:t xml:space="preserve">　演練校園災害預防的課題。</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安　</w:t>
            </w:r>
            <w:r w:rsidRPr="002D70EA">
              <w:rPr>
                <w:rFonts w:ascii="Times New Roman" w:hAnsi="Times New Roman" w:hint="eastAsia"/>
                <w:sz w:val="20"/>
                <w:szCs w:val="24"/>
              </w:rPr>
              <w:t>J9</w:t>
            </w:r>
            <w:r w:rsidRPr="002D70EA">
              <w:rPr>
                <w:rFonts w:ascii="Times New Roman" w:hAnsi="Times New Roman" w:hint="eastAsia"/>
                <w:sz w:val="20"/>
                <w:szCs w:val="24"/>
              </w:rPr>
              <w:t xml:space="preserve">　遵守環境設施設備的安全守則。</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【多元文化教育】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多　</w:t>
            </w:r>
            <w:r w:rsidRPr="002D70EA">
              <w:rPr>
                <w:rFonts w:ascii="Times New Roman" w:hAnsi="Times New Roman" w:hint="eastAsia"/>
                <w:sz w:val="20"/>
                <w:szCs w:val="24"/>
              </w:rPr>
              <w:t>J9</w:t>
            </w:r>
            <w:r w:rsidRPr="002D70EA">
              <w:rPr>
                <w:rFonts w:ascii="Times New Roman" w:hAnsi="Times New Roman" w:hint="eastAsia"/>
                <w:sz w:val="20"/>
                <w:szCs w:val="24"/>
              </w:rPr>
              <w:t xml:space="preserve">　關心多元文化議題</w:t>
            </w:r>
            <w:r w:rsidRPr="002D70EA">
              <w:rPr>
                <w:rFonts w:ascii="Times New Roman" w:hAnsi="Times New Roman" w:hint="eastAsia"/>
                <w:sz w:val="20"/>
                <w:szCs w:val="24"/>
              </w:rPr>
              <w:t xml:space="preserve"> </w:t>
            </w:r>
            <w:r w:rsidRPr="002D70EA">
              <w:rPr>
                <w:rFonts w:ascii="Times New Roman" w:hAnsi="Times New Roman" w:hint="eastAsia"/>
                <w:sz w:val="20"/>
                <w:szCs w:val="24"/>
              </w:rPr>
              <w:t>並做出理性判斷。</w:t>
            </w: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p w:rsidR="002D70EA" w:rsidRPr="002D70EA" w:rsidRDefault="002D70EA" w:rsidP="002D70EA">
            <w:pPr>
              <w:jc w:val="both"/>
              <w:rPr>
                <w:rFonts w:ascii="Times New Roman" w:hAnsi="Times New Roman"/>
                <w:sz w:val="20"/>
                <w:szCs w:val="24"/>
              </w:rPr>
            </w:pPr>
          </w:p>
        </w:tc>
      </w:tr>
      <w:tr w:rsidR="002D70EA" w:rsidRPr="002D70EA" w:rsidTr="002D70EA">
        <w:trPr>
          <w:trHeight w:val="2326"/>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lastRenderedPageBreak/>
              <w:t>五</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110/0</w:t>
            </w:r>
            <w:r w:rsidRPr="002D70EA">
              <w:rPr>
                <w:rFonts w:ascii="標楷體" w:eastAsia="標楷體" w:hAnsi="標楷體" w:hint="eastAsia"/>
                <w:sz w:val="18"/>
                <w:szCs w:val="20"/>
              </w:rPr>
              <w:t>9</w:t>
            </w:r>
            <w:r w:rsidRPr="002D70EA">
              <w:rPr>
                <w:rFonts w:ascii="標楷體" w:eastAsia="標楷體" w:hAnsi="標楷體"/>
                <w:sz w:val="18"/>
                <w:szCs w:val="20"/>
              </w:rPr>
              <w:t>/</w:t>
            </w:r>
            <w:r w:rsidRPr="002D70EA">
              <w:rPr>
                <w:rFonts w:ascii="標楷體" w:eastAsia="標楷體" w:hAnsi="標楷體" w:hint="eastAsia"/>
                <w:sz w:val="18"/>
                <w:szCs w:val="20"/>
              </w:rPr>
              <w:t>27</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10</w:t>
            </w:r>
            <w:r w:rsidRPr="002D70EA">
              <w:rPr>
                <w:rFonts w:ascii="標楷體" w:eastAsia="標楷體" w:hAnsi="標楷體"/>
                <w:sz w:val="18"/>
                <w:szCs w:val="20"/>
              </w:rPr>
              <w:t>/</w:t>
            </w:r>
            <w:r w:rsidR="001A0716">
              <w:rPr>
                <w:rFonts w:ascii="標楷體" w:eastAsia="標楷體" w:hAnsi="標楷體" w:hint="eastAsia"/>
                <w:sz w:val="18"/>
                <w:szCs w:val="20"/>
              </w:rPr>
              <w:t>01</w:t>
            </w:r>
          </w:p>
        </w:tc>
        <w:tc>
          <w:tcPr>
            <w:tcW w:w="475" w:type="pct"/>
            <w:vAlign w:val="center"/>
          </w:tcPr>
          <w:p w:rsidR="002D70EA" w:rsidRPr="002D70EA" w:rsidRDefault="002D70EA" w:rsidP="002D70EA">
            <w:pPr>
              <w:spacing w:line="0" w:lineRule="atLeast"/>
              <w:jc w:val="center"/>
              <w:rPr>
                <w:rFonts w:ascii="標楷體" w:eastAsia="標楷體" w:hAnsi="標楷體"/>
                <w:sz w:val="18"/>
                <w:szCs w:val="20"/>
              </w:rPr>
            </w:pPr>
          </w:p>
        </w:tc>
        <w:tc>
          <w:tcPr>
            <w:tcW w:w="470" w:type="pct"/>
            <w:vAlign w:val="center"/>
          </w:tcPr>
          <w:p w:rsidR="002D70EA" w:rsidRPr="002D70EA" w:rsidRDefault="002D70EA" w:rsidP="002D70EA">
            <w:pPr>
              <w:rPr>
                <w:rFonts w:cs="Calibri"/>
                <w:sz w:val="22"/>
                <w:szCs w:val="20"/>
              </w:rPr>
            </w:pPr>
            <w:r w:rsidRPr="002D70EA">
              <w:rPr>
                <w:rFonts w:cs="Calibri"/>
                <w:sz w:val="22"/>
                <w:szCs w:val="20"/>
              </w:rPr>
              <w:t>1-4</w:t>
            </w:r>
            <w:r w:rsidRPr="002D70EA">
              <w:rPr>
                <w:rFonts w:cs="Calibri"/>
                <w:sz w:val="22"/>
                <w:szCs w:val="20"/>
              </w:rPr>
              <w:t>：</w:t>
            </w:r>
            <w:r w:rsidRPr="002D70EA">
              <w:rPr>
                <w:rFonts w:cs="Calibri" w:hint="eastAsia"/>
                <w:sz w:val="22"/>
                <w:szCs w:val="20"/>
              </w:rPr>
              <w:t>愛的結晶</w:t>
            </w:r>
          </w:p>
          <w:p w:rsidR="002D70EA" w:rsidRPr="002D70EA" w:rsidRDefault="002D70EA" w:rsidP="002D70EA">
            <w:pPr>
              <w:rPr>
                <w:rFonts w:cs="Calibri"/>
                <w:sz w:val="22"/>
                <w:szCs w:val="20"/>
              </w:rPr>
            </w:pPr>
            <w:r w:rsidRPr="002D70EA">
              <w:rPr>
                <w:rFonts w:cs="Calibri"/>
                <w:sz w:val="22"/>
                <w:szCs w:val="20"/>
              </w:rPr>
              <w:t>2-1</w:t>
            </w:r>
            <w:r w:rsidRPr="002D70EA">
              <w:rPr>
                <w:rFonts w:cs="Calibri"/>
                <w:sz w:val="22"/>
                <w:szCs w:val="20"/>
              </w:rPr>
              <w:t>：</w:t>
            </w:r>
            <w:r w:rsidRPr="002D70EA">
              <w:rPr>
                <w:rFonts w:cs="Calibri" w:hint="eastAsia"/>
                <w:sz w:val="22"/>
                <w:szCs w:val="20"/>
              </w:rPr>
              <w:t>親密的接觸者</w:t>
            </w:r>
          </w:p>
          <w:p w:rsidR="002D70EA" w:rsidRPr="002D70EA" w:rsidRDefault="002D70EA" w:rsidP="002D70EA">
            <w:pPr>
              <w:rPr>
                <w:rFonts w:cs="Calibri"/>
                <w:sz w:val="22"/>
                <w:szCs w:val="20"/>
              </w:rPr>
            </w:pP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能理解非預期懷孕對自身會有什麼影響。</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認識協助非預期懷孕的各種方法，並理解各種方法會造成的後續結果。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能辨別懷孕的三大進程。</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建立傳染病防治的基本觀念。</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評估危險性行為對健康造成的衝擊與風險。</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關注我國盛行的性病現況與趨勢，並瞭解性病防治的資源、規範及策略。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理解安全性行為的重要性，並堅定健康的性行為生活規範與態度。</w:t>
            </w:r>
          </w:p>
        </w:tc>
        <w:tc>
          <w:tcPr>
            <w:tcW w:w="596" w:type="pct"/>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評估內在與外在的行為對健康造成的衝擊與風險。</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理解促進健康生活的策略、資源與規範。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1b-IV-3</w:t>
            </w:r>
            <w:r w:rsidRPr="002D70EA">
              <w:rPr>
                <w:rFonts w:ascii="Times New Roman" w:hAnsi="Times New Roman" w:hint="eastAsia"/>
                <w:color w:val="000000"/>
                <w:sz w:val="20"/>
                <w:szCs w:val="16"/>
              </w:rPr>
              <w:t>因應生活情境的健康需求，尋求解決的健康技能和生活技能。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關注健康議題本土、國際現況與勢。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2a-IV-2</w:t>
            </w:r>
            <w:r w:rsidRPr="002D70EA">
              <w:rPr>
                <w:rFonts w:ascii="Times New Roman" w:hAnsi="Times New Roman" w:hint="eastAsia"/>
                <w:color w:val="000000"/>
                <w:sz w:val="20"/>
                <w:szCs w:val="16"/>
              </w:rPr>
              <w:t>自主思考健康問題所造成的威脅感與嚴重性。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3b-IV-4</w:t>
            </w:r>
            <w:r w:rsidRPr="002D70EA">
              <w:rPr>
                <w:rFonts w:ascii="Times New Roman" w:hAnsi="Times New Roman" w:hint="eastAsia"/>
                <w:color w:val="000000"/>
                <w:sz w:val="20"/>
                <w:szCs w:val="16"/>
              </w:rPr>
              <w:t>因應不同的生活情境，善用各種生活技能，解決健康問題。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持續地執行促進健康及減少健康風險的行動。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4b-IV-1</w:t>
            </w:r>
            <w:r w:rsidRPr="002D70EA">
              <w:rPr>
                <w:rFonts w:ascii="Times New Roman" w:hAnsi="Times New Roman" w:hint="eastAsia"/>
                <w:color w:val="000000"/>
                <w:sz w:val="20"/>
                <w:szCs w:val="16"/>
              </w:rPr>
              <w:t>主動並公開表明個人對促進健康的觀點與立場。</w:t>
            </w:r>
          </w:p>
        </w:tc>
        <w:tc>
          <w:tcPr>
            <w:tcW w:w="533" w:type="pct"/>
            <w:gridSpan w:val="4"/>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愛滋病及其它性病的預防方法與關懷。</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-1 </w:t>
            </w:r>
            <w:r w:rsidRPr="002D70EA">
              <w:rPr>
                <w:rFonts w:ascii="Times New Roman" w:hAnsi="Times New Roman" w:hint="eastAsia"/>
                <w:color w:val="000000"/>
                <w:sz w:val="20"/>
                <w:szCs w:val="16"/>
              </w:rPr>
              <w:t>自我認同與自我實現。</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-3 </w:t>
            </w:r>
            <w:r w:rsidRPr="002D70EA">
              <w:rPr>
                <w:rFonts w:ascii="Times New Roman" w:hAnsi="Times New Roman" w:hint="eastAsia"/>
                <w:color w:val="000000"/>
                <w:sz w:val="20"/>
                <w:szCs w:val="16"/>
              </w:rPr>
              <w:t>有利人際關係的因素與有效的溝通技巧。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保護性的健康行為。</w:t>
            </w:r>
          </w:p>
          <w:p w:rsidR="002D70EA" w:rsidRPr="002D70EA" w:rsidRDefault="002D70EA" w:rsidP="002D70EA">
            <w:pPr>
              <w:jc w:val="both"/>
              <w:rPr>
                <w:rFonts w:ascii="Times New Roman" w:hAnsi="Times New Roman"/>
                <w:color w:val="000000"/>
                <w:sz w:val="20"/>
                <w:szCs w:val="16"/>
              </w:rPr>
            </w:pP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-J-A1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具備體育與健康的知能與態度，展現自我運動與保健潛能，探索人性、自我價值與生命意義，並積極實踐，不輕言放棄。健體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具備情意表達的能力，能以同理心與人溝通互動，並理解體育與保健的基本概念，應用於日常生活中。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-J-C3</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具備敏察和接納多元文化的涵養，關心本土與國際體育與健康議題，並尊重與欣賞其間的差異。</w:t>
            </w:r>
          </w:p>
        </w:tc>
        <w:tc>
          <w:tcPr>
            <w:tcW w:w="594"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【生命教育】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J3</w:t>
            </w:r>
            <w:r w:rsidRPr="002D70EA">
              <w:rPr>
                <w:rFonts w:ascii="Times New Roman" w:hAnsi="Times New Roman" w:hint="eastAsia"/>
                <w:sz w:val="20"/>
                <w:szCs w:val="24"/>
              </w:rPr>
              <w:t xml:space="preserve">　性別與自我之間的</w:t>
            </w:r>
            <w:r w:rsidRPr="002D70EA">
              <w:rPr>
                <w:rFonts w:ascii="Times New Roman" w:hAnsi="Times New Roman" w:hint="eastAsia"/>
                <w:sz w:val="20"/>
                <w:szCs w:val="24"/>
              </w:rPr>
              <w:t xml:space="preserve"> </w:t>
            </w:r>
            <w:r w:rsidRPr="002D70EA">
              <w:rPr>
                <w:rFonts w:ascii="Times New Roman" w:hAnsi="Times New Roman" w:hint="eastAsia"/>
                <w:sz w:val="20"/>
                <w:szCs w:val="24"/>
              </w:rPr>
              <w:t>關係。</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J4</w:t>
            </w:r>
            <w:r w:rsidRPr="002D70EA">
              <w:rPr>
                <w:rFonts w:ascii="Times New Roman" w:hAnsi="Times New Roman" w:hint="eastAsia"/>
                <w:sz w:val="20"/>
                <w:szCs w:val="24"/>
              </w:rPr>
              <w:t xml:space="preserve">　了解自己的渴望與追求，如何以適當的方法達成目標。</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J5</w:t>
            </w:r>
            <w:r w:rsidRPr="002D70EA">
              <w:rPr>
                <w:rFonts w:ascii="Times New Roman" w:hAnsi="Times New Roman" w:hint="eastAsia"/>
                <w:sz w:val="20"/>
                <w:szCs w:val="24"/>
              </w:rPr>
              <w:t xml:space="preserve">　人不只是客體，更是具有自我尊嚴的主體。</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【家庭教育】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家　</w:t>
            </w:r>
            <w:r w:rsidRPr="002D70EA">
              <w:rPr>
                <w:rFonts w:ascii="Times New Roman" w:hAnsi="Times New Roman" w:hint="eastAsia"/>
                <w:sz w:val="20"/>
                <w:szCs w:val="24"/>
              </w:rPr>
              <w:t>J4</w:t>
            </w:r>
            <w:r w:rsidRPr="002D70EA">
              <w:rPr>
                <w:rFonts w:ascii="Times New Roman" w:hAnsi="Times New Roman" w:hint="eastAsia"/>
                <w:sz w:val="20"/>
                <w:szCs w:val="24"/>
              </w:rPr>
              <w:t xml:space="preserve">　對家人愛與關懷的表達。</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家　</w:t>
            </w:r>
            <w:r w:rsidRPr="002D70EA">
              <w:rPr>
                <w:rFonts w:ascii="Times New Roman" w:hAnsi="Times New Roman" w:hint="eastAsia"/>
                <w:sz w:val="20"/>
                <w:szCs w:val="24"/>
              </w:rPr>
              <w:t>J7</w:t>
            </w:r>
            <w:r w:rsidRPr="002D70EA">
              <w:rPr>
                <w:rFonts w:ascii="Times New Roman" w:hAnsi="Times New Roman" w:hint="eastAsia"/>
                <w:sz w:val="20"/>
                <w:szCs w:val="24"/>
              </w:rPr>
              <w:t xml:space="preserve">　約會、婚姻與家庭</w:t>
            </w:r>
            <w:r w:rsidRPr="002D70EA">
              <w:rPr>
                <w:rFonts w:ascii="Times New Roman" w:hAnsi="Times New Roman" w:hint="eastAsia"/>
                <w:sz w:val="20"/>
                <w:szCs w:val="24"/>
              </w:rPr>
              <w:t xml:space="preserve"> </w:t>
            </w:r>
            <w:r w:rsidRPr="002D70EA">
              <w:rPr>
                <w:rFonts w:ascii="Times New Roman" w:hAnsi="Times New Roman" w:hint="eastAsia"/>
                <w:sz w:val="20"/>
                <w:szCs w:val="24"/>
              </w:rPr>
              <w:t>的發展歷程。</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家　</w:t>
            </w:r>
            <w:r w:rsidRPr="002D70EA">
              <w:rPr>
                <w:rFonts w:ascii="Times New Roman" w:hAnsi="Times New Roman" w:hint="eastAsia"/>
                <w:sz w:val="20"/>
                <w:szCs w:val="24"/>
              </w:rPr>
              <w:t>J8</w:t>
            </w:r>
            <w:r w:rsidRPr="002D70EA">
              <w:rPr>
                <w:rFonts w:ascii="Times New Roman" w:hAnsi="Times New Roman" w:hint="eastAsia"/>
                <w:sz w:val="20"/>
                <w:szCs w:val="24"/>
              </w:rPr>
              <w:t xml:space="preserve">　親密關係的發展。</w:t>
            </w: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hAnsi="Times New Roman"/>
                <w:bCs/>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453"/>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六</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10</w:t>
            </w:r>
            <w:r w:rsidRPr="002D70EA">
              <w:rPr>
                <w:rFonts w:ascii="標楷體" w:eastAsia="標楷體" w:hAnsi="標楷體"/>
                <w:sz w:val="18"/>
                <w:szCs w:val="20"/>
              </w:rPr>
              <w:t>/</w:t>
            </w:r>
            <w:r w:rsidRPr="002D70EA">
              <w:rPr>
                <w:rFonts w:ascii="標楷體" w:eastAsia="標楷體" w:hAnsi="標楷體" w:hint="eastAsia"/>
                <w:sz w:val="18"/>
                <w:szCs w:val="20"/>
              </w:rPr>
              <w:t>04</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10</w:t>
            </w:r>
            <w:r w:rsidRPr="002D70EA">
              <w:rPr>
                <w:rFonts w:ascii="標楷體" w:eastAsia="標楷體" w:hAnsi="標楷體"/>
                <w:sz w:val="18"/>
                <w:szCs w:val="20"/>
              </w:rPr>
              <w:t>/</w:t>
            </w:r>
            <w:r w:rsidR="001A0716">
              <w:rPr>
                <w:rFonts w:ascii="標楷體" w:eastAsia="標楷體" w:hAnsi="標楷體" w:hint="eastAsia"/>
                <w:sz w:val="18"/>
                <w:szCs w:val="20"/>
              </w:rPr>
              <w:t>08</w:t>
            </w:r>
          </w:p>
        </w:tc>
        <w:tc>
          <w:tcPr>
            <w:tcW w:w="475" w:type="pct"/>
            <w:vAlign w:val="center"/>
          </w:tcPr>
          <w:p w:rsidR="002D70EA" w:rsidRPr="002D70EA" w:rsidRDefault="002D70EA" w:rsidP="002D70EA">
            <w:pPr>
              <w:spacing w:line="0" w:lineRule="atLeast"/>
              <w:jc w:val="center"/>
              <w:rPr>
                <w:rFonts w:ascii="標楷體" w:eastAsia="標楷體" w:hAnsi="標楷體"/>
                <w:sz w:val="18"/>
                <w:szCs w:val="20"/>
              </w:rPr>
            </w:pPr>
          </w:p>
        </w:tc>
        <w:tc>
          <w:tcPr>
            <w:tcW w:w="470" w:type="pct"/>
            <w:vAlign w:val="center"/>
          </w:tcPr>
          <w:p w:rsidR="002D70EA" w:rsidRPr="002D70EA" w:rsidRDefault="002D70EA" w:rsidP="002D70EA">
            <w:pPr>
              <w:rPr>
                <w:rFonts w:cs="Calibri"/>
                <w:sz w:val="22"/>
                <w:szCs w:val="20"/>
              </w:rPr>
            </w:pPr>
            <w:r w:rsidRPr="002D70EA">
              <w:rPr>
                <w:rFonts w:cs="Calibri"/>
                <w:sz w:val="22"/>
                <w:szCs w:val="20"/>
              </w:rPr>
              <w:t>2-1</w:t>
            </w:r>
            <w:r w:rsidRPr="002D70EA">
              <w:rPr>
                <w:rFonts w:cs="Calibri"/>
                <w:sz w:val="22"/>
                <w:szCs w:val="20"/>
              </w:rPr>
              <w:t>：</w:t>
            </w:r>
            <w:r w:rsidRPr="002D70EA">
              <w:rPr>
                <w:rFonts w:cs="Calibri" w:hint="eastAsia"/>
                <w:sz w:val="22"/>
                <w:szCs w:val="20"/>
              </w:rPr>
              <w:t>親密的接觸者</w:t>
            </w:r>
          </w:p>
          <w:p w:rsidR="002D70EA" w:rsidRPr="002D70EA" w:rsidRDefault="002D70EA" w:rsidP="002D70EA">
            <w:pPr>
              <w:rPr>
                <w:rFonts w:cs="Calibri"/>
                <w:sz w:val="22"/>
                <w:szCs w:val="20"/>
              </w:rPr>
            </w:pPr>
            <w:r w:rsidRPr="002D70EA">
              <w:rPr>
                <w:rFonts w:cs="Calibri"/>
                <w:sz w:val="22"/>
                <w:szCs w:val="20"/>
              </w:rPr>
              <w:t>2-2</w:t>
            </w:r>
            <w:r w:rsidRPr="002D70EA">
              <w:rPr>
                <w:rFonts w:cs="Calibri"/>
                <w:sz w:val="22"/>
                <w:szCs w:val="20"/>
              </w:rPr>
              <w:t>：</w:t>
            </w:r>
            <w:r w:rsidRPr="002D70EA">
              <w:rPr>
                <w:rFonts w:cs="Calibri" w:hint="eastAsia"/>
                <w:sz w:val="22"/>
                <w:szCs w:val="20"/>
              </w:rPr>
              <w:t>愛滋病防治</w:t>
            </w:r>
          </w:p>
          <w:p w:rsidR="002D70EA" w:rsidRPr="002D70EA" w:rsidRDefault="002D70EA" w:rsidP="002D70EA">
            <w:pPr>
              <w:rPr>
                <w:rFonts w:cs="Calibri"/>
                <w:sz w:val="22"/>
                <w:szCs w:val="20"/>
              </w:rPr>
            </w:pP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建立傳染病防治的基本觀念。</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評估危險性行為對健康造成的衝擊與風險。</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關注我國盛行的性病現況與趨勢，並瞭解性病防治的資源、規範及策略。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理解安全性行為的重要性，並堅定健康的性行為生活規範與態度。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理解現階段國內外愛滋感染的盛行率與發生趨勢，正視愛滋病對於個人與社會各層面的衝擊。</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認識防治愛滋病的資源、規範與策略，並建立正確的防治觀念與態度。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公平看待愛滋感染者，並展現對愛滋病的關懷。</w:t>
            </w:r>
          </w:p>
        </w:tc>
        <w:tc>
          <w:tcPr>
            <w:tcW w:w="604"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評估內在與外在的行為對健康造成的衝擊與風險。</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理解促進健康生活的策略、資源與規範。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關注健康議題本土、國際現況與趨勢。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自主思考健康問題所造成的威脅感與嚴重性。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堅守健康的生活規範、態度與價值觀。</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持續地執行促進健康及減少健康風險的行動。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公開進行健康倡導，展現對他人促進健康的信念或行為的影響力。</w:t>
            </w:r>
          </w:p>
        </w:tc>
        <w:tc>
          <w:tcPr>
            <w:tcW w:w="525"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Db-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愛滋病及其它性病的預防方法與關懷。</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保護性的健康行為。</w:t>
            </w:r>
          </w:p>
          <w:p w:rsidR="002D70EA" w:rsidRPr="002D70EA" w:rsidRDefault="002D70EA" w:rsidP="002D70EA">
            <w:pPr>
              <w:jc w:val="both"/>
              <w:rPr>
                <w:rFonts w:ascii="Times New Roman" w:hAnsi="Times New Roman"/>
                <w:color w:val="000000"/>
                <w:sz w:val="20"/>
                <w:szCs w:val="16"/>
              </w:rPr>
            </w:pP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-J-A1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具備體育與健康的知能與態度，展現自我運動與保健潛能，探索人性、自我價值與生命意義，並積極實踐，不輕言放棄。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-J-C1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具備生活中有關運動與健康的道德思辨與實踐能力及環境意識，並主動參與公益團體活動，關懷社會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-J-C3</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具備敏察和接納多元文化的涵養，關心本土與</w:t>
            </w:r>
            <w:r w:rsidRPr="002D70EA">
              <w:rPr>
                <w:rFonts w:ascii="Times New Roman" w:hAnsi="Times New Roman" w:hint="eastAsia"/>
                <w:color w:val="000000"/>
                <w:sz w:val="20"/>
                <w:szCs w:val="16"/>
              </w:rPr>
              <w:t xml:space="preserve"> </w:t>
            </w:r>
            <w:r w:rsidRPr="002D70EA">
              <w:rPr>
                <w:rFonts w:ascii="Times New Roman" w:hAnsi="Times New Roman" w:hint="eastAsia"/>
                <w:color w:val="000000"/>
                <w:sz w:val="20"/>
                <w:szCs w:val="16"/>
              </w:rPr>
              <w:t>國際體育與健康議題，並尊重與欣賞其間的差異。</w:t>
            </w:r>
          </w:p>
        </w:tc>
        <w:tc>
          <w:tcPr>
            <w:tcW w:w="587" w:type="pct"/>
            <w:vAlign w:val="center"/>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【人權教育】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人　</w:t>
            </w:r>
            <w:r w:rsidRPr="002D70EA">
              <w:rPr>
                <w:rFonts w:ascii="Times New Roman" w:hAnsi="Times New Roman" w:hint="eastAsia"/>
                <w:sz w:val="20"/>
                <w:szCs w:val="24"/>
              </w:rPr>
              <w:t>J5</w:t>
            </w:r>
            <w:r w:rsidRPr="002D70EA">
              <w:rPr>
                <w:rFonts w:ascii="Times New Roman" w:hAnsi="Times New Roman" w:hint="eastAsia"/>
                <w:sz w:val="20"/>
                <w:szCs w:val="24"/>
              </w:rPr>
              <w:t xml:space="preserve">　了解社會上有</w:t>
            </w:r>
            <w:r w:rsidRPr="002D70EA">
              <w:rPr>
                <w:rFonts w:ascii="Times New Roman" w:hAnsi="Times New Roman" w:hint="eastAsia"/>
                <w:sz w:val="20"/>
                <w:szCs w:val="24"/>
              </w:rPr>
              <w:t xml:space="preserve"> </w:t>
            </w:r>
            <w:r w:rsidRPr="002D70EA">
              <w:rPr>
                <w:rFonts w:ascii="Times New Roman" w:hAnsi="Times New Roman" w:hint="eastAsia"/>
                <w:sz w:val="20"/>
                <w:szCs w:val="24"/>
              </w:rPr>
              <w:t>不同的群體和文化</w:t>
            </w:r>
            <w:r w:rsidRPr="002D70EA">
              <w:rPr>
                <w:rFonts w:ascii="Times New Roman" w:hAnsi="Times New Roman" w:hint="eastAsia"/>
                <w:sz w:val="20"/>
                <w:szCs w:val="24"/>
              </w:rPr>
              <w:t>,</w:t>
            </w:r>
            <w:r w:rsidRPr="002D70EA">
              <w:rPr>
                <w:rFonts w:ascii="Times New Roman" w:hAnsi="Times New Roman" w:hint="eastAsia"/>
                <w:sz w:val="20"/>
                <w:szCs w:val="24"/>
              </w:rPr>
              <w:t>尊重並</w:t>
            </w:r>
            <w:r w:rsidRPr="002D70EA">
              <w:rPr>
                <w:rFonts w:ascii="Times New Roman" w:hAnsi="Times New Roman" w:hint="eastAsia"/>
                <w:sz w:val="20"/>
                <w:szCs w:val="24"/>
              </w:rPr>
              <w:t xml:space="preserve"> </w:t>
            </w:r>
            <w:r w:rsidRPr="002D70EA">
              <w:rPr>
                <w:rFonts w:ascii="Times New Roman" w:hAnsi="Times New Roman" w:hint="eastAsia"/>
                <w:sz w:val="20"/>
                <w:szCs w:val="24"/>
              </w:rPr>
              <w:t>欣賞其差異。</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人　</w:t>
            </w:r>
            <w:r w:rsidRPr="002D70EA">
              <w:rPr>
                <w:rFonts w:ascii="Times New Roman" w:hAnsi="Times New Roman" w:hint="eastAsia"/>
                <w:sz w:val="20"/>
                <w:szCs w:val="24"/>
              </w:rPr>
              <w:t>J6</w:t>
            </w:r>
            <w:r w:rsidRPr="002D70EA">
              <w:rPr>
                <w:rFonts w:ascii="Times New Roman" w:hAnsi="Times New Roman" w:hint="eastAsia"/>
                <w:sz w:val="20"/>
                <w:szCs w:val="24"/>
              </w:rPr>
              <w:t xml:space="preserve">　正視社會中的</w:t>
            </w:r>
            <w:r w:rsidRPr="002D70EA">
              <w:rPr>
                <w:rFonts w:ascii="Times New Roman" w:hAnsi="Times New Roman" w:hint="eastAsia"/>
                <w:sz w:val="20"/>
                <w:szCs w:val="24"/>
              </w:rPr>
              <w:t xml:space="preserve"> </w:t>
            </w:r>
            <w:r w:rsidRPr="002D70EA">
              <w:rPr>
                <w:rFonts w:ascii="Times New Roman" w:hAnsi="Times New Roman" w:hint="eastAsia"/>
                <w:sz w:val="20"/>
                <w:szCs w:val="24"/>
              </w:rPr>
              <w:t>各種歧視</w:t>
            </w:r>
            <w:r w:rsidRPr="002D70EA">
              <w:rPr>
                <w:rFonts w:ascii="Times New Roman" w:hAnsi="Times New Roman" w:hint="eastAsia"/>
                <w:sz w:val="20"/>
                <w:szCs w:val="24"/>
              </w:rPr>
              <w:t>,</w:t>
            </w:r>
            <w:r w:rsidRPr="002D70EA">
              <w:rPr>
                <w:rFonts w:ascii="Times New Roman" w:hAnsi="Times New Roman" w:hint="eastAsia"/>
                <w:sz w:val="20"/>
                <w:szCs w:val="24"/>
              </w:rPr>
              <w:t>並</w:t>
            </w:r>
            <w:r w:rsidRPr="002D70EA">
              <w:rPr>
                <w:rFonts w:ascii="Times New Roman" w:hAnsi="Times New Roman" w:hint="eastAsia"/>
                <w:sz w:val="20"/>
                <w:szCs w:val="24"/>
              </w:rPr>
              <w:t xml:space="preserve"> </w:t>
            </w:r>
            <w:r w:rsidRPr="002D70EA">
              <w:rPr>
                <w:rFonts w:ascii="Times New Roman" w:hAnsi="Times New Roman" w:hint="eastAsia"/>
                <w:sz w:val="20"/>
                <w:szCs w:val="24"/>
              </w:rPr>
              <w:t>採取行動來關</w:t>
            </w:r>
            <w:r w:rsidRPr="002D70EA">
              <w:rPr>
                <w:rFonts w:ascii="Times New Roman" w:hAnsi="Times New Roman" w:hint="eastAsia"/>
                <w:sz w:val="20"/>
                <w:szCs w:val="24"/>
              </w:rPr>
              <w:t xml:space="preserve"> </w:t>
            </w:r>
            <w:r w:rsidRPr="002D70EA">
              <w:rPr>
                <w:rFonts w:ascii="Times New Roman" w:hAnsi="Times New Roman" w:hint="eastAsia"/>
                <w:sz w:val="20"/>
                <w:szCs w:val="24"/>
              </w:rPr>
              <w:t>懷與保護弱勢。</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【法治教育】</w:t>
            </w:r>
          </w:p>
          <w:p w:rsidR="002D70EA" w:rsidRPr="002D70EA" w:rsidRDefault="002D70EA" w:rsidP="002D70EA">
            <w:pPr>
              <w:rPr>
                <w:rFonts w:cs="Calibri"/>
                <w:sz w:val="22"/>
                <w:szCs w:val="20"/>
              </w:rPr>
            </w:pPr>
            <w:r w:rsidRPr="002D70EA">
              <w:rPr>
                <w:rFonts w:ascii="Times New Roman" w:hAnsi="Times New Roman" w:hint="eastAsia"/>
                <w:sz w:val="20"/>
                <w:szCs w:val="24"/>
              </w:rPr>
              <w:t xml:space="preserve">法　</w:t>
            </w:r>
            <w:r w:rsidRPr="002D70EA">
              <w:rPr>
                <w:rFonts w:ascii="Times New Roman" w:hAnsi="Times New Roman" w:hint="eastAsia"/>
                <w:sz w:val="20"/>
                <w:szCs w:val="24"/>
              </w:rPr>
              <w:t>J2</w:t>
            </w:r>
            <w:r w:rsidRPr="002D70EA">
              <w:rPr>
                <w:rFonts w:ascii="Times New Roman" w:hAnsi="Times New Roman" w:hint="eastAsia"/>
                <w:sz w:val="20"/>
                <w:szCs w:val="24"/>
              </w:rPr>
              <w:t xml:space="preserve">　避免歧視。</w:t>
            </w:r>
          </w:p>
        </w:tc>
        <w:tc>
          <w:tcPr>
            <w:tcW w:w="622" w:type="pct"/>
            <w:gridSpan w:val="3"/>
          </w:tcPr>
          <w:p w:rsidR="002D70EA" w:rsidRPr="002D70EA" w:rsidRDefault="002D70EA" w:rsidP="002D70EA">
            <w:pPr>
              <w:spacing w:line="180" w:lineRule="exact"/>
              <w:jc w:val="both"/>
              <w:rPr>
                <w:rFonts w:ascii="Times New Roman" w:hAnsi="Times New Roman"/>
                <w:bCs/>
                <w:sz w:val="16"/>
                <w:szCs w:val="16"/>
              </w:rPr>
            </w:pPr>
          </w:p>
        </w:tc>
      </w:tr>
      <w:tr w:rsidR="002D70EA" w:rsidRPr="002D70EA" w:rsidTr="002D70EA">
        <w:trPr>
          <w:trHeight w:val="3177"/>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七</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10</w:t>
            </w:r>
            <w:r w:rsidRPr="002D70EA">
              <w:rPr>
                <w:rFonts w:ascii="標楷體" w:eastAsia="標楷體" w:hAnsi="標楷體"/>
                <w:sz w:val="18"/>
                <w:szCs w:val="20"/>
              </w:rPr>
              <w:t>/</w:t>
            </w:r>
            <w:r w:rsidRPr="002D70EA">
              <w:rPr>
                <w:rFonts w:ascii="標楷體" w:eastAsia="標楷體" w:hAnsi="標楷體" w:hint="eastAsia"/>
                <w:sz w:val="18"/>
                <w:szCs w:val="20"/>
              </w:rPr>
              <w:t>11</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10</w:t>
            </w:r>
            <w:r w:rsidRPr="002D70EA">
              <w:rPr>
                <w:rFonts w:ascii="標楷體" w:eastAsia="標楷體" w:hAnsi="標楷體"/>
                <w:sz w:val="18"/>
                <w:szCs w:val="20"/>
              </w:rPr>
              <w:t>/</w:t>
            </w:r>
            <w:r w:rsidR="001A0716">
              <w:rPr>
                <w:rFonts w:ascii="標楷體" w:eastAsia="標楷體" w:hAnsi="標楷體" w:hint="eastAsia"/>
                <w:sz w:val="18"/>
                <w:szCs w:val="20"/>
              </w:rPr>
              <w:t>15</w:t>
            </w:r>
          </w:p>
        </w:tc>
        <w:tc>
          <w:tcPr>
            <w:tcW w:w="475" w:type="pct"/>
            <w:vAlign w:val="center"/>
          </w:tcPr>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 xml:space="preserve">10/11(一)    </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國慶日補假</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20"/>
                <w:szCs w:val="24"/>
              </w:rPr>
              <w:t>【第一次段考】</w:t>
            </w:r>
          </w:p>
        </w:tc>
        <w:tc>
          <w:tcPr>
            <w:tcW w:w="470" w:type="pct"/>
            <w:vAlign w:val="center"/>
          </w:tcPr>
          <w:p w:rsidR="002D70EA" w:rsidRPr="002D70EA" w:rsidRDefault="002D70EA" w:rsidP="002D70EA">
            <w:pPr>
              <w:rPr>
                <w:rFonts w:cs="Calibri"/>
                <w:sz w:val="22"/>
                <w:szCs w:val="20"/>
              </w:rPr>
            </w:pPr>
            <w:r w:rsidRPr="002D70EA">
              <w:rPr>
                <w:rFonts w:cs="Calibri"/>
                <w:sz w:val="22"/>
                <w:szCs w:val="20"/>
              </w:rPr>
              <w:t>2-2</w:t>
            </w:r>
            <w:r w:rsidRPr="002D70EA">
              <w:rPr>
                <w:rFonts w:cs="Calibri"/>
                <w:sz w:val="22"/>
                <w:szCs w:val="20"/>
              </w:rPr>
              <w:t>：</w:t>
            </w:r>
            <w:r w:rsidRPr="002D70EA">
              <w:rPr>
                <w:rFonts w:cs="Calibri" w:hint="eastAsia"/>
                <w:sz w:val="22"/>
                <w:szCs w:val="20"/>
              </w:rPr>
              <w:t>愛滋病防治</w:t>
            </w:r>
          </w:p>
          <w:p w:rsidR="002D70EA" w:rsidRPr="002D70EA" w:rsidRDefault="002D70EA" w:rsidP="002D70EA">
            <w:pPr>
              <w:rPr>
                <w:rFonts w:cs="Calibri"/>
                <w:sz w:val="22"/>
                <w:szCs w:val="20"/>
              </w:rPr>
            </w:pPr>
            <w:r w:rsidRPr="002D70EA">
              <w:rPr>
                <w:rFonts w:cs="Calibri" w:hint="eastAsia"/>
                <w:sz w:val="22"/>
                <w:szCs w:val="20"/>
              </w:rPr>
              <w:t>3</w:t>
            </w:r>
            <w:r w:rsidRPr="002D70EA">
              <w:rPr>
                <w:rFonts w:cs="Calibri"/>
                <w:sz w:val="22"/>
                <w:szCs w:val="20"/>
              </w:rPr>
              <w:t>-1</w:t>
            </w:r>
            <w:r w:rsidRPr="002D70EA">
              <w:rPr>
                <w:rFonts w:cs="Calibri"/>
                <w:sz w:val="22"/>
                <w:szCs w:val="20"/>
              </w:rPr>
              <w:t>：</w:t>
            </w:r>
            <w:r w:rsidRPr="002D70EA">
              <w:rPr>
                <w:rFonts w:cs="Calibri" w:hint="eastAsia"/>
                <w:sz w:val="22"/>
                <w:szCs w:val="20"/>
              </w:rPr>
              <w:t>平沙落雁～跳遠</w:t>
            </w:r>
          </w:p>
          <w:p w:rsidR="002D70EA" w:rsidRPr="002D70EA" w:rsidRDefault="002D70EA" w:rsidP="002D70EA">
            <w:pPr>
              <w:rPr>
                <w:rFonts w:cs="Calibri"/>
                <w:sz w:val="22"/>
                <w:szCs w:val="20"/>
              </w:rPr>
            </w:pP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理解現階段國內外愛滋感染的盛行率與發生趨勢，正視愛滋病對於個人與社會各層面的衝擊。</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認識防治愛滋病的資源、規範與策略，並建立正確的防治觀念與態度。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公平看待愛滋感染者，並展現對愛滋病的關懷。</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能理解暖身、伸展活動，可以減少跳遠練習或比賽運動傷害的發生，進而培養運動前自主進行暖身或伸展活動的運動習慣，建立安全的運動行為。</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5.</w:t>
            </w:r>
            <w:r w:rsidRPr="002D70EA">
              <w:rPr>
                <w:rFonts w:ascii="Times New Roman" w:hAnsi="Times New Roman" w:hint="eastAsia"/>
                <w:color w:val="000000"/>
                <w:sz w:val="20"/>
                <w:szCs w:val="16"/>
              </w:rPr>
              <w:t>能與同學討論如何提升腿肌力訓練的方法，並正向溝通有效策略，提高學習效能。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能做到跳遠助跑、起跳、空中動作、落地動作技術。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能透過班級檢測活動中，檢視彼此動作正確及完整性。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能認識急行跳遠的動作技術及流程，並透過觀摩和合作，改善動作技能表現。</w:t>
            </w:r>
          </w:p>
        </w:tc>
        <w:tc>
          <w:tcPr>
            <w:tcW w:w="604"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評估內在與外在的行為對健康造成的衝擊與風險。</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理解促進健康生活的策略、資源與規範。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1c-IV-2</w:t>
            </w:r>
            <w:r w:rsidRPr="002D70EA">
              <w:rPr>
                <w:rFonts w:ascii="Times New Roman" w:hAnsi="Times New Roman" w:hint="eastAsia"/>
                <w:color w:val="000000"/>
                <w:sz w:val="20"/>
                <w:szCs w:val="16"/>
              </w:rPr>
              <w:t>評估運動風險，維護安全的運動情境。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自主思考健康問題所造成的威脅感與嚴重性。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堅守健康的生活規範、態度與價值觀。</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w:t>
            </w:r>
            <w:r w:rsidRPr="002D70EA">
              <w:rPr>
                <w:rFonts w:ascii="Times New Roman" w:hAnsi="Times New Roman" w:hint="eastAsia"/>
                <w:color w:val="000000"/>
                <w:sz w:val="20"/>
                <w:szCs w:val="16"/>
              </w:rPr>
              <w:lastRenderedPageBreak/>
              <w:t>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2c-IV-3</w:t>
            </w:r>
            <w:r w:rsidRPr="002D70EA">
              <w:rPr>
                <w:rFonts w:ascii="Times New Roman" w:hAnsi="Times New Roman" w:hint="eastAsia"/>
                <w:color w:val="000000"/>
                <w:sz w:val="20"/>
                <w:szCs w:val="16"/>
              </w:rPr>
              <w:t>表現自信樂觀、勇於挑戰勇的學習態度。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公開進行健康倡導，展現對他人促進健康的信念或行為的影響力。</w:t>
            </w:r>
          </w:p>
        </w:tc>
        <w:tc>
          <w:tcPr>
            <w:tcW w:w="525"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Db-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愛滋病及其它性病的預防方法與關懷。</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保護性的健康行為。</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Ga-IV-1</w:t>
            </w:r>
            <w:r w:rsidRPr="002D70EA">
              <w:rPr>
                <w:rFonts w:ascii="Times New Roman" w:hAnsi="Times New Roman" w:hint="eastAsia"/>
                <w:color w:val="000000"/>
                <w:sz w:val="20"/>
                <w:szCs w:val="16"/>
              </w:rPr>
              <w:t>跑、跳與推擲的基本技巧。</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展現自我運動與保健潛能，探索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人性、自我價值與生命意義，並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-J-C1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具備生活中有關運動與健康的道德思辨與實踐能力及環境意識，並主動參與公益團體活動，關懷社會。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w:t>
            </w:r>
            <w:r w:rsidRPr="002D70EA">
              <w:rPr>
                <w:rFonts w:ascii="Times New Roman" w:hAnsi="Times New Roman" w:hint="eastAsia"/>
                <w:color w:val="000000"/>
                <w:sz w:val="20"/>
                <w:szCs w:val="16"/>
              </w:rPr>
              <w:lastRenderedPageBreak/>
              <w:t>態</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度，並在體育活動和健康生活中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培育相互合作及與人和諧互動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的素養。</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-J-C3</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具備敏察和接納多元文化的涵養，關心本土與</w:t>
            </w:r>
            <w:r w:rsidRPr="002D70EA">
              <w:rPr>
                <w:rFonts w:ascii="Times New Roman" w:hAnsi="Times New Roman" w:hint="eastAsia"/>
                <w:color w:val="000000"/>
                <w:sz w:val="20"/>
                <w:szCs w:val="16"/>
              </w:rPr>
              <w:t xml:space="preserve"> </w:t>
            </w:r>
            <w:r w:rsidRPr="002D70EA">
              <w:rPr>
                <w:rFonts w:ascii="Times New Roman" w:hAnsi="Times New Roman" w:hint="eastAsia"/>
                <w:color w:val="000000"/>
                <w:sz w:val="20"/>
                <w:szCs w:val="16"/>
              </w:rPr>
              <w:t>國際體育與健康議題，並尊重與欣賞其間的差異。</w:t>
            </w:r>
          </w:p>
        </w:tc>
        <w:tc>
          <w:tcPr>
            <w:tcW w:w="587" w:type="pct"/>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lastRenderedPageBreak/>
              <w:t>【人權教育】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人　</w:t>
            </w:r>
            <w:r w:rsidRPr="002D70EA">
              <w:rPr>
                <w:rFonts w:ascii="Times New Roman" w:hAnsi="Times New Roman" w:hint="eastAsia"/>
                <w:sz w:val="20"/>
                <w:szCs w:val="24"/>
              </w:rPr>
              <w:t>J5</w:t>
            </w:r>
            <w:r w:rsidRPr="002D70EA">
              <w:rPr>
                <w:rFonts w:ascii="Times New Roman" w:hAnsi="Times New Roman" w:hint="eastAsia"/>
                <w:sz w:val="20"/>
                <w:szCs w:val="24"/>
              </w:rPr>
              <w:t xml:space="preserve">　了解社會上有</w:t>
            </w:r>
            <w:r w:rsidRPr="002D70EA">
              <w:rPr>
                <w:rFonts w:ascii="Times New Roman" w:hAnsi="Times New Roman" w:hint="eastAsia"/>
                <w:sz w:val="20"/>
                <w:szCs w:val="24"/>
              </w:rPr>
              <w:t xml:space="preserve"> </w:t>
            </w:r>
            <w:r w:rsidRPr="002D70EA">
              <w:rPr>
                <w:rFonts w:ascii="Times New Roman" w:hAnsi="Times New Roman" w:hint="eastAsia"/>
                <w:sz w:val="20"/>
                <w:szCs w:val="24"/>
              </w:rPr>
              <w:t>不同的群體和文化</w:t>
            </w:r>
            <w:r w:rsidRPr="002D70EA">
              <w:rPr>
                <w:rFonts w:ascii="Times New Roman" w:hAnsi="Times New Roman" w:hint="eastAsia"/>
                <w:sz w:val="20"/>
                <w:szCs w:val="24"/>
              </w:rPr>
              <w:t>,</w:t>
            </w:r>
            <w:r w:rsidRPr="002D70EA">
              <w:rPr>
                <w:rFonts w:ascii="Times New Roman" w:hAnsi="Times New Roman" w:hint="eastAsia"/>
                <w:sz w:val="20"/>
                <w:szCs w:val="24"/>
              </w:rPr>
              <w:t>尊重並</w:t>
            </w:r>
            <w:r w:rsidRPr="002D70EA">
              <w:rPr>
                <w:rFonts w:ascii="Times New Roman" w:hAnsi="Times New Roman" w:hint="eastAsia"/>
                <w:sz w:val="20"/>
                <w:szCs w:val="24"/>
              </w:rPr>
              <w:t xml:space="preserve"> </w:t>
            </w:r>
            <w:r w:rsidRPr="002D70EA">
              <w:rPr>
                <w:rFonts w:ascii="Times New Roman" w:hAnsi="Times New Roman" w:hint="eastAsia"/>
                <w:sz w:val="20"/>
                <w:szCs w:val="24"/>
              </w:rPr>
              <w:t>欣賞其差異。</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人　</w:t>
            </w:r>
            <w:r w:rsidRPr="002D70EA">
              <w:rPr>
                <w:rFonts w:ascii="Times New Roman" w:hAnsi="Times New Roman" w:hint="eastAsia"/>
                <w:sz w:val="20"/>
                <w:szCs w:val="24"/>
              </w:rPr>
              <w:t>J6</w:t>
            </w:r>
            <w:r w:rsidRPr="002D70EA">
              <w:rPr>
                <w:rFonts w:ascii="Times New Roman" w:hAnsi="Times New Roman" w:hint="eastAsia"/>
                <w:sz w:val="20"/>
                <w:szCs w:val="24"/>
              </w:rPr>
              <w:t xml:space="preserve">　正視社會中的</w:t>
            </w:r>
            <w:r w:rsidRPr="002D70EA">
              <w:rPr>
                <w:rFonts w:ascii="Times New Roman" w:hAnsi="Times New Roman" w:hint="eastAsia"/>
                <w:sz w:val="20"/>
                <w:szCs w:val="24"/>
              </w:rPr>
              <w:t xml:space="preserve"> </w:t>
            </w:r>
            <w:r w:rsidRPr="002D70EA">
              <w:rPr>
                <w:rFonts w:ascii="Times New Roman" w:hAnsi="Times New Roman" w:hint="eastAsia"/>
                <w:sz w:val="20"/>
                <w:szCs w:val="24"/>
              </w:rPr>
              <w:t>各種歧視</w:t>
            </w:r>
            <w:r w:rsidRPr="002D70EA">
              <w:rPr>
                <w:rFonts w:ascii="Times New Roman" w:hAnsi="Times New Roman" w:hint="eastAsia"/>
                <w:sz w:val="20"/>
                <w:szCs w:val="24"/>
              </w:rPr>
              <w:t>,</w:t>
            </w:r>
            <w:r w:rsidRPr="002D70EA">
              <w:rPr>
                <w:rFonts w:ascii="Times New Roman" w:hAnsi="Times New Roman" w:hint="eastAsia"/>
                <w:sz w:val="20"/>
                <w:szCs w:val="24"/>
              </w:rPr>
              <w:t>並</w:t>
            </w:r>
            <w:r w:rsidRPr="002D70EA">
              <w:rPr>
                <w:rFonts w:ascii="Times New Roman" w:hAnsi="Times New Roman" w:hint="eastAsia"/>
                <w:sz w:val="20"/>
                <w:szCs w:val="24"/>
              </w:rPr>
              <w:t xml:space="preserve"> </w:t>
            </w:r>
            <w:r w:rsidRPr="002D70EA">
              <w:rPr>
                <w:rFonts w:ascii="Times New Roman" w:hAnsi="Times New Roman" w:hint="eastAsia"/>
                <w:sz w:val="20"/>
                <w:szCs w:val="24"/>
              </w:rPr>
              <w:t>採取行動來關</w:t>
            </w:r>
            <w:r w:rsidRPr="002D70EA">
              <w:rPr>
                <w:rFonts w:ascii="Times New Roman" w:hAnsi="Times New Roman" w:hint="eastAsia"/>
                <w:sz w:val="20"/>
                <w:szCs w:val="24"/>
              </w:rPr>
              <w:t xml:space="preserve"> </w:t>
            </w:r>
            <w:r w:rsidRPr="002D70EA">
              <w:rPr>
                <w:rFonts w:ascii="Times New Roman" w:hAnsi="Times New Roman" w:hint="eastAsia"/>
                <w:sz w:val="20"/>
                <w:szCs w:val="24"/>
              </w:rPr>
              <w:t>懷與保護弱勢。</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【法治教育】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法　</w:t>
            </w:r>
            <w:r w:rsidRPr="002D70EA">
              <w:rPr>
                <w:rFonts w:ascii="Times New Roman" w:hAnsi="Times New Roman" w:hint="eastAsia"/>
                <w:sz w:val="20"/>
                <w:szCs w:val="24"/>
              </w:rPr>
              <w:t>J2</w:t>
            </w:r>
            <w:r w:rsidRPr="002D70EA">
              <w:rPr>
                <w:rFonts w:ascii="Times New Roman" w:hAnsi="Times New Roman" w:hint="eastAsia"/>
                <w:sz w:val="20"/>
                <w:szCs w:val="24"/>
              </w:rPr>
              <w:t xml:space="preserve">　避免歧視。</w:t>
            </w:r>
          </w:p>
        </w:tc>
        <w:tc>
          <w:tcPr>
            <w:tcW w:w="622"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2468"/>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八</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10</w:t>
            </w:r>
            <w:r w:rsidRPr="002D70EA">
              <w:rPr>
                <w:rFonts w:ascii="標楷體" w:eastAsia="標楷體" w:hAnsi="標楷體"/>
                <w:sz w:val="18"/>
                <w:szCs w:val="20"/>
              </w:rPr>
              <w:t>/</w:t>
            </w:r>
            <w:r w:rsidRPr="002D70EA">
              <w:rPr>
                <w:rFonts w:ascii="標楷體" w:eastAsia="標楷體" w:hAnsi="標楷體" w:hint="eastAsia"/>
                <w:sz w:val="18"/>
                <w:szCs w:val="20"/>
              </w:rPr>
              <w:t>18</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10</w:t>
            </w:r>
            <w:r w:rsidRPr="002D70EA">
              <w:rPr>
                <w:rFonts w:ascii="標楷體" w:eastAsia="標楷體" w:hAnsi="標楷體"/>
                <w:sz w:val="18"/>
                <w:szCs w:val="20"/>
              </w:rPr>
              <w:t>/</w:t>
            </w:r>
            <w:r w:rsidR="001A0716">
              <w:rPr>
                <w:rFonts w:ascii="標楷體" w:eastAsia="標楷體" w:hAnsi="標楷體" w:hint="eastAsia"/>
                <w:sz w:val="18"/>
                <w:szCs w:val="20"/>
              </w:rPr>
              <w:t>22</w:t>
            </w:r>
          </w:p>
        </w:tc>
        <w:tc>
          <w:tcPr>
            <w:tcW w:w="475" w:type="pct"/>
            <w:vAlign w:val="center"/>
          </w:tcPr>
          <w:p w:rsidR="002D70EA" w:rsidRPr="002D70EA" w:rsidRDefault="002D70EA" w:rsidP="002D70EA">
            <w:pPr>
              <w:spacing w:line="0" w:lineRule="atLeast"/>
              <w:jc w:val="center"/>
              <w:rPr>
                <w:rFonts w:ascii="標楷體" w:eastAsia="標楷體" w:hAnsi="標楷體"/>
                <w:sz w:val="20"/>
                <w:szCs w:val="24"/>
              </w:rPr>
            </w:pP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3</w:t>
            </w:r>
            <w:r w:rsidRPr="002D70EA">
              <w:rPr>
                <w:rFonts w:cs="Calibri"/>
                <w:sz w:val="22"/>
                <w:szCs w:val="20"/>
              </w:rPr>
              <w:t>-1</w:t>
            </w:r>
            <w:r w:rsidRPr="002D70EA">
              <w:rPr>
                <w:rFonts w:cs="Calibri"/>
                <w:sz w:val="22"/>
                <w:szCs w:val="20"/>
              </w:rPr>
              <w:t>：</w:t>
            </w:r>
            <w:r w:rsidRPr="002D70EA">
              <w:rPr>
                <w:rFonts w:cs="Calibri" w:hint="eastAsia"/>
                <w:sz w:val="22"/>
                <w:szCs w:val="20"/>
              </w:rPr>
              <w:t>平沙落雁～跳遠</w:t>
            </w: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能理解暖身、伸展活動，可以減少跳遠練習或比賽運動傷害的發生，進而培養運動前自主進行暖身或伸展活動的運動習慣，建立安全的運動行為。</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能與同學討論如何提升腿肌力訓練的方法，並正向溝通有效策略，提高學習效能。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能做到跳遠助跑、起跳、空中動作、落地動作技術。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能透過班級檢測活動中，檢視彼此動作正確及完整性。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能認識急行跳遠的動作技術及流程，並透過觀摩和合作，改善動作技能表現。</w:t>
            </w:r>
          </w:p>
        </w:tc>
        <w:tc>
          <w:tcPr>
            <w:tcW w:w="604"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1c-IV-2</w:t>
            </w:r>
            <w:r w:rsidRPr="002D70EA">
              <w:rPr>
                <w:rFonts w:ascii="Times New Roman" w:hAnsi="Times New Roman" w:hint="eastAsia"/>
                <w:color w:val="000000"/>
                <w:sz w:val="20"/>
                <w:szCs w:val="16"/>
              </w:rPr>
              <w:t>評估運動風險，維護安全的運動情境。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2c-IV-3</w:t>
            </w:r>
            <w:r w:rsidRPr="002D70EA">
              <w:rPr>
                <w:rFonts w:ascii="Times New Roman" w:hAnsi="Times New Roman" w:hint="eastAsia"/>
                <w:color w:val="000000"/>
                <w:sz w:val="20"/>
                <w:szCs w:val="16"/>
              </w:rPr>
              <w:t>表現自信樂觀、勇於挑戰勇的學習態度。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tc>
        <w:tc>
          <w:tcPr>
            <w:tcW w:w="525"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Ga-IV-1</w:t>
            </w:r>
            <w:r w:rsidRPr="002D70EA">
              <w:rPr>
                <w:rFonts w:ascii="Times New Roman" w:hAnsi="Times New Roman" w:hint="eastAsia"/>
                <w:color w:val="000000"/>
                <w:sz w:val="20"/>
                <w:szCs w:val="16"/>
              </w:rPr>
              <w:t>跑、跳與推擲的基本技巧。</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展現自我運動與保健潛能，探索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人性、自我價值與生命意義，並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度，並在體育活動和健康生活中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培育相互合作及與人和諧互動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的素養。</w:t>
            </w:r>
          </w:p>
        </w:tc>
        <w:tc>
          <w:tcPr>
            <w:tcW w:w="594" w:type="pct"/>
            <w:gridSpan w:val="2"/>
            <w:vAlign w:val="center"/>
          </w:tcPr>
          <w:p w:rsidR="002D70EA" w:rsidRPr="002D70EA" w:rsidRDefault="002D70EA" w:rsidP="002D70EA">
            <w:pPr>
              <w:rPr>
                <w:rFonts w:cs="Calibri"/>
                <w:sz w:val="22"/>
                <w:szCs w:val="20"/>
              </w:rPr>
            </w:pP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4401"/>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九</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10</w:t>
            </w:r>
            <w:r w:rsidRPr="002D70EA">
              <w:rPr>
                <w:rFonts w:ascii="標楷體" w:eastAsia="標楷體" w:hAnsi="標楷體"/>
                <w:sz w:val="18"/>
                <w:szCs w:val="20"/>
              </w:rPr>
              <w:t>/</w:t>
            </w:r>
            <w:r w:rsidRPr="002D70EA">
              <w:rPr>
                <w:rFonts w:ascii="標楷體" w:eastAsia="標楷體" w:hAnsi="標楷體" w:hint="eastAsia"/>
                <w:sz w:val="18"/>
                <w:szCs w:val="20"/>
              </w:rPr>
              <w:t>25</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10</w:t>
            </w:r>
            <w:r w:rsidRPr="002D70EA">
              <w:rPr>
                <w:rFonts w:ascii="標楷體" w:eastAsia="標楷體" w:hAnsi="標楷體"/>
                <w:sz w:val="18"/>
                <w:szCs w:val="20"/>
              </w:rPr>
              <w:t>/</w:t>
            </w:r>
            <w:r w:rsidR="001A0716">
              <w:rPr>
                <w:rFonts w:ascii="標楷體" w:eastAsia="標楷體" w:hAnsi="標楷體" w:hint="eastAsia"/>
                <w:sz w:val="18"/>
                <w:szCs w:val="20"/>
              </w:rPr>
              <w:t>29</w:t>
            </w:r>
          </w:p>
        </w:tc>
        <w:tc>
          <w:tcPr>
            <w:tcW w:w="475" w:type="pct"/>
            <w:vAlign w:val="center"/>
          </w:tcPr>
          <w:p w:rsidR="002D70EA" w:rsidRPr="002D70EA" w:rsidRDefault="002D70EA" w:rsidP="002D70EA">
            <w:pPr>
              <w:spacing w:line="0" w:lineRule="atLeast"/>
              <w:jc w:val="center"/>
              <w:rPr>
                <w:rFonts w:ascii="標楷體" w:eastAsia="標楷體" w:hAnsi="標楷體"/>
                <w:sz w:val="20"/>
                <w:szCs w:val="24"/>
              </w:rPr>
            </w:pP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3</w:t>
            </w:r>
            <w:r w:rsidRPr="002D70EA">
              <w:rPr>
                <w:rFonts w:cs="Calibri"/>
                <w:sz w:val="22"/>
                <w:szCs w:val="20"/>
              </w:rPr>
              <w:t>-2</w:t>
            </w:r>
            <w:r w:rsidRPr="002D70EA">
              <w:rPr>
                <w:rFonts w:cs="Calibri"/>
                <w:sz w:val="22"/>
                <w:szCs w:val="20"/>
              </w:rPr>
              <w:t>：</w:t>
            </w:r>
            <w:r w:rsidRPr="002D70EA">
              <w:rPr>
                <w:rFonts w:cs="Calibri" w:hint="eastAsia"/>
                <w:sz w:val="22"/>
                <w:szCs w:val="20"/>
              </w:rPr>
              <w:t>安全無漾～仰泳</w:t>
            </w: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能瞭解水中安全與自救和仰泳之相關知識。</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能瞭解仰泳的動作要領，並能做出仰泳腿部與手部的聯合動作，以及能夠在過程中超越自我。</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能在模擬溺水情境中做出水中自救的基本動作。</w:t>
            </w:r>
          </w:p>
        </w:tc>
        <w:tc>
          <w:tcPr>
            <w:tcW w:w="604"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1c-IV-2 </w:t>
            </w:r>
            <w:r w:rsidRPr="002D70EA">
              <w:rPr>
                <w:rFonts w:ascii="Times New Roman" w:hAnsi="Times New Roman" w:hint="eastAsia"/>
                <w:color w:val="000000"/>
                <w:sz w:val="20"/>
                <w:szCs w:val="16"/>
              </w:rPr>
              <w:t>評估運動風險</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維護安全的運動情境。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2c-IV-3 </w:t>
            </w:r>
            <w:r w:rsidRPr="002D70EA">
              <w:rPr>
                <w:rFonts w:ascii="Times New Roman" w:hAnsi="Times New Roman" w:hint="eastAsia"/>
                <w:color w:val="000000"/>
                <w:sz w:val="20"/>
                <w:szCs w:val="16"/>
              </w:rPr>
              <w:t>表現自信樂觀、勇於挑戰的學習態度。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tc>
        <w:tc>
          <w:tcPr>
            <w:tcW w:w="525"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Gb-IV-1</w:t>
            </w:r>
            <w:r w:rsidRPr="002D70EA">
              <w:rPr>
                <w:rFonts w:ascii="Times New Roman" w:hAnsi="Times New Roman" w:hint="eastAsia"/>
                <w:color w:val="000000"/>
                <w:sz w:val="20"/>
                <w:szCs w:val="16"/>
              </w:rPr>
              <w:t>岸邊救生步驟、安全活動水域的辨識、意外落水自救與仰漂</w:t>
            </w:r>
            <w:r w:rsidRPr="002D70EA">
              <w:rPr>
                <w:rFonts w:ascii="Times New Roman" w:hAnsi="Times New Roman" w:hint="eastAsia"/>
                <w:color w:val="000000"/>
                <w:sz w:val="20"/>
                <w:szCs w:val="16"/>
              </w:rPr>
              <w:t xml:space="preserve"> 30 </w:t>
            </w:r>
            <w:r w:rsidRPr="002D70EA">
              <w:rPr>
                <w:rFonts w:ascii="Times New Roman" w:hAnsi="Times New Roman" w:hint="eastAsia"/>
                <w:color w:val="000000"/>
                <w:sz w:val="20"/>
                <w:szCs w:val="16"/>
              </w:rPr>
              <w:t>秒</w:t>
            </w:r>
            <w:r w:rsidRPr="002D70EA">
              <w:rPr>
                <w:rFonts w:ascii="Times New Roman" w:hAnsi="Times New Roman" w:hint="eastAsia"/>
                <w:color w:val="000000"/>
                <w:sz w:val="20"/>
                <w:szCs w:val="16"/>
              </w:rPr>
              <w:t xml:space="preserve"> </w:t>
            </w:r>
            <w:r w:rsidRPr="002D70EA">
              <w:rPr>
                <w:rFonts w:ascii="Times New Roman" w:hAnsi="Times New Roman" w:hint="eastAsia"/>
                <w:color w:val="000000"/>
                <w:sz w:val="20"/>
                <w:szCs w:val="16"/>
              </w:rPr>
              <w:t>。</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Gb-IV-2</w:t>
            </w:r>
            <w:r w:rsidRPr="002D70EA">
              <w:rPr>
                <w:rFonts w:ascii="Times New Roman" w:hAnsi="Times New Roman" w:hint="eastAsia"/>
                <w:color w:val="000000"/>
                <w:sz w:val="20"/>
                <w:szCs w:val="16"/>
              </w:rPr>
              <w:t>游泳前進</w:t>
            </w:r>
            <w:r w:rsidRPr="002D70EA">
              <w:rPr>
                <w:rFonts w:ascii="Times New Roman" w:hAnsi="Times New Roman" w:hint="eastAsia"/>
                <w:color w:val="000000"/>
                <w:sz w:val="20"/>
                <w:szCs w:val="16"/>
              </w:rPr>
              <w:t xml:space="preserve"> 25 </w:t>
            </w:r>
            <w:r w:rsidRPr="002D70EA">
              <w:rPr>
                <w:rFonts w:ascii="Times New Roman" w:hAnsi="Times New Roman" w:hint="eastAsia"/>
                <w:color w:val="000000"/>
                <w:sz w:val="20"/>
                <w:szCs w:val="16"/>
              </w:rPr>
              <w:t>公尺（需換氣</w:t>
            </w: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次以上）。</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展現自我運動與保健潛能，探索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人性、自我價值與生命意義，並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tc>
        <w:tc>
          <w:tcPr>
            <w:tcW w:w="594" w:type="pct"/>
            <w:gridSpan w:val="2"/>
            <w:vAlign w:val="center"/>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【海洋教育】</w:t>
            </w:r>
          </w:p>
          <w:p w:rsidR="002D70EA" w:rsidRPr="002D70EA" w:rsidRDefault="002D70EA" w:rsidP="002D70EA">
            <w:pPr>
              <w:rPr>
                <w:rFonts w:cs="Calibri"/>
                <w:sz w:val="22"/>
                <w:szCs w:val="20"/>
              </w:rPr>
            </w:pPr>
            <w:r w:rsidRPr="002D70EA">
              <w:rPr>
                <w:rFonts w:ascii="Times New Roman" w:hAnsi="Times New Roman" w:hint="eastAsia"/>
                <w:sz w:val="20"/>
                <w:szCs w:val="24"/>
              </w:rPr>
              <w:t xml:space="preserve">海　</w:t>
            </w:r>
            <w:r w:rsidRPr="002D70EA">
              <w:rPr>
                <w:rFonts w:ascii="Times New Roman" w:hAnsi="Times New Roman" w:hint="eastAsia"/>
                <w:sz w:val="20"/>
                <w:szCs w:val="24"/>
              </w:rPr>
              <w:t>J1</w:t>
            </w:r>
            <w:r w:rsidRPr="002D70EA">
              <w:rPr>
                <w:rFonts w:ascii="Times New Roman" w:hAnsi="Times New Roman" w:hint="eastAsia"/>
                <w:sz w:val="20"/>
                <w:szCs w:val="24"/>
              </w:rPr>
              <w:t xml:space="preserve">　參與喔元海洋休閒與水域活動，熟練各種水域求生技能。</w:t>
            </w: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4507"/>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lastRenderedPageBreak/>
              <w:t>十</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00</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11</w:t>
            </w:r>
            <w:r w:rsidRPr="002D70EA">
              <w:rPr>
                <w:rFonts w:ascii="標楷體" w:eastAsia="標楷體" w:hAnsi="標楷體"/>
                <w:sz w:val="18"/>
                <w:szCs w:val="20"/>
              </w:rPr>
              <w:t>/</w:t>
            </w:r>
            <w:r w:rsidR="001A0716">
              <w:rPr>
                <w:rFonts w:ascii="標楷體" w:eastAsia="標楷體" w:hAnsi="標楷體" w:hint="eastAsia"/>
                <w:sz w:val="18"/>
                <w:szCs w:val="20"/>
              </w:rPr>
              <w:t>05</w:t>
            </w:r>
          </w:p>
        </w:tc>
        <w:tc>
          <w:tcPr>
            <w:tcW w:w="475" w:type="pct"/>
            <w:vAlign w:val="center"/>
          </w:tcPr>
          <w:p w:rsidR="002D70EA" w:rsidRPr="002D70EA" w:rsidRDefault="002D70EA" w:rsidP="002D70EA">
            <w:pPr>
              <w:spacing w:line="0" w:lineRule="atLeast"/>
              <w:rPr>
                <w:rFonts w:ascii="標楷體" w:eastAsia="標楷體" w:hAnsi="標楷體"/>
                <w:sz w:val="20"/>
                <w:szCs w:val="24"/>
              </w:rPr>
            </w:pP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3</w:t>
            </w:r>
            <w:r w:rsidRPr="002D70EA">
              <w:rPr>
                <w:rFonts w:cs="Calibri"/>
                <w:sz w:val="22"/>
                <w:szCs w:val="20"/>
              </w:rPr>
              <w:t>-2</w:t>
            </w:r>
            <w:r w:rsidRPr="002D70EA">
              <w:rPr>
                <w:rFonts w:cs="Calibri"/>
                <w:sz w:val="22"/>
                <w:szCs w:val="20"/>
              </w:rPr>
              <w:t>：</w:t>
            </w:r>
            <w:r w:rsidRPr="002D70EA">
              <w:rPr>
                <w:rFonts w:cs="Calibri" w:hint="eastAsia"/>
                <w:sz w:val="22"/>
                <w:szCs w:val="20"/>
              </w:rPr>
              <w:t>安全無漾～仰泳</w:t>
            </w: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能瞭解水中安全與自救和仰泳之相關知識。</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能瞭解仰泳的動作要領，並能做出仰泳腿部與手部的聯合動作，以及能夠在過程中超越自我。</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能在模擬溺水情境中做出水中自救的基本動作。</w:t>
            </w:r>
          </w:p>
        </w:tc>
        <w:tc>
          <w:tcPr>
            <w:tcW w:w="604"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1c-IV-2 </w:t>
            </w:r>
            <w:r w:rsidRPr="002D70EA">
              <w:rPr>
                <w:rFonts w:ascii="Times New Roman" w:hAnsi="Times New Roman" w:hint="eastAsia"/>
                <w:color w:val="000000"/>
                <w:sz w:val="20"/>
                <w:szCs w:val="16"/>
              </w:rPr>
              <w:t>評估運動風險</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維護安全的運動情境。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2c-IV-3 </w:t>
            </w:r>
            <w:r w:rsidRPr="002D70EA">
              <w:rPr>
                <w:rFonts w:ascii="Times New Roman" w:hAnsi="Times New Roman" w:hint="eastAsia"/>
                <w:color w:val="000000"/>
                <w:sz w:val="20"/>
                <w:szCs w:val="16"/>
              </w:rPr>
              <w:t>表現自信樂觀、勇於挑戰的學習態度。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tc>
        <w:tc>
          <w:tcPr>
            <w:tcW w:w="525"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Gb-IV-1</w:t>
            </w:r>
            <w:r w:rsidRPr="002D70EA">
              <w:rPr>
                <w:rFonts w:ascii="Times New Roman" w:hAnsi="Times New Roman" w:hint="eastAsia"/>
                <w:color w:val="000000"/>
                <w:sz w:val="20"/>
                <w:szCs w:val="16"/>
              </w:rPr>
              <w:t>岸邊救生步驟、安全活動水域的辨識、意外落水自救與仰漂</w:t>
            </w:r>
            <w:r w:rsidRPr="002D70EA">
              <w:rPr>
                <w:rFonts w:ascii="Times New Roman" w:hAnsi="Times New Roman" w:hint="eastAsia"/>
                <w:color w:val="000000"/>
                <w:sz w:val="20"/>
                <w:szCs w:val="16"/>
              </w:rPr>
              <w:t xml:space="preserve"> 30 </w:t>
            </w:r>
            <w:r w:rsidRPr="002D70EA">
              <w:rPr>
                <w:rFonts w:ascii="Times New Roman" w:hAnsi="Times New Roman" w:hint="eastAsia"/>
                <w:color w:val="000000"/>
                <w:sz w:val="20"/>
                <w:szCs w:val="16"/>
              </w:rPr>
              <w:t>秒</w:t>
            </w:r>
            <w:r w:rsidRPr="002D70EA">
              <w:rPr>
                <w:rFonts w:ascii="Times New Roman" w:hAnsi="Times New Roman" w:hint="eastAsia"/>
                <w:color w:val="000000"/>
                <w:sz w:val="20"/>
                <w:szCs w:val="16"/>
              </w:rPr>
              <w:t xml:space="preserve"> </w:t>
            </w:r>
            <w:r w:rsidRPr="002D70EA">
              <w:rPr>
                <w:rFonts w:ascii="Times New Roman" w:hAnsi="Times New Roman" w:hint="eastAsia"/>
                <w:color w:val="000000"/>
                <w:sz w:val="20"/>
                <w:szCs w:val="16"/>
              </w:rPr>
              <w:t>。</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Gb-IV-2</w:t>
            </w:r>
            <w:r w:rsidRPr="002D70EA">
              <w:rPr>
                <w:rFonts w:ascii="Times New Roman" w:hAnsi="Times New Roman" w:hint="eastAsia"/>
                <w:color w:val="000000"/>
                <w:sz w:val="20"/>
                <w:szCs w:val="16"/>
              </w:rPr>
              <w:t>游泳前進</w:t>
            </w:r>
            <w:r w:rsidRPr="002D70EA">
              <w:rPr>
                <w:rFonts w:ascii="Times New Roman" w:hAnsi="Times New Roman" w:hint="eastAsia"/>
                <w:color w:val="000000"/>
                <w:sz w:val="20"/>
                <w:szCs w:val="16"/>
              </w:rPr>
              <w:t xml:space="preserve"> 25 </w:t>
            </w:r>
            <w:r w:rsidRPr="002D70EA">
              <w:rPr>
                <w:rFonts w:ascii="Times New Roman" w:hAnsi="Times New Roman" w:hint="eastAsia"/>
                <w:color w:val="000000"/>
                <w:sz w:val="20"/>
                <w:szCs w:val="16"/>
              </w:rPr>
              <w:t>公尺（需換氣</w:t>
            </w: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次以上）。</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展現自我運動與保健潛能，探索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人性、自我價值與生命意義，並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tc>
        <w:tc>
          <w:tcPr>
            <w:tcW w:w="594" w:type="pct"/>
            <w:gridSpan w:val="2"/>
            <w:vAlign w:val="center"/>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【海洋教育】</w:t>
            </w:r>
          </w:p>
          <w:p w:rsidR="002D70EA" w:rsidRPr="002D70EA" w:rsidRDefault="002D70EA" w:rsidP="002D70EA">
            <w:pPr>
              <w:rPr>
                <w:rFonts w:cs="Calibri"/>
                <w:sz w:val="22"/>
                <w:szCs w:val="20"/>
              </w:rPr>
            </w:pPr>
            <w:r w:rsidRPr="002D70EA">
              <w:rPr>
                <w:rFonts w:ascii="Times New Roman" w:hAnsi="Times New Roman" w:hint="eastAsia"/>
                <w:sz w:val="20"/>
                <w:szCs w:val="24"/>
              </w:rPr>
              <w:t xml:space="preserve">海　</w:t>
            </w:r>
            <w:r w:rsidRPr="002D70EA">
              <w:rPr>
                <w:rFonts w:ascii="Times New Roman" w:hAnsi="Times New Roman" w:hint="eastAsia"/>
                <w:sz w:val="20"/>
                <w:szCs w:val="24"/>
              </w:rPr>
              <w:t>J1</w:t>
            </w:r>
            <w:r w:rsidRPr="002D70EA">
              <w:rPr>
                <w:rFonts w:ascii="Times New Roman" w:hAnsi="Times New Roman" w:hint="eastAsia"/>
                <w:sz w:val="20"/>
                <w:szCs w:val="24"/>
              </w:rPr>
              <w:t xml:space="preserve">　參與喔元海洋休閒與水域活動，熟練各種水域求生技能。</w:t>
            </w: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4507"/>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十一</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08</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11</w:t>
            </w:r>
            <w:r w:rsidRPr="002D70EA">
              <w:rPr>
                <w:rFonts w:ascii="標楷體" w:eastAsia="標楷體" w:hAnsi="標楷體"/>
                <w:sz w:val="18"/>
                <w:szCs w:val="20"/>
              </w:rPr>
              <w:t>/</w:t>
            </w:r>
            <w:r w:rsidR="001A0716">
              <w:rPr>
                <w:rFonts w:ascii="標楷體" w:eastAsia="標楷體" w:hAnsi="標楷體" w:hint="eastAsia"/>
                <w:sz w:val="18"/>
                <w:szCs w:val="20"/>
              </w:rPr>
              <w:t>12</w:t>
            </w:r>
          </w:p>
        </w:tc>
        <w:tc>
          <w:tcPr>
            <w:tcW w:w="475" w:type="pct"/>
            <w:vAlign w:val="center"/>
          </w:tcPr>
          <w:p w:rsidR="002D70EA" w:rsidRPr="002D70EA" w:rsidRDefault="002D70EA" w:rsidP="002D70EA">
            <w:pPr>
              <w:spacing w:line="0" w:lineRule="atLeast"/>
              <w:jc w:val="center"/>
              <w:rPr>
                <w:rFonts w:ascii="標楷體" w:eastAsia="標楷體" w:hAnsi="標楷體"/>
                <w:sz w:val="20"/>
                <w:szCs w:val="24"/>
              </w:rPr>
            </w:pP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3</w:t>
            </w:r>
            <w:r w:rsidRPr="002D70EA">
              <w:rPr>
                <w:rFonts w:cs="Calibri"/>
                <w:sz w:val="22"/>
                <w:szCs w:val="20"/>
              </w:rPr>
              <w:t>-2</w:t>
            </w:r>
            <w:r w:rsidRPr="002D70EA">
              <w:rPr>
                <w:rFonts w:cs="Calibri"/>
                <w:sz w:val="22"/>
                <w:szCs w:val="20"/>
              </w:rPr>
              <w:t>：</w:t>
            </w:r>
            <w:r w:rsidRPr="002D70EA">
              <w:rPr>
                <w:rFonts w:cs="Calibri" w:hint="eastAsia"/>
                <w:sz w:val="22"/>
                <w:szCs w:val="20"/>
              </w:rPr>
              <w:t>安全無漾～仰泳</w:t>
            </w:r>
          </w:p>
          <w:p w:rsidR="002D70EA" w:rsidRPr="002D70EA" w:rsidRDefault="002D70EA" w:rsidP="002D70EA">
            <w:pPr>
              <w:rPr>
                <w:rFonts w:cs="Calibri"/>
                <w:sz w:val="22"/>
                <w:szCs w:val="20"/>
              </w:rPr>
            </w:pPr>
            <w:r w:rsidRPr="002D70EA">
              <w:rPr>
                <w:rFonts w:cs="Calibri" w:hint="eastAsia"/>
                <w:sz w:val="22"/>
                <w:szCs w:val="20"/>
              </w:rPr>
              <w:t>3-3</w:t>
            </w:r>
            <w:r w:rsidRPr="002D70EA">
              <w:rPr>
                <w:rFonts w:cs="Calibri" w:hint="eastAsia"/>
                <w:sz w:val="22"/>
                <w:szCs w:val="20"/>
              </w:rPr>
              <w:t>精彩可騎～自行車</w:t>
            </w:r>
          </w:p>
          <w:p w:rsidR="002D70EA" w:rsidRPr="002D70EA" w:rsidRDefault="002D70EA" w:rsidP="002D70EA">
            <w:pPr>
              <w:rPr>
                <w:rFonts w:cs="Calibri"/>
                <w:sz w:val="22"/>
                <w:szCs w:val="20"/>
              </w:rPr>
            </w:pP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能瞭解水中安全與自救和仰泳之相關知識。</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能瞭解仰泳的動作要領，並能做出仰泳腿部與手部的聯合動作，以及能夠在過程中超越自我。</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能在模擬溺水情境中做出水中自救的基本動作。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能認識不同的自行車種類。</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能進一步瞭解自行車的結構、零件與功用。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能知道自行車安全。</w:t>
            </w:r>
          </w:p>
        </w:tc>
        <w:tc>
          <w:tcPr>
            <w:tcW w:w="611" w:type="pct"/>
            <w:gridSpan w:val="4"/>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1c-IV-2 </w:t>
            </w:r>
            <w:r w:rsidRPr="002D70EA">
              <w:rPr>
                <w:rFonts w:ascii="Times New Roman" w:hAnsi="Times New Roman" w:hint="eastAsia"/>
                <w:color w:val="000000"/>
                <w:sz w:val="20"/>
                <w:szCs w:val="16"/>
              </w:rPr>
              <w:t>評估運動風險</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維護安全的運動情境。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2b-IV-2</w:t>
            </w:r>
            <w:r w:rsidRPr="002D70EA">
              <w:rPr>
                <w:rFonts w:ascii="Times New Roman" w:hAnsi="Times New Roman" w:hint="eastAsia"/>
                <w:color w:val="000000"/>
                <w:sz w:val="20"/>
                <w:szCs w:val="16"/>
              </w:rPr>
              <w:t>樂於實踐健康促進的生活型態。</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2c-IV-3 </w:t>
            </w:r>
            <w:r w:rsidRPr="002D70EA">
              <w:rPr>
                <w:rFonts w:ascii="Times New Roman" w:hAnsi="Times New Roman" w:hint="eastAsia"/>
                <w:color w:val="000000"/>
                <w:sz w:val="20"/>
                <w:szCs w:val="16"/>
              </w:rPr>
              <w:t>表現自信樂觀、勇於挑戰的學習態度。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4c-IV-3</w:t>
            </w:r>
            <w:r w:rsidRPr="002D70EA">
              <w:rPr>
                <w:rFonts w:ascii="Times New Roman" w:hAnsi="Times New Roman" w:hint="eastAsia"/>
                <w:color w:val="000000"/>
                <w:sz w:val="20"/>
                <w:szCs w:val="16"/>
              </w:rPr>
              <w:t>規劃提升體適能與運動技能的運動計畫。</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4d-IV-2</w:t>
            </w:r>
            <w:r w:rsidRPr="002D70EA">
              <w:rPr>
                <w:rFonts w:ascii="Times New Roman" w:hAnsi="Times New Roman" w:hint="eastAsia"/>
                <w:color w:val="000000"/>
                <w:sz w:val="20"/>
                <w:szCs w:val="16"/>
              </w:rPr>
              <w:t>執行個人運動計畫，實際參與身體活動。</w:t>
            </w:r>
          </w:p>
        </w:tc>
        <w:tc>
          <w:tcPr>
            <w:tcW w:w="518" w:type="pct"/>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Cd-IV-1</w:t>
            </w:r>
            <w:r w:rsidRPr="002D70EA">
              <w:rPr>
                <w:rFonts w:ascii="Times New Roman" w:hAnsi="Times New Roman" w:hint="eastAsia"/>
                <w:color w:val="000000"/>
                <w:sz w:val="20"/>
                <w:szCs w:val="16"/>
              </w:rPr>
              <w:t>戶外休閒運動綜合應用。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Gb-IV-1</w:t>
            </w:r>
            <w:r w:rsidRPr="002D70EA">
              <w:rPr>
                <w:rFonts w:ascii="Times New Roman" w:hAnsi="Times New Roman" w:hint="eastAsia"/>
                <w:color w:val="000000"/>
                <w:sz w:val="20"/>
                <w:szCs w:val="16"/>
              </w:rPr>
              <w:t>岸邊救生步驟、安全活動水域的辨識、意外落水自救與仰漂</w:t>
            </w:r>
            <w:r w:rsidRPr="002D70EA">
              <w:rPr>
                <w:rFonts w:ascii="Times New Roman" w:hAnsi="Times New Roman" w:hint="eastAsia"/>
                <w:color w:val="000000"/>
                <w:sz w:val="20"/>
                <w:szCs w:val="16"/>
              </w:rPr>
              <w:t xml:space="preserve"> 30 </w:t>
            </w:r>
            <w:r w:rsidRPr="002D70EA">
              <w:rPr>
                <w:rFonts w:ascii="Times New Roman" w:hAnsi="Times New Roman" w:hint="eastAsia"/>
                <w:color w:val="000000"/>
                <w:sz w:val="20"/>
                <w:szCs w:val="16"/>
              </w:rPr>
              <w:t>秒</w:t>
            </w:r>
            <w:r w:rsidRPr="002D70EA">
              <w:rPr>
                <w:rFonts w:ascii="Times New Roman" w:hAnsi="Times New Roman" w:hint="eastAsia"/>
                <w:color w:val="000000"/>
                <w:sz w:val="20"/>
                <w:szCs w:val="16"/>
              </w:rPr>
              <w:t xml:space="preserve"> </w:t>
            </w:r>
            <w:r w:rsidRPr="002D70EA">
              <w:rPr>
                <w:rFonts w:ascii="Times New Roman" w:hAnsi="Times New Roman" w:hint="eastAsia"/>
                <w:color w:val="000000"/>
                <w:sz w:val="20"/>
                <w:szCs w:val="16"/>
              </w:rPr>
              <w:t>。</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Gb-IV-2</w:t>
            </w:r>
            <w:r w:rsidRPr="002D70EA">
              <w:rPr>
                <w:rFonts w:ascii="Times New Roman" w:hAnsi="Times New Roman" w:hint="eastAsia"/>
                <w:color w:val="000000"/>
                <w:sz w:val="20"/>
                <w:szCs w:val="16"/>
              </w:rPr>
              <w:t>游泳前進</w:t>
            </w:r>
            <w:r w:rsidRPr="002D70EA">
              <w:rPr>
                <w:rFonts w:ascii="Times New Roman" w:hAnsi="Times New Roman" w:hint="eastAsia"/>
                <w:color w:val="000000"/>
                <w:sz w:val="20"/>
                <w:szCs w:val="16"/>
              </w:rPr>
              <w:t xml:space="preserve"> 25 </w:t>
            </w:r>
            <w:r w:rsidRPr="002D70EA">
              <w:rPr>
                <w:rFonts w:ascii="Times New Roman" w:hAnsi="Times New Roman" w:hint="eastAsia"/>
                <w:color w:val="000000"/>
                <w:sz w:val="20"/>
                <w:szCs w:val="16"/>
              </w:rPr>
              <w:t>公尺（需換氣</w:t>
            </w: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次以上）。</w:t>
            </w:r>
          </w:p>
          <w:p w:rsidR="002D70EA" w:rsidRPr="002D70EA" w:rsidRDefault="002D70EA" w:rsidP="002D70EA">
            <w:pPr>
              <w:jc w:val="both"/>
              <w:rPr>
                <w:rFonts w:ascii="Times New Roman" w:hAnsi="Times New Roman"/>
                <w:color w:val="000000"/>
                <w:sz w:val="20"/>
                <w:szCs w:val="16"/>
              </w:rPr>
            </w:pP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展現自我運動與保健潛能，探索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人性、自我價值與生命意義，並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-J-A3</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具備善用體育與健康的資源，以擬定運動與保健計畫，有效執行並發揮主動學習與創新求變的能力。</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tc>
        <w:tc>
          <w:tcPr>
            <w:tcW w:w="594" w:type="pct"/>
            <w:gridSpan w:val="2"/>
            <w:vAlign w:val="center"/>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【海洋教育】</w:t>
            </w:r>
          </w:p>
          <w:p w:rsidR="002D70EA" w:rsidRPr="002D70EA" w:rsidRDefault="002D70EA" w:rsidP="002D70EA">
            <w:pPr>
              <w:rPr>
                <w:rFonts w:cs="Calibri"/>
                <w:sz w:val="22"/>
                <w:szCs w:val="20"/>
              </w:rPr>
            </w:pPr>
            <w:r w:rsidRPr="002D70EA">
              <w:rPr>
                <w:rFonts w:ascii="Times New Roman" w:hAnsi="Times New Roman" w:hint="eastAsia"/>
                <w:sz w:val="20"/>
                <w:szCs w:val="24"/>
              </w:rPr>
              <w:t xml:space="preserve">海　</w:t>
            </w:r>
            <w:r w:rsidRPr="002D70EA">
              <w:rPr>
                <w:rFonts w:ascii="Times New Roman" w:hAnsi="Times New Roman" w:hint="eastAsia"/>
                <w:sz w:val="20"/>
                <w:szCs w:val="24"/>
              </w:rPr>
              <w:t>J1</w:t>
            </w:r>
            <w:r w:rsidRPr="002D70EA">
              <w:rPr>
                <w:rFonts w:ascii="Times New Roman" w:hAnsi="Times New Roman" w:hint="eastAsia"/>
                <w:sz w:val="20"/>
                <w:szCs w:val="24"/>
              </w:rPr>
              <w:t xml:space="preserve">　參與喔元海洋休閒與水域活動，熟練各種水域求生技能。</w:t>
            </w: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4048"/>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十二</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15</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11</w:t>
            </w:r>
            <w:r w:rsidRPr="002D70EA">
              <w:rPr>
                <w:rFonts w:ascii="標楷體" w:eastAsia="標楷體" w:hAnsi="標楷體"/>
                <w:sz w:val="18"/>
                <w:szCs w:val="20"/>
              </w:rPr>
              <w:t>/</w:t>
            </w:r>
            <w:r w:rsidR="001A0716">
              <w:rPr>
                <w:rFonts w:ascii="標楷體" w:eastAsia="標楷體" w:hAnsi="標楷體" w:hint="eastAsia"/>
                <w:sz w:val="18"/>
                <w:szCs w:val="20"/>
              </w:rPr>
              <w:t>19</w:t>
            </w:r>
          </w:p>
        </w:tc>
        <w:tc>
          <w:tcPr>
            <w:tcW w:w="475" w:type="pct"/>
            <w:vAlign w:val="center"/>
          </w:tcPr>
          <w:p w:rsidR="002D70EA" w:rsidRPr="002D70EA" w:rsidRDefault="002D70EA" w:rsidP="002D70EA">
            <w:pPr>
              <w:spacing w:line="0" w:lineRule="atLeast"/>
              <w:jc w:val="center"/>
              <w:rPr>
                <w:rFonts w:ascii="標楷體" w:eastAsia="標楷體" w:hAnsi="標楷體"/>
                <w:sz w:val="20"/>
                <w:szCs w:val="24"/>
              </w:rPr>
            </w:pP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3-3</w:t>
            </w:r>
            <w:r w:rsidRPr="002D70EA">
              <w:rPr>
                <w:rFonts w:cs="Calibri" w:hint="eastAsia"/>
                <w:sz w:val="22"/>
                <w:szCs w:val="20"/>
              </w:rPr>
              <w:t>精彩可騎～自行車</w:t>
            </w: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能認識不同的自行車種類。</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能進一步瞭解自行車的結構、零件與功用。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能知道自行車安全。</w:t>
            </w:r>
          </w:p>
        </w:tc>
        <w:tc>
          <w:tcPr>
            <w:tcW w:w="611" w:type="pct"/>
            <w:gridSpan w:val="4"/>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2b-IV-2</w:t>
            </w:r>
            <w:r w:rsidRPr="002D70EA">
              <w:rPr>
                <w:rFonts w:ascii="Times New Roman" w:hAnsi="Times New Roman" w:hint="eastAsia"/>
                <w:color w:val="000000"/>
                <w:sz w:val="20"/>
                <w:szCs w:val="16"/>
              </w:rPr>
              <w:t>樂於實踐健康促進的生活型態。</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2c-IV-3</w:t>
            </w:r>
            <w:r w:rsidRPr="002D70EA">
              <w:rPr>
                <w:rFonts w:ascii="Times New Roman" w:hAnsi="Times New Roman" w:hint="eastAsia"/>
                <w:color w:val="000000"/>
                <w:sz w:val="20"/>
                <w:szCs w:val="16"/>
              </w:rPr>
              <w:t>表現自信樂觀、勇於挑戰勇的學習態度。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4c-IV-3</w:t>
            </w:r>
            <w:r w:rsidRPr="002D70EA">
              <w:rPr>
                <w:rFonts w:ascii="Times New Roman" w:hAnsi="Times New Roman" w:hint="eastAsia"/>
                <w:color w:val="000000"/>
                <w:sz w:val="20"/>
                <w:szCs w:val="16"/>
              </w:rPr>
              <w:t>規劃提升體適能與運動技能的運動計畫。</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4d-IV-2</w:t>
            </w:r>
            <w:r w:rsidRPr="002D70EA">
              <w:rPr>
                <w:rFonts w:ascii="Times New Roman" w:hAnsi="Times New Roman" w:hint="eastAsia"/>
                <w:color w:val="000000"/>
                <w:sz w:val="20"/>
                <w:szCs w:val="16"/>
              </w:rPr>
              <w:t>執行個人運動計畫，實際參與身體活動。</w:t>
            </w:r>
          </w:p>
        </w:tc>
        <w:tc>
          <w:tcPr>
            <w:tcW w:w="518" w:type="pct"/>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Cd-IV-1</w:t>
            </w:r>
            <w:r w:rsidRPr="002D70EA">
              <w:rPr>
                <w:rFonts w:ascii="Times New Roman" w:hAnsi="Times New Roman" w:hint="eastAsia"/>
                <w:color w:val="000000"/>
                <w:sz w:val="20"/>
                <w:szCs w:val="16"/>
              </w:rPr>
              <w:t>戶外休閒運動綜合應用。</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展現自我運動與保健潛能，探索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人性、自我價值與生命意義，並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-J-A3</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具備善用體育與健康的資源，以擬定運動與保健計畫，有效執行並發揮主動學習與創新求變的能力。</w:t>
            </w:r>
          </w:p>
        </w:tc>
        <w:tc>
          <w:tcPr>
            <w:tcW w:w="594" w:type="pct"/>
            <w:gridSpan w:val="2"/>
          </w:tcPr>
          <w:p w:rsidR="002D70EA" w:rsidRPr="002D70EA" w:rsidRDefault="002D70EA" w:rsidP="002D70EA">
            <w:pPr>
              <w:jc w:val="both"/>
              <w:rPr>
                <w:rFonts w:ascii="Times New Roman" w:hAnsi="Times New Roman"/>
                <w:sz w:val="20"/>
                <w:szCs w:val="24"/>
              </w:rPr>
            </w:pP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新細明體" w:hAnsi="Times New Roman" w:hint="eastAsia"/>
                <w:sz w:val="20"/>
                <w:szCs w:val="20"/>
              </w:rPr>
              <w:t>4.紙筆測驗</w:t>
            </w:r>
          </w:p>
        </w:tc>
      </w:tr>
      <w:tr w:rsidR="002D70EA" w:rsidRPr="002D70EA" w:rsidTr="002D70EA">
        <w:trPr>
          <w:trHeight w:val="342"/>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lastRenderedPageBreak/>
              <w:t>十三</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22</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11</w:t>
            </w:r>
            <w:r w:rsidRPr="002D70EA">
              <w:rPr>
                <w:rFonts w:ascii="標楷體" w:eastAsia="標楷體" w:hAnsi="標楷體"/>
                <w:sz w:val="18"/>
                <w:szCs w:val="20"/>
              </w:rPr>
              <w:t>/</w:t>
            </w:r>
            <w:r w:rsidR="001A0716">
              <w:rPr>
                <w:rFonts w:ascii="標楷體" w:eastAsia="標楷體" w:hAnsi="標楷體" w:hint="eastAsia"/>
                <w:sz w:val="18"/>
                <w:szCs w:val="20"/>
              </w:rPr>
              <w:t>26</w:t>
            </w:r>
          </w:p>
        </w:tc>
        <w:tc>
          <w:tcPr>
            <w:tcW w:w="475" w:type="pct"/>
            <w:vAlign w:val="center"/>
          </w:tcPr>
          <w:p w:rsidR="002D70EA" w:rsidRPr="002D70EA" w:rsidRDefault="002D70EA" w:rsidP="002D70EA">
            <w:pPr>
              <w:spacing w:line="0" w:lineRule="atLeast"/>
              <w:jc w:val="center"/>
              <w:rPr>
                <w:rFonts w:ascii="標楷體" w:eastAsia="標楷體" w:hAnsi="標楷體"/>
                <w:sz w:val="20"/>
                <w:szCs w:val="24"/>
              </w:rPr>
            </w:pP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4-1</w:t>
            </w:r>
            <w:r w:rsidRPr="002D70EA">
              <w:rPr>
                <w:rFonts w:cs="Calibri" w:hint="eastAsia"/>
                <w:sz w:val="22"/>
                <w:szCs w:val="20"/>
              </w:rPr>
              <w:t>挑三切四～羽球</w:t>
            </w: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能瞭解切球的相關知識和動作要領，並在運動的情境中作出正確的切球動作。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能瞭解挑球的相關知識和動作要領，並在運動的情境中作出正確的挑球動作。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和同學在運動的情境中對練，將所學的技能連貫使用，練習的過程中彼此互相修正和鼓勵。</w:t>
            </w:r>
          </w:p>
        </w:tc>
        <w:tc>
          <w:tcPr>
            <w:tcW w:w="609"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1d-IV-1 </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2c-IV-2 </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3c-IV-1 </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p>
        </w:tc>
        <w:tc>
          <w:tcPr>
            <w:tcW w:w="520"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Ha-IV-1</w:t>
            </w:r>
            <w:r w:rsidRPr="002D70EA">
              <w:rPr>
                <w:rFonts w:ascii="Times New Roman" w:hAnsi="Times New Roman" w:hint="eastAsia"/>
                <w:color w:val="000000"/>
                <w:sz w:val="20"/>
                <w:szCs w:val="16"/>
              </w:rPr>
              <w:t>網</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牆性球類運動動作組合及團隊戰術。</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tc>
        <w:tc>
          <w:tcPr>
            <w:tcW w:w="594" w:type="pct"/>
            <w:gridSpan w:val="2"/>
          </w:tcPr>
          <w:p w:rsidR="002D70EA" w:rsidRPr="002D70EA" w:rsidRDefault="002D70EA" w:rsidP="002D70EA">
            <w:pPr>
              <w:jc w:val="both"/>
              <w:rPr>
                <w:rFonts w:ascii="Times New Roman" w:hAnsi="Times New Roman"/>
                <w:sz w:val="20"/>
                <w:szCs w:val="24"/>
              </w:rPr>
            </w:pP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hAnsi="Times New Roman"/>
                <w:bCs/>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1780"/>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十四</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29</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12</w:t>
            </w:r>
            <w:r w:rsidRPr="002D70EA">
              <w:rPr>
                <w:rFonts w:ascii="標楷體" w:eastAsia="標楷體" w:hAnsi="標楷體"/>
                <w:sz w:val="18"/>
                <w:szCs w:val="20"/>
              </w:rPr>
              <w:t>/</w:t>
            </w:r>
            <w:r w:rsidR="001A0716">
              <w:rPr>
                <w:rFonts w:ascii="標楷體" w:eastAsia="標楷體" w:hAnsi="標楷體" w:hint="eastAsia"/>
                <w:sz w:val="18"/>
                <w:szCs w:val="20"/>
              </w:rPr>
              <w:t>03</w:t>
            </w:r>
          </w:p>
        </w:tc>
        <w:tc>
          <w:tcPr>
            <w:tcW w:w="475" w:type="pct"/>
            <w:vAlign w:val="center"/>
          </w:tcPr>
          <w:p w:rsidR="002D70EA" w:rsidRPr="002D70EA" w:rsidRDefault="0092239D" w:rsidP="002D70EA">
            <w:pPr>
              <w:spacing w:line="0" w:lineRule="atLeast"/>
              <w:jc w:val="center"/>
              <w:rPr>
                <w:rFonts w:ascii="標楷體" w:eastAsia="標楷體" w:hAnsi="標楷體"/>
                <w:sz w:val="18"/>
                <w:szCs w:val="24"/>
              </w:rPr>
            </w:pPr>
            <w:r w:rsidRPr="002D70EA">
              <w:rPr>
                <w:rFonts w:ascii="標楷體" w:eastAsia="標楷體" w:hAnsi="標楷體" w:hint="eastAsia"/>
                <w:sz w:val="20"/>
                <w:szCs w:val="24"/>
              </w:rPr>
              <w:t>【第二次段考】</w:t>
            </w: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4-1</w:t>
            </w:r>
            <w:r w:rsidRPr="002D70EA">
              <w:rPr>
                <w:rFonts w:cs="Calibri" w:hint="eastAsia"/>
                <w:sz w:val="22"/>
                <w:szCs w:val="20"/>
              </w:rPr>
              <w:t>挑三切四～羽球</w:t>
            </w:r>
          </w:p>
          <w:p w:rsidR="002D70EA" w:rsidRPr="002D70EA" w:rsidRDefault="002D70EA" w:rsidP="002D70EA">
            <w:pPr>
              <w:rPr>
                <w:rFonts w:cs="Calibri"/>
                <w:sz w:val="22"/>
                <w:szCs w:val="20"/>
              </w:rPr>
            </w:pPr>
            <w:r w:rsidRPr="002D70EA">
              <w:rPr>
                <w:rFonts w:cs="Calibri" w:hint="eastAsia"/>
                <w:sz w:val="22"/>
                <w:szCs w:val="20"/>
              </w:rPr>
              <w:t>4-2</w:t>
            </w:r>
            <w:r w:rsidRPr="002D70EA">
              <w:rPr>
                <w:rFonts w:cs="Calibri" w:hint="eastAsia"/>
                <w:sz w:val="22"/>
                <w:szCs w:val="20"/>
              </w:rPr>
              <w:t>堅守崗位～籃球</w:t>
            </w:r>
          </w:p>
          <w:p w:rsidR="002D70EA" w:rsidRPr="002D70EA" w:rsidRDefault="002D70EA" w:rsidP="002D70EA">
            <w:pPr>
              <w:rPr>
                <w:rFonts w:cs="Calibri"/>
                <w:sz w:val="22"/>
                <w:szCs w:val="20"/>
              </w:rPr>
            </w:pP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能瞭解切球的相關知識和動作要領，並在運動的情境中作出正確的切球動作。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能瞭解挑球的相關知識和動作要領，並在運動的情境中作出正確的挑球動作。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和同學在運動的情境中對練，將所學的技能連貫使用，練習的過程中彼此互相修正和鼓勵。</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能瞭解團隊合作在籃球比賽中的重要性。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瞭解防守基本動作要領與姿勢，並檢核動作的正確性。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學會進攻與防守技術，並發揮團隊合作。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養成遵守常規並主動參與團體的學習。</w:t>
            </w:r>
          </w:p>
          <w:p w:rsidR="002D70EA" w:rsidRPr="002D70EA" w:rsidRDefault="002D70EA" w:rsidP="002D70EA">
            <w:pPr>
              <w:jc w:val="both"/>
              <w:rPr>
                <w:rFonts w:ascii="Times New Roman" w:hAnsi="Times New Roman"/>
                <w:color w:val="000000"/>
                <w:sz w:val="20"/>
                <w:szCs w:val="16"/>
              </w:rPr>
            </w:pPr>
          </w:p>
        </w:tc>
        <w:tc>
          <w:tcPr>
            <w:tcW w:w="609"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1d-IV-1 </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1d-IV-3</w:t>
            </w:r>
            <w:r w:rsidRPr="002D70EA">
              <w:rPr>
                <w:rFonts w:ascii="Times New Roman" w:hAnsi="Times New Roman" w:hint="eastAsia"/>
                <w:color w:val="000000"/>
                <w:sz w:val="20"/>
                <w:szCs w:val="16"/>
              </w:rPr>
              <w:t>應用運動比賽的各項策略。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2c-IV-2 </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2d-IV-3</w:t>
            </w:r>
            <w:r w:rsidRPr="002D70EA">
              <w:rPr>
                <w:rFonts w:ascii="Times New Roman" w:hAnsi="Times New Roman" w:hint="eastAsia"/>
                <w:color w:val="000000"/>
                <w:sz w:val="20"/>
                <w:szCs w:val="16"/>
              </w:rPr>
              <w:t>鑑賞運動的本土與世界文化價值。</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3c-IV-1 </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3d-IV-3</w:t>
            </w:r>
            <w:r w:rsidRPr="002D70EA">
              <w:rPr>
                <w:rFonts w:ascii="Times New Roman" w:hAnsi="Times New Roman" w:hint="eastAsia"/>
                <w:color w:val="000000"/>
                <w:sz w:val="20"/>
                <w:szCs w:val="16"/>
              </w:rPr>
              <w:t>應用思考與分析能力，解決運動情境的問題。</w:t>
            </w:r>
          </w:p>
        </w:tc>
        <w:tc>
          <w:tcPr>
            <w:tcW w:w="520"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Ha-IV-1</w:t>
            </w:r>
            <w:r w:rsidRPr="002D70EA">
              <w:rPr>
                <w:rFonts w:ascii="Times New Roman" w:hAnsi="Times New Roman" w:hint="eastAsia"/>
                <w:color w:val="000000"/>
                <w:sz w:val="20"/>
                <w:szCs w:val="16"/>
              </w:rPr>
              <w:t>網</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牆性球類運動動作組合及團隊戰術。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Hb-IV-1</w:t>
            </w:r>
            <w:r w:rsidRPr="002D70EA">
              <w:rPr>
                <w:rFonts w:ascii="Times New Roman" w:hAnsi="Times New Roman" w:hint="eastAsia"/>
                <w:color w:val="000000"/>
                <w:sz w:val="20"/>
                <w:szCs w:val="16"/>
              </w:rPr>
              <w:t>陣地攻守性球類運動動作組合及團隊戰術。</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-J-C2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並在體育活動和健康生活中培育</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相互合作及與人和諧互動的素</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養。</w:t>
            </w:r>
          </w:p>
        </w:tc>
        <w:tc>
          <w:tcPr>
            <w:tcW w:w="594" w:type="pct"/>
            <w:gridSpan w:val="2"/>
          </w:tcPr>
          <w:p w:rsidR="002D70EA" w:rsidRPr="002D70EA" w:rsidRDefault="002D70EA" w:rsidP="002D70EA">
            <w:pPr>
              <w:jc w:val="both"/>
              <w:rPr>
                <w:rFonts w:ascii="Times New Roman" w:hAnsi="Times New Roman"/>
                <w:sz w:val="20"/>
                <w:szCs w:val="24"/>
              </w:rPr>
            </w:pP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767"/>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十五</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12</w:t>
            </w:r>
            <w:r w:rsidRPr="002D70EA">
              <w:rPr>
                <w:rFonts w:ascii="標楷體" w:eastAsia="標楷體" w:hAnsi="標楷體"/>
                <w:sz w:val="18"/>
                <w:szCs w:val="20"/>
              </w:rPr>
              <w:t>/</w:t>
            </w:r>
            <w:r w:rsidRPr="002D70EA">
              <w:rPr>
                <w:rFonts w:ascii="標楷體" w:eastAsia="標楷體" w:hAnsi="標楷體" w:hint="eastAsia"/>
                <w:sz w:val="18"/>
                <w:szCs w:val="20"/>
              </w:rPr>
              <w:t>06</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12</w:t>
            </w:r>
            <w:r w:rsidRPr="002D70EA">
              <w:rPr>
                <w:rFonts w:ascii="標楷體" w:eastAsia="標楷體" w:hAnsi="標楷體"/>
                <w:sz w:val="18"/>
                <w:szCs w:val="20"/>
              </w:rPr>
              <w:t>/</w:t>
            </w:r>
            <w:r w:rsidR="001A0716">
              <w:rPr>
                <w:rFonts w:ascii="標楷體" w:eastAsia="標楷體" w:hAnsi="標楷體" w:hint="eastAsia"/>
                <w:sz w:val="18"/>
                <w:szCs w:val="20"/>
              </w:rPr>
              <w:t>10</w:t>
            </w:r>
          </w:p>
        </w:tc>
        <w:tc>
          <w:tcPr>
            <w:tcW w:w="475"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4-2</w:t>
            </w:r>
            <w:r w:rsidRPr="002D70EA">
              <w:rPr>
                <w:rFonts w:cs="Calibri" w:hint="eastAsia"/>
                <w:sz w:val="22"/>
                <w:szCs w:val="20"/>
              </w:rPr>
              <w:t>堅守崗位～籃球</w:t>
            </w:r>
          </w:p>
          <w:p w:rsidR="002D70EA" w:rsidRPr="002D70EA" w:rsidRDefault="002D70EA" w:rsidP="002D70EA">
            <w:pPr>
              <w:rPr>
                <w:rFonts w:cs="Calibri"/>
                <w:sz w:val="22"/>
                <w:szCs w:val="20"/>
              </w:rPr>
            </w:pPr>
            <w:r w:rsidRPr="002D70EA">
              <w:rPr>
                <w:rFonts w:cs="Calibri" w:hint="eastAsia"/>
                <w:sz w:val="22"/>
                <w:szCs w:val="20"/>
              </w:rPr>
              <w:t>4-3</w:t>
            </w:r>
            <w:r w:rsidRPr="002D70EA">
              <w:rPr>
                <w:rFonts w:cs="Calibri" w:hint="eastAsia"/>
                <w:sz w:val="22"/>
                <w:szCs w:val="20"/>
              </w:rPr>
              <w:t>高手過招～排球</w:t>
            </w:r>
          </w:p>
          <w:p w:rsidR="002D70EA" w:rsidRPr="002D70EA" w:rsidRDefault="002D70EA" w:rsidP="002D70EA">
            <w:pPr>
              <w:rPr>
                <w:rFonts w:cs="Calibri"/>
                <w:sz w:val="22"/>
                <w:szCs w:val="20"/>
              </w:rPr>
            </w:pP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能瞭解團隊合作在籃球比賽中的重要性。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瞭解防守基本動作要領與姿勢，並檢核動作的正確性。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學會進攻與防守技術，並發揮團隊合作。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養成遵守常規並主動參與團體的學習。</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能知悉高手傳接球的運用時機。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能熟悉高手接球的要</w:t>
            </w:r>
            <w:r w:rsidRPr="002D70EA">
              <w:rPr>
                <w:rFonts w:ascii="Times New Roman" w:hAnsi="Times New Roman" w:hint="eastAsia"/>
                <w:color w:val="000000"/>
                <w:sz w:val="20"/>
                <w:szCs w:val="16"/>
              </w:rPr>
              <w:lastRenderedPageBreak/>
              <w:t>領。</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能與同學進行高手傳接球練習，進而知道高手傳接球的策略運用。</w:t>
            </w:r>
          </w:p>
        </w:tc>
        <w:tc>
          <w:tcPr>
            <w:tcW w:w="609"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1d-IV-3</w:t>
            </w:r>
            <w:r w:rsidRPr="002D70EA">
              <w:rPr>
                <w:rFonts w:ascii="Times New Roman" w:hAnsi="Times New Roman" w:hint="eastAsia"/>
                <w:color w:val="000000"/>
                <w:sz w:val="20"/>
                <w:szCs w:val="16"/>
              </w:rPr>
              <w:t>應用運動比賽的各項策略。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2d-IV-3</w:t>
            </w:r>
            <w:r w:rsidRPr="002D70EA">
              <w:rPr>
                <w:rFonts w:ascii="Times New Roman" w:hAnsi="Times New Roman" w:hint="eastAsia"/>
                <w:color w:val="000000"/>
                <w:sz w:val="20"/>
                <w:szCs w:val="16"/>
              </w:rPr>
              <w:t>鑑賞運動的本土與</w:t>
            </w:r>
            <w:r w:rsidRPr="002D70EA">
              <w:rPr>
                <w:rFonts w:ascii="Times New Roman" w:hAnsi="Times New Roman" w:hint="eastAsia"/>
                <w:color w:val="000000"/>
                <w:sz w:val="20"/>
                <w:szCs w:val="16"/>
              </w:rPr>
              <w:lastRenderedPageBreak/>
              <w:t>世界文化價值。</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3d-IV-3</w:t>
            </w:r>
            <w:r w:rsidRPr="002D70EA">
              <w:rPr>
                <w:rFonts w:ascii="Times New Roman" w:hAnsi="Times New Roman" w:hint="eastAsia"/>
                <w:color w:val="000000"/>
                <w:sz w:val="20"/>
                <w:szCs w:val="16"/>
              </w:rPr>
              <w:t>應用思考與分析能力，解決運動情境的問題。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4d-IV-1</w:t>
            </w:r>
            <w:r w:rsidRPr="002D70EA">
              <w:rPr>
                <w:rFonts w:ascii="Times New Roman" w:hAnsi="Times New Roman" w:hint="eastAsia"/>
                <w:color w:val="000000"/>
                <w:sz w:val="20"/>
                <w:szCs w:val="16"/>
              </w:rPr>
              <w:t>發展適合個人之專項運動技能。</w:t>
            </w:r>
          </w:p>
        </w:tc>
        <w:tc>
          <w:tcPr>
            <w:tcW w:w="520"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Ha-IV-1</w:t>
            </w:r>
            <w:r w:rsidRPr="002D70EA">
              <w:rPr>
                <w:rFonts w:ascii="Times New Roman" w:hAnsi="Times New Roman" w:hint="eastAsia"/>
                <w:color w:val="000000"/>
                <w:sz w:val="20"/>
                <w:szCs w:val="16"/>
              </w:rPr>
              <w:t>網</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牆性球類運動動作組合及團隊戰術。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Hb-IV-1</w:t>
            </w:r>
            <w:r w:rsidRPr="002D70EA">
              <w:rPr>
                <w:rFonts w:ascii="Times New Roman" w:hAnsi="Times New Roman" w:hint="eastAsia"/>
                <w:color w:val="000000"/>
                <w:sz w:val="20"/>
                <w:szCs w:val="16"/>
              </w:rPr>
              <w:t>陣地攻守性球類運動動作組合及團隊戰術。</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展現自我運動與保健潛能，探索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人性、自我價值與生命意義，並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-J-A2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w:t>
            </w:r>
            <w:r w:rsidRPr="002D70EA">
              <w:rPr>
                <w:rFonts w:ascii="Times New Roman" w:hAnsi="Times New Roman" w:hint="eastAsia"/>
                <w:color w:val="000000"/>
                <w:sz w:val="20"/>
                <w:szCs w:val="16"/>
              </w:rPr>
              <w:lastRenderedPageBreak/>
              <w:t>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-J-B1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-J-C2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並在體育活動和健康生活中培育</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相互合作及與人和諧互動的素</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養。</w:t>
            </w:r>
          </w:p>
        </w:tc>
        <w:tc>
          <w:tcPr>
            <w:tcW w:w="594" w:type="pct"/>
            <w:gridSpan w:val="2"/>
            <w:vAlign w:val="center"/>
          </w:tcPr>
          <w:p w:rsidR="002D70EA" w:rsidRPr="002D70EA" w:rsidRDefault="002D70EA" w:rsidP="002D70EA">
            <w:pPr>
              <w:rPr>
                <w:rFonts w:cs="Calibri"/>
                <w:sz w:val="22"/>
                <w:szCs w:val="20"/>
              </w:rPr>
            </w:pP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3511"/>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十六</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12</w:t>
            </w:r>
            <w:r w:rsidRPr="002D70EA">
              <w:rPr>
                <w:rFonts w:ascii="標楷體" w:eastAsia="標楷體" w:hAnsi="標楷體"/>
                <w:sz w:val="18"/>
                <w:szCs w:val="20"/>
              </w:rPr>
              <w:t>/</w:t>
            </w:r>
            <w:r w:rsidRPr="002D70EA">
              <w:rPr>
                <w:rFonts w:ascii="標楷體" w:eastAsia="標楷體" w:hAnsi="標楷體" w:hint="eastAsia"/>
                <w:sz w:val="18"/>
                <w:szCs w:val="20"/>
              </w:rPr>
              <w:t>13</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12</w:t>
            </w:r>
            <w:r w:rsidRPr="002D70EA">
              <w:rPr>
                <w:rFonts w:ascii="標楷體" w:eastAsia="標楷體" w:hAnsi="標楷體"/>
                <w:sz w:val="18"/>
                <w:szCs w:val="20"/>
              </w:rPr>
              <w:t>/</w:t>
            </w:r>
            <w:r w:rsidR="001A0716">
              <w:rPr>
                <w:rFonts w:ascii="標楷體" w:eastAsia="標楷體" w:hAnsi="標楷體" w:hint="eastAsia"/>
                <w:sz w:val="18"/>
                <w:szCs w:val="20"/>
              </w:rPr>
              <w:t>17</w:t>
            </w:r>
          </w:p>
        </w:tc>
        <w:tc>
          <w:tcPr>
            <w:tcW w:w="475"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4-3</w:t>
            </w:r>
            <w:r w:rsidRPr="002D70EA">
              <w:rPr>
                <w:rFonts w:cs="Calibri" w:hint="eastAsia"/>
                <w:sz w:val="22"/>
                <w:szCs w:val="20"/>
              </w:rPr>
              <w:t>高手過招～排球</w:t>
            </w:r>
          </w:p>
          <w:p w:rsidR="002D70EA" w:rsidRPr="002D70EA" w:rsidRDefault="002D70EA" w:rsidP="002D70EA">
            <w:pPr>
              <w:rPr>
                <w:rFonts w:cs="Calibri"/>
                <w:sz w:val="22"/>
                <w:szCs w:val="20"/>
              </w:rPr>
            </w:pP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能知悉高手傳接球的運用時機。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能熟悉高手接球的要領。</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能與同學進行高手傳接球練習，進而知道高手傳接球的策略運用。</w:t>
            </w:r>
          </w:p>
        </w:tc>
        <w:tc>
          <w:tcPr>
            <w:tcW w:w="609"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4d-IV-1</w:t>
            </w:r>
            <w:r w:rsidRPr="002D70EA">
              <w:rPr>
                <w:rFonts w:ascii="Times New Roman" w:hAnsi="Times New Roman" w:hint="eastAsia"/>
                <w:color w:val="000000"/>
                <w:sz w:val="20"/>
                <w:szCs w:val="16"/>
              </w:rPr>
              <w:t>發展適合個人之專項運動技能。</w:t>
            </w:r>
          </w:p>
        </w:tc>
        <w:tc>
          <w:tcPr>
            <w:tcW w:w="520"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Ha-IV-1</w:t>
            </w:r>
            <w:r w:rsidRPr="002D70EA">
              <w:rPr>
                <w:rFonts w:ascii="Times New Roman" w:hAnsi="Times New Roman" w:hint="eastAsia"/>
                <w:color w:val="000000"/>
                <w:sz w:val="20"/>
                <w:szCs w:val="16"/>
              </w:rPr>
              <w:t>網</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牆性球類運動動作組合及團隊戰術。</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展現自我運動與保健潛能，探索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人性、自我價值與生命意義，並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-J-C2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tc>
        <w:tc>
          <w:tcPr>
            <w:tcW w:w="594" w:type="pct"/>
            <w:gridSpan w:val="2"/>
          </w:tcPr>
          <w:p w:rsidR="002D70EA" w:rsidRPr="002D70EA" w:rsidRDefault="002D70EA" w:rsidP="002D70EA">
            <w:pPr>
              <w:spacing w:line="0" w:lineRule="atLeast"/>
              <w:jc w:val="both"/>
              <w:rPr>
                <w:rFonts w:ascii="Times New Roman" w:hAnsi="Times New Roman"/>
                <w:sz w:val="20"/>
                <w:szCs w:val="20"/>
              </w:rPr>
            </w:pP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524"/>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十七</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12</w:t>
            </w:r>
            <w:r w:rsidRPr="002D70EA">
              <w:rPr>
                <w:rFonts w:ascii="標楷體" w:eastAsia="標楷體" w:hAnsi="標楷體"/>
                <w:sz w:val="18"/>
                <w:szCs w:val="20"/>
              </w:rPr>
              <w:t>/</w:t>
            </w:r>
            <w:r w:rsidRPr="002D70EA">
              <w:rPr>
                <w:rFonts w:ascii="標楷體" w:eastAsia="標楷體" w:hAnsi="標楷體" w:hint="eastAsia"/>
                <w:sz w:val="18"/>
                <w:szCs w:val="20"/>
              </w:rPr>
              <w:t>20</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12</w:t>
            </w:r>
            <w:r w:rsidRPr="002D70EA">
              <w:rPr>
                <w:rFonts w:ascii="標楷體" w:eastAsia="標楷體" w:hAnsi="標楷體"/>
                <w:sz w:val="18"/>
                <w:szCs w:val="20"/>
              </w:rPr>
              <w:t>/</w:t>
            </w:r>
            <w:r w:rsidR="001A0716">
              <w:rPr>
                <w:rFonts w:ascii="標楷體" w:eastAsia="標楷體" w:hAnsi="標楷體" w:hint="eastAsia"/>
                <w:sz w:val="18"/>
                <w:szCs w:val="20"/>
              </w:rPr>
              <w:t>24</w:t>
            </w:r>
          </w:p>
        </w:tc>
        <w:tc>
          <w:tcPr>
            <w:tcW w:w="475"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4-4</w:t>
            </w:r>
            <w:r w:rsidRPr="002D70EA">
              <w:rPr>
                <w:rFonts w:cs="Calibri" w:hint="eastAsia"/>
                <w:sz w:val="22"/>
                <w:szCs w:val="20"/>
              </w:rPr>
              <w:t>運球唯握～桌球</w:t>
            </w: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能瞭解桌球運動之相關知識。</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能瞭解桌球正拍發平擊球之動作要領、並能做出正拍發平擊球的技術。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能瞭解單打比賽的規則並應用於比賽之中。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瞭解活動的動作要求，以及能夠做出團隊互動合作的精神。</w:t>
            </w: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能做出正拍發平擊球結合正、反手續擊球。</w:t>
            </w:r>
          </w:p>
        </w:tc>
        <w:tc>
          <w:tcPr>
            <w:tcW w:w="609"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3d-IV-1</w:t>
            </w:r>
            <w:r w:rsidRPr="002D70EA">
              <w:rPr>
                <w:rFonts w:ascii="Times New Roman" w:hAnsi="Times New Roman" w:hint="eastAsia"/>
                <w:color w:val="000000"/>
                <w:sz w:val="20"/>
                <w:szCs w:val="16"/>
              </w:rPr>
              <w:t>運用運動技術的學習策略。</w:t>
            </w:r>
          </w:p>
        </w:tc>
        <w:tc>
          <w:tcPr>
            <w:tcW w:w="520"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Ha-IV-1</w:t>
            </w:r>
            <w:r w:rsidRPr="002D70EA">
              <w:rPr>
                <w:rFonts w:ascii="Times New Roman" w:hAnsi="Times New Roman" w:hint="eastAsia"/>
                <w:color w:val="000000"/>
                <w:sz w:val="20"/>
                <w:szCs w:val="16"/>
              </w:rPr>
              <w:t>網</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牆性球類運動動作組合及團隊戰術。</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tc>
        <w:tc>
          <w:tcPr>
            <w:tcW w:w="594" w:type="pct"/>
            <w:gridSpan w:val="2"/>
          </w:tcPr>
          <w:p w:rsidR="002D70EA" w:rsidRPr="002D70EA" w:rsidRDefault="002D70EA" w:rsidP="002D70EA">
            <w:pPr>
              <w:spacing w:line="0" w:lineRule="atLeast"/>
              <w:jc w:val="both"/>
              <w:rPr>
                <w:rFonts w:ascii="Times New Roman" w:hAnsi="Times New Roman"/>
                <w:sz w:val="20"/>
                <w:szCs w:val="20"/>
              </w:rPr>
            </w:pP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861"/>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lastRenderedPageBreak/>
              <w:t>十八</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110/</w:t>
            </w:r>
            <w:r w:rsidRPr="002D70EA">
              <w:rPr>
                <w:rFonts w:ascii="標楷體" w:eastAsia="標楷體" w:hAnsi="標楷體" w:hint="eastAsia"/>
                <w:sz w:val="18"/>
                <w:szCs w:val="20"/>
              </w:rPr>
              <w:t>12</w:t>
            </w:r>
            <w:r w:rsidRPr="002D70EA">
              <w:rPr>
                <w:rFonts w:ascii="標楷體" w:eastAsia="標楷體" w:hAnsi="標楷體"/>
                <w:sz w:val="18"/>
                <w:szCs w:val="20"/>
              </w:rPr>
              <w:t>/</w:t>
            </w:r>
            <w:r w:rsidRPr="002D70EA">
              <w:rPr>
                <w:rFonts w:ascii="標楷體" w:eastAsia="標楷體" w:hAnsi="標楷體" w:hint="eastAsia"/>
                <w:sz w:val="18"/>
                <w:szCs w:val="20"/>
              </w:rPr>
              <w:t>27</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1A0716">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w:t>
            </w:r>
            <w:r w:rsidR="001A0716">
              <w:rPr>
                <w:rFonts w:ascii="標楷體" w:eastAsia="標楷體" w:hAnsi="標楷體" w:hint="eastAsia"/>
                <w:sz w:val="18"/>
                <w:szCs w:val="20"/>
              </w:rPr>
              <w:t>0</w:t>
            </w:r>
            <w:r w:rsidRPr="002D70EA">
              <w:rPr>
                <w:rFonts w:ascii="標楷體" w:eastAsia="標楷體" w:hAnsi="標楷體"/>
                <w:sz w:val="18"/>
                <w:szCs w:val="20"/>
              </w:rPr>
              <w:t>/</w:t>
            </w:r>
            <w:r w:rsidR="001A0716">
              <w:rPr>
                <w:rFonts w:ascii="標楷體" w:eastAsia="標楷體" w:hAnsi="標楷體" w:hint="eastAsia"/>
                <w:sz w:val="18"/>
                <w:szCs w:val="20"/>
              </w:rPr>
              <w:t>12</w:t>
            </w:r>
            <w:r w:rsidRPr="002D70EA">
              <w:rPr>
                <w:rFonts w:ascii="標楷體" w:eastAsia="標楷體" w:hAnsi="標楷體"/>
                <w:sz w:val="18"/>
                <w:szCs w:val="20"/>
              </w:rPr>
              <w:t>/</w:t>
            </w:r>
            <w:r w:rsidR="001A0716">
              <w:rPr>
                <w:rFonts w:ascii="標楷體" w:eastAsia="標楷體" w:hAnsi="標楷體" w:hint="eastAsia"/>
                <w:sz w:val="18"/>
                <w:szCs w:val="20"/>
              </w:rPr>
              <w:t>31</w:t>
            </w:r>
          </w:p>
        </w:tc>
        <w:tc>
          <w:tcPr>
            <w:tcW w:w="475"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hint="eastAsia"/>
                <w:sz w:val="18"/>
                <w:szCs w:val="20"/>
              </w:rPr>
              <w:t>12/31(五)</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0"/>
              </w:rPr>
              <w:t>元旦補假</w:t>
            </w: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4-4</w:t>
            </w:r>
            <w:r w:rsidRPr="002D70EA">
              <w:rPr>
                <w:rFonts w:cs="Calibri" w:hint="eastAsia"/>
                <w:sz w:val="22"/>
                <w:szCs w:val="20"/>
              </w:rPr>
              <w:t>運球唯握～桌球</w:t>
            </w:r>
          </w:p>
          <w:p w:rsidR="002D70EA" w:rsidRPr="002D70EA" w:rsidRDefault="002D70EA" w:rsidP="002D70EA">
            <w:pPr>
              <w:rPr>
                <w:rFonts w:cs="Calibri"/>
                <w:sz w:val="22"/>
                <w:szCs w:val="20"/>
              </w:rPr>
            </w:pPr>
            <w:r w:rsidRPr="002D70EA">
              <w:rPr>
                <w:rFonts w:cs="Calibri" w:hint="eastAsia"/>
                <w:sz w:val="22"/>
                <w:szCs w:val="20"/>
              </w:rPr>
              <w:t>5-1</w:t>
            </w:r>
            <w:r w:rsidRPr="002D70EA">
              <w:rPr>
                <w:rFonts w:cs="Calibri" w:hint="eastAsia"/>
                <w:sz w:val="22"/>
                <w:szCs w:val="20"/>
              </w:rPr>
              <w:t>立足天下～足球</w:t>
            </w:r>
          </w:p>
          <w:p w:rsidR="002D70EA" w:rsidRPr="002D70EA" w:rsidRDefault="002D70EA" w:rsidP="002D70EA">
            <w:pPr>
              <w:rPr>
                <w:rFonts w:cs="Calibri"/>
                <w:sz w:val="22"/>
                <w:szCs w:val="20"/>
              </w:rPr>
            </w:pP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能瞭解桌球運動之相關知識。</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能瞭解桌球正拍發平擊球之動作要領、並能做出正拍發平擊球的技術。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能瞭解單打比賽的規則並應用於比賽之中。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瞭解活動的動作要求，以及能夠做出團隊互動合作的精神。</w:t>
            </w: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能做出正拍發平擊球結合正、反手續擊球。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能理解做好暖身、伸展活動，可以減少足球練習或比賽運動傷害的發生，進而培養運動前自主進行暖身或伸展活動的運動習慣，建立安全運動行為。</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能做出行進間足球運球和傳接球組合，並透過競爭、合作學習策略，改善動作技能表現，以利於日後學習。</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能與同學討論如何提升傳接球之技巧，並正向溝通有效策略，提高學習效能。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能從班級的足球比賽觀摩中，體察參賽者運、傳球行進的變化和精湛球技，發表運動欣賞之體驗。</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9.</w:t>
            </w:r>
            <w:r w:rsidRPr="002D70EA">
              <w:rPr>
                <w:rFonts w:ascii="Times New Roman" w:hAnsi="Times New Roman" w:hint="eastAsia"/>
                <w:color w:val="000000"/>
                <w:sz w:val="20"/>
                <w:szCs w:val="16"/>
              </w:rPr>
              <w:t>能做到左、右足操作前後及左右交互等方向之運球技術。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10.</w:t>
            </w:r>
            <w:r w:rsidRPr="002D70EA">
              <w:rPr>
                <w:rFonts w:ascii="Times New Roman" w:hAnsi="Times New Roman" w:hint="eastAsia"/>
                <w:color w:val="000000"/>
                <w:sz w:val="20"/>
                <w:szCs w:val="16"/>
              </w:rPr>
              <w:t>能透過傳球與跑位，學會進攻及防守的技能。</w:t>
            </w:r>
          </w:p>
        </w:tc>
        <w:tc>
          <w:tcPr>
            <w:tcW w:w="609"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3d-IV-1</w:t>
            </w:r>
            <w:r w:rsidRPr="002D70EA">
              <w:rPr>
                <w:rFonts w:ascii="Times New Roman" w:hAnsi="Times New Roman" w:hint="eastAsia"/>
                <w:color w:val="000000"/>
                <w:sz w:val="20"/>
                <w:szCs w:val="16"/>
              </w:rPr>
              <w:t>運用運動技術的學習策略。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4d-IV-1</w:t>
            </w:r>
            <w:r w:rsidRPr="002D70EA">
              <w:rPr>
                <w:rFonts w:ascii="Times New Roman" w:hAnsi="Times New Roman" w:hint="eastAsia"/>
                <w:color w:val="000000"/>
                <w:sz w:val="20"/>
                <w:szCs w:val="16"/>
              </w:rPr>
              <w:t>發展適合個人之專項運動技能。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4d-IV-2</w:t>
            </w:r>
            <w:r w:rsidRPr="002D70EA">
              <w:rPr>
                <w:rFonts w:ascii="Times New Roman" w:hAnsi="Times New Roman" w:hint="eastAsia"/>
                <w:color w:val="000000"/>
                <w:sz w:val="20"/>
                <w:szCs w:val="16"/>
              </w:rPr>
              <w:t>執行個人運動計畫，實際參與身體活動。</w:t>
            </w:r>
          </w:p>
        </w:tc>
        <w:tc>
          <w:tcPr>
            <w:tcW w:w="520"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Ha-IV-1</w:t>
            </w:r>
            <w:r w:rsidRPr="002D70EA">
              <w:rPr>
                <w:rFonts w:ascii="Times New Roman" w:hAnsi="Times New Roman" w:hint="eastAsia"/>
                <w:color w:val="000000"/>
                <w:sz w:val="20"/>
                <w:szCs w:val="16"/>
              </w:rPr>
              <w:t>網</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牆性球類運動動作組合及團隊戰術。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Hb-IV-1</w:t>
            </w:r>
            <w:r w:rsidRPr="002D70EA">
              <w:rPr>
                <w:rFonts w:ascii="Times New Roman" w:hAnsi="Times New Roman" w:hint="eastAsia"/>
                <w:color w:val="000000"/>
                <w:sz w:val="20"/>
                <w:szCs w:val="16"/>
              </w:rPr>
              <w:t>陣地攻守性球類運動動作組合及團隊戰術。</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tc>
        <w:tc>
          <w:tcPr>
            <w:tcW w:w="594" w:type="pct"/>
            <w:gridSpan w:val="2"/>
          </w:tcPr>
          <w:p w:rsidR="002D70EA" w:rsidRPr="002D70EA" w:rsidRDefault="002D70EA" w:rsidP="002D70EA">
            <w:pPr>
              <w:spacing w:line="0" w:lineRule="atLeast"/>
              <w:jc w:val="both"/>
              <w:rPr>
                <w:rFonts w:ascii="Times New Roman" w:hAnsi="Times New Roman"/>
                <w:sz w:val="20"/>
                <w:szCs w:val="20"/>
              </w:rPr>
            </w:pP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187"/>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十九</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01</w:t>
            </w:r>
            <w:r w:rsidRPr="002D70EA">
              <w:rPr>
                <w:rFonts w:ascii="標楷體" w:eastAsia="標楷體" w:hAnsi="標楷體"/>
                <w:sz w:val="18"/>
                <w:szCs w:val="20"/>
              </w:rPr>
              <w:t>/</w:t>
            </w:r>
            <w:r w:rsidRPr="002D70EA">
              <w:rPr>
                <w:rFonts w:ascii="標楷體" w:eastAsia="標楷體" w:hAnsi="標楷體" w:hint="eastAsia"/>
                <w:sz w:val="18"/>
                <w:szCs w:val="20"/>
              </w:rPr>
              <w:t>03</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01</w:t>
            </w:r>
            <w:r w:rsidRPr="002D70EA">
              <w:rPr>
                <w:rFonts w:ascii="標楷體" w:eastAsia="標楷體" w:hAnsi="標楷體"/>
                <w:sz w:val="18"/>
                <w:szCs w:val="20"/>
              </w:rPr>
              <w:t>/</w:t>
            </w:r>
            <w:r w:rsidR="001A0716">
              <w:rPr>
                <w:rFonts w:ascii="標楷體" w:eastAsia="標楷體" w:hAnsi="標楷體" w:hint="eastAsia"/>
                <w:sz w:val="18"/>
                <w:szCs w:val="20"/>
              </w:rPr>
              <w:t>07</w:t>
            </w:r>
          </w:p>
        </w:tc>
        <w:tc>
          <w:tcPr>
            <w:tcW w:w="475"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5-1</w:t>
            </w:r>
            <w:r w:rsidRPr="002D70EA">
              <w:rPr>
                <w:rFonts w:cs="Calibri" w:hint="eastAsia"/>
                <w:sz w:val="22"/>
                <w:szCs w:val="20"/>
              </w:rPr>
              <w:t>立足天下～足球</w:t>
            </w:r>
          </w:p>
          <w:p w:rsidR="002D70EA" w:rsidRPr="002D70EA" w:rsidRDefault="002D70EA" w:rsidP="002D70EA">
            <w:pPr>
              <w:rPr>
                <w:rFonts w:cs="Calibri"/>
                <w:sz w:val="22"/>
                <w:szCs w:val="20"/>
              </w:rPr>
            </w:pPr>
            <w:r w:rsidRPr="002D70EA">
              <w:rPr>
                <w:rFonts w:cs="Calibri" w:hint="eastAsia"/>
                <w:sz w:val="22"/>
                <w:szCs w:val="20"/>
              </w:rPr>
              <w:t>5-2</w:t>
            </w:r>
            <w:r w:rsidRPr="002D70EA">
              <w:rPr>
                <w:rFonts w:cs="Calibri"/>
                <w:sz w:val="22"/>
                <w:szCs w:val="20"/>
              </w:rPr>
              <w:t>：</w:t>
            </w:r>
            <w:r w:rsidRPr="002D70EA">
              <w:rPr>
                <w:rFonts w:cs="Calibri" w:hint="eastAsia"/>
                <w:sz w:val="22"/>
                <w:szCs w:val="20"/>
              </w:rPr>
              <w:t>壁壘分明～慢速壘球</w:t>
            </w: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能理解做好暖身、伸展活動，可以減少足球練習或比賽運動傷害的發生，進而培養運動前自主進行暖身或伸展活動的運動習慣，建立安全運動行為。</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能做出行進間足球運球和傳接球組合，並透過競爭、合作學習策略，改善動作技能表現，以利於日後學習。</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能與同學討論如何提升傳接球之技巧，並正向溝通有效策略，提高學習效能。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能從班級的足球比賽觀摩中，體察參賽者運、傳球行進的變化和精湛球</w:t>
            </w:r>
            <w:r w:rsidRPr="002D70EA">
              <w:rPr>
                <w:rFonts w:ascii="Times New Roman" w:hAnsi="Times New Roman" w:hint="eastAsia"/>
                <w:color w:val="000000"/>
                <w:sz w:val="20"/>
                <w:szCs w:val="16"/>
              </w:rPr>
              <w:lastRenderedPageBreak/>
              <w:t>技，發表運動欣賞之體驗。</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能做到左、右足操作前後及左右交互等方向之運球技術。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能透過傳球與跑位，學會進攻及防守的技能。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能瞭解慢壘傳接球之相關知識，並做出慢壘傳接球的動作技術。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能瞭解慢壘打擊之相關知識，並做出慢壘打擊的動作技術。</w:t>
            </w:r>
          </w:p>
        </w:tc>
        <w:tc>
          <w:tcPr>
            <w:tcW w:w="609"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1d-IV-3</w:t>
            </w:r>
            <w:r w:rsidRPr="002D70EA">
              <w:rPr>
                <w:rFonts w:ascii="Times New Roman" w:hAnsi="Times New Roman" w:hint="eastAsia"/>
                <w:color w:val="000000"/>
                <w:sz w:val="20"/>
                <w:szCs w:val="16"/>
              </w:rPr>
              <w:t>應用運動比賽的各項策略。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2c-IV-3</w:t>
            </w:r>
            <w:r w:rsidRPr="002D70EA">
              <w:rPr>
                <w:rFonts w:ascii="Times New Roman" w:hAnsi="Times New Roman" w:hint="eastAsia"/>
                <w:color w:val="000000"/>
                <w:sz w:val="20"/>
                <w:szCs w:val="16"/>
              </w:rPr>
              <w:t>表現自信樂觀、勇於挑戰的學習態度。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3d-IV-1</w:t>
            </w:r>
            <w:r w:rsidRPr="002D70EA">
              <w:rPr>
                <w:rFonts w:ascii="Times New Roman" w:hAnsi="Times New Roman" w:hint="eastAsia"/>
                <w:color w:val="000000"/>
                <w:sz w:val="20"/>
                <w:szCs w:val="16"/>
              </w:rPr>
              <w:t>運用運動技術的學習策略。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4d-IV-1</w:t>
            </w:r>
            <w:r w:rsidRPr="002D70EA">
              <w:rPr>
                <w:rFonts w:ascii="Times New Roman" w:hAnsi="Times New Roman" w:hint="eastAsia"/>
                <w:color w:val="000000"/>
                <w:sz w:val="20"/>
                <w:szCs w:val="16"/>
              </w:rPr>
              <w:t>發展適合個人之專項運動技能。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4d-IV-2</w:t>
            </w:r>
            <w:r w:rsidRPr="002D70EA">
              <w:rPr>
                <w:rFonts w:ascii="Times New Roman" w:hAnsi="Times New Roman" w:hint="eastAsia"/>
                <w:color w:val="000000"/>
                <w:sz w:val="20"/>
                <w:szCs w:val="16"/>
              </w:rPr>
              <w:t>執行個人運動計畫，實際參與身體活動。</w:t>
            </w:r>
          </w:p>
        </w:tc>
        <w:tc>
          <w:tcPr>
            <w:tcW w:w="520"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Hb-IV-1</w:t>
            </w:r>
            <w:r w:rsidRPr="002D70EA">
              <w:rPr>
                <w:rFonts w:ascii="Times New Roman" w:hAnsi="Times New Roman" w:hint="eastAsia"/>
                <w:color w:val="000000"/>
                <w:sz w:val="20"/>
                <w:szCs w:val="16"/>
              </w:rPr>
              <w:t>陣地攻守性球類運動動作組合及團隊戰術。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Hd-IV-1</w:t>
            </w:r>
            <w:r w:rsidRPr="002D70EA">
              <w:rPr>
                <w:rFonts w:ascii="Times New Roman" w:hAnsi="Times New Roman" w:hint="eastAsia"/>
                <w:color w:val="000000"/>
                <w:sz w:val="20"/>
                <w:szCs w:val="16"/>
              </w:rPr>
              <w:t>守備／跑分性球類運動動作組合及團隊戰術。</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並在體育活動和健康生活中培育</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相互合作及與人和諧互動的素</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養。</w:t>
            </w:r>
          </w:p>
        </w:tc>
        <w:tc>
          <w:tcPr>
            <w:tcW w:w="594" w:type="pct"/>
            <w:gridSpan w:val="2"/>
            <w:vAlign w:val="center"/>
          </w:tcPr>
          <w:p w:rsidR="002D70EA" w:rsidRPr="002D70EA" w:rsidRDefault="002D70EA" w:rsidP="002D70EA">
            <w:pPr>
              <w:rPr>
                <w:rFonts w:cs="Calibri"/>
                <w:sz w:val="22"/>
                <w:szCs w:val="20"/>
              </w:rPr>
            </w:pP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299"/>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二十</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01</w:t>
            </w:r>
            <w:r w:rsidRPr="002D70EA">
              <w:rPr>
                <w:rFonts w:ascii="標楷體" w:eastAsia="標楷體" w:hAnsi="標楷體"/>
                <w:sz w:val="18"/>
                <w:szCs w:val="20"/>
              </w:rPr>
              <w:t>/</w:t>
            </w:r>
            <w:r w:rsidRPr="002D70EA">
              <w:rPr>
                <w:rFonts w:ascii="標楷體" w:eastAsia="標楷體" w:hAnsi="標楷體" w:hint="eastAsia"/>
                <w:sz w:val="18"/>
                <w:szCs w:val="20"/>
              </w:rPr>
              <w:t>10</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01</w:t>
            </w:r>
            <w:r w:rsidRPr="002D70EA">
              <w:rPr>
                <w:rFonts w:ascii="標楷體" w:eastAsia="標楷體" w:hAnsi="標楷體"/>
                <w:sz w:val="18"/>
                <w:szCs w:val="20"/>
              </w:rPr>
              <w:t>/</w:t>
            </w:r>
            <w:r w:rsidR="001A0716">
              <w:rPr>
                <w:rFonts w:ascii="標楷體" w:eastAsia="標楷體" w:hAnsi="標楷體" w:hint="eastAsia"/>
                <w:sz w:val="18"/>
                <w:szCs w:val="20"/>
              </w:rPr>
              <w:t>14</w:t>
            </w:r>
          </w:p>
        </w:tc>
        <w:tc>
          <w:tcPr>
            <w:tcW w:w="475"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470" w:type="pct"/>
            <w:vAlign w:val="center"/>
          </w:tcPr>
          <w:p w:rsidR="002D70EA" w:rsidRPr="002D70EA" w:rsidRDefault="002D70EA" w:rsidP="002D70EA">
            <w:pPr>
              <w:rPr>
                <w:rFonts w:cs="Calibri"/>
                <w:sz w:val="22"/>
                <w:szCs w:val="20"/>
              </w:rPr>
            </w:pPr>
            <w:r w:rsidRPr="002D70EA">
              <w:rPr>
                <w:rFonts w:cs="Calibri" w:hint="eastAsia"/>
                <w:sz w:val="22"/>
                <w:szCs w:val="20"/>
              </w:rPr>
              <w:t>5-2</w:t>
            </w:r>
            <w:r w:rsidRPr="002D70EA">
              <w:rPr>
                <w:rFonts w:cs="Calibri"/>
                <w:sz w:val="22"/>
                <w:szCs w:val="20"/>
              </w:rPr>
              <w:t>：</w:t>
            </w:r>
            <w:r w:rsidRPr="002D70EA">
              <w:rPr>
                <w:rFonts w:cs="Calibri" w:hint="eastAsia"/>
                <w:sz w:val="22"/>
                <w:szCs w:val="20"/>
              </w:rPr>
              <w:t>壁壘分明～慢速壘球</w:t>
            </w:r>
          </w:p>
        </w:tc>
        <w:tc>
          <w:tcPr>
            <w:tcW w:w="561"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能瞭解慢壘傳接球之相關知識，並做出慢壘傳接球的動作技術。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能瞭解慢壘打擊之相關知識，並做出慢壘打擊的動作技術。</w:t>
            </w:r>
          </w:p>
        </w:tc>
        <w:tc>
          <w:tcPr>
            <w:tcW w:w="609"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1d-IV-3</w:t>
            </w:r>
            <w:r w:rsidRPr="002D70EA">
              <w:rPr>
                <w:rFonts w:ascii="Times New Roman" w:hAnsi="Times New Roman" w:hint="eastAsia"/>
                <w:color w:val="000000"/>
                <w:sz w:val="20"/>
                <w:szCs w:val="16"/>
              </w:rPr>
              <w:t>應用運動比賽的各項策略。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3d-IV-1</w:t>
            </w:r>
            <w:r w:rsidRPr="002D70EA">
              <w:rPr>
                <w:rFonts w:ascii="Times New Roman" w:hAnsi="Times New Roman" w:hint="eastAsia"/>
                <w:color w:val="000000"/>
                <w:sz w:val="20"/>
                <w:szCs w:val="16"/>
              </w:rPr>
              <w:t>運用運動技術的學習策略。</w:t>
            </w:r>
          </w:p>
        </w:tc>
        <w:tc>
          <w:tcPr>
            <w:tcW w:w="520"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Hd-IV-1</w:t>
            </w:r>
            <w:r w:rsidRPr="002D70EA">
              <w:rPr>
                <w:rFonts w:ascii="Times New Roman" w:hAnsi="Times New Roman" w:hint="eastAsia"/>
                <w:color w:val="000000"/>
                <w:sz w:val="20"/>
                <w:szCs w:val="16"/>
              </w:rPr>
              <w:t>守備／跑分性球類運動動作組合及團隊戰術。</w:t>
            </w: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-J-C2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tc>
        <w:tc>
          <w:tcPr>
            <w:tcW w:w="594" w:type="pct"/>
            <w:gridSpan w:val="2"/>
          </w:tcPr>
          <w:p w:rsidR="002D70EA" w:rsidRPr="002D70EA" w:rsidRDefault="002D70EA" w:rsidP="002D70EA">
            <w:pPr>
              <w:jc w:val="both"/>
              <w:rPr>
                <w:rFonts w:ascii="Times New Roman" w:hAnsi="Times New Roman"/>
                <w:color w:val="000000"/>
                <w:sz w:val="20"/>
                <w:szCs w:val="16"/>
              </w:rPr>
            </w:pP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374"/>
        </w:trPr>
        <w:tc>
          <w:tcPr>
            <w:tcW w:w="249"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二十一</w:t>
            </w:r>
          </w:p>
        </w:tc>
        <w:tc>
          <w:tcPr>
            <w:tcW w:w="346"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01</w:t>
            </w:r>
            <w:r w:rsidRPr="002D70EA">
              <w:rPr>
                <w:rFonts w:ascii="標楷體" w:eastAsia="標楷體" w:hAnsi="標楷體"/>
                <w:sz w:val="18"/>
                <w:szCs w:val="20"/>
              </w:rPr>
              <w:t>/</w:t>
            </w:r>
            <w:r w:rsidRPr="002D70EA">
              <w:rPr>
                <w:rFonts w:ascii="標楷體" w:eastAsia="標楷體" w:hAnsi="標楷體" w:hint="eastAsia"/>
                <w:sz w:val="18"/>
                <w:szCs w:val="20"/>
              </w:rPr>
              <w:t>17</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01</w:t>
            </w:r>
            <w:r w:rsidRPr="002D70EA">
              <w:rPr>
                <w:rFonts w:ascii="標楷體" w:eastAsia="標楷體" w:hAnsi="標楷體"/>
                <w:sz w:val="18"/>
                <w:szCs w:val="20"/>
              </w:rPr>
              <w:t>/</w:t>
            </w:r>
            <w:r w:rsidR="001A0716">
              <w:rPr>
                <w:rFonts w:ascii="標楷體" w:eastAsia="標楷體" w:hAnsi="標楷體" w:hint="eastAsia"/>
                <w:sz w:val="18"/>
                <w:szCs w:val="20"/>
              </w:rPr>
              <w:t>21</w:t>
            </w:r>
          </w:p>
        </w:tc>
        <w:tc>
          <w:tcPr>
            <w:tcW w:w="475" w:type="pct"/>
            <w:vAlign w:val="center"/>
          </w:tcPr>
          <w:p w:rsidR="002D70EA" w:rsidRPr="002D70EA" w:rsidRDefault="0092239D" w:rsidP="002D70EA">
            <w:pPr>
              <w:spacing w:line="0" w:lineRule="atLeast"/>
              <w:jc w:val="center"/>
              <w:rPr>
                <w:rFonts w:ascii="標楷體" w:eastAsia="標楷體" w:hAnsi="標楷體"/>
                <w:sz w:val="18"/>
                <w:szCs w:val="20"/>
              </w:rPr>
            </w:pPr>
            <w:r w:rsidRPr="002D70EA">
              <w:rPr>
                <w:rFonts w:ascii="標楷體" w:eastAsia="標楷體" w:hAnsi="標楷體" w:hint="eastAsia"/>
                <w:sz w:val="20"/>
                <w:szCs w:val="24"/>
              </w:rPr>
              <w:t>【第三次段考】</w:t>
            </w:r>
            <w:r w:rsidR="002D70EA" w:rsidRPr="002D70EA">
              <w:rPr>
                <w:rFonts w:ascii="標楷體" w:eastAsia="標楷體" w:hAnsi="標楷體"/>
                <w:sz w:val="18"/>
                <w:szCs w:val="20"/>
              </w:rPr>
              <w:t>1</w:t>
            </w:r>
            <w:r w:rsidR="002D70EA" w:rsidRPr="002D70EA">
              <w:rPr>
                <w:rFonts w:ascii="標楷體" w:eastAsia="標楷體" w:hAnsi="標楷體" w:hint="eastAsia"/>
                <w:sz w:val="18"/>
                <w:szCs w:val="20"/>
              </w:rPr>
              <w:t>11</w:t>
            </w:r>
            <w:r w:rsidR="002D70EA" w:rsidRPr="002D70EA">
              <w:rPr>
                <w:rFonts w:ascii="標楷體" w:eastAsia="標楷體" w:hAnsi="標楷體"/>
                <w:sz w:val="18"/>
                <w:szCs w:val="20"/>
              </w:rPr>
              <w:t>/</w:t>
            </w:r>
            <w:r w:rsidR="002D70EA" w:rsidRPr="002D70EA">
              <w:rPr>
                <w:rFonts w:ascii="標楷體" w:eastAsia="標楷體" w:hAnsi="標楷體" w:hint="eastAsia"/>
                <w:sz w:val="18"/>
                <w:szCs w:val="20"/>
              </w:rPr>
              <w:t>01</w:t>
            </w:r>
            <w:r w:rsidR="002D70EA" w:rsidRPr="002D70EA">
              <w:rPr>
                <w:rFonts w:ascii="標楷體" w:eastAsia="標楷體" w:hAnsi="標楷體"/>
                <w:sz w:val="18"/>
                <w:szCs w:val="20"/>
              </w:rPr>
              <w:t>/</w:t>
            </w:r>
            <w:r w:rsidR="002D70EA" w:rsidRPr="002D70EA">
              <w:rPr>
                <w:rFonts w:ascii="標楷體" w:eastAsia="標楷體" w:hAnsi="標楷體" w:hint="eastAsia"/>
                <w:sz w:val="18"/>
                <w:szCs w:val="20"/>
              </w:rPr>
              <w:t>22(五)</w:t>
            </w:r>
          </w:p>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hint="eastAsia"/>
                <w:sz w:val="18"/>
                <w:szCs w:val="20"/>
              </w:rPr>
              <w:t>休業式</w:t>
            </w:r>
          </w:p>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hint="eastAsia"/>
                <w:sz w:val="18"/>
                <w:szCs w:val="20"/>
              </w:rPr>
              <w:t>111/01/22</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0"/>
              </w:rPr>
              <w:t>寒假開始</w:t>
            </w:r>
          </w:p>
        </w:tc>
        <w:tc>
          <w:tcPr>
            <w:tcW w:w="470" w:type="pct"/>
            <w:vAlign w:val="center"/>
          </w:tcPr>
          <w:p w:rsidR="002D70EA" w:rsidRPr="002D70EA" w:rsidRDefault="002D70EA" w:rsidP="002D70EA">
            <w:pPr>
              <w:rPr>
                <w:rFonts w:cs="Calibri"/>
                <w:sz w:val="22"/>
                <w:szCs w:val="20"/>
              </w:rPr>
            </w:pPr>
            <w:r w:rsidRPr="002D70EA">
              <w:rPr>
                <w:rFonts w:cs="Calibri"/>
                <w:sz w:val="22"/>
                <w:szCs w:val="20"/>
              </w:rPr>
              <w:t>複習全冊</w:t>
            </w:r>
          </w:p>
        </w:tc>
        <w:tc>
          <w:tcPr>
            <w:tcW w:w="561" w:type="pct"/>
          </w:tcPr>
          <w:p w:rsidR="002D70EA" w:rsidRPr="002D70EA" w:rsidRDefault="002D70EA" w:rsidP="002D70EA">
            <w:pPr>
              <w:jc w:val="both"/>
              <w:rPr>
                <w:rFonts w:ascii="Times New Roman" w:hAnsi="Times New Roman"/>
                <w:color w:val="000000"/>
                <w:sz w:val="20"/>
                <w:szCs w:val="16"/>
              </w:rPr>
            </w:pPr>
          </w:p>
        </w:tc>
        <w:tc>
          <w:tcPr>
            <w:tcW w:w="609"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p>
        </w:tc>
        <w:tc>
          <w:tcPr>
            <w:tcW w:w="520"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p>
        </w:tc>
        <w:tc>
          <w:tcPr>
            <w:tcW w:w="562"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p>
        </w:tc>
        <w:tc>
          <w:tcPr>
            <w:tcW w:w="594" w:type="pct"/>
            <w:gridSpan w:val="2"/>
          </w:tcPr>
          <w:p w:rsidR="002D70EA" w:rsidRPr="002D70EA" w:rsidRDefault="002D70EA" w:rsidP="002D70EA">
            <w:pPr>
              <w:spacing w:line="0" w:lineRule="atLeast"/>
              <w:jc w:val="both"/>
              <w:rPr>
                <w:rFonts w:ascii="Times New Roman" w:hAnsi="Times New Roman"/>
                <w:sz w:val="20"/>
                <w:szCs w:val="20"/>
              </w:rPr>
            </w:pPr>
          </w:p>
        </w:tc>
        <w:tc>
          <w:tcPr>
            <w:tcW w:w="615"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bl>
    <w:p w:rsidR="002D70EA" w:rsidRDefault="002D70EA" w:rsidP="009C7499">
      <w:pPr>
        <w:pStyle w:val="a3"/>
        <w:tabs>
          <w:tab w:val="left" w:pos="567"/>
        </w:tabs>
        <w:autoSpaceDE w:val="0"/>
        <w:autoSpaceDN w:val="0"/>
        <w:spacing w:line="400" w:lineRule="exact"/>
        <w:ind w:leftChars="0" w:left="0"/>
        <w:rPr>
          <w:rFonts w:ascii="標楷體" w:eastAsia="標楷體" w:hAnsi="標楷體"/>
        </w:rPr>
      </w:pPr>
    </w:p>
    <w:p w:rsidR="002D70EA" w:rsidRDefault="002D70EA">
      <w:pPr>
        <w:widowControl/>
        <w:rPr>
          <w:rFonts w:ascii="標楷體" w:eastAsia="標楷體" w:hAnsi="標楷體"/>
        </w:rPr>
      </w:pPr>
      <w:r>
        <w:rPr>
          <w:rFonts w:ascii="標楷體" w:eastAsia="標楷體" w:hAnsi="標楷體"/>
        </w:rPr>
        <w:br w:type="page"/>
      </w:r>
    </w:p>
    <w:p w:rsidR="00375B2D" w:rsidRPr="002D70EA" w:rsidRDefault="00375B2D" w:rsidP="00375B2D">
      <w:pPr>
        <w:jc w:val="center"/>
        <w:rPr>
          <w:rFonts w:ascii="標楷體" w:eastAsia="標楷體" w:hAnsi="標楷體"/>
          <w:b/>
          <w:kern w:val="0"/>
          <w:sz w:val="32"/>
          <w:szCs w:val="32"/>
        </w:rPr>
      </w:pPr>
      <w:r w:rsidRPr="00F23051">
        <w:rPr>
          <w:rFonts w:ascii="標楷體" w:eastAsia="標楷體" w:hAnsi="標楷體" w:hint="eastAsia"/>
          <w:b/>
          <w:kern w:val="0"/>
          <w:sz w:val="32"/>
          <w:szCs w:val="32"/>
        </w:rPr>
        <w:lastRenderedPageBreak/>
        <w:t>桃園市</w:t>
      </w:r>
      <w:r>
        <w:rPr>
          <w:rFonts w:ascii="標楷體" w:eastAsia="標楷體" w:hAnsi="標楷體" w:hint="eastAsia"/>
          <w:b/>
          <w:kern w:val="0"/>
          <w:sz w:val="32"/>
          <w:szCs w:val="32"/>
        </w:rPr>
        <w:t>立東安</w:t>
      </w:r>
      <w:r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Pr="00C15F0B">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u w:val="single"/>
        </w:rPr>
        <w:t xml:space="preserve"> </w:t>
      </w:r>
      <w:r>
        <w:rPr>
          <w:rFonts w:ascii="標楷體" w:eastAsia="標楷體" w:hAnsi="標楷體" w:hint="eastAsia"/>
          <w:b/>
          <w:kern w:val="0"/>
          <w:sz w:val="32"/>
          <w:szCs w:val="32"/>
        </w:rPr>
        <w:t xml:space="preserve">學年 第二學期 八年級 </w:t>
      </w:r>
      <w:r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W w:w="5000" w:type="pct"/>
        <w:tblCellMar>
          <w:left w:w="10" w:type="dxa"/>
          <w:right w:w="10" w:type="dxa"/>
        </w:tblCellMar>
        <w:tblLook w:val="04A0" w:firstRow="1" w:lastRow="0" w:firstColumn="1" w:lastColumn="0" w:noHBand="0" w:noVBand="1"/>
      </w:tblPr>
      <w:tblGrid>
        <w:gridCol w:w="1989"/>
        <w:gridCol w:w="1054"/>
        <w:gridCol w:w="5835"/>
        <w:gridCol w:w="1893"/>
        <w:gridCol w:w="2552"/>
        <w:gridCol w:w="8193"/>
      </w:tblGrid>
      <w:tr w:rsidR="00375B2D" w:rsidRPr="00375B2D" w:rsidTr="00375B2D">
        <w:trPr>
          <w:trHeight w:val="1"/>
        </w:trPr>
        <w:tc>
          <w:tcPr>
            <w:tcW w:w="5000" w:type="pct"/>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ind w:right="-1483"/>
              <w:jc w:val="center"/>
            </w:pPr>
            <w:r w:rsidRPr="00375B2D">
              <w:rPr>
                <w:rFonts w:ascii="標楷體" w:eastAsia="標楷體" w:hAnsi="標楷體" w:cs="標楷體"/>
                <w:color w:val="FF0000"/>
              </w:rPr>
              <w:t>桃園市</w:t>
            </w:r>
            <w:r>
              <w:rPr>
                <w:rFonts w:ascii="Segoe UI Emoji" w:eastAsia="Segoe UI Emoji" w:hAnsi="Segoe UI Emoji" w:cs="Segoe UI Emoji"/>
                <w:color w:val="FF0000"/>
              </w:rPr>
              <w:t>東安</w:t>
            </w:r>
            <w:r w:rsidRPr="00375B2D">
              <w:rPr>
                <w:rFonts w:ascii="標楷體" w:eastAsia="標楷體" w:hAnsi="標楷體" w:cs="標楷體"/>
                <w:color w:val="FF0000"/>
              </w:rPr>
              <w:t>國中1</w:t>
            </w:r>
            <w:r w:rsidRPr="00375B2D">
              <w:rPr>
                <w:rFonts w:ascii="標楷體" w:eastAsia="標楷體" w:hAnsi="標楷體" w:cs="標楷體" w:hint="eastAsia"/>
                <w:color w:val="FF0000"/>
              </w:rPr>
              <w:t>10</w:t>
            </w:r>
            <w:r w:rsidRPr="00375B2D">
              <w:rPr>
                <w:rFonts w:ascii="標楷體" w:eastAsia="標楷體" w:hAnsi="標楷體" w:cs="標楷體"/>
                <w:color w:val="FF0000"/>
              </w:rPr>
              <w:t>學年度第</w:t>
            </w:r>
            <w:r w:rsidRPr="00375B2D">
              <w:rPr>
                <w:rFonts w:ascii="標楷體" w:eastAsia="標楷體" w:hAnsi="標楷體" w:cs="標楷體" w:hint="eastAsia"/>
                <w:color w:val="FF0000"/>
              </w:rPr>
              <w:t>二</w:t>
            </w:r>
            <w:r w:rsidRPr="00375B2D">
              <w:rPr>
                <w:rFonts w:ascii="標楷體" w:eastAsia="標楷體" w:hAnsi="標楷體" w:cs="標楷體"/>
                <w:color w:val="FF0000"/>
              </w:rPr>
              <w:t>學期</w:t>
            </w:r>
            <w:r w:rsidRPr="00375B2D">
              <w:rPr>
                <w:rFonts w:ascii="標楷體" w:eastAsia="標楷體" w:hAnsi="標楷體" w:cs="標楷體" w:hint="eastAsia"/>
                <w:color w:val="FF0000"/>
                <w:u w:val="thick"/>
              </w:rPr>
              <w:t>八</w:t>
            </w:r>
            <w:r w:rsidRPr="00375B2D">
              <w:rPr>
                <w:rFonts w:ascii="標楷體" w:eastAsia="標楷體" w:hAnsi="標楷體" w:cs="標楷體"/>
                <w:color w:val="FF0000"/>
              </w:rPr>
              <w:t>年級</w:t>
            </w:r>
            <w:r w:rsidRPr="00375B2D">
              <w:rPr>
                <w:rFonts w:ascii="標楷體" w:eastAsia="標楷體" w:hAnsi="標楷體" w:cs="標楷體" w:hint="eastAsia"/>
                <w:color w:val="FF0000"/>
              </w:rPr>
              <w:t>健康與體育</w:t>
            </w:r>
            <w:r w:rsidRPr="00375B2D">
              <w:rPr>
                <w:rFonts w:ascii="標楷體" w:eastAsia="標楷體" w:hAnsi="標楷體" w:cs="標楷體"/>
                <w:color w:val="FF0000"/>
              </w:rPr>
              <w:t>領域</w:t>
            </w:r>
            <w:r w:rsidRPr="00375B2D">
              <w:rPr>
                <w:rFonts w:ascii="標楷體" w:eastAsia="標楷體" w:hAnsi="標楷體" w:cs="標楷體" w:hint="eastAsia"/>
                <w:color w:val="FF0000"/>
                <w:u w:val="single"/>
              </w:rPr>
              <w:t>健康</w:t>
            </w:r>
            <w:r w:rsidRPr="00375B2D">
              <w:rPr>
                <w:rFonts w:ascii="標楷體" w:eastAsia="標楷體" w:hAnsi="標楷體" w:cs="標楷體"/>
                <w:color w:val="FF0000"/>
                <w:u w:val="single"/>
              </w:rPr>
              <w:t>科</w:t>
            </w:r>
            <w:r w:rsidRPr="00375B2D">
              <w:rPr>
                <w:rFonts w:ascii="標楷體" w:eastAsia="標楷體" w:hAnsi="標楷體" w:cs="標楷體"/>
                <w:color w:val="FF0000"/>
              </w:rPr>
              <w:t>課程計畫</w:t>
            </w: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每週節數</w:t>
            </w:r>
          </w:p>
        </w:tc>
        <w:tc>
          <w:tcPr>
            <w:tcW w:w="1356"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92239D">
            <w:pPr>
              <w:spacing w:line="280" w:lineRule="auto"/>
              <w:jc w:val="center"/>
            </w:pPr>
            <w:r w:rsidRPr="00375B2D">
              <w:rPr>
                <w:rFonts w:ascii="標楷體" w:eastAsia="標楷體" w:hAnsi="標楷體" w:cs="標楷體"/>
                <w:u w:val="thick"/>
              </w:rPr>
              <w:t xml:space="preserve">  </w:t>
            </w:r>
            <w:r w:rsidR="0092239D">
              <w:rPr>
                <w:rFonts w:ascii="標楷體" w:eastAsia="標楷體" w:hAnsi="標楷體" w:cs="標楷體"/>
                <w:u w:val="thick"/>
              </w:rPr>
              <w:t>3</w:t>
            </w:r>
            <w:r w:rsidRPr="00375B2D">
              <w:rPr>
                <w:rFonts w:ascii="標楷體" w:eastAsia="標楷體" w:hAnsi="標楷體" w:cs="標楷體"/>
                <w:u w:val="thick"/>
              </w:rPr>
              <w:t xml:space="preserve">  </w:t>
            </w:r>
            <w:r w:rsidRPr="00375B2D">
              <w:rPr>
                <w:rFonts w:ascii="標楷體" w:eastAsia="標楷體" w:hAnsi="標楷體" w:cs="標楷體"/>
              </w:rPr>
              <w:t>節</w:t>
            </w:r>
          </w:p>
        </w:tc>
        <w:tc>
          <w:tcPr>
            <w:tcW w:w="1033"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設計者</w:t>
            </w:r>
          </w:p>
        </w:tc>
        <w:tc>
          <w:tcPr>
            <w:tcW w:w="1905"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spacing w:line="280" w:lineRule="auto"/>
              <w:jc w:val="both"/>
            </w:pPr>
            <w:r w:rsidRPr="00375B2D">
              <w:rPr>
                <w:rFonts w:ascii="標楷體" w:eastAsia="標楷體" w:hAnsi="標楷體" w:cs="標楷體"/>
              </w:rPr>
              <w:t>領域教師成員</w:t>
            </w:r>
          </w:p>
        </w:tc>
      </w:tr>
      <w:tr w:rsidR="00375B2D" w:rsidRPr="00375B2D" w:rsidTr="00375B2D">
        <w:tc>
          <w:tcPr>
            <w:tcW w:w="707" w:type="pct"/>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jc w:val="center"/>
            </w:pPr>
            <w:r w:rsidRPr="00375B2D">
              <w:rPr>
                <w:rFonts w:ascii="標楷體" w:eastAsia="標楷體" w:hAnsi="標楷體" w:cs="標楷體"/>
              </w:rPr>
              <w:t>核心素養</w:t>
            </w: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ind w:left="-19"/>
              <w:jc w:val="center"/>
            </w:pPr>
            <w:r w:rsidRPr="00375B2D">
              <w:rPr>
                <w:rFonts w:ascii="標楷體" w:eastAsia="標楷體" w:hAnsi="標楷體" w:cs="標楷體"/>
              </w:rPr>
              <w:t>A自主  行動</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 xml:space="preserve">A1.身心素質與自我精進 </w:t>
            </w:r>
          </w:p>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A2.系統思考與問題解決</w:t>
            </w:r>
          </w:p>
          <w:p w:rsidR="00375B2D" w:rsidRPr="00375B2D" w:rsidRDefault="00375B2D" w:rsidP="00375B2D">
            <w:pPr>
              <w:rPr>
                <w:sz w:val="22"/>
              </w:rPr>
            </w:pPr>
            <w:r w:rsidRPr="00375B2D">
              <w:rPr>
                <w:rFonts w:ascii="新細明體" w:hAnsi="新細明體" w:cs="新細明體" w:hint="eastAsia"/>
                <w:szCs w:val="24"/>
              </w:rPr>
              <w:t>■</w:t>
            </w:r>
            <w:r w:rsidRPr="00375B2D">
              <w:rPr>
                <w:rFonts w:ascii="標楷體" w:eastAsia="標楷體" w:hAnsi="標楷體" w:cs="標楷體"/>
                <w:sz w:val="22"/>
              </w:rPr>
              <w:t>A3.規劃執行與創新應變</w:t>
            </w:r>
          </w:p>
        </w:tc>
      </w:tr>
      <w:tr w:rsidR="00375B2D" w:rsidRPr="00375B2D" w:rsidTr="00375B2D">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B溝通互動</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B1.符號運用與溝通表達</w:t>
            </w:r>
          </w:p>
          <w:p w:rsidR="00375B2D" w:rsidRPr="00375B2D" w:rsidRDefault="00375B2D" w:rsidP="00375B2D">
            <w:pPr>
              <w:rPr>
                <w:rFonts w:ascii="標楷體" w:eastAsia="標楷體" w:hAnsi="標楷體" w:cs="標楷體"/>
                <w:sz w:val="22"/>
              </w:rPr>
            </w:pPr>
            <w:r w:rsidRPr="00375B2D">
              <w:rPr>
                <w:rFonts w:ascii="標楷體" w:eastAsia="標楷體" w:hAnsi="標楷體" w:cs="標楷體"/>
                <w:sz w:val="22"/>
              </w:rPr>
              <w:t xml:space="preserve">□B2.科技資訊與媒體素養 </w:t>
            </w:r>
          </w:p>
          <w:p w:rsidR="00375B2D" w:rsidRPr="00375B2D" w:rsidRDefault="00375B2D" w:rsidP="00375B2D">
            <w:pPr>
              <w:rPr>
                <w:sz w:val="22"/>
              </w:rPr>
            </w:pPr>
            <w:r w:rsidRPr="00375B2D">
              <w:rPr>
                <w:rFonts w:ascii="標楷體" w:eastAsia="標楷體" w:hAnsi="標楷體" w:cs="標楷體"/>
                <w:sz w:val="22"/>
              </w:rPr>
              <w:t>□B3.藝術涵養與美感素養</w:t>
            </w:r>
          </w:p>
        </w:tc>
      </w:tr>
      <w:tr w:rsidR="00375B2D" w:rsidRPr="00375B2D" w:rsidTr="00375B2D">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C科技參與</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標楷體" w:eastAsia="標楷體" w:hAnsi="標楷體" w:cs="標楷體"/>
                <w:sz w:val="22"/>
              </w:rPr>
              <w:t xml:space="preserve">□C1.道德實踐與公民意識 </w:t>
            </w:r>
          </w:p>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C2.人際關係與團隊合作</w:t>
            </w:r>
          </w:p>
          <w:p w:rsidR="00375B2D" w:rsidRPr="00375B2D" w:rsidRDefault="00375B2D" w:rsidP="00375B2D">
            <w:pPr>
              <w:rPr>
                <w:sz w:val="22"/>
              </w:rPr>
            </w:pPr>
            <w:r w:rsidRPr="00375B2D">
              <w:rPr>
                <w:rFonts w:ascii="標楷體" w:eastAsia="標楷體" w:hAnsi="標楷體" w:cs="標楷體"/>
                <w:sz w:val="22"/>
              </w:rPr>
              <w:t>□C3.多元文化與國際理解</w:t>
            </w:r>
          </w:p>
        </w:tc>
      </w:tr>
      <w:tr w:rsidR="00375B2D" w:rsidRPr="00375B2D" w:rsidTr="00375B2D">
        <w:tc>
          <w:tcPr>
            <w:tcW w:w="707" w:type="pct"/>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學習重點</w:t>
            </w: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color w:val="000000"/>
              </w:rPr>
            </w:pPr>
            <w:r w:rsidRPr="00375B2D">
              <w:rPr>
                <w:rFonts w:ascii="標楷體" w:eastAsia="標楷體" w:hAnsi="標楷體" w:cs="標楷體"/>
                <w:color w:val="000000"/>
              </w:rPr>
              <w:t>學習</w:t>
            </w:r>
          </w:p>
          <w:p w:rsidR="00375B2D" w:rsidRPr="00375B2D" w:rsidRDefault="00375B2D" w:rsidP="00375B2D">
            <w:pPr>
              <w:spacing w:line="280" w:lineRule="auto"/>
              <w:jc w:val="center"/>
            </w:pPr>
            <w:r w:rsidRPr="00375B2D">
              <w:rPr>
                <w:rFonts w:ascii="標楷體" w:eastAsia="標楷體" w:hAnsi="標楷體" w:cs="標楷體"/>
                <w:color w:val="000000"/>
              </w:rPr>
              <w:t>表現</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jc w:val="both"/>
              <w:rPr>
                <w:color w:val="000000"/>
                <w:sz w:val="20"/>
                <w:szCs w:val="16"/>
              </w:rPr>
            </w:pPr>
            <w:r w:rsidRPr="00375B2D">
              <w:rPr>
                <w:rFonts w:hint="eastAsia"/>
                <w:color w:val="000000"/>
                <w:sz w:val="20"/>
                <w:szCs w:val="16"/>
              </w:rPr>
              <w:t>1a-</w:t>
            </w:r>
            <w:r w:rsidRPr="00375B2D">
              <w:rPr>
                <w:rFonts w:hint="eastAsia"/>
                <w:color w:val="000000"/>
                <w:sz w:val="20"/>
                <w:szCs w:val="16"/>
              </w:rPr>
              <w:t>Ⅳ</w:t>
            </w:r>
            <w:r w:rsidRPr="00375B2D">
              <w:rPr>
                <w:rFonts w:hint="eastAsia"/>
                <w:color w:val="000000"/>
                <w:sz w:val="20"/>
                <w:szCs w:val="16"/>
              </w:rPr>
              <w:t>-3</w:t>
            </w:r>
            <w:r w:rsidRPr="00375B2D">
              <w:rPr>
                <w:rFonts w:hint="eastAsia"/>
                <w:color w:val="000000"/>
                <w:sz w:val="20"/>
                <w:szCs w:val="16"/>
              </w:rPr>
              <w:t>評估內在與外在的行為對健康造成的衝擊與風險。</w:t>
            </w:r>
          </w:p>
          <w:p w:rsidR="00375B2D" w:rsidRPr="00375B2D" w:rsidRDefault="00375B2D" w:rsidP="00375B2D">
            <w:pPr>
              <w:jc w:val="both"/>
              <w:rPr>
                <w:color w:val="000000"/>
                <w:sz w:val="20"/>
                <w:szCs w:val="16"/>
              </w:rPr>
            </w:pPr>
            <w:r w:rsidRPr="00375B2D">
              <w:rPr>
                <w:rFonts w:hint="eastAsia"/>
                <w:color w:val="000000"/>
                <w:sz w:val="20"/>
                <w:szCs w:val="16"/>
              </w:rPr>
              <w:t>1a-</w:t>
            </w:r>
            <w:r w:rsidRPr="00375B2D">
              <w:rPr>
                <w:rFonts w:hint="eastAsia"/>
                <w:color w:val="000000"/>
                <w:sz w:val="20"/>
                <w:szCs w:val="16"/>
              </w:rPr>
              <w:t>Ⅳ</w:t>
            </w:r>
            <w:r w:rsidRPr="00375B2D">
              <w:rPr>
                <w:rFonts w:hint="eastAsia"/>
                <w:color w:val="000000"/>
                <w:sz w:val="20"/>
                <w:szCs w:val="16"/>
              </w:rPr>
              <w:t>-4</w:t>
            </w:r>
            <w:r w:rsidRPr="00375B2D">
              <w:rPr>
                <w:rFonts w:hint="eastAsia"/>
                <w:color w:val="000000"/>
                <w:sz w:val="20"/>
                <w:szCs w:val="16"/>
              </w:rPr>
              <w:t>理解促進健康生活的策略、資源與規範。</w:t>
            </w:r>
          </w:p>
          <w:p w:rsidR="00375B2D" w:rsidRPr="00375B2D" w:rsidRDefault="00375B2D" w:rsidP="00375B2D">
            <w:pPr>
              <w:jc w:val="both"/>
              <w:rPr>
                <w:color w:val="000000"/>
                <w:sz w:val="20"/>
                <w:szCs w:val="16"/>
              </w:rPr>
            </w:pPr>
            <w:r w:rsidRPr="00375B2D">
              <w:rPr>
                <w:rFonts w:hint="eastAsia"/>
                <w:color w:val="000000"/>
                <w:sz w:val="20"/>
                <w:szCs w:val="16"/>
              </w:rPr>
              <w:t>1b-IV-3</w:t>
            </w:r>
            <w:r w:rsidRPr="00375B2D">
              <w:rPr>
                <w:rFonts w:hint="eastAsia"/>
                <w:color w:val="000000"/>
                <w:sz w:val="20"/>
                <w:szCs w:val="16"/>
              </w:rPr>
              <w:t>因應生活情境的健康需求，尋求解決的健康技能和生活技能。</w:t>
            </w:r>
          </w:p>
          <w:p w:rsidR="00375B2D" w:rsidRPr="00375B2D" w:rsidRDefault="00375B2D" w:rsidP="00375B2D">
            <w:pPr>
              <w:jc w:val="both"/>
              <w:rPr>
                <w:color w:val="000000"/>
                <w:sz w:val="20"/>
                <w:szCs w:val="16"/>
              </w:rPr>
            </w:pPr>
            <w:r w:rsidRPr="00375B2D">
              <w:rPr>
                <w:rFonts w:hint="eastAsia"/>
                <w:color w:val="000000"/>
                <w:sz w:val="20"/>
                <w:szCs w:val="16"/>
              </w:rPr>
              <w:t>2a-</w:t>
            </w:r>
            <w:r w:rsidRPr="00375B2D">
              <w:rPr>
                <w:rFonts w:hint="eastAsia"/>
                <w:color w:val="000000"/>
                <w:sz w:val="20"/>
                <w:szCs w:val="16"/>
              </w:rPr>
              <w:t>Ⅳ</w:t>
            </w:r>
            <w:r w:rsidRPr="00375B2D">
              <w:rPr>
                <w:rFonts w:hint="eastAsia"/>
                <w:color w:val="000000"/>
                <w:sz w:val="20"/>
                <w:szCs w:val="16"/>
              </w:rPr>
              <w:t>-1</w:t>
            </w:r>
            <w:r w:rsidRPr="00375B2D">
              <w:rPr>
                <w:rFonts w:hint="eastAsia"/>
                <w:color w:val="000000"/>
                <w:sz w:val="20"/>
                <w:szCs w:val="16"/>
              </w:rPr>
              <w:t>關注健康議題本土、國際現況與趨勢。</w:t>
            </w:r>
          </w:p>
          <w:p w:rsidR="00375B2D" w:rsidRPr="00375B2D" w:rsidRDefault="00375B2D" w:rsidP="00375B2D">
            <w:pPr>
              <w:jc w:val="both"/>
              <w:rPr>
                <w:color w:val="000000"/>
                <w:sz w:val="20"/>
                <w:szCs w:val="16"/>
              </w:rPr>
            </w:pPr>
            <w:r w:rsidRPr="00375B2D">
              <w:rPr>
                <w:rFonts w:hint="eastAsia"/>
                <w:color w:val="000000"/>
                <w:sz w:val="20"/>
                <w:szCs w:val="16"/>
              </w:rPr>
              <w:t>2a-</w:t>
            </w:r>
            <w:r w:rsidRPr="00375B2D">
              <w:rPr>
                <w:rFonts w:hint="eastAsia"/>
                <w:color w:val="000000"/>
                <w:sz w:val="20"/>
                <w:szCs w:val="16"/>
              </w:rPr>
              <w:t>Ⅳ</w:t>
            </w:r>
            <w:r w:rsidRPr="00375B2D">
              <w:rPr>
                <w:rFonts w:hint="eastAsia"/>
                <w:color w:val="000000"/>
                <w:sz w:val="20"/>
                <w:szCs w:val="16"/>
              </w:rPr>
              <w:t>-2</w:t>
            </w:r>
            <w:r w:rsidRPr="00375B2D">
              <w:rPr>
                <w:rFonts w:hint="eastAsia"/>
                <w:color w:val="000000"/>
                <w:sz w:val="20"/>
                <w:szCs w:val="16"/>
              </w:rPr>
              <w:t>自主思考健康問題所造成的威脅感與嚴重性。</w:t>
            </w:r>
          </w:p>
          <w:p w:rsidR="00375B2D" w:rsidRPr="00375B2D" w:rsidRDefault="00375B2D" w:rsidP="00375B2D">
            <w:pPr>
              <w:jc w:val="both"/>
              <w:rPr>
                <w:color w:val="000000"/>
                <w:sz w:val="20"/>
                <w:szCs w:val="16"/>
              </w:rPr>
            </w:pPr>
            <w:r w:rsidRPr="00375B2D">
              <w:rPr>
                <w:rFonts w:hint="eastAsia"/>
                <w:color w:val="000000"/>
                <w:sz w:val="20"/>
                <w:szCs w:val="16"/>
              </w:rPr>
              <w:t>2a-IV-3</w:t>
            </w:r>
            <w:r w:rsidRPr="00375B2D">
              <w:rPr>
                <w:rFonts w:hint="eastAsia"/>
                <w:color w:val="000000"/>
                <w:sz w:val="20"/>
                <w:szCs w:val="16"/>
              </w:rPr>
              <w:t>深切體會健康行動的自覺利益與障礙。</w:t>
            </w:r>
          </w:p>
          <w:p w:rsidR="00375B2D" w:rsidRPr="00375B2D" w:rsidRDefault="00375B2D" w:rsidP="00375B2D">
            <w:pPr>
              <w:tabs>
                <w:tab w:val="right" w:pos="4032"/>
              </w:tabs>
              <w:jc w:val="both"/>
              <w:rPr>
                <w:color w:val="000000"/>
                <w:sz w:val="20"/>
                <w:szCs w:val="16"/>
              </w:rPr>
            </w:pPr>
            <w:r w:rsidRPr="00375B2D">
              <w:rPr>
                <w:rFonts w:hint="eastAsia"/>
                <w:color w:val="000000"/>
                <w:sz w:val="20"/>
                <w:szCs w:val="16"/>
              </w:rPr>
              <w:t>2b-</w:t>
            </w:r>
            <w:r w:rsidRPr="00375B2D">
              <w:rPr>
                <w:rFonts w:hint="eastAsia"/>
                <w:color w:val="000000"/>
                <w:sz w:val="20"/>
                <w:szCs w:val="16"/>
              </w:rPr>
              <w:t>Ⅳ</w:t>
            </w:r>
            <w:r w:rsidRPr="00375B2D">
              <w:rPr>
                <w:rFonts w:hint="eastAsia"/>
                <w:color w:val="000000"/>
                <w:sz w:val="20"/>
                <w:szCs w:val="16"/>
              </w:rPr>
              <w:t>-2</w:t>
            </w:r>
            <w:r w:rsidRPr="00375B2D">
              <w:rPr>
                <w:rFonts w:hint="eastAsia"/>
                <w:color w:val="000000"/>
                <w:sz w:val="20"/>
                <w:szCs w:val="16"/>
              </w:rPr>
              <w:t>樂於實踐健康促進的生活型態。</w:t>
            </w:r>
          </w:p>
          <w:p w:rsidR="00375B2D" w:rsidRPr="00375B2D" w:rsidRDefault="00375B2D" w:rsidP="00375B2D">
            <w:pPr>
              <w:tabs>
                <w:tab w:val="right" w:pos="4032"/>
              </w:tabs>
              <w:jc w:val="both"/>
              <w:rPr>
                <w:color w:val="000000"/>
                <w:sz w:val="20"/>
                <w:szCs w:val="16"/>
              </w:rPr>
            </w:pPr>
            <w:r w:rsidRPr="00375B2D">
              <w:rPr>
                <w:rFonts w:hint="eastAsia"/>
                <w:color w:val="000000"/>
                <w:sz w:val="20"/>
                <w:szCs w:val="16"/>
              </w:rPr>
              <w:t>3a-IV-2</w:t>
            </w:r>
            <w:r w:rsidRPr="00375B2D">
              <w:rPr>
                <w:rFonts w:hint="eastAsia"/>
                <w:color w:val="000000"/>
                <w:sz w:val="20"/>
                <w:szCs w:val="16"/>
              </w:rPr>
              <w:t>因應不同的生活情境進行調適並修正，持續表現健康技能。</w:t>
            </w:r>
            <w:r w:rsidRPr="00375B2D">
              <w:rPr>
                <w:color w:val="000000"/>
                <w:sz w:val="20"/>
                <w:szCs w:val="16"/>
              </w:rPr>
              <w:tab/>
            </w:r>
          </w:p>
          <w:p w:rsidR="00375B2D" w:rsidRPr="00375B2D" w:rsidRDefault="00375B2D" w:rsidP="00375B2D">
            <w:pPr>
              <w:jc w:val="both"/>
              <w:rPr>
                <w:color w:val="000000"/>
                <w:sz w:val="20"/>
                <w:szCs w:val="16"/>
              </w:rPr>
            </w:pPr>
            <w:r w:rsidRPr="00375B2D">
              <w:rPr>
                <w:rFonts w:hint="eastAsia"/>
                <w:color w:val="000000"/>
                <w:sz w:val="20"/>
                <w:szCs w:val="16"/>
              </w:rPr>
              <w:t>3b-</w:t>
            </w:r>
            <w:r w:rsidRPr="00375B2D">
              <w:rPr>
                <w:rFonts w:hint="eastAsia"/>
                <w:color w:val="000000"/>
                <w:sz w:val="20"/>
                <w:szCs w:val="16"/>
              </w:rPr>
              <w:t>Ⅳ</w:t>
            </w:r>
            <w:r w:rsidRPr="00375B2D">
              <w:rPr>
                <w:rFonts w:hint="eastAsia"/>
                <w:color w:val="000000"/>
                <w:sz w:val="20"/>
                <w:szCs w:val="16"/>
              </w:rPr>
              <w:t>-2</w:t>
            </w:r>
            <w:r w:rsidRPr="00375B2D">
              <w:rPr>
                <w:rFonts w:hint="eastAsia"/>
                <w:color w:val="000000"/>
                <w:sz w:val="20"/>
                <w:szCs w:val="16"/>
              </w:rPr>
              <w:t>熟悉各種「人際溝通互動」技能。</w:t>
            </w:r>
          </w:p>
          <w:p w:rsidR="00375B2D" w:rsidRPr="00375B2D" w:rsidRDefault="00375B2D" w:rsidP="00375B2D">
            <w:pPr>
              <w:jc w:val="both"/>
              <w:rPr>
                <w:color w:val="000000"/>
                <w:sz w:val="20"/>
                <w:szCs w:val="16"/>
              </w:rPr>
            </w:pPr>
            <w:r w:rsidRPr="00375B2D">
              <w:rPr>
                <w:rFonts w:hint="eastAsia"/>
                <w:color w:val="000000"/>
                <w:sz w:val="20"/>
                <w:szCs w:val="16"/>
              </w:rPr>
              <w:t>3b-</w:t>
            </w:r>
            <w:r w:rsidRPr="00375B2D">
              <w:rPr>
                <w:rFonts w:hint="eastAsia"/>
                <w:color w:val="000000"/>
                <w:sz w:val="20"/>
                <w:szCs w:val="16"/>
              </w:rPr>
              <w:t>Ⅳ</w:t>
            </w:r>
            <w:r w:rsidRPr="00375B2D">
              <w:rPr>
                <w:rFonts w:hint="eastAsia"/>
                <w:color w:val="000000"/>
                <w:sz w:val="20"/>
                <w:szCs w:val="16"/>
              </w:rPr>
              <w:t>-3</w:t>
            </w:r>
            <w:r w:rsidRPr="00375B2D">
              <w:rPr>
                <w:rFonts w:hint="eastAsia"/>
                <w:color w:val="000000"/>
                <w:sz w:val="20"/>
                <w:szCs w:val="16"/>
              </w:rPr>
              <w:t>熟悉大部份的決策與批判技能。</w:t>
            </w:r>
          </w:p>
          <w:p w:rsidR="00375B2D" w:rsidRPr="00375B2D" w:rsidRDefault="00375B2D" w:rsidP="00375B2D">
            <w:pPr>
              <w:jc w:val="both"/>
              <w:rPr>
                <w:color w:val="000000"/>
                <w:sz w:val="20"/>
                <w:szCs w:val="16"/>
              </w:rPr>
            </w:pPr>
            <w:r w:rsidRPr="00375B2D">
              <w:rPr>
                <w:rFonts w:hint="eastAsia"/>
                <w:color w:val="000000"/>
                <w:sz w:val="20"/>
                <w:szCs w:val="16"/>
              </w:rPr>
              <w:t>3b-IV-4</w:t>
            </w:r>
            <w:r w:rsidRPr="00375B2D">
              <w:rPr>
                <w:rFonts w:hint="eastAsia"/>
                <w:color w:val="000000"/>
                <w:sz w:val="20"/>
                <w:szCs w:val="16"/>
              </w:rPr>
              <w:t>因應不同的生活情境，善用各種生活技能，解決健康問題。</w:t>
            </w:r>
          </w:p>
          <w:p w:rsidR="00375B2D" w:rsidRPr="00375B2D" w:rsidRDefault="00375B2D" w:rsidP="00375B2D">
            <w:pPr>
              <w:jc w:val="both"/>
              <w:rPr>
                <w:color w:val="000000"/>
                <w:sz w:val="20"/>
                <w:szCs w:val="16"/>
              </w:rPr>
            </w:pPr>
            <w:r w:rsidRPr="00375B2D">
              <w:rPr>
                <w:rFonts w:hint="eastAsia"/>
                <w:color w:val="000000"/>
                <w:sz w:val="20"/>
                <w:szCs w:val="16"/>
              </w:rPr>
              <w:t>4b-</w:t>
            </w:r>
            <w:r w:rsidRPr="00375B2D">
              <w:rPr>
                <w:rFonts w:hint="eastAsia"/>
                <w:color w:val="000000"/>
                <w:sz w:val="20"/>
                <w:szCs w:val="16"/>
              </w:rPr>
              <w:t>Ⅳ</w:t>
            </w:r>
            <w:r w:rsidRPr="00375B2D">
              <w:rPr>
                <w:rFonts w:hint="eastAsia"/>
                <w:color w:val="000000"/>
                <w:sz w:val="20"/>
                <w:szCs w:val="16"/>
              </w:rPr>
              <w:t>-1</w:t>
            </w:r>
            <w:r w:rsidRPr="00375B2D">
              <w:rPr>
                <w:rFonts w:hint="eastAsia"/>
                <w:color w:val="000000"/>
                <w:sz w:val="20"/>
                <w:szCs w:val="16"/>
              </w:rPr>
              <w:t>主動並公開表明個人對錯進健康的觀點與立場。</w:t>
            </w:r>
          </w:p>
          <w:p w:rsidR="00375B2D" w:rsidRPr="00375B2D" w:rsidRDefault="00375B2D" w:rsidP="00375B2D">
            <w:pPr>
              <w:jc w:val="both"/>
              <w:rPr>
                <w:color w:val="000000"/>
                <w:sz w:val="20"/>
                <w:szCs w:val="16"/>
              </w:rPr>
            </w:pPr>
            <w:r w:rsidRPr="00375B2D">
              <w:rPr>
                <w:rFonts w:hint="eastAsia"/>
                <w:color w:val="000000"/>
                <w:sz w:val="20"/>
                <w:szCs w:val="16"/>
              </w:rPr>
              <w:t>4b-IV-2</w:t>
            </w:r>
            <w:r w:rsidRPr="00375B2D">
              <w:rPr>
                <w:rFonts w:hint="eastAsia"/>
                <w:color w:val="000000"/>
                <w:sz w:val="20"/>
                <w:szCs w:val="16"/>
              </w:rPr>
              <w:t>使用精確的資訊來支持自己健康促進的立場。</w:t>
            </w:r>
          </w:p>
        </w:tc>
      </w:tr>
      <w:tr w:rsidR="00375B2D" w:rsidRPr="00375B2D" w:rsidTr="00375B2D">
        <w:trPr>
          <w:trHeight w:val="3570"/>
        </w:trPr>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color w:val="000000"/>
              </w:rPr>
            </w:pPr>
            <w:r w:rsidRPr="00375B2D">
              <w:rPr>
                <w:rFonts w:ascii="標楷體" w:eastAsia="標楷體" w:hAnsi="標楷體" w:cs="標楷體"/>
                <w:color w:val="000000"/>
              </w:rPr>
              <w:t>學習</w:t>
            </w:r>
          </w:p>
          <w:p w:rsidR="00375B2D" w:rsidRPr="00375B2D" w:rsidRDefault="00375B2D" w:rsidP="00375B2D">
            <w:pPr>
              <w:spacing w:line="280" w:lineRule="auto"/>
              <w:jc w:val="center"/>
            </w:pPr>
            <w:r w:rsidRPr="00375B2D">
              <w:rPr>
                <w:rFonts w:ascii="標楷體" w:eastAsia="標楷體" w:hAnsi="標楷體" w:cs="標楷體"/>
                <w:color w:val="000000"/>
              </w:rPr>
              <w:t>內容</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jc w:val="both"/>
              <w:rPr>
                <w:color w:val="000000"/>
                <w:sz w:val="20"/>
                <w:szCs w:val="16"/>
              </w:rPr>
            </w:pPr>
            <w:r w:rsidRPr="00375B2D">
              <w:rPr>
                <w:rFonts w:hint="eastAsia"/>
                <w:color w:val="000000"/>
                <w:sz w:val="20"/>
                <w:szCs w:val="16"/>
              </w:rPr>
              <w:t>Bb-IV-1</w:t>
            </w:r>
            <w:r w:rsidRPr="00375B2D">
              <w:rPr>
                <w:rFonts w:hint="eastAsia"/>
                <w:color w:val="000000"/>
                <w:sz w:val="20"/>
                <w:szCs w:val="16"/>
              </w:rPr>
              <w:t>正確購買與使用藥品的行動策略。</w:t>
            </w:r>
          </w:p>
          <w:p w:rsidR="00375B2D" w:rsidRPr="00375B2D" w:rsidRDefault="00375B2D" w:rsidP="00375B2D">
            <w:pPr>
              <w:jc w:val="both"/>
              <w:rPr>
                <w:color w:val="000000"/>
                <w:sz w:val="20"/>
                <w:szCs w:val="16"/>
              </w:rPr>
            </w:pPr>
            <w:r w:rsidRPr="00375B2D">
              <w:rPr>
                <w:rFonts w:hint="eastAsia"/>
                <w:color w:val="000000"/>
                <w:sz w:val="20"/>
                <w:szCs w:val="16"/>
              </w:rPr>
              <w:t>Bb-IV-2</w:t>
            </w:r>
            <w:r w:rsidRPr="00375B2D">
              <w:rPr>
                <w:rFonts w:hint="eastAsia"/>
                <w:color w:val="000000"/>
                <w:sz w:val="20"/>
                <w:szCs w:val="16"/>
              </w:rPr>
              <w:t>家庭、同儕、文化、媒體、廣告等傳達的藥品選購資訊。</w:t>
            </w:r>
          </w:p>
          <w:p w:rsidR="00375B2D" w:rsidRPr="00375B2D" w:rsidRDefault="00375B2D" w:rsidP="00375B2D">
            <w:pPr>
              <w:jc w:val="both"/>
              <w:rPr>
                <w:color w:val="000000"/>
                <w:sz w:val="20"/>
                <w:szCs w:val="16"/>
              </w:rPr>
            </w:pPr>
            <w:r w:rsidRPr="00375B2D">
              <w:rPr>
                <w:rFonts w:hint="eastAsia"/>
                <w:color w:val="000000"/>
                <w:sz w:val="20"/>
                <w:szCs w:val="16"/>
              </w:rPr>
              <w:t>Bb-</w:t>
            </w:r>
            <w:r w:rsidRPr="00375B2D">
              <w:rPr>
                <w:rFonts w:hint="eastAsia"/>
                <w:color w:val="000000"/>
                <w:sz w:val="20"/>
                <w:szCs w:val="16"/>
              </w:rPr>
              <w:t>Ⅳ</w:t>
            </w:r>
            <w:r w:rsidRPr="00375B2D">
              <w:rPr>
                <w:rFonts w:hint="eastAsia"/>
                <w:color w:val="000000"/>
                <w:sz w:val="20"/>
                <w:szCs w:val="16"/>
              </w:rPr>
              <w:t>-3</w:t>
            </w:r>
            <w:r w:rsidRPr="00375B2D">
              <w:rPr>
                <w:rFonts w:hint="eastAsia"/>
                <w:color w:val="000000"/>
                <w:sz w:val="20"/>
                <w:szCs w:val="16"/>
              </w:rPr>
              <w:t>菸、酒、檳榔、藥物的成分與成癮性，以及對個人身心健康與家庭、社會的影響。</w:t>
            </w:r>
          </w:p>
          <w:p w:rsidR="00375B2D" w:rsidRPr="00375B2D" w:rsidRDefault="00375B2D" w:rsidP="00375B2D">
            <w:pPr>
              <w:jc w:val="both"/>
              <w:rPr>
                <w:color w:val="000000"/>
                <w:sz w:val="20"/>
                <w:szCs w:val="16"/>
              </w:rPr>
            </w:pPr>
            <w:r w:rsidRPr="00375B2D">
              <w:rPr>
                <w:rFonts w:hint="eastAsia"/>
                <w:color w:val="000000"/>
                <w:sz w:val="20"/>
                <w:szCs w:val="16"/>
              </w:rPr>
              <w:t>Bb-</w:t>
            </w:r>
            <w:r w:rsidRPr="00375B2D">
              <w:rPr>
                <w:rFonts w:hint="eastAsia"/>
                <w:color w:val="000000"/>
                <w:sz w:val="20"/>
                <w:szCs w:val="16"/>
              </w:rPr>
              <w:t>Ⅳ</w:t>
            </w:r>
            <w:r w:rsidRPr="00375B2D">
              <w:rPr>
                <w:rFonts w:hint="eastAsia"/>
                <w:color w:val="000000"/>
                <w:sz w:val="20"/>
                <w:szCs w:val="16"/>
              </w:rPr>
              <w:t>-4</w:t>
            </w:r>
            <w:r w:rsidRPr="00375B2D">
              <w:rPr>
                <w:rFonts w:hint="eastAsia"/>
                <w:color w:val="000000"/>
                <w:sz w:val="20"/>
                <w:szCs w:val="16"/>
              </w:rPr>
              <w:t>面對成癮物質的拒絕技巧與自我控制。</w:t>
            </w:r>
          </w:p>
          <w:p w:rsidR="00375B2D" w:rsidRPr="00375B2D" w:rsidRDefault="00375B2D" w:rsidP="00375B2D">
            <w:pPr>
              <w:jc w:val="both"/>
              <w:rPr>
                <w:color w:val="000000"/>
                <w:sz w:val="20"/>
                <w:szCs w:val="16"/>
              </w:rPr>
            </w:pPr>
            <w:r w:rsidRPr="00375B2D">
              <w:rPr>
                <w:rFonts w:hint="eastAsia"/>
                <w:color w:val="000000"/>
                <w:sz w:val="20"/>
                <w:szCs w:val="16"/>
              </w:rPr>
              <w:t>Bb-</w:t>
            </w:r>
            <w:r w:rsidRPr="00375B2D">
              <w:rPr>
                <w:rFonts w:hint="eastAsia"/>
                <w:color w:val="000000"/>
                <w:sz w:val="20"/>
                <w:szCs w:val="16"/>
              </w:rPr>
              <w:t>Ⅳ</w:t>
            </w:r>
            <w:r w:rsidRPr="00375B2D">
              <w:rPr>
                <w:rFonts w:hint="eastAsia"/>
                <w:color w:val="000000"/>
                <w:sz w:val="20"/>
                <w:szCs w:val="16"/>
              </w:rPr>
              <w:t>-5</w:t>
            </w:r>
            <w:r w:rsidRPr="00375B2D">
              <w:rPr>
                <w:rFonts w:hint="eastAsia"/>
                <w:color w:val="000000"/>
                <w:sz w:val="20"/>
                <w:szCs w:val="16"/>
              </w:rPr>
              <w:t>拒絕成癮物質的自主行動與支持性規範、戒治資源。</w:t>
            </w:r>
          </w:p>
          <w:p w:rsidR="00375B2D" w:rsidRPr="00375B2D" w:rsidRDefault="00375B2D" w:rsidP="00375B2D">
            <w:pPr>
              <w:jc w:val="both"/>
              <w:rPr>
                <w:color w:val="000000"/>
                <w:sz w:val="20"/>
                <w:szCs w:val="16"/>
              </w:rPr>
            </w:pPr>
            <w:r w:rsidRPr="00375B2D">
              <w:rPr>
                <w:rFonts w:hint="eastAsia"/>
                <w:color w:val="000000"/>
                <w:sz w:val="20"/>
                <w:szCs w:val="16"/>
              </w:rPr>
              <w:t>Eb-</w:t>
            </w:r>
            <w:r w:rsidRPr="00375B2D">
              <w:rPr>
                <w:rFonts w:hint="eastAsia"/>
                <w:color w:val="000000"/>
                <w:sz w:val="20"/>
                <w:szCs w:val="16"/>
              </w:rPr>
              <w:t>Ⅳ</w:t>
            </w:r>
            <w:r w:rsidRPr="00375B2D">
              <w:rPr>
                <w:rFonts w:hint="eastAsia"/>
                <w:color w:val="000000"/>
                <w:sz w:val="20"/>
                <w:szCs w:val="16"/>
              </w:rPr>
              <w:t>-1</w:t>
            </w:r>
            <w:r w:rsidRPr="00375B2D">
              <w:rPr>
                <w:rFonts w:hint="eastAsia"/>
                <w:color w:val="000000"/>
                <w:sz w:val="20"/>
                <w:szCs w:val="16"/>
              </w:rPr>
              <w:t>媒體與廣告中健康消費資訊的辨識策略。</w:t>
            </w:r>
          </w:p>
          <w:p w:rsidR="00375B2D" w:rsidRPr="00375B2D" w:rsidRDefault="00375B2D" w:rsidP="00375B2D">
            <w:pPr>
              <w:jc w:val="both"/>
              <w:rPr>
                <w:color w:val="000000"/>
                <w:sz w:val="20"/>
                <w:szCs w:val="16"/>
              </w:rPr>
            </w:pPr>
            <w:r w:rsidRPr="00375B2D">
              <w:rPr>
                <w:rFonts w:hint="eastAsia"/>
                <w:color w:val="000000"/>
                <w:sz w:val="20"/>
                <w:szCs w:val="16"/>
              </w:rPr>
              <w:t>Fb-</w:t>
            </w:r>
            <w:r w:rsidRPr="00375B2D">
              <w:rPr>
                <w:rFonts w:hint="eastAsia"/>
                <w:color w:val="000000"/>
                <w:sz w:val="20"/>
                <w:szCs w:val="16"/>
              </w:rPr>
              <w:t>Ⅳ</w:t>
            </w:r>
            <w:r w:rsidRPr="00375B2D">
              <w:rPr>
                <w:rFonts w:hint="eastAsia"/>
                <w:color w:val="000000"/>
                <w:sz w:val="20"/>
                <w:szCs w:val="16"/>
              </w:rPr>
              <w:t>-3</w:t>
            </w:r>
            <w:r w:rsidRPr="00375B2D">
              <w:rPr>
                <w:rFonts w:hint="eastAsia"/>
                <w:color w:val="000000"/>
                <w:sz w:val="20"/>
                <w:szCs w:val="16"/>
              </w:rPr>
              <w:t>保護性的健康行為。</w:t>
            </w:r>
          </w:p>
          <w:p w:rsidR="00375B2D" w:rsidRPr="00375B2D" w:rsidRDefault="00375B2D" w:rsidP="00375B2D">
            <w:pPr>
              <w:jc w:val="both"/>
              <w:rPr>
                <w:color w:val="000000"/>
                <w:sz w:val="20"/>
                <w:szCs w:val="16"/>
              </w:rPr>
            </w:pPr>
            <w:r w:rsidRPr="00375B2D">
              <w:rPr>
                <w:rFonts w:hint="eastAsia"/>
                <w:color w:val="000000"/>
                <w:sz w:val="20"/>
                <w:szCs w:val="16"/>
              </w:rPr>
              <w:t>Fb-IV-4</w:t>
            </w:r>
            <w:r w:rsidRPr="00375B2D">
              <w:rPr>
                <w:rFonts w:hint="eastAsia"/>
                <w:color w:val="000000"/>
                <w:sz w:val="20"/>
                <w:szCs w:val="16"/>
              </w:rPr>
              <w:t>新興傳染病與慢性病的防治策略。</w:t>
            </w:r>
          </w:p>
          <w:p w:rsidR="00375B2D" w:rsidRPr="00375B2D" w:rsidRDefault="00375B2D" w:rsidP="00375B2D">
            <w:pPr>
              <w:jc w:val="both"/>
              <w:rPr>
                <w:color w:val="000000"/>
                <w:sz w:val="20"/>
                <w:szCs w:val="16"/>
              </w:rPr>
            </w:pPr>
            <w:r w:rsidRPr="00375B2D">
              <w:rPr>
                <w:rFonts w:hint="eastAsia"/>
                <w:color w:val="000000"/>
                <w:sz w:val="20"/>
                <w:szCs w:val="16"/>
              </w:rPr>
              <w:t>Fb-IV-5</w:t>
            </w:r>
            <w:r w:rsidRPr="00375B2D">
              <w:rPr>
                <w:rFonts w:hint="eastAsia"/>
                <w:color w:val="000000"/>
                <w:sz w:val="20"/>
                <w:szCs w:val="16"/>
              </w:rPr>
              <w:t>全民健保與醫療制度、醫療服務與資源。</w:t>
            </w: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融入議題</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jc w:val="both"/>
              <w:rPr>
                <w:sz w:val="20"/>
              </w:rPr>
            </w:pPr>
            <w:r w:rsidRPr="00375B2D">
              <w:rPr>
                <w:rFonts w:hint="eastAsia"/>
                <w:sz w:val="20"/>
              </w:rPr>
              <w:t>【生命教育】</w:t>
            </w:r>
          </w:p>
          <w:p w:rsidR="00375B2D" w:rsidRPr="00375B2D" w:rsidRDefault="00375B2D" w:rsidP="00375B2D">
            <w:pPr>
              <w:spacing w:line="0" w:lineRule="atLeast"/>
              <w:jc w:val="both"/>
              <w:rPr>
                <w:sz w:val="20"/>
              </w:rPr>
            </w:pPr>
            <w:r w:rsidRPr="00375B2D">
              <w:rPr>
                <w:rFonts w:hint="eastAsia"/>
                <w:sz w:val="20"/>
              </w:rPr>
              <w:t xml:space="preserve">生　</w:t>
            </w:r>
            <w:r w:rsidRPr="00375B2D">
              <w:rPr>
                <w:rFonts w:hint="eastAsia"/>
                <w:sz w:val="20"/>
              </w:rPr>
              <w:t>J2</w:t>
            </w:r>
            <w:r w:rsidRPr="00375B2D">
              <w:rPr>
                <w:rFonts w:hint="eastAsia"/>
                <w:sz w:val="20"/>
              </w:rPr>
              <w:t xml:space="preserve">　進行思考時的適當情意與態度。</w:t>
            </w:r>
          </w:p>
          <w:p w:rsidR="00375B2D" w:rsidRPr="00375B2D" w:rsidRDefault="00375B2D" w:rsidP="00375B2D">
            <w:pPr>
              <w:jc w:val="both"/>
              <w:rPr>
                <w:sz w:val="20"/>
              </w:rPr>
            </w:pPr>
            <w:r w:rsidRPr="00375B2D">
              <w:rPr>
                <w:rFonts w:hint="eastAsia"/>
                <w:sz w:val="20"/>
              </w:rPr>
              <w:t xml:space="preserve">生　</w:t>
            </w:r>
            <w:r w:rsidRPr="00375B2D">
              <w:rPr>
                <w:rFonts w:hint="eastAsia"/>
                <w:sz w:val="20"/>
              </w:rPr>
              <w:t>J10</w:t>
            </w:r>
            <w:r w:rsidRPr="00375B2D">
              <w:rPr>
                <w:rFonts w:hint="eastAsia"/>
                <w:sz w:val="20"/>
              </w:rPr>
              <w:t xml:space="preserve">　行為者善惡與行為對錯的判斷。</w:t>
            </w:r>
          </w:p>
          <w:p w:rsidR="00375B2D" w:rsidRPr="00375B2D" w:rsidRDefault="00375B2D" w:rsidP="00375B2D">
            <w:pPr>
              <w:jc w:val="both"/>
              <w:rPr>
                <w:sz w:val="20"/>
              </w:rPr>
            </w:pPr>
            <w:r w:rsidRPr="00375B2D">
              <w:rPr>
                <w:rFonts w:hint="eastAsia"/>
                <w:sz w:val="20"/>
              </w:rPr>
              <w:t xml:space="preserve">生　</w:t>
            </w:r>
            <w:r w:rsidRPr="00375B2D">
              <w:rPr>
                <w:rFonts w:hint="eastAsia"/>
                <w:sz w:val="20"/>
              </w:rPr>
              <w:t>J12</w:t>
            </w:r>
            <w:r w:rsidRPr="00375B2D">
              <w:rPr>
                <w:rFonts w:hint="eastAsia"/>
                <w:sz w:val="20"/>
              </w:rPr>
              <w:t xml:space="preserve">　公共議題中的道德思辨。</w:t>
            </w:r>
          </w:p>
          <w:p w:rsidR="00375B2D" w:rsidRPr="00375B2D" w:rsidRDefault="00375B2D" w:rsidP="00375B2D">
            <w:pPr>
              <w:jc w:val="both"/>
              <w:rPr>
                <w:sz w:val="20"/>
              </w:rPr>
            </w:pPr>
            <w:r w:rsidRPr="00375B2D">
              <w:rPr>
                <w:rFonts w:hint="eastAsia"/>
                <w:sz w:val="20"/>
              </w:rPr>
              <w:t>【閱讀素養】</w:t>
            </w:r>
          </w:p>
          <w:p w:rsidR="00375B2D" w:rsidRPr="00375B2D" w:rsidRDefault="00375B2D" w:rsidP="00375B2D">
            <w:pPr>
              <w:spacing w:line="0" w:lineRule="atLeast"/>
              <w:jc w:val="both"/>
              <w:rPr>
                <w:sz w:val="20"/>
              </w:rPr>
            </w:pPr>
            <w:r w:rsidRPr="00375B2D">
              <w:rPr>
                <w:rFonts w:hint="eastAsia"/>
                <w:sz w:val="20"/>
              </w:rPr>
              <w:t xml:space="preserve">閱　</w:t>
            </w:r>
            <w:r w:rsidRPr="00375B2D">
              <w:rPr>
                <w:rFonts w:hint="eastAsia"/>
                <w:sz w:val="20"/>
              </w:rPr>
              <w:t>J5</w:t>
            </w:r>
            <w:r w:rsidRPr="00375B2D">
              <w:rPr>
                <w:rFonts w:hint="eastAsia"/>
                <w:sz w:val="20"/>
              </w:rPr>
              <w:t xml:space="preserve">　活用文本，認識並運用滿足基本生活需求所使用之文本。</w:t>
            </w:r>
          </w:p>
          <w:p w:rsidR="00375B2D" w:rsidRPr="00375B2D" w:rsidRDefault="00375B2D" w:rsidP="00375B2D">
            <w:pPr>
              <w:spacing w:line="0" w:lineRule="atLeast"/>
              <w:jc w:val="both"/>
              <w:rPr>
                <w:sz w:val="20"/>
              </w:rPr>
            </w:pPr>
            <w:r w:rsidRPr="00375B2D">
              <w:rPr>
                <w:rFonts w:hint="eastAsia"/>
                <w:sz w:val="20"/>
              </w:rPr>
              <w:t xml:space="preserve">閱　</w:t>
            </w:r>
            <w:r w:rsidRPr="00375B2D">
              <w:rPr>
                <w:rFonts w:hint="eastAsia"/>
                <w:sz w:val="20"/>
              </w:rPr>
              <w:t>J6</w:t>
            </w:r>
            <w:r w:rsidRPr="00375B2D">
              <w:rPr>
                <w:rFonts w:hint="eastAsia"/>
                <w:sz w:val="20"/>
              </w:rPr>
              <w:t xml:space="preserve">　懂得在不同學習及生活情境中使用文本之規則。</w:t>
            </w:r>
          </w:p>
          <w:p w:rsidR="00375B2D" w:rsidRPr="00375B2D" w:rsidRDefault="00375B2D" w:rsidP="00375B2D">
            <w:pPr>
              <w:spacing w:line="0" w:lineRule="atLeast"/>
              <w:jc w:val="both"/>
              <w:rPr>
                <w:sz w:val="20"/>
              </w:rPr>
            </w:pPr>
            <w:r w:rsidRPr="00375B2D">
              <w:rPr>
                <w:rFonts w:hint="eastAsia"/>
                <w:sz w:val="20"/>
              </w:rPr>
              <w:t xml:space="preserve">閱　</w:t>
            </w:r>
            <w:r w:rsidRPr="00375B2D">
              <w:rPr>
                <w:rFonts w:hint="eastAsia"/>
                <w:sz w:val="20"/>
              </w:rPr>
              <w:t>J7</w:t>
            </w:r>
            <w:r w:rsidRPr="00375B2D">
              <w:rPr>
                <w:rFonts w:hint="eastAsia"/>
                <w:sz w:val="20"/>
              </w:rPr>
              <w:t xml:space="preserve">　小心求證資訊來源，判讀文本知識的正確性。</w:t>
            </w:r>
          </w:p>
          <w:p w:rsidR="00375B2D" w:rsidRPr="00375B2D" w:rsidRDefault="00375B2D" w:rsidP="00375B2D">
            <w:pPr>
              <w:spacing w:line="0" w:lineRule="atLeast"/>
              <w:jc w:val="both"/>
              <w:rPr>
                <w:sz w:val="20"/>
              </w:rPr>
            </w:pPr>
            <w:r w:rsidRPr="00375B2D">
              <w:rPr>
                <w:rFonts w:hint="eastAsia"/>
                <w:sz w:val="20"/>
              </w:rPr>
              <w:t xml:space="preserve">閱　</w:t>
            </w:r>
            <w:r w:rsidRPr="00375B2D">
              <w:rPr>
                <w:rFonts w:hint="eastAsia"/>
                <w:sz w:val="20"/>
              </w:rPr>
              <w:t>J8</w:t>
            </w:r>
            <w:r w:rsidRPr="00375B2D">
              <w:rPr>
                <w:rFonts w:hint="eastAsia"/>
                <w:sz w:val="20"/>
              </w:rPr>
              <w:t xml:space="preserve">　在學習上遇到問題時，願意尋找課外資料，解決困難。</w:t>
            </w:r>
          </w:p>
          <w:p w:rsidR="00375B2D" w:rsidRPr="00375B2D" w:rsidRDefault="00375B2D" w:rsidP="00375B2D">
            <w:pPr>
              <w:jc w:val="both"/>
              <w:rPr>
                <w:sz w:val="20"/>
              </w:rPr>
            </w:pPr>
            <w:r w:rsidRPr="00375B2D">
              <w:rPr>
                <w:rFonts w:hint="eastAsia"/>
                <w:sz w:val="20"/>
              </w:rPr>
              <w:t xml:space="preserve">閱　</w:t>
            </w:r>
            <w:r w:rsidRPr="00375B2D">
              <w:rPr>
                <w:rFonts w:hint="eastAsia"/>
                <w:sz w:val="20"/>
              </w:rPr>
              <w:t>J10</w:t>
            </w:r>
            <w:r w:rsidRPr="00375B2D">
              <w:rPr>
                <w:rFonts w:hint="eastAsia"/>
                <w:sz w:val="20"/>
              </w:rPr>
              <w:t xml:space="preserve">　主動尋求</w:t>
            </w:r>
          </w:p>
          <w:p w:rsidR="00375B2D" w:rsidRPr="00375B2D" w:rsidRDefault="00375B2D" w:rsidP="00375B2D">
            <w:pPr>
              <w:jc w:val="both"/>
              <w:rPr>
                <w:sz w:val="20"/>
              </w:rPr>
            </w:pPr>
            <w:r w:rsidRPr="00375B2D">
              <w:rPr>
                <w:rFonts w:hint="eastAsia"/>
                <w:sz w:val="20"/>
              </w:rPr>
              <w:t>【品德教育】</w:t>
            </w:r>
          </w:p>
          <w:p w:rsidR="00375B2D" w:rsidRPr="00375B2D" w:rsidRDefault="00375B2D" w:rsidP="00375B2D">
            <w:pPr>
              <w:jc w:val="both"/>
              <w:rPr>
                <w:sz w:val="20"/>
              </w:rPr>
            </w:pPr>
            <w:r w:rsidRPr="00375B2D">
              <w:rPr>
                <w:rFonts w:hint="eastAsia"/>
                <w:sz w:val="20"/>
              </w:rPr>
              <w:t xml:space="preserve">品　</w:t>
            </w:r>
            <w:r w:rsidRPr="00375B2D">
              <w:rPr>
                <w:rFonts w:hint="eastAsia"/>
                <w:sz w:val="20"/>
              </w:rPr>
              <w:t>J3</w:t>
            </w:r>
            <w:r w:rsidRPr="00375B2D">
              <w:rPr>
                <w:rFonts w:hint="eastAsia"/>
                <w:sz w:val="20"/>
              </w:rPr>
              <w:t xml:space="preserve">　關懷生活環境與自然生態永續發展。</w:t>
            </w:r>
          </w:p>
          <w:p w:rsidR="00375B2D" w:rsidRPr="00375B2D" w:rsidRDefault="00375B2D" w:rsidP="00375B2D">
            <w:pPr>
              <w:jc w:val="both"/>
              <w:rPr>
                <w:sz w:val="20"/>
              </w:rPr>
            </w:pPr>
            <w:r w:rsidRPr="00375B2D">
              <w:rPr>
                <w:rFonts w:hint="eastAsia"/>
                <w:sz w:val="20"/>
              </w:rPr>
              <w:t xml:space="preserve">品　</w:t>
            </w:r>
            <w:r w:rsidRPr="00375B2D">
              <w:rPr>
                <w:rFonts w:hint="eastAsia"/>
                <w:sz w:val="20"/>
              </w:rPr>
              <w:t>J9</w:t>
            </w:r>
            <w:r w:rsidRPr="00375B2D">
              <w:rPr>
                <w:rFonts w:hint="eastAsia"/>
                <w:sz w:val="20"/>
              </w:rPr>
              <w:t xml:space="preserve">　知行合一與自我反省。</w:t>
            </w:r>
          </w:p>
          <w:p w:rsidR="00375B2D" w:rsidRPr="00375B2D" w:rsidRDefault="00375B2D" w:rsidP="00375B2D">
            <w:pPr>
              <w:jc w:val="both"/>
              <w:rPr>
                <w:sz w:val="20"/>
              </w:rPr>
            </w:pPr>
            <w:r w:rsidRPr="00375B2D">
              <w:rPr>
                <w:rFonts w:hint="eastAsia"/>
                <w:sz w:val="20"/>
              </w:rPr>
              <w:t xml:space="preserve">品　</w:t>
            </w:r>
            <w:r w:rsidRPr="00375B2D">
              <w:rPr>
                <w:rFonts w:hint="eastAsia"/>
                <w:sz w:val="20"/>
              </w:rPr>
              <w:t>J7</w:t>
            </w:r>
            <w:r w:rsidRPr="00375B2D">
              <w:rPr>
                <w:rFonts w:hint="eastAsia"/>
                <w:sz w:val="20"/>
              </w:rPr>
              <w:t xml:space="preserve">　同理分享與多元</w:t>
            </w:r>
            <w:r w:rsidRPr="00375B2D">
              <w:rPr>
                <w:rFonts w:hint="eastAsia"/>
                <w:sz w:val="20"/>
              </w:rPr>
              <w:t xml:space="preserve"> </w:t>
            </w:r>
            <w:r w:rsidRPr="00375B2D">
              <w:rPr>
                <w:rFonts w:hint="eastAsia"/>
                <w:sz w:val="20"/>
              </w:rPr>
              <w:t>接納。</w:t>
            </w:r>
          </w:p>
          <w:p w:rsidR="00375B2D" w:rsidRPr="00375B2D" w:rsidRDefault="00375B2D" w:rsidP="00375B2D">
            <w:pPr>
              <w:jc w:val="both"/>
              <w:rPr>
                <w:sz w:val="20"/>
              </w:rPr>
            </w:pPr>
            <w:r w:rsidRPr="00375B2D">
              <w:rPr>
                <w:rFonts w:hint="eastAsia"/>
                <w:sz w:val="20"/>
              </w:rPr>
              <w:lastRenderedPageBreak/>
              <w:t>【資訊教育】</w:t>
            </w:r>
          </w:p>
          <w:p w:rsidR="00375B2D" w:rsidRPr="00375B2D" w:rsidRDefault="00375B2D" w:rsidP="00375B2D">
            <w:pPr>
              <w:jc w:val="both"/>
              <w:rPr>
                <w:sz w:val="20"/>
              </w:rPr>
            </w:pPr>
            <w:r w:rsidRPr="00375B2D">
              <w:rPr>
                <w:rFonts w:hint="eastAsia"/>
                <w:sz w:val="20"/>
              </w:rPr>
              <w:t xml:space="preserve">資　</w:t>
            </w:r>
            <w:r w:rsidRPr="00375B2D">
              <w:rPr>
                <w:rFonts w:hint="eastAsia"/>
                <w:sz w:val="20"/>
              </w:rPr>
              <w:t>J8</w:t>
            </w:r>
            <w:r w:rsidRPr="00375B2D">
              <w:rPr>
                <w:rFonts w:hint="eastAsia"/>
                <w:sz w:val="20"/>
              </w:rPr>
              <w:t xml:space="preserve">　選用適當的資訊科技組織思維</w:t>
            </w:r>
            <w:r w:rsidRPr="00375B2D">
              <w:rPr>
                <w:rFonts w:hint="eastAsia"/>
                <w:sz w:val="20"/>
              </w:rPr>
              <w:t xml:space="preserve"> </w:t>
            </w:r>
            <w:r w:rsidRPr="00375B2D">
              <w:rPr>
                <w:rFonts w:hint="eastAsia"/>
                <w:sz w:val="20"/>
              </w:rPr>
              <w:t>，並進行有</w:t>
            </w:r>
            <w:r w:rsidRPr="00375B2D">
              <w:rPr>
                <w:rFonts w:hint="eastAsia"/>
                <w:sz w:val="20"/>
              </w:rPr>
              <w:t xml:space="preserve"> </w:t>
            </w:r>
            <w:r w:rsidRPr="00375B2D">
              <w:rPr>
                <w:rFonts w:hint="eastAsia"/>
                <w:sz w:val="20"/>
              </w:rPr>
              <w:t>效的表達。</w:t>
            </w:r>
          </w:p>
          <w:p w:rsidR="00375B2D" w:rsidRPr="00375B2D" w:rsidRDefault="00375B2D" w:rsidP="00375B2D">
            <w:pPr>
              <w:jc w:val="both"/>
              <w:rPr>
                <w:sz w:val="20"/>
              </w:rPr>
            </w:pPr>
            <w:r w:rsidRPr="00375B2D">
              <w:rPr>
                <w:rFonts w:hint="eastAsia"/>
                <w:sz w:val="20"/>
              </w:rPr>
              <w:t xml:space="preserve">資　</w:t>
            </w:r>
            <w:r w:rsidRPr="00375B2D">
              <w:rPr>
                <w:rFonts w:hint="eastAsia"/>
                <w:sz w:val="20"/>
              </w:rPr>
              <w:t>J10</w:t>
            </w:r>
            <w:r w:rsidRPr="00375B2D">
              <w:rPr>
                <w:rFonts w:hint="eastAsia"/>
                <w:sz w:val="20"/>
              </w:rPr>
              <w:t xml:space="preserve">　有系統地整理數位資源。多元的詮釋，並嘗試表達自己的想法。</w:t>
            </w: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lastRenderedPageBreak/>
              <w:t>學習目標</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r w:rsidRPr="00375B2D">
              <w:rPr>
                <w:rFonts w:hint="eastAsia"/>
              </w:rPr>
              <w:t>1.</w:t>
            </w:r>
            <w:r w:rsidRPr="00375B2D">
              <w:rPr>
                <w:rFonts w:hint="eastAsia"/>
              </w:rPr>
              <w:t>認識菸、酒、檳榔的危害。</w:t>
            </w:r>
          </w:p>
          <w:p w:rsidR="00375B2D" w:rsidRPr="00375B2D" w:rsidRDefault="00375B2D" w:rsidP="00375B2D">
            <w:r w:rsidRPr="00375B2D">
              <w:rPr>
                <w:rFonts w:hint="eastAsia"/>
              </w:rPr>
              <w:t>2.</w:t>
            </w:r>
            <w:r w:rsidRPr="00375B2D">
              <w:rPr>
                <w:rFonts w:hint="eastAsia"/>
              </w:rPr>
              <w:t>學習以健康的立場拒絕菸、酒、檳榔等成癮物質。</w:t>
            </w:r>
          </w:p>
          <w:p w:rsidR="00375B2D" w:rsidRPr="00375B2D" w:rsidRDefault="00375B2D" w:rsidP="00375B2D">
            <w:r w:rsidRPr="00375B2D">
              <w:rPr>
                <w:rFonts w:hint="eastAsia"/>
              </w:rPr>
              <w:t>3.</w:t>
            </w:r>
            <w:r w:rsidRPr="00375B2D">
              <w:rPr>
                <w:rFonts w:hint="eastAsia"/>
              </w:rPr>
              <w:t>能在面對各項菸、酒與檳榔的邀約時，進行批判性思考並堅持拒絕態度，並作出有利健康的決定。</w:t>
            </w:r>
          </w:p>
          <w:p w:rsidR="00375B2D" w:rsidRPr="00375B2D" w:rsidRDefault="00375B2D" w:rsidP="00375B2D">
            <w:r w:rsidRPr="00375B2D">
              <w:rPr>
                <w:rFonts w:hint="eastAsia"/>
              </w:rPr>
              <w:t>4.</w:t>
            </w:r>
            <w:r w:rsidRPr="00375B2D">
              <w:rPr>
                <w:rFonts w:hint="eastAsia"/>
              </w:rPr>
              <w:t>正確認識法律層面對於菸、酒、檳榔與電子煙的規範。</w:t>
            </w:r>
          </w:p>
          <w:p w:rsidR="00375B2D" w:rsidRPr="00375B2D" w:rsidRDefault="00375B2D" w:rsidP="00375B2D">
            <w:r w:rsidRPr="00375B2D">
              <w:rPr>
                <w:rFonts w:hint="eastAsia"/>
              </w:rPr>
              <w:t>5.</w:t>
            </w:r>
            <w:r w:rsidRPr="00375B2D">
              <w:rPr>
                <w:rFonts w:hint="eastAsia"/>
              </w:rPr>
              <w:t>認識各個禁菸場域、禁菸標誌與協助戒癮的方式和機構。</w:t>
            </w:r>
          </w:p>
          <w:p w:rsidR="00375B2D" w:rsidRPr="00375B2D" w:rsidRDefault="00375B2D" w:rsidP="00375B2D">
            <w:r w:rsidRPr="00375B2D">
              <w:rPr>
                <w:rFonts w:hint="eastAsia"/>
              </w:rPr>
              <w:t>6.</w:t>
            </w:r>
            <w:r w:rsidRPr="00375B2D">
              <w:rPr>
                <w:rFonts w:hint="eastAsia"/>
              </w:rPr>
              <w:t>關注新興菸品電子煙的現況與現行法律規範，以健康的角度堅定拒絕立場。</w:t>
            </w:r>
          </w:p>
          <w:p w:rsidR="00375B2D" w:rsidRPr="00375B2D" w:rsidRDefault="00375B2D" w:rsidP="00375B2D">
            <w:r w:rsidRPr="00375B2D">
              <w:rPr>
                <w:rFonts w:hint="eastAsia"/>
              </w:rPr>
              <w:t>7.</w:t>
            </w:r>
            <w:r w:rsidRPr="00375B2D">
              <w:rPr>
                <w:rFonts w:hint="eastAsia"/>
              </w:rPr>
              <w:t>認識藥物濫用相關定義與知識，理解毒品對生理、心理、社會各層面的健康危害性。</w:t>
            </w:r>
          </w:p>
          <w:p w:rsidR="00375B2D" w:rsidRPr="00375B2D" w:rsidRDefault="00375B2D" w:rsidP="00375B2D">
            <w:r w:rsidRPr="00375B2D">
              <w:rPr>
                <w:rFonts w:hint="eastAsia"/>
              </w:rPr>
              <w:t>8.</w:t>
            </w:r>
            <w:r w:rsidRPr="00375B2D">
              <w:rPr>
                <w:rFonts w:hint="eastAsia"/>
              </w:rPr>
              <w:t>知道如何有效拒絕毒害，並能實際執行拒絕技術。</w:t>
            </w:r>
          </w:p>
          <w:p w:rsidR="00375B2D" w:rsidRPr="00375B2D" w:rsidRDefault="00375B2D" w:rsidP="00375B2D">
            <w:r w:rsidRPr="00375B2D">
              <w:rPr>
                <w:rFonts w:hint="eastAsia"/>
              </w:rPr>
              <w:t>9.</w:t>
            </w:r>
            <w:r w:rsidRPr="00375B2D">
              <w:rPr>
                <w:rFonts w:hint="eastAsia"/>
              </w:rPr>
              <w:t>願意宣導反毒主張，並關懷吸毒者，給予適時的協助。</w:t>
            </w:r>
          </w:p>
          <w:p w:rsidR="00375B2D" w:rsidRPr="00375B2D" w:rsidRDefault="00375B2D" w:rsidP="00375B2D">
            <w:r w:rsidRPr="00375B2D">
              <w:rPr>
                <w:rFonts w:hint="eastAsia"/>
              </w:rPr>
              <w:t>10.</w:t>
            </w:r>
            <w:r w:rsidRPr="00375B2D">
              <w:rPr>
                <w:rFonts w:hint="eastAsia"/>
              </w:rPr>
              <w:t>建立慢性病的基本觀念，並關注我國的十大死因。</w:t>
            </w:r>
          </w:p>
          <w:p w:rsidR="00375B2D" w:rsidRPr="00375B2D" w:rsidRDefault="00375B2D" w:rsidP="00375B2D">
            <w:r w:rsidRPr="00375B2D">
              <w:rPr>
                <w:rFonts w:hint="eastAsia"/>
              </w:rPr>
              <w:t>11.</w:t>
            </w:r>
            <w:r w:rsidRPr="00375B2D">
              <w:rPr>
                <w:rFonts w:hint="eastAsia"/>
              </w:rPr>
              <w:t>瞭解代謝症候群判定的標準與衍生的疾病。</w:t>
            </w:r>
          </w:p>
          <w:p w:rsidR="00375B2D" w:rsidRPr="00375B2D" w:rsidRDefault="00375B2D" w:rsidP="00375B2D">
            <w:r w:rsidRPr="00375B2D">
              <w:rPr>
                <w:rFonts w:hint="eastAsia"/>
              </w:rPr>
              <w:t>12.</w:t>
            </w:r>
            <w:r w:rsidRPr="00375B2D">
              <w:rPr>
                <w:rFonts w:hint="eastAsia"/>
              </w:rPr>
              <w:t>認識常見的慢性病、職業病其病因與症狀，並避免接觸職業病的危險因子。</w:t>
            </w:r>
          </w:p>
          <w:p w:rsidR="00375B2D" w:rsidRPr="00375B2D" w:rsidRDefault="00375B2D" w:rsidP="00375B2D">
            <w:r w:rsidRPr="00375B2D">
              <w:rPr>
                <w:rFonts w:hint="eastAsia"/>
              </w:rPr>
              <w:t>13.</w:t>
            </w:r>
            <w:r w:rsidRPr="00375B2D">
              <w:rPr>
                <w:rFonts w:hint="eastAsia"/>
              </w:rPr>
              <w:t>能在日常生活中檢視自身健康狀況，做好自我健康管理，預防慢性病發生。</w:t>
            </w:r>
          </w:p>
          <w:p w:rsidR="00375B2D" w:rsidRPr="00375B2D" w:rsidRDefault="00375B2D" w:rsidP="00375B2D">
            <w:r w:rsidRPr="00375B2D">
              <w:rPr>
                <w:rFonts w:hint="eastAsia"/>
              </w:rPr>
              <w:t>14.</w:t>
            </w:r>
            <w:r w:rsidRPr="00375B2D">
              <w:rPr>
                <w:rFonts w:hint="eastAsia"/>
              </w:rPr>
              <w:t>能運用正確用藥五大核心能力。</w:t>
            </w:r>
          </w:p>
          <w:p w:rsidR="00375B2D" w:rsidRPr="00375B2D" w:rsidRDefault="00375B2D" w:rsidP="00375B2D">
            <w:r w:rsidRPr="00375B2D">
              <w:rPr>
                <w:rFonts w:hint="eastAsia"/>
              </w:rPr>
              <w:t>15.</w:t>
            </w:r>
            <w:r w:rsidRPr="00375B2D">
              <w:rPr>
                <w:rFonts w:hint="eastAsia"/>
              </w:rPr>
              <w:t>能理解購藥安全五不原則。</w:t>
            </w:r>
          </w:p>
          <w:p w:rsidR="00375B2D" w:rsidRPr="00375B2D" w:rsidRDefault="00375B2D" w:rsidP="00375B2D">
            <w:r w:rsidRPr="00375B2D">
              <w:rPr>
                <w:rFonts w:hint="eastAsia"/>
              </w:rPr>
              <w:t>16.</w:t>
            </w:r>
            <w:r w:rsidRPr="00375B2D">
              <w:rPr>
                <w:rFonts w:hint="eastAsia"/>
              </w:rPr>
              <w:t>能辨識藥品的類別。</w:t>
            </w:r>
          </w:p>
          <w:p w:rsidR="00375B2D" w:rsidRPr="00375B2D" w:rsidRDefault="00375B2D" w:rsidP="00375B2D">
            <w:r w:rsidRPr="00375B2D">
              <w:rPr>
                <w:rFonts w:hint="eastAsia"/>
              </w:rPr>
              <w:t>17.</w:t>
            </w:r>
            <w:r w:rsidRPr="00375B2D">
              <w:rPr>
                <w:rFonts w:hint="eastAsia"/>
              </w:rPr>
              <w:t>能理解藥品的保存與廢棄原則。</w:t>
            </w:r>
          </w:p>
          <w:p w:rsidR="00375B2D" w:rsidRPr="00375B2D" w:rsidRDefault="00375B2D" w:rsidP="00375B2D">
            <w:r w:rsidRPr="00375B2D">
              <w:rPr>
                <w:rFonts w:hint="eastAsia"/>
              </w:rPr>
              <w:t>18.</w:t>
            </w:r>
            <w:r w:rsidRPr="00375B2D">
              <w:rPr>
                <w:rFonts w:hint="eastAsia"/>
              </w:rPr>
              <w:t>能透過政府網站提供的訊息澄清藥品的使用方式。</w:t>
            </w:r>
          </w:p>
          <w:p w:rsidR="00375B2D" w:rsidRPr="00375B2D" w:rsidRDefault="00375B2D" w:rsidP="00375B2D">
            <w:r w:rsidRPr="00375B2D">
              <w:rPr>
                <w:rFonts w:hint="eastAsia"/>
              </w:rPr>
              <w:t>19.</w:t>
            </w:r>
            <w:r w:rsidRPr="00375B2D">
              <w:rPr>
                <w:rFonts w:hint="eastAsia"/>
              </w:rPr>
              <w:t>知道生活技能「批判性思考」的重要性與步驟，並能妥善運</w:t>
            </w:r>
            <w:r w:rsidRPr="00375B2D">
              <w:rPr>
                <w:rFonts w:hint="eastAsia"/>
              </w:rPr>
              <w:t>1.</w:t>
            </w:r>
            <w:r w:rsidRPr="00375B2D">
              <w:rPr>
                <w:rFonts w:hint="eastAsia"/>
              </w:rPr>
              <w:t>能辨別全民健保的設立目標。</w:t>
            </w:r>
          </w:p>
          <w:p w:rsidR="00375B2D" w:rsidRPr="00375B2D" w:rsidRDefault="00375B2D" w:rsidP="00375B2D">
            <w:r w:rsidRPr="00375B2D">
              <w:rPr>
                <w:rFonts w:hint="eastAsia"/>
              </w:rPr>
              <w:t>20.</w:t>
            </w:r>
            <w:r w:rsidRPr="00375B2D">
              <w:rPr>
                <w:rFonts w:hint="eastAsia"/>
              </w:rPr>
              <w:t>能理解全民健保的制度特性。</w:t>
            </w:r>
          </w:p>
          <w:p w:rsidR="00375B2D" w:rsidRPr="00375B2D" w:rsidRDefault="00375B2D" w:rsidP="00375B2D">
            <w:r w:rsidRPr="00375B2D">
              <w:rPr>
                <w:rFonts w:hint="eastAsia"/>
              </w:rPr>
              <w:t>21.</w:t>
            </w:r>
            <w:r w:rsidRPr="00375B2D">
              <w:rPr>
                <w:rFonts w:hint="eastAsia"/>
              </w:rPr>
              <w:t>能認識醫療分級制度的服務範圍與善用資源。</w:t>
            </w:r>
          </w:p>
          <w:p w:rsidR="00375B2D" w:rsidRPr="00375B2D" w:rsidRDefault="00375B2D" w:rsidP="00375B2D">
            <w:r w:rsidRPr="00375B2D">
              <w:rPr>
                <w:rFonts w:hint="eastAsia"/>
              </w:rPr>
              <w:t>22.</w:t>
            </w:r>
            <w:r w:rsidRPr="00375B2D">
              <w:rPr>
                <w:rFonts w:hint="eastAsia"/>
              </w:rPr>
              <w:t>能妥善運用轉診制度與相關的醫療資源。</w:t>
            </w:r>
          </w:p>
        </w:tc>
      </w:tr>
      <w:tr w:rsidR="00375B2D" w:rsidRPr="00375B2D" w:rsidTr="00375B2D">
        <w:trPr>
          <w:trHeight w:val="1167"/>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rPr>
            </w:pPr>
            <w:r w:rsidRPr="00375B2D">
              <w:rPr>
                <w:rFonts w:ascii="標楷體" w:eastAsia="標楷體" w:hAnsi="標楷體" w:cs="標楷體"/>
              </w:rPr>
              <w:t>教學與</w:t>
            </w:r>
          </w:p>
          <w:p w:rsidR="00375B2D" w:rsidRPr="00375B2D" w:rsidRDefault="00375B2D" w:rsidP="00375B2D">
            <w:pPr>
              <w:spacing w:line="280" w:lineRule="auto"/>
              <w:jc w:val="center"/>
            </w:pPr>
            <w:r w:rsidRPr="00375B2D">
              <w:rPr>
                <w:rFonts w:ascii="標楷體" w:eastAsia="標楷體" w:hAnsi="標楷體" w:cs="標楷體"/>
              </w:rPr>
              <w:t>評量說明</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jc w:val="both"/>
            </w:pPr>
            <w:r w:rsidRPr="00375B2D">
              <w:rPr>
                <w:rFonts w:hint="eastAsia"/>
                <w:sz w:val="20"/>
              </w:rPr>
              <w:t>1.</w:t>
            </w:r>
            <w:r w:rsidRPr="00375B2D">
              <w:rPr>
                <w:rFonts w:hint="eastAsia"/>
                <w:sz w:val="20"/>
              </w:rPr>
              <w:t>歷程性評量</w:t>
            </w:r>
          </w:p>
          <w:p w:rsidR="00375B2D" w:rsidRPr="00375B2D" w:rsidRDefault="00375B2D" w:rsidP="00375B2D">
            <w:pPr>
              <w:jc w:val="both"/>
            </w:pPr>
            <w:r w:rsidRPr="00375B2D">
              <w:rPr>
                <w:rFonts w:hint="eastAsia"/>
                <w:sz w:val="20"/>
              </w:rPr>
              <w:t>2.</w:t>
            </w:r>
            <w:r w:rsidRPr="00375B2D">
              <w:rPr>
                <w:rFonts w:hint="eastAsia"/>
                <w:sz w:val="20"/>
              </w:rPr>
              <w:t>總結性評量</w:t>
            </w:r>
          </w:p>
          <w:p w:rsidR="00375B2D" w:rsidRPr="00375B2D" w:rsidRDefault="00375B2D" w:rsidP="00375B2D">
            <w:pPr>
              <w:jc w:val="both"/>
            </w:pPr>
            <w:r w:rsidRPr="00375B2D">
              <w:rPr>
                <w:rFonts w:hint="eastAsia"/>
                <w:sz w:val="20"/>
              </w:rPr>
              <w:t>3.</w:t>
            </w:r>
            <w:r w:rsidRPr="00375B2D">
              <w:rPr>
                <w:rFonts w:hint="eastAsia"/>
                <w:sz w:val="20"/>
              </w:rPr>
              <w:t>學生自我檢核</w:t>
            </w:r>
          </w:p>
          <w:p w:rsidR="00375B2D" w:rsidRPr="00375B2D" w:rsidRDefault="00375B2D" w:rsidP="00375B2D">
            <w:pPr>
              <w:jc w:val="both"/>
              <w:rPr>
                <w:rFonts w:ascii="標楷體" w:eastAsia="標楷體" w:hAnsi="標楷體" w:cs="標楷體"/>
                <w:color w:val="FF0000"/>
              </w:rPr>
            </w:pPr>
            <w:r w:rsidRPr="00375B2D">
              <w:rPr>
                <w:rFonts w:hint="eastAsia"/>
                <w:sz w:val="20"/>
              </w:rPr>
              <w:t>4.</w:t>
            </w:r>
            <w:r w:rsidRPr="00375B2D">
              <w:rPr>
                <w:rFonts w:hint="eastAsia"/>
                <w:sz w:val="20"/>
              </w:rPr>
              <w:t>紙筆測驗</w:t>
            </w:r>
          </w:p>
          <w:p w:rsidR="00375B2D" w:rsidRPr="00375B2D" w:rsidRDefault="00375B2D" w:rsidP="00375B2D">
            <w:pPr>
              <w:spacing w:line="280" w:lineRule="auto"/>
              <w:jc w:val="center"/>
            </w:pP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週次</w:t>
            </w:r>
          </w:p>
        </w:tc>
        <w:tc>
          <w:tcPr>
            <w:tcW w:w="2041" w:type="pct"/>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單元名稱</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課程內容</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w:t>
            </w:r>
          </w:p>
        </w:tc>
        <w:tc>
          <w:tcPr>
            <w:tcW w:w="2041" w:type="pct"/>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1-1：成癮故事館</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認識菸、酒、檳榔的危害。</w:t>
            </w:r>
          </w:p>
          <w:p w:rsidR="00375B2D" w:rsidRPr="00375B2D" w:rsidRDefault="00375B2D" w:rsidP="00375B2D">
            <w:pPr>
              <w:rPr>
                <w:szCs w:val="16"/>
              </w:rPr>
            </w:pPr>
            <w:r w:rsidRPr="00375B2D">
              <w:rPr>
                <w:rFonts w:hint="eastAsia"/>
                <w:szCs w:val="16"/>
              </w:rPr>
              <w:t>2.</w:t>
            </w:r>
            <w:r w:rsidRPr="00375B2D">
              <w:rPr>
                <w:rFonts w:hint="eastAsia"/>
                <w:szCs w:val="16"/>
              </w:rPr>
              <w:t>學習以健康的立場拒絕菸、酒、檳榔等成癮物質。</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2</w:t>
            </w:r>
          </w:p>
        </w:tc>
        <w:tc>
          <w:tcPr>
            <w:tcW w:w="2041" w:type="pct"/>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1-1：成癮故事館</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認識菸、酒、檳榔的危害。</w:t>
            </w:r>
          </w:p>
          <w:p w:rsidR="00375B2D" w:rsidRPr="00375B2D" w:rsidRDefault="00375B2D" w:rsidP="00375B2D">
            <w:pPr>
              <w:rPr>
                <w:szCs w:val="16"/>
              </w:rPr>
            </w:pPr>
            <w:r w:rsidRPr="00375B2D">
              <w:rPr>
                <w:rFonts w:hint="eastAsia"/>
                <w:szCs w:val="16"/>
              </w:rPr>
              <w:t>2.</w:t>
            </w:r>
            <w:r w:rsidRPr="00375B2D">
              <w:rPr>
                <w:rFonts w:hint="eastAsia"/>
                <w:szCs w:val="16"/>
              </w:rPr>
              <w:t>學習以健康的立場拒絕菸、酒、檳榔等成癮物質。</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3</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1-1：成癮故事館</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認識菸、酒、檳榔的危害。</w:t>
            </w:r>
          </w:p>
          <w:p w:rsidR="00375B2D" w:rsidRPr="00375B2D" w:rsidRDefault="00375B2D" w:rsidP="00375B2D">
            <w:pPr>
              <w:rPr>
                <w:szCs w:val="16"/>
              </w:rPr>
            </w:pPr>
            <w:r w:rsidRPr="00375B2D">
              <w:rPr>
                <w:rFonts w:hint="eastAsia"/>
                <w:szCs w:val="16"/>
              </w:rPr>
              <w:t>2.</w:t>
            </w:r>
            <w:r w:rsidRPr="00375B2D">
              <w:rPr>
                <w:rFonts w:hint="eastAsia"/>
                <w:szCs w:val="16"/>
              </w:rPr>
              <w:t>學習以健康的立場拒絕菸、酒、檳榔等成癮物質。</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4</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1-2菸、酒、檳榔防治情報網</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能在面對各項菸、酒與檳榔的邀約時，進行批判性思考並堅持拒絕態度，並作出有利健康的決定。</w:t>
            </w:r>
          </w:p>
          <w:p w:rsidR="00375B2D" w:rsidRPr="00375B2D" w:rsidRDefault="00375B2D" w:rsidP="00375B2D">
            <w:pPr>
              <w:rPr>
                <w:szCs w:val="16"/>
              </w:rPr>
            </w:pPr>
            <w:r w:rsidRPr="00375B2D">
              <w:rPr>
                <w:rFonts w:hint="eastAsia"/>
                <w:szCs w:val="16"/>
              </w:rPr>
              <w:t>2.</w:t>
            </w:r>
            <w:r w:rsidRPr="00375B2D">
              <w:rPr>
                <w:rFonts w:hint="eastAsia"/>
                <w:szCs w:val="16"/>
              </w:rPr>
              <w:t>正確認識法律層面對於菸、酒、檳榔與電子煙的規範。</w:t>
            </w:r>
          </w:p>
          <w:p w:rsidR="00375B2D" w:rsidRPr="00375B2D" w:rsidRDefault="00375B2D" w:rsidP="00375B2D">
            <w:pPr>
              <w:rPr>
                <w:szCs w:val="16"/>
              </w:rPr>
            </w:pPr>
            <w:r w:rsidRPr="00375B2D">
              <w:rPr>
                <w:rFonts w:hint="eastAsia"/>
                <w:szCs w:val="16"/>
              </w:rPr>
              <w:t>3.</w:t>
            </w:r>
            <w:r w:rsidRPr="00375B2D">
              <w:rPr>
                <w:rFonts w:hint="eastAsia"/>
                <w:szCs w:val="16"/>
              </w:rPr>
              <w:t>認識各個禁菸場域、禁菸標誌與協助戒癮的方式和機構。</w:t>
            </w:r>
          </w:p>
          <w:p w:rsidR="00375B2D" w:rsidRPr="00375B2D" w:rsidRDefault="00375B2D" w:rsidP="00375B2D">
            <w:pPr>
              <w:rPr>
                <w:szCs w:val="16"/>
              </w:rPr>
            </w:pPr>
            <w:r w:rsidRPr="00375B2D">
              <w:rPr>
                <w:rFonts w:hint="eastAsia"/>
                <w:szCs w:val="16"/>
              </w:rPr>
              <w:t>4.</w:t>
            </w:r>
            <w:r w:rsidRPr="00375B2D">
              <w:rPr>
                <w:rFonts w:hint="eastAsia"/>
                <w:szCs w:val="16"/>
              </w:rPr>
              <w:t>關注新興菸品電子煙的現況與現行法律規範，以健康的角度堅定拒絕立場。</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5</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1-2菸、酒、檳榔防治情報網</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能在面對各項菸、酒與檳榔的邀約時，進行批判性思考並堅持拒絕態度，並作出有利健康的決定。</w:t>
            </w:r>
          </w:p>
          <w:p w:rsidR="00375B2D" w:rsidRPr="00375B2D" w:rsidRDefault="00375B2D" w:rsidP="00375B2D">
            <w:pPr>
              <w:rPr>
                <w:szCs w:val="16"/>
              </w:rPr>
            </w:pPr>
            <w:r w:rsidRPr="00375B2D">
              <w:rPr>
                <w:rFonts w:hint="eastAsia"/>
                <w:szCs w:val="16"/>
              </w:rPr>
              <w:t>2.</w:t>
            </w:r>
            <w:r w:rsidRPr="00375B2D">
              <w:rPr>
                <w:rFonts w:hint="eastAsia"/>
                <w:szCs w:val="16"/>
              </w:rPr>
              <w:t>正確認識法律層面對於菸、酒、檳榔與電子煙的規範。</w:t>
            </w:r>
          </w:p>
          <w:p w:rsidR="00375B2D" w:rsidRPr="00375B2D" w:rsidRDefault="00375B2D" w:rsidP="00375B2D">
            <w:pPr>
              <w:rPr>
                <w:szCs w:val="16"/>
              </w:rPr>
            </w:pPr>
            <w:r w:rsidRPr="00375B2D">
              <w:rPr>
                <w:rFonts w:hint="eastAsia"/>
                <w:szCs w:val="16"/>
              </w:rPr>
              <w:t>3.</w:t>
            </w:r>
            <w:r w:rsidRPr="00375B2D">
              <w:rPr>
                <w:rFonts w:hint="eastAsia"/>
                <w:szCs w:val="16"/>
              </w:rPr>
              <w:t>認識各個禁菸場域、禁菸標誌與協助戒癮的方式和機構。</w:t>
            </w:r>
          </w:p>
          <w:p w:rsidR="00375B2D" w:rsidRPr="00375B2D" w:rsidRDefault="00375B2D" w:rsidP="00375B2D">
            <w:pPr>
              <w:rPr>
                <w:szCs w:val="16"/>
              </w:rPr>
            </w:pPr>
            <w:r w:rsidRPr="00375B2D">
              <w:rPr>
                <w:rFonts w:hint="eastAsia"/>
                <w:szCs w:val="16"/>
              </w:rPr>
              <w:t>4.</w:t>
            </w:r>
            <w:r w:rsidRPr="00375B2D">
              <w:rPr>
                <w:rFonts w:hint="eastAsia"/>
                <w:szCs w:val="16"/>
              </w:rPr>
              <w:t>關注新興菸品電子煙的現況與現行法律規範，以健康的角度堅定拒絕立場。</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6</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1-2菸、酒、檳榔防治情報網</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能在面對各項菸、酒與檳榔的邀約時，進行批判性思考並堅持拒絕態度，並作出有利健康的決定。</w:t>
            </w:r>
          </w:p>
          <w:p w:rsidR="00375B2D" w:rsidRPr="00375B2D" w:rsidRDefault="00375B2D" w:rsidP="00375B2D">
            <w:pPr>
              <w:rPr>
                <w:szCs w:val="16"/>
              </w:rPr>
            </w:pPr>
            <w:r w:rsidRPr="00375B2D">
              <w:rPr>
                <w:rFonts w:hint="eastAsia"/>
                <w:szCs w:val="16"/>
              </w:rPr>
              <w:t>2.</w:t>
            </w:r>
            <w:r w:rsidRPr="00375B2D">
              <w:rPr>
                <w:rFonts w:hint="eastAsia"/>
                <w:szCs w:val="16"/>
              </w:rPr>
              <w:t>正確認識法律層面對於菸、酒、檳榔與電子煙的規範。</w:t>
            </w:r>
          </w:p>
          <w:p w:rsidR="00375B2D" w:rsidRPr="00375B2D" w:rsidRDefault="00375B2D" w:rsidP="00375B2D">
            <w:pPr>
              <w:rPr>
                <w:szCs w:val="16"/>
              </w:rPr>
            </w:pPr>
            <w:r w:rsidRPr="00375B2D">
              <w:rPr>
                <w:rFonts w:hint="eastAsia"/>
                <w:szCs w:val="16"/>
              </w:rPr>
              <w:lastRenderedPageBreak/>
              <w:t>3.</w:t>
            </w:r>
            <w:r w:rsidRPr="00375B2D">
              <w:rPr>
                <w:rFonts w:hint="eastAsia"/>
                <w:szCs w:val="16"/>
              </w:rPr>
              <w:t>認識各個禁菸場域、禁菸標誌與協助戒癮的方式和機構。</w:t>
            </w:r>
          </w:p>
          <w:p w:rsidR="00375B2D" w:rsidRPr="00375B2D" w:rsidRDefault="00375B2D" w:rsidP="00375B2D">
            <w:pPr>
              <w:rPr>
                <w:szCs w:val="16"/>
              </w:rPr>
            </w:pPr>
            <w:r w:rsidRPr="00375B2D">
              <w:rPr>
                <w:rFonts w:hint="eastAsia"/>
                <w:szCs w:val="16"/>
              </w:rPr>
              <w:t>4.</w:t>
            </w:r>
            <w:r w:rsidRPr="00375B2D">
              <w:rPr>
                <w:rFonts w:hint="eastAsia"/>
                <w:szCs w:val="16"/>
              </w:rPr>
              <w:t>關注新興菸品電子煙的現況與現行法律規範，以健康的角度堅定拒絕立場。</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lastRenderedPageBreak/>
              <w:t>7</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1-3反毒真英雄</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認識藥物濫用相關定義與知識，理解毒品對生理、心理、社會各層面的健康危害性。</w:t>
            </w:r>
          </w:p>
          <w:p w:rsidR="00375B2D" w:rsidRPr="00375B2D" w:rsidRDefault="00375B2D" w:rsidP="00375B2D">
            <w:pPr>
              <w:rPr>
                <w:szCs w:val="16"/>
              </w:rPr>
            </w:pPr>
            <w:r w:rsidRPr="00375B2D">
              <w:rPr>
                <w:rFonts w:hint="eastAsia"/>
                <w:szCs w:val="16"/>
              </w:rPr>
              <w:t>2.</w:t>
            </w:r>
            <w:r w:rsidRPr="00375B2D">
              <w:rPr>
                <w:rFonts w:hint="eastAsia"/>
                <w:szCs w:val="16"/>
              </w:rPr>
              <w:t>知道如何有效拒絕毒害，並能實際執行拒絕技術。</w:t>
            </w:r>
          </w:p>
          <w:p w:rsidR="00375B2D" w:rsidRPr="00375B2D" w:rsidRDefault="00375B2D" w:rsidP="00375B2D">
            <w:pPr>
              <w:rPr>
                <w:szCs w:val="16"/>
              </w:rPr>
            </w:pPr>
            <w:r w:rsidRPr="00375B2D">
              <w:rPr>
                <w:rFonts w:hint="eastAsia"/>
                <w:szCs w:val="16"/>
              </w:rPr>
              <w:t>3.</w:t>
            </w:r>
            <w:r w:rsidRPr="00375B2D">
              <w:rPr>
                <w:rFonts w:hint="eastAsia"/>
                <w:szCs w:val="16"/>
              </w:rPr>
              <w:t>願意宣導反毒主張，並關懷吸毒者，給予適時的協助。</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8</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1-3反毒真英雄</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認識藥物濫用相關定義與知識，理解毒品對生理、心理、社會各層面的健康危害性。</w:t>
            </w:r>
          </w:p>
          <w:p w:rsidR="00375B2D" w:rsidRPr="00375B2D" w:rsidRDefault="00375B2D" w:rsidP="00375B2D">
            <w:pPr>
              <w:rPr>
                <w:szCs w:val="16"/>
              </w:rPr>
            </w:pPr>
            <w:r w:rsidRPr="00375B2D">
              <w:rPr>
                <w:rFonts w:hint="eastAsia"/>
                <w:szCs w:val="16"/>
              </w:rPr>
              <w:t>2.</w:t>
            </w:r>
            <w:r w:rsidRPr="00375B2D">
              <w:rPr>
                <w:rFonts w:hint="eastAsia"/>
                <w:szCs w:val="16"/>
              </w:rPr>
              <w:t>知道如何有效拒絕毒害，並能實際執行拒絕技術。</w:t>
            </w:r>
          </w:p>
          <w:p w:rsidR="00375B2D" w:rsidRPr="00375B2D" w:rsidRDefault="00375B2D" w:rsidP="00375B2D">
            <w:pPr>
              <w:rPr>
                <w:szCs w:val="16"/>
              </w:rPr>
            </w:pPr>
            <w:r w:rsidRPr="00375B2D">
              <w:rPr>
                <w:rFonts w:hint="eastAsia"/>
                <w:szCs w:val="16"/>
              </w:rPr>
              <w:t>3.</w:t>
            </w:r>
            <w:r w:rsidRPr="00375B2D">
              <w:rPr>
                <w:rFonts w:hint="eastAsia"/>
                <w:szCs w:val="16"/>
              </w:rPr>
              <w:t>願意宣導反毒主張，並關懷吸毒者，給予適時的協助。</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9</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1-3反毒真英雄</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認識藥物濫用相關定義與知識，理解毒品對生理、心理、社會各層面的健康危害性。</w:t>
            </w:r>
          </w:p>
          <w:p w:rsidR="00375B2D" w:rsidRPr="00375B2D" w:rsidRDefault="00375B2D" w:rsidP="00375B2D">
            <w:pPr>
              <w:rPr>
                <w:szCs w:val="16"/>
              </w:rPr>
            </w:pPr>
            <w:r w:rsidRPr="00375B2D">
              <w:rPr>
                <w:rFonts w:hint="eastAsia"/>
                <w:szCs w:val="16"/>
              </w:rPr>
              <w:t>2.</w:t>
            </w:r>
            <w:r w:rsidRPr="00375B2D">
              <w:rPr>
                <w:rFonts w:hint="eastAsia"/>
                <w:szCs w:val="16"/>
              </w:rPr>
              <w:t>知道如何有效拒絕毒害，並能實際執行拒絕技術。</w:t>
            </w:r>
          </w:p>
          <w:p w:rsidR="00375B2D" w:rsidRPr="00375B2D" w:rsidRDefault="00375B2D" w:rsidP="00375B2D">
            <w:pPr>
              <w:rPr>
                <w:szCs w:val="16"/>
              </w:rPr>
            </w:pPr>
            <w:r w:rsidRPr="00375B2D">
              <w:rPr>
                <w:rFonts w:hint="eastAsia"/>
                <w:szCs w:val="16"/>
              </w:rPr>
              <w:t>3.</w:t>
            </w:r>
            <w:r w:rsidRPr="00375B2D">
              <w:rPr>
                <w:rFonts w:hint="eastAsia"/>
                <w:szCs w:val="16"/>
              </w:rPr>
              <w:t>願意宣導反毒主張，並關懷吸毒者，給予適時的協助。</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10</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1-3反毒真英雄</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cs="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認識藥物濫用相關定義與知識，理解毒品對生理、心理、社會各層面的健康危害性。</w:t>
            </w:r>
          </w:p>
          <w:p w:rsidR="00375B2D" w:rsidRPr="00375B2D" w:rsidRDefault="00375B2D" w:rsidP="00375B2D">
            <w:pPr>
              <w:rPr>
                <w:szCs w:val="16"/>
              </w:rPr>
            </w:pPr>
            <w:r w:rsidRPr="00375B2D">
              <w:rPr>
                <w:rFonts w:hint="eastAsia"/>
                <w:szCs w:val="16"/>
              </w:rPr>
              <w:t>2.</w:t>
            </w:r>
            <w:r w:rsidRPr="00375B2D">
              <w:rPr>
                <w:rFonts w:hint="eastAsia"/>
                <w:szCs w:val="16"/>
              </w:rPr>
              <w:t>知道如何有效拒絕毒害，並能實際執行拒絕技術。</w:t>
            </w:r>
          </w:p>
          <w:p w:rsidR="00375B2D" w:rsidRPr="00375B2D" w:rsidRDefault="00375B2D" w:rsidP="00375B2D">
            <w:pPr>
              <w:rPr>
                <w:szCs w:val="16"/>
              </w:rPr>
            </w:pPr>
            <w:r w:rsidRPr="00375B2D">
              <w:rPr>
                <w:rFonts w:hint="eastAsia"/>
                <w:szCs w:val="16"/>
              </w:rPr>
              <w:t>3.</w:t>
            </w:r>
            <w:r w:rsidRPr="00375B2D">
              <w:rPr>
                <w:rFonts w:hint="eastAsia"/>
                <w:szCs w:val="16"/>
              </w:rPr>
              <w:t>願意宣導反毒主張，並關懷吸毒者，給予適時的協助。</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11</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2-1健康的隱形破壞者</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1.建立慢性病的基本觀念，並關注我國的十大死因。</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2.瞭解代謝症候群判定的標準與衍生的疾病。</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3.認識常見的慢性病、職業病其病因與症狀，並避免接觸職業病的危險因子。</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4.能在日常生活中檢視自身健康狀況，做好自我健康管理，預防慢性病發生。</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12</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2-1健康的隱形破壞者</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1.建立慢性病的基本觀念，並關注我國的十大死因。</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2.瞭解代謝症候群判定的標準與衍生的疾病。</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3.認識常見的慢性病、職業病其病因與症狀，並避免接觸職業病的危險因子。</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4.能在日常生活中檢視自身健康狀況，做好自我健康管理，預防慢性病發生。</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13</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2-1健康的隱形破壞者</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1.建立慢性病的基本觀念，並關注我國的十大死因。</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2.瞭解代謝症候群判定的標準與衍生的疾病。</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3.認識常見的慢性病、職業病其病因與症狀，並避免接觸職業病的危險因子。</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4.能在日常生活中檢視自身健康狀況，做好自我健康管理，預防慢性病發生。</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14</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2-2藥你健康</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1.能運用正確用藥五大核心能力。</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2.能理解購藥安全五不原則。</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3.能辨識藥品的類別。</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4.能理解藥品的保存與廢棄原則。</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5.能透過政府網站提供的訊息澄清藥品的使用方式。</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6.知道生活技能「批判性思考」的重要性與步驟，並能妥善運用。</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15</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2-2藥你健康</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1.能運用正確用藥五大核心能力。</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2.能理解購藥安全五不原則。</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3.能辨識藥品的類別。</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4.能理解藥品的保存與廢棄原則。</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5.能透過政府網站提供的訊息澄清藥品的使用方式。</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6.知道生活技能「批判性思考」的重要性與步驟，並能妥善運用。</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16</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2-2藥你健康</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（節數：3節）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1.能運用正確用藥五大核心能力。</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2.能理解購藥安全五不原則。</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3.能辨識藥品的類別。</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4.能理解藥品的保存與廢棄原則。</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5.能透過政府網站提供的訊息澄清藥品的使用方式。</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6.知道生活技能「批判性思考」的重要性與步驟，並能妥善運用。</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17</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2-3全民健保與醫療服務</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1.能辨別全民健保的設立目標。</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2.能理解全民健保的制度特性。</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lastRenderedPageBreak/>
              <w:t>3.能認識醫療分級制度的服務範圍與善用資源。</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4.能妥善運用轉診制度與相關的醫療資源。</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lastRenderedPageBreak/>
              <w:t>18</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2-3全民健保與醫療服務</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1.能辨別全民健保的設立目標。</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2.能理解全民健保的制度特性。</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3.能認識醫療分級制度的服務範圍與善用資源。</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4.能妥善運用轉診制度與相關的醫療資源。</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19</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2-3全民健保與醫療服務</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1.能辨別全民健保的設立目標。</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2.能理解全民健保的制度特性。</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3.能認識醫療分級制度的服務範圍與善用資源。</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4.能妥善運用轉診制度與相關的醫療資源。</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20</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2-3全民健保與醫療服務</w:t>
            </w:r>
          </w:p>
          <w:p w:rsidR="00375B2D" w:rsidRPr="00375B2D" w:rsidRDefault="00375B2D" w:rsidP="00375B2D">
            <w:pPr>
              <w:rPr>
                <w:rFonts w:ascii="細明體" w:eastAsia="細明體" w:hAnsi="細明體" w:cs="細明體"/>
                <w:b/>
                <w:snapToGrid w:val="0"/>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1.能辨別全民健保的設立目標。</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2.能理解全民健保的制度特性。</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3.能認識醫療分級制度的服務範圍與善用資源。</w:t>
            </w:r>
          </w:p>
          <w:p w:rsidR="00375B2D" w:rsidRPr="00375B2D" w:rsidRDefault="00375B2D" w:rsidP="00375B2D">
            <w:pPr>
              <w:rPr>
                <w:rFonts w:ascii="新細明體" w:hAnsi="新細明體"/>
                <w:bCs/>
                <w:snapToGrid w:val="0"/>
                <w:szCs w:val="16"/>
              </w:rPr>
            </w:pPr>
            <w:r w:rsidRPr="00375B2D">
              <w:rPr>
                <w:rFonts w:ascii="新細明體" w:hAnsi="新細明體" w:hint="eastAsia"/>
                <w:bCs/>
                <w:snapToGrid w:val="0"/>
                <w:szCs w:val="16"/>
              </w:rPr>
              <w:t>4.能妥善運用轉診制度與相關的醫療資源。</w:t>
            </w:r>
          </w:p>
        </w:tc>
      </w:tr>
    </w:tbl>
    <w:p w:rsidR="00375B2D" w:rsidRPr="00375B2D" w:rsidRDefault="00375B2D">
      <w:pPr>
        <w:widowControl/>
        <w:rPr>
          <w:rFonts w:ascii="標楷體" w:eastAsia="標楷體" w:hAnsi="標楷體"/>
          <w:b/>
          <w:kern w:val="0"/>
          <w:sz w:val="32"/>
          <w:szCs w:val="32"/>
        </w:rPr>
      </w:pPr>
    </w:p>
    <w:tbl>
      <w:tblPr>
        <w:tblW w:w="5000" w:type="pct"/>
        <w:tblCellMar>
          <w:left w:w="10" w:type="dxa"/>
          <w:right w:w="10" w:type="dxa"/>
        </w:tblCellMar>
        <w:tblLook w:val="04A0" w:firstRow="1" w:lastRow="0" w:firstColumn="1" w:lastColumn="0" w:noHBand="0" w:noVBand="1"/>
      </w:tblPr>
      <w:tblGrid>
        <w:gridCol w:w="1989"/>
        <w:gridCol w:w="1054"/>
        <w:gridCol w:w="5835"/>
        <w:gridCol w:w="1893"/>
        <w:gridCol w:w="2552"/>
        <w:gridCol w:w="8193"/>
      </w:tblGrid>
      <w:tr w:rsidR="00375B2D" w:rsidRPr="00375B2D" w:rsidTr="00375B2D">
        <w:trPr>
          <w:trHeight w:val="1"/>
        </w:trPr>
        <w:tc>
          <w:tcPr>
            <w:tcW w:w="5000" w:type="pct"/>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ind w:right="-1483"/>
              <w:jc w:val="center"/>
            </w:pPr>
            <w:r w:rsidRPr="00375B2D">
              <w:rPr>
                <w:rFonts w:ascii="標楷體" w:eastAsia="標楷體" w:hAnsi="標楷體" w:cs="標楷體"/>
                <w:color w:val="FF0000"/>
              </w:rPr>
              <w:t>桃園市</w:t>
            </w:r>
            <w:r>
              <w:rPr>
                <w:rFonts w:ascii="Segoe UI Emoji" w:eastAsia="Segoe UI Emoji" w:hAnsi="Segoe UI Emoji" w:cs="Segoe UI Emoji"/>
                <w:color w:val="FF0000"/>
              </w:rPr>
              <w:t>東安</w:t>
            </w:r>
            <w:r w:rsidRPr="00375B2D">
              <w:rPr>
                <w:rFonts w:ascii="標楷體" w:eastAsia="標楷體" w:hAnsi="標楷體" w:cs="標楷體"/>
                <w:color w:val="FF0000"/>
              </w:rPr>
              <w:t>國中1</w:t>
            </w:r>
            <w:r w:rsidRPr="00375B2D">
              <w:rPr>
                <w:rFonts w:ascii="標楷體" w:eastAsia="標楷體" w:hAnsi="標楷體" w:cs="標楷體" w:hint="eastAsia"/>
                <w:color w:val="FF0000"/>
              </w:rPr>
              <w:t>10</w:t>
            </w:r>
            <w:r w:rsidRPr="00375B2D">
              <w:rPr>
                <w:rFonts w:ascii="標楷體" w:eastAsia="標楷體" w:hAnsi="標楷體" w:cs="標楷體"/>
                <w:color w:val="FF0000"/>
              </w:rPr>
              <w:t>學年度第</w:t>
            </w:r>
            <w:r w:rsidRPr="00375B2D">
              <w:rPr>
                <w:rFonts w:ascii="標楷體" w:eastAsia="標楷體" w:hAnsi="標楷體" w:cs="標楷體" w:hint="eastAsia"/>
                <w:color w:val="FF0000"/>
              </w:rPr>
              <w:t>二</w:t>
            </w:r>
            <w:r w:rsidRPr="00375B2D">
              <w:rPr>
                <w:rFonts w:ascii="標楷體" w:eastAsia="標楷體" w:hAnsi="標楷體" w:cs="標楷體"/>
                <w:color w:val="FF0000"/>
              </w:rPr>
              <w:t>學期</w:t>
            </w:r>
            <w:r w:rsidRPr="00375B2D">
              <w:rPr>
                <w:rFonts w:ascii="標楷體" w:eastAsia="標楷體" w:hAnsi="標楷體" w:cs="標楷體" w:hint="eastAsia"/>
                <w:color w:val="FF0000"/>
                <w:u w:val="thick"/>
              </w:rPr>
              <w:t>八</w:t>
            </w:r>
            <w:r w:rsidRPr="00375B2D">
              <w:rPr>
                <w:rFonts w:ascii="標楷體" w:eastAsia="標楷體" w:hAnsi="標楷體" w:cs="標楷體"/>
                <w:color w:val="FF0000"/>
              </w:rPr>
              <w:t>年級</w:t>
            </w:r>
            <w:r w:rsidRPr="00375B2D">
              <w:rPr>
                <w:rFonts w:ascii="標楷體" w:eastAsia="標楷體" w:hAnsi="標楷體" w:cs="標楷體" w:hint="eastAsia"/>
                <w:color w:val="FF0000"/>
              </w:rPr>
              <w:t>健康與體育</w:t>
            </w:r>
            <w:r w:rsidRPr="00375B2D">
              <w:rPr>
                <w:rFonts w:ascii="標楷體" w:eastAsia="標楷體" w:hAnsi="標楷體" w:cs="標楷體"/>
                <w:color w:val="FF0000"/>
              </w:rPr>
              <w:t>領域</w:t>
            </w:r>
            <w:r w:rsidRPr="00375B2D">
              <w:rPr>
                <w:rFonts w:ascii="標楷體" w:eastAsia="標楷體" w:hAnsi="標楷體" w:cs="標楷體" w:hint="eastAsia"/>
                <w:color w:val="FF0000"/>
                <w:u w:val="single"/>
              </w:rPr>
              <w:t>體育</w:t>
            </w:r>
            <w:r w:rsidRPr="00375B2D">
              <w:rPr>
                <w:rFonts w:ascii="標楷體" w:eastAsia="標楷體" w:hAnsi="標楷體" w:cs="標楷體"/>
                <w:color w:val="FF0000"/>
                <w:u w:val="single"/>
              </w:rPr>
              <w:t>科</w:t>
            </w:r>
            <w:r w:rsidRPr="00375B2D">
              <w:rPr>
                <w:rFonts w:ascii="標楷體" w:eastAsia="標楷體" w:hAnsi="標楷體" w:cs="標楷體"/>
                <w:color w:val="FF0000"/>
              </w:rPr>
              <w:t>課程計畫</w:t>
            </w: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每週節數</w:t>
            </w:r>
          </w:p>
        </w:tc>
        <w:tc>
          <w:tcPr>
            <w:tcW w:w="1356"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92239D">
            <w:pPr>
              <w:spacing w:line="280" w:lineRule="auto"/>
              <w:jc w:val="center"/>
            </w:pPr>
            <w:r w:rsidRPr="00375B2D">
              <w:rPr>
                <w:rFonts w:ascii="標楷體" w:eastAsia="標楷體" w:hAnsi="標楷體" w:cs="標楷體"/>
                <w:u w:val="thick"/>
              </w:rPr>
              <w:t xml:space="preserve">  </w:t>
            </w:r>
            <w:r w:rsidR="0092239D">
              <w:rPr>
                <w:rFonts w:ascii="標楷體" w:eastAsia="標楷體" w:hAnsi="標楷體" w:cs="標楷體"/>
                <w:u w:val="thick"/>
              </w:rPr>
              <w:t>3</w:t>
            </w:r>
            <w:r w:rsidRPr="00375B2D">
              <w:rPr>
                <w:rFonts w:ascii="標楷體" w:eastAsia="標楷體" w:hAnsi="標楷體" w:cs="標楷體"/>
                <w:u w:val="thick"/>
              </w:rPr>
              <w:t xml:space="preserve">  </w:t>
            </w:r>
            <w:r w:rsidRPr="00375B2D">
              <w:rPr>
                <w:rFonts w:ascii="標楷體" w:eastAsia="標楷體" w:hAnsi="標楷體" w:cs="標楷體"/>
              </w:rPr>
              <w:t>節</w:t>
            </w:r>
          </w:p>
        </w:tc>
        <w:tc>
          <w:tcPr>
            <w:tcW w:w="1033"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設計者</w:t>
            </w:r>
          </w:p>
        </w:tc>
        <w:tc>
          <w:tcPr>
            <w:tcW w:w="1905"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spacing w:line="280" w:lineRule="auto"/>
              <w:jc w:val="both"/>
            </w:pPr>
            <w:r w:rsidRPr="00375B2D">
              <w:rPr>
                <w:rFonts w:ascii="標楷體" w:eastAsia="標楷體" w:hAnsi="標楷體" w:cs="標楷體"/>
              </w:rPr>
              <w:t>領域教師成員</w:t>
            </w:r>
          </w:p>
        </w:tc>
      </w:tr>
      <w:tr w:rsidR="00375B2D" w:rsidRPr="00375B2D" w:rsidTr="00375B2D">
        <w:tc>
          <w:tcPr>
            <w:tcW w:w="707" w:type="pct"/>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jc w:val="center"/>
            </w:pPr>
            <w:r w:rsidRPr="00375B2D">
              <w:rPr>
                <w:rFonts w:ascii="標楷體" w:eastAsia="標楷體" w:hAnsi="標楷體" w:cs="標楷體"/>
              </w:rPr>
              <w:t>核心素養</w:t>
            </w: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ind w:left="-19"/>
              <w:jc w:val="center"/>
            </w:pPr>
            <w:r w:rsidRPr="00375B2D">
              <w:rPr>
                <w:rFonts w:ascii="標楷體" w:eastAsia="標楷體" w:hAnsi="標楷體" w:cs="標楷體"/>
              </w:rPr>
              <w:t>A自主  行動</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 xml:space="preserve">A1.身心素質與自我精進 </w:t>
            </w:r>
          </w:p>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A2.系統思考與問題解決</w:t>
            </w:r>
          </w:p>
          <w:p w:rsidR="00375B2D" w:rsidRPr="00375B2D" w:rsidRDefault="00375B2D" w:rsidP="00375B2D">
            <w:pPr>
              <w:rPr>
                <w:sz w:val="22"/>
              </w:rPr>
            </w:pPr>
            <w:r w:rsidRPr="00375B2D">
              <w:rPr>
                <w:rFonts w:ascii="標楷體" w:eastAsia="標楷體" w:hAnsi="標楷體" w:cs="標楷體"/>
                <w:sz w:val="22"/>
              </w:rPr>
              <w:t>□A3.規劃執行與創新應變</w:t>
            </w:r>
          </w:p>
        </w:tc>
      </w:tr>
      <w:tr w:rsidR="00375B2D" w:rsidRPr="00375B2D" w:rsidTr="00375B2D">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B溝通互動</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B1.符號運用與溝通表達</w:t>
            </w:r>
          </w:p>
          <w:p w:rsidR="00375B2D" w:rsidRPr="00375B2D" w:rsidRDefault="00375B2D" w:rsidP="00375B2D">
            <w:pPr>
              <w:rPr>
                <w:rFonts w:ascii="標楷體" w:eastAsia="標楷體" w:hAnsi="標楷體" w:cs="標楷體"/>
                <w:sz w:val="22"/>
              </w:rPr>
            </w:pPr>
            <w:r w:rsidRPr="00375B2D">
              <w:rPr>
                <w:rFonts w:ascii="標楷體" w:eastAsia="標楷體" w:hAnsi="標楷體" w:cs="標楷體"/>
                <w:sz w:val="22"/>
              </w:rPr>
              <w:t xml:space="preserve">□B2.科技資訊與媒體素養 </w:t>
            </w:r>
          </w:p>
          <w:p w:rsidR="00375B2D" w:rsidRPr="00375B2D" w:rsidRDefault="00375B2D" w:rsidP="00375B2D">
            <w:pPr>
              <w:rPr>
                <w:sz w:val="22"/>
              </w:rPr>
            </w:pPr>
            <w:r w:rsidRPr="00375B2D">
              <w:rPr>
                <w:rFonts w:ascii="新細明體" w:hAnsi="新細明體" w:cs="新細明體" w:hint="eastAsia"/>
                <w:szCs w:val="24"/>
              </w:rPr>
              <w:t>■</w:t>
            </w:r>
            <w:r w:rsidRPr="00375B2D">
              <w:rPr>
                <w:rFonts w:ascii="標楷體" w:eastAsia="標楷體" w:hAnsi="標楷體" w:cs="標楷體"/>
                <w:sz w:val="22"/>
              </w:rPr>
              <w:t>B3.藝術涵養與美感素養</w:t>
            </w:r>
          </w:p>
        </w:tc>
      </w:tr>
      <w:tr w:rsidR="00375B2D" w:rsidRPr="00375B2D" w:rsidTr="00375B2D">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C科技參與</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 xml:space="preserve">C1.道德實踐與公民意識 </w:t>
            </w:r>
          </w:p>
          <w:p w:rsidR="00375B2D" w:rsidRPr="00375B2D" w:rsidRDefault="00375B2D" w:rsidP="00375B2D">
            <w:pPr>
              <w:rPr>
                <w:rFonts w:ascii="標楷體" w:eastAsia="標楷體" w:hAnsi="標楷體" w:cs="標楷體"/>
                <w:sz w:val="22"/>
              </w:rPr>
            </w:pPr>
            <w:r w:rsidRPr="00375B2D">
              <w:rPr>
                <w:rFonts w:ascii="新細明體" w:hAnsi="新細明體" w:cs="新細明體" w:hint="eastAsia"/>
                <w:szCs w:val="24"/>
              </w:rPr>
              <w:t>■</w:t>
            </w:r>
            <w:r w:rsidRPr="00375B2D">
              <w:rPr>
                <w:rFonts w:ascii="標楷體" w:eastAsia="標楷體" w:hAnsi="標楷體" w:cs="標楷體"/>
                <w:sz w:val="22"/>
              </w:rPr>
              <w:t>C2.人際關係與團隊合作</w:t>
            </w:r>
          </w:p>
          <w:p w:rsidR="00375B2D" w:rsidRPr="00375B2D" w:rsidRDefault="00375B2D" w:rsidP="00375B2D">
            <w:pPr>
              <w:rPr>
                <w:sz w:val="22"/>
              </w:rPr>
            </w:pPr>
            <w:r w:rsidRPr="00375B2D">
              <w:rPr>
                <w:rFonts w:ascii="新細明體" w:hAnsi="新細明體" w:cs="新細明體" w:hint="eastAsia"/>
                <w:szCs w:val="24"/>
              </w:rPr>
              <w:t>■</w:t>
            </w:r>
            <w:r w:rsidRPr="00375B2D">
              <w:rPr>
                <w:rFonts w:ascii="標楷體" w:eastAsia="標楷體" w:hAnsi="標楷體" w:cs="標楷體"/>
                <w:sz w:val="22"/>
              </w:rPr>
              <w:t>C3.多元文化與國際理解</w:t>
            </w:r>
          </w:p>
        </w:tc>
      </w:tr>
      <w:tr w:rsidR="00375B2D" w:rsidRPr="00375B2D" w:rsidTr="00375B2D">
        <w:tc>
          <w:tcPr>
            <w:tcW w:w="707" w:type="pct"/>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學習重點</w:t>
            </w: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color w:val="000000"/>
              </w:rPr>
            </w:pPr>
            <w:r w:rsidRPr="00375B2D">
              <w:rPr>
                <w:rFonts w:ascii="標楷體" w:eastAsia="標楷體" w:hAnsi="標楷體" w:cs="標楷體"/>
                <w:color w:val="000000"/>
              </w:rPr>
              <w:t>學習</w:t>
            </w:r>
          </w:p>
          <w:p w:rsidR="00375B2D" w:rsidRPr="00375B2D" w:rsidRDefault="00375B2D" w:rsidP="00375B2D">
            <w:pPr>
              <w:spacing w:line="280" w:lineRule="auto"/>
              <w:jc w:val="center"/>
            </w:pPr>
            <w:r w:rsidRPr="00375B2D">
              <w:rPr>
                <w:rFonts w:ascii="標楷體" w:eastAsia="標楷體" w:hAnsi="標楷體" w:cs="標楷體"/>
                <w:color w:val="000000"/>
              </w:rPr>
              <w:t>表現</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jc w:val="both"/>
              <w:rPr>
                <w:color w:val="000000"/>
                <w:sz w:val="20"/>
                <w:szCs w:val="16"/>
              </w:rPr>
            </w:pPr>
            <w:r w:rsidRPr="00375B2D">
              <w:rPr>
                <w:rFonts w:hint="eastAsia"/>
                <w:color w:val="000000"/>
                <w:sz w:val="20"/>
                <w:szCs w:val="16"/>
              </w:rPr>
              <w:t>1a-</w:t>
            </w:r>
            <w:r w:rsidRPr="00375B2D">
              <w:rPr>
                <w:rFonts w:hint="eastAsia"/>
                <w:color w:val="000000"/>
                <w:sz w:val="20"/>
                <w:szCs w:val="16"/>
              </w:rPr>
              <w:t>Ⅳ</w:t>
            </w:r>
            <w:r w:rsidRPr="00375B2D">
              <w:rPr>
                <w:rFonts w:hint="eastAsia"/>
                <w:color w:val="000000"/>
                <w:sz w:val="20"/>
                <w:szCs w:val="16"/>
              </w:rPr>
              <w:t xml:space="preserve">-1 </w:t>
            </w:r>
            <w:r w:rsidRPr="00375B2D">
              <w:rPr>
                <w:rFonts w:hint="eastAsia"/>
                <w:color w:val="000000"/>
                <w:sz w:val="20"/>
                <w:szCs w:val="16"/>
              </w:rPr>
              <w:t>理解生理、心理與社會各層面健康的概念。</w:t>
            </w:r>
          </w:p>
          <w:p w:rsidR="00375B2D" w:rsidRPr="00375B2D" w:rsidRDefault="00375B2D" w:rsidP="00375B2D">
            <w:pPr>
              <w:jc w:val="both"/>
              <w:rPr>
                <w:color w:val="000000"/>
                <w:sz w:val="20"/>
                <w:szCs w:val="16"/>
              </w:rPr>
            </w:pPr>
            <w:r w:rsidRPr="00375B2D">
              <w:rPr>
                <w:rFonts w:hint="eastAsia"/>
                <w:color w:val="000000"/>
                <w:sz w:val="20"/>
                <w:szCs w:val="16"/>
              </w:rPr>
              <w:t>1c-IV-1</w:t>
            </w:r>
            <w:r w:rsidRPr="00375B2D">
              <w:rPr>
                <w:rFonts w:hint="eastAsia"/>
                <w:color w:val="000000"/>
                <w:sz w:val="20"/>
                <w:szCs w:val="16"/>
              </w:rPr>
              <w:t>了解各項運動基礎原理和規則</w:t>
            </w:r>
          </w:p>
          <w:p w:rsidR="00375B2D" w:rsidRPr="00375B2D" w:rsidRDefault="00375B2D" w:rsidP="00375B2D">
            <w:pPr>
              <w:jc w:val="both"/>
              <w:rPr>
                <w:color w:val="000000"/>
                <w:sz w:val="20"/>
                <w:szCs w:val="16"/>
              </w:rPr>
            </w:pPr>
            <w:r w:rsidRPr="00375B2D">
              <w:rPr>
                <w:rFonts w:hint="eastAsia"/>
                <w:color w:val="000000"/>
                <w:sz w:val="20"/>
                <w:szCs w:val="16"/>
              </w:rPr>
              <w:t>1c-IV-2</w:t>
            </w:r>
            <w:r w:rsidRPr="00375B2D">
              <w:rPr>
                <w:rFonts w:hint="eastAsia"/>
                <w:color w:val="000000"/>
                <w:sz w:val="20"/>
                <w:szCs w:val="16"/>
              </w:rPr>
              <w:t>評估運動風險，維護安全的運動情境</w:t>
            </w:r>
          </w:p>
          <w:p w:rsidR="00375B2D" w:rsidRPr="00375B2D" w:rsidRDefault="00375B2D" w:rsidP="00375B2D">
            <w:pPr>
              <w:jc w:val="both"/>
              <w:rPr>
                <w:color w:val="000000"/>
                <w:sz w:val="20"/>
                <w:szCs w:val="16"/>
              </w:rPr>
            </w:pPr>
            <w:r w:rsidRPr="00375B2D">
              <w:rPr>
                <w:rFonts w:hint="eastAsia"/>
                <w:color w:val="000000"/>
                <w:sz w:val="20"/>
                <w:szCs w:val="16"/>
              </w:rPr>
              <w:t>1d-IV-1</w:t>
            </w:r>
            <w:r w:rsidRPr="00375B2D">
              <w:rPr>
                <w:rFonts w:hint="eastAsia"/>
                <w:color w:val="000000"/>
                <w:sz w:val="20"/>
                <w:szCs w:val="16"/>
              </w:rPr>
              <w:t>了解各項運動技能原理</w:t>
            </w:r>
          </w:p>
          <w:p w:rsidR="00375B2D" w:rsidRPr="00375B2D" w:rsidRDefault="00375B2D" w:rsidP="00375B2D">
            <w:pPr>
              <w:jc w:val="both"/>
              <w:rPr>
                <w:color w:val="000000"/>
                <w:sz w:val="20"/>
                <w:szCs w:val="16"/>
              </w:rPr>
            </w:pPr>
            <w:r w:rsidRPr="00375B2D">
              <w:rPr>
                <w:rFonts w:hint="eastAsia"/>
                <w:color w:val="000000"/>
                <w:sz w:val="20"/>
                <w:szCs w:val="16"/>
              </w:rPr>
              <w:t>1d-IV-2</w:t>
            </w:r>
            <w:r w:rsidRPr="00375B2D">
              <w:rPr>
                <w:rFonts w:hint="eastAsia"/>
                <w:color w:val="000000"/>
                <w:sz w:val="20"/>
                <w:szCs w:val="16"/>
              </w:rPr>
              <w:t>反思自己的運動技能。</w:t>
            </w:r>
          </w:p>
          <w:p w:rsidR="00375B2D" w:rsidRPr="00375B2D" w:rsidRDefault="00375B2D" w:rsidP="00375B2D">
            <w:pPr>
              <w:jc w:val="both"/>
              <w:rPr>
                <w:color w:val="000000"/>
                <w:sz w:val="20"/>
                <w:szCs w:val="16"/>
              </w:rPr>
            </w:pPr>
            <w:r w:rsidRPr="00375B2D">
              <w:rPr>
                <w:rFonts w:hint="eastAsia"/>
                <w:color w:val="000000"/>
                <w:sz w:val="20"/>
                <w:szCs w:val="16"/>
              </w:rPr>
              <w:t>1d-IV-3</w:t>
            </w:r>
            <w:r w:rsidRPr="00375B2D">
              <w:rPr>
                <w:rFonts w:hint="eastAsia"/>
                <w:color w:val="000000"/>
                <w:sz w:val="20"/>
                <w:szCs w:val="16"/>
              </w:rPr>
              <w:t>應用運動比賽的各項策略</w:t>
            </w:r>
          </w:p>
          <w:p w:rsidR="00375B2D" w:rsidRPr="00375B2D" w:rsidRDefault="00375B2D" w:rsidP="00375B2D">
            <w:pPr>
              <w:jc w:val="both"/>
              <w:rPr>
                <w:color w:val="000000"/>
                <w:sz w:val="20"/>
                <w:szCs w:val="16"/>
              </w:rPr>
            </w:pPr>
            <w:r w:rsidRPr="00375B2D">
              <w:rPr>
                <w:rFonts w:hint="eastAsia"/>
                <w:color w:val="000000"/>
                <w:sz w:val="20"/>
                <w:szCs w:val="16"/>
              </w:rPr>
              <w:t>2c-IV-2</w:t>
            </w:r>
            <w:r w:rsidRPr="00375B2D">
              <w:rPr>
                <w:rFonts w:hint="eastAsia"/>
                <w:color w:val="000000"/>
                <w:sz w:val="20"/>
                <w:szCs w:val="16"/>
              </w:rPr>
              <w:t>表現利他合群的態度，與他人理性溝通與和諧互動</w:t>
            </w:r>
          </w:p>
          <w:p w:rsidR="00375B2D" w:rsidRPr="00375B2D" w:rsidRDefault="00375B2D" w:rsidP="00375B2D">
            <w:pPr>
              <w:jc w:val="both"/>
              <w:rPr>
                <w:color w:val="000000"/>
                <w:sz w:val="20"/>
                <w:szCs w:val="16"/>
              </w:rPr>
            </w:pPr>
            <w:r w:rsidRPr="00375B2D">
              <w:rPr>
                <w:rFonts w:hint="eastAsia"/>
                <w:color w:val="000000"/>
                <w:sz w:val="20"/>
                <w:szCs w:val="16"/>
              </w:rPr>
              <w:t>2c-IV-3</w:t>
            </w:r>
            <w:r w:rsidRPr="00375B2D">
              <w:rPr>
                <w:rFonts w:hint="eastAsia"/>
                <w:color w:val="000000"/>
                <w:sz w:val="20"/>
                <w:szCs w:val="16"/>
              </w:rPr>
              <w:t>表現自信樂觀、勇於挑戰</w:t>
            </w:r>
          </w:p>
          <w:p w:rsidR="00375B2D" w:rsidRPr="00375B2D" w:rsidRDefault="00375B2D" w:rsidP="00375B2D">
            <w:pPr>
              <w:rPr>
                <w:color w:val="000000"/>
                <w:sz w:val="20"/>
                <w:szCs w:val="16"/>
              </w:rPr>
            </w:pPr>
            <w:r w:rsidRPr="00375B2D">
              <w:rPr>
                <w:rFonts w:hint="eastAsia"/>
                <w:color w:val="000000"/>
                <w:sz w:val="20"/>
                <w:szCs w:val="16"/>
              </w:rPr>
              <w:t>2d-</w:t>
            </w:r>
            <w:r w:rsidRPr="00375B2D">
              <w:rPr>
                <w:rFonts w:hint="eastAsia"/>
                <w:color w:val="000000"/>
                <w:sz w:val="20"/>
                <w:szCs w:val="16"/>
              </w:rPr>
              <w:t>Ⅳ</w:t>
            </w:r>
            <w:r w:rsidRPr="00375B2D">
              <w:rPr>
                <w:rFonts w:hint="eastAsia"/>
                <w:color w:val="000000"/>
                <w:sz w:val="20"/>
                <w:szCs w:val="16"/>
              </w:rPr>
              <w:t>-1</w:t>
            </w:r>
            <w:r w:rsidRPr="00375B2D">
              <w:rPr>
                <w:rFonts w:hint="eastAsia"/>
                <w:color w:val="000000"/>
                <w:sz w:val="20"/>
                <w:szCs w:val="16"/>
              </w:rPr>
              <w:t>了解運動在美學上的特質與表現方式。</w:t>
            </w:r>
          </w:p>
          <w:p w:rsidR="00375B2D" w:rsidRPr="00375B2D" w:rsidRDefault="00375B2D" w:rsidP="00375B2D">
            <w:pPr>
              <w:jc w:val="both"/>
              <w:rPr>
                <w:color w:val="000000"/>
                <w:sz w:val="20"/>
                <w:szCs w:val="16"/>
              </w:rPr>
            </w:pPr>
            <w:r w:rsidRPr="00375B2D">
              <w:rPr>
                <w:rFonts w:hint="eastAsia"/>
                <w:color w:val="000000"/>
                <w:sz w:val="20"/>
                <w:szCs w:val="16"/>
              </w:rPr>
              <w:t>2d-IV-2</w:t>
            </w:r>
            <w:r w:rsidRPr="00375B2D">
              <w:rPr>
                <w:rFonts w:hint="eastAsia"/>
                <w:color w:val="000000"/>
                <w:sz w:val="20"/>
                <w:szCs w:val="16"/>
              </w:rPr>
              <w:t>展現運動欣賞的技巧，體驗生活的美感。</w:t>
            </w:r>
          </w:p>
          <w:p w:rsidR="00375B2D" w:rsidRPr="00375B2D" w:rsidRDefault="00375B2D" w:rsidP="00375B2D">
            <w:pPr>
              <w:jc w:val="both"/>
              <w:rPr>
                <w:color w:val="000000"/>
                <w:sz w:val="20"/>
                <w:szCs w:val="16"/>
              </w:rPr>
            </w:pPr>
            <w:r w:rsidRPr="00375B2D">
              <w:rPr>
                <w:rFonts w:hint="eastAsia"/>
                <w:color w:val="000000"/>
                <w:sz w:val="20"/>
                <w:szCs w:val="16"/>
              </w:rPr>
              <w:t>2d-</w:t>
            </w:r>
            <w:r w:rsidRPr="00375B2D">
              <w:rPr>
                <w:rFonts w:hint="eastAsia"/>
                <w:color w:val="000000"/>
                <w:sz w:val="20"/>
                <w:szCs w:val="16"/>
              </w:rPr>
              <w:t>Ⅳ</w:t>
            </w:r>
            <w:r w:rsidRPr="00375B2D">
              <w:rPr>
                <w:rFonts w:hint="eastAsia"/>
                <w:color w:val="000000"/>
                <w:sz w:val="20"/>
                <w:szCs w:val="16"/>
              </w:rPr>
              <w:t xml:space="preserve">-3 </w:t>
            </w:r>
            <w:r w:rsidRPr="00375B2D">
              <w:rPr>
                <w:rFonts w:hint="eastAsia"/>
                <w:color w:val="000000"/>
                <w:sz w:val="20"/>
                <w:szCs w:val="16"/>
              </w:rPr>
              <w:t>鑑賞本土與世界運動的文化價值。</w:t>
            </w:r>
          </w:p>
          <w:p w:rsidR="00375B2D" w:rsidRPr="00375B2D" w:rsidRDefault="00375B2D" w:rsidP="00375B2D">
            <w:pPr>
              <w:jc w:val="both"/>
              <w:rPr>
                <w:color w:val="000000"/>
                <w:sz w:val="20"/>
                <w:szCs w:val="16"/>
              </w:rPr>
            </w:pPr>
            <w:r w:rsidRPr="00375B2D">
              <w:rPr>
                <w:rFonts w:hint="eastAsia"/>
                <w:color w:val="000000"/>
                <w:sz w:val="20"/>
                <w:szCs w:val="16"/>
              </w:rPr>
              <w:t>3b-</w:t>
            </w:r>
            <w:r w:rsidRPr="00375B2D">
              <w:rPr>
                <w:rFonts w:hint="eastAsia"/>
                <w:color w:val="000000"/>
                <w:sz w:val="20"/>
                <w:szCs w:val="16"/>
              </w:rPr>
              <w:t>Ⅳ</w:t>
            </w:r>
            <w:r w:rsidRPr="00375B2D">
              <w:rPr>
                <w:rFonts w:hint="eastAsia"/>
                <w:color w:val="000000"/>
                <w:sz w:val="20"/>
                <w:szCs w:val="16"/>
              </w:rPr>
              <w:t xml:space="preserve">-2 </w:t>
            </w:r>
            <w:r w:rsidRPr="00375B2D">
              <w:rPr>
                <w:rFonts w:hint="eastAsia"/>
                <w:color w:val="000000"/>
                <w:sz w:val="20"/>
                <w:szCs w:val="16"/>
              </w:rPr>
              <w:t>熟悉各種人際溝通互動技能。</w:t>
            </w:r>
          </w:p>
          <w:p w:rsidR="00375B2D" w:rsidRPr="00375B2D" w:rsidRDefault="00375B2D" w:rsidP="00375B2D">
            <w:pPr>
              <w:jc w:val="both"/>
              <w:rPr>
                <w:color w:val="000000"/>
                <w:sz w:val="20"/>
                <w:szCs w:val="16"/>
              </w:rPr>
            </w:pPr>
            <w:r w:rsidRPr="00375B2D">
              <w:rPr>
                <w:rFonts w:hint="eastAsia"/>
                <w:color w:val="000000"/>
                <w:sz w:val="20"/>
                <w:szCs w:val="16"/>
              </w:rPr>
              <w:t>3c-IV-1</w:t>
            </w:r>
            <w:r w:rsidRPr="00375B2D">
              <w:rPr>
                <w:rFonts w:hint="eastAsia"/>
                <w:color w:val="000000"/>
                <w:sz w:val="20"/>
                <w:szCs w:val="16"/>
              </w:rPr>
              <w:t>表現局部或全身性的身體控制能力，發展專項運動技能</w:t>
            </w:r>
          </w:p>
          <w:p w:rsidR="00375B2D" w:rsidRPr="00375B2D" w:rsidRDefault="00375B2D" w:rsidP="00375B2D">
            <w:pPr>
              <w:jc w:val="both"/>
              <w:rPr>
                <w:color w:val="000000"/>
                <w:sz w:val="20"/>
                <w:szCs w:val="16"/>
              </w:rPr>
            </w:pPr>
            <w:r w:rsidRPr="00375B2D">
              <w:rPr>
                <w:rFonts w:hint="eastAsia"/>
                <w:color w:val="000000"/>
                <w:sz w:val="20"/>
                <w:szCs w:val="16"/>
              </w:rPr>
              <w:t>3d-IV-2</w:t>
            </w:r>
            <w:r w:rsidRPr="00375B2D">
              <w:rPr>
                <w:rFonts w:hint="eastAsia"/>
                <w:color w:val="000000"/>
                <w:sz w:val="20"/>
                <w:szCs w:val="16"/>
              </w:rPr>
              <w:t>運用運動比賽中的各種策略。</w:t>
            </w:r>
          </w:p>
          <w:p w:rsidR="00375B2D" w:rsidRPr="00375B2D" w:rsidRDefault="00375B2D" w:rsidP="00375B2D">
            <w:pPr>
              <w:jc w:val="both"/>
              <w:rPr>
                <w:color w:val="000000"/>
                <w:sz w:val="20"/>
                <w:szCs w:val="16"/>
              </w:rPr>
            </w:pPr>
            <w:r w:rsidRPr="00375B2D">
              <w:rPr>
                <w:rFonts w:hint="eastAsia"/>
                <w:color w:val="000000"/>
                <w:sz w:val="20"/>
                <w:szCs w:val="16"/>
              </w:rPr>
              <w:t>3d-IV-3</w:t>
            </w:r>
            <w:r w:rsidRPr="00375B2D">
              <w:rPr>
                <w:rFonts w:hint="eastAsia"/>
                <w:color w:val="000000"/>
                <w:sz w:val="20"/>
                <w:szCs w:val="16"/>
              </w:rPr>
              <w:t>應用思考與分析能力，解決運動情境的問題</w:t>
            </w:r>
          </w:p>
          <w:p w:rsidR="00375B2D" w:rsidRPr="00375B2D" w:rsidRDefault="00375B2D" w:rsidP="00375B2D">
            <w:pPr>
              <w:jc w:val="both"/>
              <w:rPr>
                <w:color w:val="000000"/>
                <w:sz w:val="20"/>
                <w:szCs w:val="16"/>
              </w:rPr>
            </w:pPr>
            <w:r w:rsidRPr="00375B2D">
              <w:rPr>
                <w:rFonts w:hint="eastAsia"/>
                <w:color w:val="000000"/>
                <w:sz w:val="20"/>
                <w:szCs w:val="16"/>
              </w:rPr>
              <w:t>4d-IV-1</w:t>
            </w:r>
            <w:r w:rsidRPr="00375B2D">
              <w:rPr>
                <w:rFonts w:hint="eastAsia"/>
                <w:color w:val="000000"/>
                <w:sz w:val="20"/>
                <w:szCs w:val="16"/>
              </w:rPr>
              <w:t>發展適合個人之專項運動技能</w:t>
            </w:r>
          </w:p>
          <w:p w:rsidR="00375B2D" w:rsidRPr="00375B2D" w:rsidRDefault="00375B2D" w:rsidP="00375B2D">
            <w:pPr>
              <w:jc w:val="both"/>
              <w:rPr>
                <w:color w:val="000000"/>
                <w:sz w:val="20"/>
                <w:szCs w:val="16"/>
              </w:rPr>
            </w:pPr>
            <w:r w:rsidRPr="00375B2D">
              <w:rPr>
                <w:rFonts w:hint="eastAsia"/>
                <w:color w:val="000000"/>
                <w:sz w:val="20"/>
                <w:szCs w:val="16"/>
              </w:rPr>
              <w:t>4d-IV-2</w:t>
            </w:r>
            <w:r w:rsidRPr="00375B2D">
              <w:rPr>
                <w:rFonts w:hint="eastAsia"/>
                <w:color w:val="000000"/>
                <w:sz w:val="20"/>
                <w:szCs w:val="16"/>
              </w:rPr>
              <w:t>執行個人運動計畫，實際參與身體活動。</w:t>
            </w:r>
          </w:p>
        </w:tc>
      </w:tr>
      <w:tr w:rsidR="00375B2D" w:rsidRPr="00375B2D" w:rsidTr="00375B2D">
        <w:trPr>
          <w:trHeight w:val="3570"/>
        </w:trPr>
        <w:tc>
          <w:tcPr>
            <w:tcW w:w="707" w:type="pct"/>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after="200" w:line="276" w:lineRule="auto"/>
              <w:rPr>
                <w:rFonts w:ascii="新細明體" w:hAnsi="新細明體" w:cs="新細明體"/>
                <w:sz w:val="22"/>
              </w:rPr>
            </w:pPr>
          </w:p>
        </w:tc>
        <w:tc>
          <w:tcPr>
            <w:tcW w:w="1796"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color w:val="000000"/>
              </w:rPr>
            </w:pPr>
            <w:r w:rsidRPr="00375B2D">
              <w:rPr>
                <w:rFonts w:ascii="標楷體" w:eastAsia="標楷體" w:hAnsi="標楷體" w:cs="標楷體"/>
                <w:color w:val="000000"/>
              </w:rPr>
              <w:t>學習</w:t>
            </w:r>
          </w:p>
          <w:p w:rsidR="00375B2D" w:rsidRPr="00375B2D" w:rsidRDefault="00375B2D" w:rsidP="00375B2D">
            <w:pPr>
              <w:spacing w:line="280" w:lineRule="auto"/>
              <w:jc w:val="center"/>
            </w:pPr>
            <w:r w:rsidRPr="00375B2D">
              <w:rPr>
                <w:rFonts w:ascii="標楷體" w:eastAsia="標楷體" w:hAnsi="標楷體" w:cs="標楷體"/>
                <w:color w:val="000000"/>
              </w:rPr>
              <w:t>內容</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jc w:val="both"/>
              <w:rPr>
                <w:color w:val="000000"/>
                <w:sz w:val="20"/>
                <w:szCs w:val="16"/>
              </w:rPr>
            </w:pPr>
            <w:r w:rsidRPr="00375B2D">
              <w:rPr>
                <w:rFonts w:hint="eastAsia"/>
                <w:color w:val="000000"/>
                <w:sz w:val="20"/>
                <w:szCs w:val="16"/>
              </w:rPr>
              <w:t>Bd-IV-1</w:t>
            </w:r>
            <w:r w:rsidRPr="00375B2D">
              <w:rPr>
                <w:rFonts w:hint="eastAsia"/>
                <w:color w:val="000000"/>
                <w:sz w:val="20"/>
                <w:szCs w:val="16"/>
              </w:rPr>
              <w:t>武術套路動作與攻防技巧。</w:t>
            </w:r>
          </w:p>
          <w:p w:rsidR="00375B2D" w:rsidRPr="00375B2D" w:rsidRDefault="00375B2D" w:rsidP="00375B2D">
            <w:pPr>
              <w:jc w:val="both"/>
              <w:rPr>
                <w:color w:val="000000"/>
                <w:sz w:val="20"/>
                <w:szCs w:val="16"/>
              </w:rPr>
            </w:pPr>
            <w:r w:rsidRPr="00375B2D">
              <w:rPr>
                <w:rFonts w:hint="eastAsia"/>
                <w:color w:val="000000"/>
                <w:sz w:val="20"/>
                <w:szCs w:val="16"/>
              </w:rPr>
              <w:t>Ce-</w:t>
            </w:r>
            <w:r w:rsidRPr="00375B2D">
              <w:rPr>
                <w:rFonts w:hint="eastAsia"/>
                <w:color w:val="000000"/>
                <w:sz w:val="20"/>
                <w:szCs w:val="16"/>
              </w:rPr>
              <w:t>Ⅳ</w:t>
            </w:r>
            <w:r w:rsidRPr="00375B2D">
              <w:rPr>
                <w:rFonts w:hint="eastAsia"/>
                <w:color w:val="000000"/>
                <w:sz w:val="20"/>
                <w:szCs w:val="16"/>
              </w:rPr>
              <w:t xml:space="preserve">-1 </w:t>
            </w:r>
            <w:r w:rsidRPr="00375B2D">
              <w:rPr>
                <w:rFonts w:hint="eastAsia"/>
                <w:color w:val="000000"/>
                <w:sz w:val="20"/>
                <w:szCs w:val="16"/>
              </w:rPr>
              <w:t>其他休閒運動綜合應用。</w:t>
            </w:r>
          </w:p>
          <w:p w:rsidR="00375B2D" w:rsidRPr="00375B2D" w:rsidRDefault="00375B2D" w:rsidP="00375B2D">
            <w:pPr>
              <w:jc w:val="both"/>
              <w:rPr>
                <w:color w:val="000000"/>
                <w:sz w:val="20"/>
                <w:szCs w:val="16"/>
              </w:rPr>
            </w:pPr>
            <w:r w:rsidRPr="00375B2D">
              <w:rPr>
                <w:rFonts w:hint="eastAsia"/>
                <w:color w:val="000000"/>
                <w:sz w:val="20"/>
                <w:szCs w:val="16"/>
              </w:rPr>
              <w:t>Ha-IV-1</w:t>
            </w:r>
            <w:r w:rsidRPr="00375B2D">
              <w:rPr>
                <w:rFonts w:hint="eastAsia"/>
                <w:color w:val="000000"/>
                <w:sz w:val="20"/>
                <w:szCs w:val="16"/>
              </w:rPr>
              <w:t>網</w:t>
            </w:r>
            <w:r w:rsidRPr="00375B2D">
              <w:rPr>
                <w:rFonts w:hint="eastAsia"/>
                <w:color w:val="000000"/>
                <w:sz w:val="20"/>
                <w:szCs w:val="16"/>
              </w:rPr>
              <w:t>/</w:t>
            </w:r>
            <w:r w:rsidRPr="00375B2D">
              <w:rPr>
                <w:rFonts w:hint="eastAsia"/>
                <w:color w:val="000000"/>
                <w:sz w:val="20"/>
                <w:szCs w:val="16"/>
              </w:rPr>
              <w:t>牆性球類運動動作組合及團隊戰術。</w:t>
            </w:r>
          </w:p>
          <w:p w:rsidR="00375B2D" w:rsidRPr="00375B2D" w:rsidRDefault="00375B2D" w:rsidP="00375B2D">
            <w:pPr>
              <w:jc w:val="both"/>
              <w:rPr>
                <w:color w:val="000000"/>
                <w:sz w:val="20"/>
                <w:szCs w:val="16"/>
              </w:rPr>
            </w:pPr>
            <w:r w:rsidRPr="00375B2D">
              <w:rPr>
                <w:rFonts w:hint="eastAsia"/>
                <w:color w:val="000000"/>
                <w:sz w:val="20"/>
                <w:szCs w:val="16"/>
              </w:rPr>
              <w:t>Hb-IV-1</w:t>
            </w:r>
            <w:r w:rsidRPr="00375B2D">
              <w:rPr>
                <w:rFonts w:hint="eastAsia"/>
                <w:color w:val="000000"/>
                <w:sz w:val="20"/>
                <w:szCs w:val="16"/>
              </w:rPr>
              <w:t>陣地攻守性球類運動動作組合及團隊戰術。</w:t>
            </w:r>
          </w:p>
          <w:p w:rsidR="00375B2D" w:rsidRPr="00375B2D" w:rsidRDefault="00375B2D" w:rsidP="00375B2D">
            <w:pPr>
              <w:jc w:val="both"/>
              <w:rPr>
                <w:color w:val="000000"/>
                <w:sz w:val="20"/>
                <w:szCs w:val="16"/>
              </w:rPr>
            </w:pPr>
            <w:r w:rsidRPr="00375B2D">
              <w:rPr>
                <w:rFonts w:hint="eastAsia"/>
                <w:color w:val="000000"/>
                <w:sz w:val="20"/>
                <w:szCs w:val="16"/>
              </w:rPr>
              <w:t>Hd-IV-1</w:t>
            </w:r>
            <w:r w:rsidRPr="00375B2D">
              <w:rPr>
                <w:rFonts w:hint="eastAsia"/>
                <w:color w:val="000000"/>
                <w:sz w:val="20"/>
                <w:szCs w:val="16"/>
              </w:rPr>
              <w:t>守備跑分性運動動作組合及團隊戰術</w:t>
            </w:r>
          </w:p>
          <w:p w:rsidR="00375B2D" w:rsidRPr="00375B2D" w:rsidRDefault="00375B2D" w:rsidP="00375B2D">
            <w:pPr>
              <w:jc w:val="both"/>
              <w:rPr>
                <w:color w:val="000000"/>
                <w:sz w:val="20"/>
                <w:szCs w:val="16"/>
              </w:rPr>
            </w:pPr>
            <w:r w:rsidRPr="00375B2D">
              <w:rPr>
                <w:rFonts w:hint="eastAsia"/>
                <w:color w:val="000000"/>
                <w:sz w:val="20"/>
                <w:szCs w:val="16"/>
              </w:rPr>
              <w:t>Ib -IV-1</w:t>
            </w:r>
            <w:r w:rsidRPr="00375B2D">
              <w:rPr>
                <w:rFonts w:hint="eastAsia"/>
                <w:color w:val="000000"/>
                <w:sz w:val="20"/>
                <w:szCs w:val="16"/>
              </w:rPr>
              <w:t>自由創作舞蹈。</w:t>
            </w:r>
          </w:p>
          <w:p w:rsidR="00375B2D" w:rsidRPr="00375B2D" w:rsidRDefault="00375B2D" w:rsidP="00375B2D">
            <w:pPr>
              <w:jc w:val="both"/>
              <w:rPr>
                <w:color w:val="000000"/>
                <w:sz w:val="20"/>
                <w:szCs w:val="16"/>
              </w:rPr>
            </w:pPr>
            <w:r w:rsidRPr="00375B2D">
              <w:rPr>
                <w:rFonts w:hint="eastAsia"/>
                <w:color w:val="000000"/>
                <w:sz w:val="20"/>
                <w:szCs w:val="16"/>
              </w:rPr>
              <w:t>Ib -IV-2</w:t>
            </w:r>
            <w:r w:rsidRPr="00375B2D">
              <w:rPr>
                <w:rFonts w:hint="eastAsia"/>
                <w:color w:val="000000"/>
                <w:sz w:val="20"/>
                <w:szCs w:val="16"/>
              </w:rPr>
              <w:t>各種社交舞蹈。</w:t>
            </w:r>
          </w:p>
          <w:p w:rsidR="00375B2D" w:rsidRPr="00375B2D" w:rsidRDefault="00375B2D" w:rsidP="00375B2D">
            <w:pPr>
              <w:jc w:val="both"/>
              <w:rPr>
                <w:color w:val="000000"/>
                <w:sz w:val="20"/>
                <w:szCs w:val="16"/>
              </w:rPr>
            </w:pPr>
            <w:r w:rsidRPr="00375B2D">
              <w:rPr>
                <w:rFonts w:hint="eastAsia"/>
                <w:color w:val="000000"/>
                <w:sz w:val="20"/>
                <w:szCs w:val="16"/>
              </w:rPr>
              <w:t>Ic-IV-2</w:t>
            </w:r>
            <w:r w:rsidRPr="00375B2D">
              <w:rPr>
                <w:rFonts w:hint="eastAsia"/>
                <w:color w:val="000000"/>
                <w:sz w:val="20"/>
                <w:szCs w:val="16"/>
              </w:rPr>
              <w:t>民俗運動個人或團隊展演。</w:t>
            </w: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融入議題</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jc w:val="both"/>
              <w:rPr>
                <w:sz w:val="20"/>
              </w:rPr>
            </w:pPr>
            <w:r w:rsidRPr="00375B2D">
              <w:rPr>
                <w:rFonts w:hint="eastAsia"/>
                <w:sz w:val="20"/>
              </w:rPr>
              <w:t>【品德教育】</w:t>
            </w:r>
          </w:p>
          <w:p w:rsidR="00375B2D" w:rsidRPr="00375B2D" w:rsidRDefault="00375B2D" w:rsidP="00375B2D">
            <w:pPr>
              <w:jc w:val="both"/>
              <w:rPr>
                <w:sz w:val="20"/>
              </w:rPr>
            </w:pPr>
            <w:r w:rsidRPr="00375B2D">
              <w:rPr>
                <w:rFonts w:hint="eastAsia"/>
                <w:sz w:val="20"/>
              </w:rPr>
              <w:t xml:space="preserve">品　</w:t>
            </w:r>
            <w:r w:rsidRPr="00375B2D">
              <w:rPr>
                <w:rFonts w:hint="eastAsia"/>
                <w:sz w:val="20"/>
              </w:rPr>
              <w:t>J1</w:t>
            </w:r>
            <w:r w:rsidRPr="00375B2D">
              <w:rPr>
                <w:rFonts w:hint="eastAsia"/>
                <w:sz w:val="20"/>
              </w:rPr>
              <w:t xml:space="preserve">　溝通合作與和諧人際關係。</w:t>
            </w:r>
          </w:p>
          <w:p w:rsidR="00375B2D" w:rsidRPr="00375B2D" w:rsidRDefault="00375B2D" w:rsidP="00375B2D">
            <w:pPr>
              <w:spacing w:line="0" w:lineRule="atLeast"/>
              <w:jc w:val="both"/>
              <w:rPr>
                <w:sz w:val="20"/>
              </w:rPr>
            </w:pPr>
            <w:r w:rsidRPr="00375B2D">
              <w:rPr>
                <w:rFonts w:hint="eastAsia"/>
                <w:sz w:val="20"/>
              </w:rPr>
              <w:t xml:space="preserve">品　</w:t>
            </w:r>
            <w:r w:rsidRPr="00375B2D">
              <w:rPr>
                <w:rFonts w:hint="eastAsia"/>
                <w:sz w:val="20"/>
              </w:rPr>
              <w:t>J2</w:t>
            </w:r>
            <w:r w:rsidRPr="00375B2D">
              <w:rPr>
                <w:rFonts w:hint="eastAsia"/>
                <w:sz w:val="20"/>
              </w:rPr>
              <w:t xml:space="preserve">　重視群體規範與榮譽。</w:t>
            </w:r>
          </w:p>
          <w:p w:rsidR="00375B2D" w:rsidRPr="00375B2D" w:rsidRDefault="00375B2D" w:rsidP="00375B2D">
            <w:pPr>
              <w:jc w:val="both"/>
              <w:rPr>
                <w:sz w:val="20"/>
              </w:rPr>
            </w:pPr>
            <w:r w:rsidRPr="00375B2D">
              <w:rPr>
                <w:rFonts w:hint="eastAsia"/>
                <w:sz w:val="20"/>
              </w:rPr>
              <w:t>【性別平等教育】</w:t>
            </w:r>
          </w:p>
          <w:p w:rsidR="00375B2D" w:rsidRPr="00375B2D" w:rsidRDefault="00375B2D" w:rsidP="00375B2D">
            <w:pPr>
              <w:spacing w:line="0" w:lineRule="atLeast"/>
              <w:jc w:val="both"/>
              <w:rPr>
                <w:sz w:val="20"/>
              </w:rPr>
            </w:pPr>
            <w:r w:rsidRPr="00375B2D">
              <w:rPr>
                <w:rFonts w:hint="eastAsia"/>
                <w:sz w:val="20"/>
              </w:rPr>
              <w:t xml:space="preserve">性　</w:t>
            </w:r>
            <w:r w:rsidRPr="00375B2D">
              <w:rPr>
                <w:rFonts w:hint="eastAsia"/>
                <w:sz w:val="20"/>
              </w:rPr>
              <w:t>J1</w:t>
            </w:r>
            <w:r w:rsidRPr="00375B2D">
              <w:rPr>
                <w:rFonts w:hint="eastAsia"/>
                <w:sz w:val="20"/>
              </w:rPr>
              <w:t xml:space="preserve">　接納自我與尊重他人的性傾向、性別特質與性別認同。</w:t>
            </w:r>
          </w:p>
          <w:p w:rsidR="00375B2D" w:rsidRPr="00375B2D" w:rsidRDefault="00375B2D" w:rsidP="00375B2D">
            <w:pPr>
              <w:jc w:val="both"/>
              <w:rPr>
                <w:sz w:val="20"/>
              </w:rPr>
            </w:pPr>
            <w:r w:rsidRPr="00375B2D">
              <w:rPr>
                <w:rFonts w:hint="eastAsia"/>
                <w:sz w:val="20"/>
              </w:rPr>
              <w:t>【環境教育】</w:t>
            </w:r>
          </w:p>
          <w:p w:rsidR="00375B2D" w:rsidRPr="00375B2D" w:rsidRDefault="00375B2D" w:rsidP="00375B2D">
            <w:pPr>
              <w:jc w:val="both"/>
              <w:rPr>
                <w:sz w:val="20"/>
              </w:rPr>
            </w:pPr>
            <w:r w:rsidRPr="00375B2D">
              <w:rPr>
                <w:rFonts w:hint="eastAsia"/>
                <w:sz w:val="20"/>
              </w:rPr>
              <w:t xml:space="preserve">環　</w:t>
            </w:r>
            <w:r w:rsidRPr="00375B2D">
              <w:rPr>
                <w:rFonts w:hint="eastAsia"/>
                <w:sz w:val="20"/>
              </w:rPr>
              <w:t>J8</w:t>
            </w:r>
            <w:r w:rsidRPr="00375B2D">
              <w:rPr>
                <w:rFonts w:hint="eastAsia"/>
                <w:sz w:val="20"/>
              </w:rPr>
              <w:t xml:space="preserve">　瞭解臺灣生態環境及社會發展面對氣候變遷的脆弱性與韌性。</w:t>
            </w:r>
          </w:p>
          <w:p w:rsidR="00375B2D" w:rsidRPr="00375B2D" w:rsidRDefault="00375B2D" w:rsidP="00375B2D">
            <w:pPr>
              <w:jc w:val="both"/>
              <w:rPr>
                <w:sz w:val="20"/>
              </w:rPr>
            </w:pPr>
            <w:r w:rsidRPr="00375B2D">
              <w:rPr>
                <w:rFonts w:hint="eastAsia"/>
                <w:sz w:val="20"/>
              </w:rPr>
              <w:t>【生命教育】</w:t>
            </w:r>
          </w:p>
          <w:p w:rsidR="00375B2D" w:rsidRPr="00375B2D" w:rsidRDefault="00375B2D" w:rsidP="00375B2D">
            <w:pPr>
              <w:spacing w:line="0" w:lineRule="atLeast"/>
              <w:jc w:val="both"/>
              <w:rPr>
                <w:sz w:val="20"/>
              </w:rPr>
            </w:pPr>
            <w:r w:rsidRPr="00375B2D">
              <w:rPr>
                <w:rFonts w:hint="eastAsia"/>
                <w:sz w:val="20"/>
              </w:rPr>
              <w:t xml:space="preserve">生　</w:t>
            </w:r>
            <w:r w:rsidRPr="00375B2D">
              <w:rPr>
                <w:rFonts w:hint="eastAsia"/>
                <w:sz w:val="20"/>
              </w:rPr>
              <w:t>J1</w:t>
            </w:r>
            <w:r w:rsidRPr="00375B2D">
              <w:rPr>
                <w:rFonts w:hint="eastAsia"/>
                <w:sz w:val="20"/>
              </w:rPr>
              <w:t xml:space="preserve">　思考所需的基本邏輯能力。</w:t>
            </w:r>
          </w:p>
          <w:p w:rsidR="00375B2D" w:rsidRPr="00375B2D" w:rsidRDefault="00375B2D" w:rsidP="00375B2D">
            <w:pPr>
              <w:spacing w:line="0" w:lineRule="atLeast"/>
              <w:jc w:val="both"/>
              <w:rPr>
                <w:sz w:val="20"/>
              </w:rPr>
            </w:pPr>
            <w:r w:rsidRPr="00375B2D">
              <w:rPr>
                <w:rFonts w:hint="eastAsia"/>
                <w:sz w:val="20"/>
              </w:rPr>
              <w:t xml:space="preserve">生　</w:t>
            </w:r>
            <w:r w:rsidRPr="00375B2D">
              <w:rPr>
                <w:rFonts w:hint="eastAsia"/>
                <w:sz w:val="20"/>
              </w:rPr>
              <w:t>J3</w:t>
            </w:r>
            <w:r w:rsidRPr="00375B2D">
              <w:rPr>
                <w:rFonts w:hint="eastAsia"/>
                <w:sz w:val="20"/>
              </w:rPr>
              <w:t xml:space="preserve">　性別與自我之間的關係。</w:t>
            </w:r>
          </w:p>
          <w:p w:rsidR="00375B2D" w:rsidRPr="00375B2D" w:rsidRDefault="00375B2D" w:rsidP="00375B2D">
            <w:pPr>
              <w:spacing w:line="0" w:lineRule="atLeast"/>
              <w:jc w:val="both"/>
              <w:rPr>
                <w:sz w:val="20"/>
                <w:szCs w:val="20"/>
              </w:rPr>
            </w:pPr>
            <w:r w:rsidRPr="00375B2D">
              <w:rPr>
                <w:rFonts w:hint="eastAsia"/>
                <w:sz w:val="20"/>
              </w:rPr>
              <w:t xml:space="preserve">生　</w:t>
            </w:r>
            <w:r w:rsidRPr="00375B2D">
              <w:rPr>
                <w:rFonts w:hint="eastAsia"/>
                <w:sz w:val="20"/>
              </w:rPr>
              <w:t>J18</w:t>
            </w:r>
            <w:r w:rsidRPr="00375B2D">
              <w:rPr>
                <w:rFonts w:hint="eastAsia"/>
                <w:sz w:val="20"/>
              </w:rPr>
              <w:t xml:space="preserve">　人格統整能力。</w:t>
            </w:r>
          </w:p>
        </w:tc>
      </w:tr>
      <w:tr w:rsidR="00375B2D" w:rsidRPr="00375B2D" w:rsidTr="00375B2D">
        <w:trPr>
          <w:trHeight w:val="1"/>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pPr>
            <w:r w:rsidRPr="00375B2D">
              <w:rPr>
                <w:rFonts w:ascii="標楷體" w:eastAsia="標楷體" w:hAnsi="標楷體" w:cs="標楷體"/>
              </w:rPr>
              <w:t>學習目標</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r w:rsidRPr="00375B2D">
              <w:rPr>
                <w:rFonts w:hint="eastAsia"/>
              </w:rPr>
              <w:t>1.</w:t>
            </w:r>
            <w:r w:rsidRPr="00375B2D">
              <w:rPr>
                <w:rFonts w:hint="eastAsia"/>
              </w:rPr>
              <w:t>能瞭解慢速壘球之歷史及相關知識。</w:t>
            </w:r>
          </w:p>
          <w:p w:rsidR="00375B2D" w:rsidRPr="00375B2D" w:rsidRDefault="00375B2D" w:rsidP="00375B2D">
            <w:r w:rsidRPr="00375B2D">
              <w:rPr>
                <w:rFonts w:hint="eastAsia"/>
              </w:rPr>
              <w:t>2.</w:t>
            </w:r>
            <w:r w:rsidRPr="00375B2D">
              <w:rPr>
                <w:rFonts w:hint="eastAsia"/>
              </w:rPr>
              <w:t>能瞭解內野接滾地球傳球組合動作之技巧，並做出內野接滾地球傳球的動作技術。</w:t>
            </w:r>
          </w:p>
          <w:p w:rsidR="00375B2D" w:rsidRPr="00375B2D" w:rsidRDefault="00375B2D" w:rsidP="00375B2D">
            <w:r w:rsidRPr="00375B2D">
              <w:rPr>
                <w:rFonts w:hint="eastAsia"/>
              </w:rPr>
              <w:t>3.</w:t>
            </w:r>
            <w:r w:rsidRPr="00375B2D">
              <w:rPr>
                <w:rFonts w:hint="eastAsia"/>
              </w:rPr>
              <w:t>能瞭解外野接高飛球傳球組合動作之技巧，並做出外野接高飛球傳球的動作技術。</w:t>
            </w:r>
          </w:p>
          <w:p w:rsidR="00375B2D" w:rsidRPr="00375B2D" w:rsidRDefault="00375B2D" w:rsidP="00375B2D">
            <w:r w:rsidRPr="00375B2D">
              <w:rPr>
                <w:rFonts w:hint="eastAsia"/>
              </w:rPr>
              <w:t>4.</w:t>
            </w:r>
            <w:r w:rsidRPr="00375B2D">
              <w:rPr>
                <w:rFonts w:hint="eastAsia"/>
              </w:rPr>
              <w:t>能瞭解慢速壘球的規則，並進行比賽體會運動的樂趣。</w:t>
            </w:r>
          </w:p>
          <w:p w:rsidR="00375B2D" w:rsidRPr="00375B2D" w:rsidRDefault="00375B2D" w:rsidP="00375B2D">
            <w:r w:rsidRPr="00375B2D">
              <w:rPr>
                <w:rFonts w:hint="eastAsia"/>
              </w:rPr>
              <w:t>5.</w:t>
            </w:r>
            <w:r w:rsidRPr="00375B2D">
              <w:rPr>
                <w:rFonts w:hint="eastAsia"/>
              </w:rPr>
              <w:t>能瞭解團隊合作在籃球比賽中的重要性。</w:t>
            </w:r>
          </w:p>
          <w:p w:rsidR="00375B2D" w:rsidRPr="00375B2D" w:rsidRDefault="00375B2D" w:rsidP="00375B2D">
            <w:r w:rsidRPr="00375B2D">
              <w:rPr>
                <w:rFonts w:hint="eastAsia"/>
              </w:rPr>
              <w:t>6.</w:t>
            </w:r>
            <w:r w:rsidRPr="00375B2D">
              <w:rPr>
                <w:rFonts w:hint="eastAsia"/>
              </w:rPr>
              <w:t>瞭解上籃的基本動作要領與姿勢，並檢核動作的正確性。</w:t>
            </w:r>
          </w:p>
          <w:p w:rsidR="00375B2D" w:rsidRPr="00375B2D" w:rsidRDefault="00375B2D" w:rsidP="00375B2D">
            <w:r w:rsidRPr="00375B2D">
              <w:rPr>
                <w:rFonts w:hint="eastAsia"/>
              </w:rPr>
              <w:t>7.</w:t>
            </w:r>
            <w:r w:rsidRPr="00375B2D">
              <w:rPr>
                <w:rFonts w:hint="eastAsia"/>
              </w:rPr>
              <w:t>學會卡位與籃板球技術，並發揮團隊合作。</w:t>
            </w:r>
          </w:p>
          <w:p w:rsidR="00375B2D" w:rsidRPr="00375B2D" w:rsidRDefault="00375B2D" w:rsidP="00375B2D">
            <w:r w:rsidRPr="00375B2D">
              <w:rPr>
                <w:rFonts w:hint="eastAsia"/>
              </w:rPr>
              <w:t>8.</w:t>
            </w:r>
            <w:r w:rsidRPr="00375B2D">
              <w:rPr>
                <w:rFonts w:hint="eastAsia"/>
              </w:rPr>
              <w:t>養成遵守常規並主動參與團體的學習。</w:t>
            </w:r>
          </w:p>
          <w:p w:rsidR="00375B2D" w:rsidRPr="00375B2D" w:rsidRDefault="00375B2D" w:rsidP="00375B2D">
            <w:r w:rsidRPr="00375B2D">
              <w:rPr>
                <w:rFonts w:hint="eastAsia"/>
              </w:rPr>
              <w:t>9.</w:t>
            </w:r>
            <w:r w:rsidRPr="00375B2D">
              <w:rPr>
                <w:rFonts w:hint="eastAsia"/>
              </w:rPr>
              <w:t>能瞭解腳步對於桌球的重要性與應用。</w:t>
            </w:r>
          </w:p>
          <w:p w:rsidR="00375B2D" w:rsidRPr="00375B2D" w:rsidRDefault="00375B2D" w:rsidP="00375B2D">
            <w:r w:rsidRPr="00375B2D">
              <w:rPr>
                <w:rFonts w:hint="eastAsia"/>
              </w:rPr>
              <w:t>10.</w:t>
            </w:r>
            <w:r w:rsidRPr="00375B2D">
              <w:rPr>
                <w:rFonts w:hint="eastAsia"/>
              </w:rPr>
              <w:t>能學會側併步的動作要領與應用。</w:t>
            </w:r>
          </w:p>
          <w:p w:rsidR="00375B2D" w:rsidRPr="00375B2D" w:rsidRDefault="00375B2D" w:rsidP="00375B2D">
            <w:r w:rsidRPr="00375B2D">
              <w:rPr>
                <w:rFonts w:hint="eastAsia"/>
              </w:rPr>
              <w:t>11.</w:t>
            </w:r>
            <w:r w:rsidRPr="00375B2D">
              <w:rPr>
                <w:rFonts w:hint="eastAsia"/>
              </w:rPr>
              <w:t>能瞭解雙打比賽規則。</w:t>
            </w:r>
          </w:p>
          <w:p w:rsidR="00375B2D" w:rsidRPr="00375B2D" w:rsidRDefault="00375B2D" w:rsidP="00375B2D">
            <w:r w:rsidRPr="00375B2D">
              <w:rPr>
                <w:rFonts w:hint="eastAsia"/>
              </w:rPr>
              <w:t>12.</w:t>
            </w:r>
            <w:r w:rsidRPr="00375B2D">
              <w:rPr>
                <w:rFonts w:hint="eastAsia"/>
              </w:rPr>
              <w:t>能瞭解雙打跑位及規則並應用於比賽之中。</w:t>
            </w:r>
          </w:p>
          <w:p w:rsidR="00375B2D" w:rsidRPr="00375B2D" w:rsidRDefault="00375B2D" w:rsidP="00375B2D">
            <w:r w:rsidRPr="00375B2D">
              <w:rPr>
                <w:rFonts w:hint="eastAsia"/>
              </w:rPr>
              <w:t>13.</w:t>
            </w:r>
            <w:r w:rsidRPr="00375B2D">
              <w:rPr>
                <w:rFonts w:hint="eastAsia"/>
              </w:rPr>
              <w:t>能瞭解反手發球的相關知識和動作要領，並在運動的情境中作出標準的反手發球動作。</w:t>
            </w:r>
          </w:p>
          <w:p w:rsidR="00375B2D" w:rsidRPr="00375B2D" w:rsidRDefault="00375B2D" w:rsidP="00375B2D">
            <w:r w:rsidRPr="00375B2D">
              <w:rPr>
                <w:rFonts w:hint="eastAsia"/>
              </w:rPr>
              <w:t>14.</w:t>
            </w:r>
            <w:r w:rsidRPr="00375B2D">
              <w:rPr>
                <w:rFonts w:hint="eastAsia"/>
              </w:rPr>
              <w:t>能瞭解網前球的相關知識和動作要領，並在運動的情境中作出標準的網前球動作。</w:t>
            </w:r>
          </w:p>
          <w:p w:rsidR="00375B2D" w:rsidRPr="00375B2D" w:rsidRDefault="00375B2D" w:rsidP="00375B2D">
            <w:r w:rsidRPr="00375B2D">
              <w:rPr>
                <w:rFonts w:hint="eastAsia"/>
              </w:rPr>
              <w:t>15.</w:t>
            </w:r>
            <w:r w:rsidRPr="00375B2D">
              <w:rPr>
                <w:rFonts w:hint="eastAsia"/>
              </w:rPr>
              <w:t>和同學在運動的情境中對練，將所學的技能連貫使用，練習的過程中彼此互相修正和鼓勵。</w:t>
            </w:r>
          </w:p>
          <w:p w:rsidR="00375B2D" w:rsidRPr="00375B2D" w:rsidRDefault="00375B2D" w:rsidP="00375B2D">
            <w:r w:rsidRPr="00375B2D">
              <w:rPr>
                <w:rFonts w:hint="eastAsia"/>
              </w:rPr>
              <w:t>16.</w:t>
            </w:r>
            <w:r w:rsidRPr="00375B2D">
              <w:rPr>
                <w:rFonts w:hint="eastAsia"/>
              </w:rPr>
              <w:t>能理解暖身、伸展活動，可以減少足球練習或比賽運動傷害的發生，進而培養運動前自主進行暖身或伸展活動的運動習慣，建立安全的運動行為。</w:t>
            </w:r>
          </w:p>
          <w:p w:rsidR="00375B2D" w:rsidRPr="00375B2D" w:rsidRDefault="00375B2D" w:rsidP="00375B2D">
            <w:r w:rsidRPr="00375B2D">
              <w:rPr>
                <w:rFonts w:hint="eastAsia"/>
              </w:rPr>
              <w:t>17.</w:t>
            </w:r>
            <w:r w:rsidRPr="00375B2D">
              <w:rPr>
                <w:rFonts w:hint="eastAsia"/>
              </w:rPr>
              <w:t>能知道頭頂球不僅是防守排除險情，解救門前危急，也是在進攻端，作為得分的關鍵技術。</w:t>
            </w:r>
          </w:p>
          <w:p w:rsidR="00375B2D" w:rsidRPr="00375B2D" w:rsidRDefault="00375B2D" w:rsidP="00375B2D">
            <w:r w:rsidRPr="00375B2D">
              <w:rPr>
                <w:rFonts w:hint="eastAsia"/>
              </w:rPr>
              <w:t xml:space="preserve">18 </w:t>
            </w:r>
            <w:r w:rsidRPr="00375B2D">
              <w:rPr>
                <w:rFonts w:hint="eastAsia"/>
              </w:rPr>
              <w:t>能完成頭頂球的動作要領。能與隊友完成方向變化的頭頂球表現。能透過競爭和合作學習策略（距離、方向），改善動作技能表現。</w:t>
            </w:r>
          </w:p>
          <w:p w:rsidR="00375B2D" w:rsidRPr="00375B2D" w:rsidRDefault="00375B2D" w:rsidP="00375B2D">
            <w:r w:rsidRPr="00375B2D">
              <w:rPr>
                <w:rFonts w:hint="eastAsia"/>
              </w:rPr>
              <w:t>19.</w:t>
            </w:r>
            <w:r w:rsidRPr="00375B2D">
              <w:rPr>
                <w:rFonts w:hint="eastAsia"/>
              </w:rPr>
              <w:t>能說出足球發邊線球的規則及動作要領。</w:t>
            </w:r>
          </w:p>
          <w:p w:rsidR="00375B2D" w:rsidRPr="00375B2D" w:rsidRDefault="00375B2D" w:rsidP="00375B2D">
            <w:r w:rsidRPr="00375B2D">
              <w:rPr>
                <w:rFonts w:hint="eastAsia"/>
              </w:rPr>
              <w:t>20.</w:t>
            </w:r>
            <w:r w:rsidRPr="00375B2D">
              <w:rPr>
                <w:rFonts w:hint="eastAsia"/>
              </w:rPr>
              <w:t>能從班級的足球比賽觀摩中，體察參賽者頭頂球的精湛球技及關鍵拋投的契機掌握，發表運動欣賞之體驗。</w:t>
            </w:r>
          </w:p>
          <w:p w:rsidR="00375B2D" w:rsidRPr="00375B2D" w:rsidRDefault="00375B2D" w:rsidP="00375B2D">
            <w:r w:rsidRPr="00375B2D">
              <w:rPr>
                <w:rFonts w:hint="eastAsia"/>
              </w:rPr>
              <w:t>21.</w:t>
            </w:r>
            <w:r w:rsidRPr="00375B2D">
              <w:rPr>
                <w:rFonts w:hint="eastAsia"/>
              </w:rPr>
              <w:t>瞭解舞蹈的起源分類。</w:t>
            </w:r>
          </w:p>
          <w:p w:rsidR="00375B2D" w:rsidRPr="00375B2D" w:rsidRDefault="00375B2D" w:rsidP="00375B2D">
            <w:r w:rsidRPr="00375B2D">
              <w:rPr>
                <w:rFonts w:hint="eastAsia"/>
              </w:rPr>
              <w:t>22.</w:t>
            </w:r>
            <w:r w:rsidRPr="00375B2D">
              <w:rPr>
                <w:rFonts w:hint="eastAsia"/>
              </w:rPr>
              <w:t>瞭解土風舞各種舞步，利用身體各部位的動作、力量和方向面化，創造出土風舞。</w:t>
            </w:r>
          </w:p>
          <w:p w:rsidR="00375B2D" w:rsidRPr="00375B2D" w:rsidRDefault="00375B2D" w:rsidP="00375B2D">
            <w:r w:rsidRPr="00375B2D">
              <w:rPr>
                <w:rFonts w:hint="eastAsia"/>
              </w:rPr>
              <w:t>23.</w:t>
            </w:r>
            <w:r w:rsidRPr="00375B2D">
              <w:rPr>
                <w:rFonts w:hint="eastAsia"/>
              </w:rPr>
              <w:t>學會土風舞的動作。</w:t>
            </w:r>
          </w:p>
          <w:p w:rsidR="00375B2D" w:rsidRPr="00375B2D" w:rsidRDefault="00375B2D" w:rsidP="00375B2D">
            <w:r w:rsidRPr="00375B2D">
              <w:rPr>
                <w:rFonts w:hint="eastAsia"/>
              </w:rPr>
              <w:t>24.</w:t>
            </w:r>
            <w:r w:rsidRPr="00375B2D">
              <w:rPr>
                <w:rFonts w:hint="eastAsia"/>
              </w:rPr>
              <w:t>能培養團隊合作的精神。</w:t>
            </w:r>
          </w:p>
          <w:p w:rsidR="00375B2D" w:rsidRPr="00375B2D" w:rsidRDefault="00375B2D" w:rsidP="00375B2D">
            <w:r w:rsidRPr="00375B2D">
              <w:rPr>
                <w:rFonts w:hint="eastAsia"/>
              </w:rPr>
              <w:t>25.</w:t>
            </w:r>
            <w:r w:rsidRPr="00375B2D">
              <w:rPr>
                <w:rFonts w:hint="eastAsia"/>
              </w:rPr>
              <w:t>瞭解毽子的起源分類。</w:t>
            </w:r>
          </w:p>
          <w:p w:rsidR="00375B2D" w:rsidRPr="00375B2D" w:rsidRDefault="00375B2D" w:rsidP="00375B2D">
            <w:r w:rsidRPr="00375B2D">
              <w:rPr>
                <w:rFonts w:hint="eastAsia"/>
              </w:rPr>
              <w:lastRenderedPageBreak/>
              <w:t>26.</w:t>
            </w:r>
            <w:r w:rsidRPr="00375B2D">
              <w:rPr>
                <w:rFonts w:hint="eastAsia"/>
              </w:rPr>
              <w:t>瞭解毽子各種動作技巧</w:t>
            </w:r>
            <w:r w:rsidRPr="00375B2D">
              <w:rPr>
                <w:rFonts w:hint="eastAsia"/>
              </w:rPr>
              <w:t>,</w:t>
            </w:r>
            <w:r w:rsidRPr="00375B2D">
              <w:rPr>
                <w:rFonts w:hint="eastAsia"/>
              </w:rPr>
              <w:t>並學會毽子的動作。</w:t>
            </w:r>
          </w:p>
          <w:p w:rsidR="00375B2D" w:rsidRPr="00375B2D" w:rsidRDefault="00375B2D" w:rsidP="00375B2D">
            <w:r w:rsidRPr="00375B2D">
              <w:rPr>
                <w:rFonts w:hint="eastAsia"/>
              </w:rPr>
              <w:t>27.</w:t>
            </w:r>
            <w:r w:rsidRPr="00375B2D">
              <w:rPr>
                <w:rFonts w:hint="eastAsia"/>
              </w:rPr>
              <w:t>能培養團隊合作的精神。</w:t>
            </w:r>
          </w:p>
          <w:p w:rsidR="00375B2D" w:rsidRPr="00375B2D" w:rsidRDefault="00375B2D" w:rsidP="00375B2D">
            <w:r w:rsidRPr="00375B2D">
              <w:rPr>
                <w:rFonts w:hint="eastAsia"/>
              </w:rPr>
              <w:t>28.</w:t>
            </w:r>
            <w:r w:rsidRPr="00375B2D">
              <w:rPr>
                <w:rFonts w:hint="eastAsia"/>
              </w:rPr>
              <w:t>認識人體弱點，以及使用基本防禦姿勢保護弱點不受攻擊。</w:t>
            </w:r>
            <w:r w:rsidRPr="00375B2D">
              <w:rPr>
                <w:rFonts w:hint="eastAsia"/>
              </w:rPr>
              <w:t>2.</w:t>
            </w:r>
            <w:r w:rsidRPr="00375B2D">
              <w:rPr>
                <w:rFonts w:hint="eastAsia"/>
              </w:rPr>
              <w:t>學會移動與基本防禦姿勢配合。</w:t>
            </w:r>
          </w:p>
          <w:p w:rsidR="00375B2D" w:rsidRPr="00375B2D" w:rsidRDefault="00375B2D" w:rsidP="00375B2D">
            <w:r w:rsidRPr="00375B2D">
              <w:rPr>
                <w:rFonts w:hint="eastAsia"/>
              </w:rPr>
              <w:t>29.</w:t>
            </w:r>
            <w:r w:rsidRPr="00375B2D">
              <w:rPr>
                <w:rFonts w:hint="eastAsia"/>
              </w:rPr>
              <w:t>學會反擊。</w:t>
            </w:r>
          </w:p>
          <w:p w:rsidR="00375B2D" w:rsidRPr="00375B2D" w:rsidRDefault="00375B2D" w:rsidP="00375B2D">
            <w:r w:rsidRPr="00375B2D">
              <w:rPr>
                <w:rFonts w:hint="eastAsia"/>
              </w:rPr>
              <w:t>30.</w:t>
            </w:r>
            <w:r w:rsidRPr="00375B2D">
              <w:rPr>
                <w:rFonts w:hint="eastAsia"/>
              </w:rPr>
              <w:t>分析環境與情境，思考適合使用基本防身術的時機。</w:t>
            </w:r>
          </w:p>
          <w:p w:rsidR="00375B2D" w:rsidRPr="00375B2D" w:rsidRDefault="00375B2D" w:rsidP="00375B2D">
            <w:r w:rsidRPr="00375B2D">
              <w:rPr>
                <w:rFonts w:hint="eastAsia"/>
              </w:rPr>
              <w:t>31.</w:t>
            </w:r>
            <w:r w:rsidRPr="00375B2D">
              <w:rPr>
                <w:rFonts w:hint="eastAsia"/>
              </w:rPr>
              <w:t>能說明帕運的相關知能。</w:t>
            </w:r>
          </w:p>
          <w:p w:rsidR="00375B2D" w:rsidRPr="00375B2D" w:rsidRDefault="00375B2D" w:rsidP="00375B2D">
            <w:r w:rsidRPr="00375B2D">
              <w:rPr>
                <w:rFonts w:hint="eastAsia"/>
              </w:rPr>
              <w:t>32.</w:t>
            </w:r>
            <w:r w:rsidRPr="00375B2D">
              <w:rPr>
                <w:rFonts w:hint="eastAsia"/>
              </w:rPr>
              <w:t>能理解帕運的歷史由來。</w:t>
            </w:r>
          </w:p>
          <w:p w:rsidR="00375B2D" w:rsidRPr="00375B2D" w:rsidRDefault="00375B2D" w:rsidP="00375B2D">
            <w:r w:rsidRPr="00375B2D">
              <w:rPr>
                <w:rFonts w:hint="eastAsia"/>
              </w:rPr>
              <w:t>33.</w:t>
            </w:r>
            <w:r w:rsidRPr="00375B2D">
              <w:rPr>
                <w:rFonts w:hint="eastAsia"/>
              </w:rPr>
              <w:t>能尊重身心障礙者並且主動協助。</w:t>
            </w:r>
          </w:p>
          <w:p w:rsidR="00375B2D" w:rsidRPr="00375B2D" w:rsidRDefault="00375B2D" w:rsidP="00375B2D">
            <w:r w:rsidRPr="00375B2D">
              <w:rPr>
                <w:rFonts w:hint="eastAsia"/>
              </w:rPr>
              <w:t>34.</w:t>
            </w:r>
            <w:r w:rsidRPr="00375B2D">
              <w:rPr>
                <w:rFonts w:hint="eastAsia"/>
              </w:rPr>
              <w:t>能主動欣賞帕運比賽並關心體育事務議題。</w:t>
            </w:r>
          </w:p>
          <w:p w:rsidR="00375B2D" w:rsidRPr="00375B2D" w:rsidRDefault="00375B2D" w:rsidP="00375B2D">
            <w:r w:rsidRPr="00375B2D">
              <w:rPr>
                <w:rFonts w:hint="eastAsia"/>
              </w:rPr>
              <w:t>35.</w:t>
            </w:r>
            <w:r w:rsidRPr="00375B2D">
              <w:rPr>
                <w:rFonts w:hint="eastAsia"/>
              </w:rPr>
              <w:t>能同理身心障礙者並實際體會生命意義。</w:t>
            </w:r>
          </w:p>
          <w:p w:rsidR="00375B2D" w:rsidRPr="00375B2D" w:rsidRDefault="00375B2D" w:rsidP="00375B2D">
            <w:r w:rsidRPr="00375B2D">
              <w:rPr>
                <w:rFonts w:hint="eastAsia"/>
              </w:rPr>
              <w:t>36.</w:t>
            </w:r>
            <w:r w:rsidRPr="00375B2D">
              <w:rPr>
                <w:rFonts w:hint="eastAsia"/>
              </w:rPr>
              <w:t>能瞭解瑜伽的起源與歷史背景。</w:t>
            </w:r>
          </w:p>
          <w:p w:rsidR="00375B2D" w:rsidRPr="00375B2D" w:rsidRDefault="00375B2D" w:rsidP="00375B2D">
            <w:r w:rsidRPr="00375B2D">
              <w:rPr>
                <w:rFonts w:hint="eastAsia"/>
              </w:rPr>
              <w:t>37.</w:t>
            </w:r>
            <w:r w:rsidRPr="00375B2D">
              <w:rPr>
                <w:rFonts w:hint="eastAsia"/>
              </w:rPr>
              <w:t>能學會單人和雙人瑜伽的動作。</w:t>
            </w:r>
          </w:p>
          <w:p w:rsidR="00375B2D" w:rsidRPr="00375B2D" w:rsidRDefault="00375B2D" w:rsidP="00375B2D">
            <w:r w:rsidRPr="00375B2D">
              <w:rPr>
                <w:rFonts w:hint="eastAsia"/>
              </w:rPr>
              <w:t>38.</w:t>
            </w:r>
            <w:r w:rsidRPr="00375B2D">
              <w:rPr>
                <w:rFonts w:hint="eastAsia"/>
              </w:rPr>
              <w:t>能培養團隊合作的精神。</w:t>
            </w:r>
          </w:p>
        </w:tc>
      </w:tr>
      <w:tr w:rsidR="00375B2D" w:rsidRPr="00375B2D" w:rsidTr="00375B2D">
        <w:trPr>
          <w:trHeight w:val="1167"/>
        </w:trPr>
        <w:tc>
          <w:tcPr>
            <w:tcW w:w="70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rFonts w:ascii="標楷體" w:eastAsia="標楷體" w:hAnsi="標楷體" w:cs="標楷體"/>
              </w:rPr>
            </w:pPr>
            <w:r w:rsidRPr="00375B2D">
              <w:rPr>
                <w:rFonts w:ascii="標楷體" w:eastAsia="標楷體" w:hAnsi="標楷體" w:cs="標楷體"/>
              </w:rPr>
              <w:lastRenderedPageBreak/>
              <w:t>教學與</w:t>
            </w:r>
          </w:p>
          <w:p w:rsidR="00375B2D" w:rsidRPr="00375B2D" w:rsidRDefault="00375B2D" w:rsidP="00375B2D">
            <w:pPr>
              <w:spacing w:line="280" w:lineRule="auto"/>
              <w:jc w:val="center"/>
            </w:pPr>
            <w:r w:rsidRPr="00375B2D">
              <w:rPr>
                <w:rFonts w:ascii="標楷體" w:eastAsia="標楷體" w:hAnsi="標楷體" w:cs="標楷體"/>
              </w:rPr>
              <w:t>評量說明</w:t>
            </w:r>
          </w:p>
        </w:tc>
        <w:tc>
          <w:tcPr>
            <w:tcW w:w="4293" w:type="pct"/>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jc w:val="both"/>
            </w:pPr>
            <w:r w:rsidRPr="00375B2D">
              <w:rPr>
                <w:rFonts w:hint="eastAsia"/>
                <w:sz w:val="20"/>
              </w:rPr>
              <w:t>1.</w:t>
            </w:r>
            <w:r w:rsidRPr="00375B2D">
              <w:rPr>
                <w:rFonts w:hint="eastAsia"/>
                <w:sz w:val="20"/>
              </w:rPr>
              <w:t>歷程性評量</w:t>
            </w:r>
          </w:p>
          <w:p w:rsidR="00375B2D" w:rsidRPr="00375B2D" w:rsidRDefault="00375B2D" w:rsidP="00375B2D">
            <w:pPr>
              <w:jc w:val="both"/>
            </w:pPr>
            <w:r w:rsidRPr="00375B2D">
              <w:rPr>
                <w:rFonts w:hint="eastAsia"/>
                <w:sz w:val="20"/>
              </w:rPr>
              <w:t>2.</w:t>
            </w:r>
            <w:r w:rsidRPr="00375B2D">
              <w:rPr>
                <w:rFonts w:hint="eastAsia"/>
                <w:sz w:val="20"/>
              </w:rPr>
              <w:t>總結性評量</w:t>
            </w:r>
          </w:p>
          <w:p w:rsidR="00375B2D" w:rsidRPr="00375B2D" w:rsidRDefault="00375B2D" w:rsidP="00375B2D">
            <w:pPr>
              <w:jc w:val="both"/>
            </w:pPr>
            <w:r w:rsidRPr="00375B2D">
              <w:rPr>
                <w:rFonts w:hint="eastAsia"/>
                <w:sz w:val="20"/>
              </w:rPr>
              <w:t>3.</w:t>
            </w:r>
            <w:r w:rsidRPr="00375B2D">
              <w:rPr>
                <w:rFonts w:hint="eastAsia"/>
                <w:sz w:val="20"/>
              </w:rPr>
              <w:t>學生自我檢核</w:t>
            </w:r>
          </w:p>
          <w:p w:rsidR="00375B2D" w:rsidRPr="00375B2D" w:rsidRDefault="00375B2D" w:rsidP="00375B2D">
            <w:pPr>
              <w:jc w:val="both"/>
              <w:rPr>
                <w:rFonts w:ascii="標楷體" w:eastAsia="標楷體" w:hAnsi="標楷體" w:cs="標楷體"/>
                <w:color w:val="FF0000"/>
              </w:rPr>
            </w:pPr>
            <w:r w:rsidRPr="00375B2D">
              <w:rPr>
                <w:rFonts w:hint="eastAsia"/>
                <w:sz w:val="20"/>
              </w:rPr>
              <w:t>4.</w:t>
            </w:r>
            <w:r w:rsidRPr="00375B2D">
              <w:rPr>
                <w:rFonts w:hint="eastAsia"/>
                <w:sz w:val="20"/>
              </w:rPr>
              <w:t>紙筆測驗</w:t>
            </w:r>
          </w:p>
          <w:p w:rsidR="00375B2D" w:rsidRPr="00375B2D" w:rsidRDefault="00375B2D" w:rsidP="00375B2D">
            <w:pPr>
              <w:spacing w:line="280" w:lineRule="auto"/>
              <w:jc w:val="center"/>
            </w:pP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週次</w:t>
            </w:r>
          </w:p>
        </w:tc>
        <w:tc>
          <w:tcPr>
            <w:tcW w:w="2041" w:type="pct"/>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單元名稱</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課程內容</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w:t>
            </w:r>
          </w:p>
        </w:tc>
        <w:tc>
          <w:tcPr>
            <w:tcW w:w="2041" w:type="pct"/>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3-1：壁壘森嚴～慢速壘球</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能瞭解慢速壘球之歷史及相關知識。</w:t>
            </w:r>
          </w:p>
          <w:p w:rsidR="00375B2D" w:rsidRPr="00375B2D" w:rsidRDefault="00375B2D" w:rsidP="00375B2D">
            <w:pPr>
              <w:rPr>
                <w:szCs w:val="16"/>
              </w:rPr>
            </w:pPr>
            <w:r w:rsidRPr="00375B2D">
              <w:rPr>
                <w:rFonts w:hint="eastAsia"/>
                <w:szCs w:val="16"/>
              </w:rPr>
              <w:t>2.</w:t>
            </w:r>
            <w:r w:rsidRPr="00375B2D">
              <w:rPr>
                <w:rFonts w:hint="eastAsia"/>
                <w:szCs w:val="16"/>
              </w:rPr>
              <w:t>能瞭解內野接滾地球傳球組合動作之技巧，並做出內野接滾地球傳球的動作技術。</w:t>
            </w:r>
          </w:p>
          <w:p w:rsidR="00375B2D" w:rsidRPr="00375B2D" w:rsidRDefault="00375B2D" w:rsidP="00375B2D">
            <w:pPr>
              <w:rPr>
                <w:szCs w:val="16"/>
              </w:rPr>
            </w:pPr>
            <w:r w:rsidRPr="00375B2D">
              <w:rPr>
                <w:rFonts w:hint="eastAsia"/>
                <w:szCs w:val="16"/>
              </w:rPr>
              <w:t>3.</w:t>
            </w:r>
            <w:r w:rsidRPr="00375B2D">
              <w:rPr>
                <w:rFonts w:hint="eastAsia"/>
                <w:szCs w:val="16"/>
              </w:rPr>
              <w:t>能瞭解外野接高飛球傳球組合動作之技巧，並做出外野接高飛球傳球的動作技術。</w:t>
            </w:r>
          </w:p>
          <w:p w:rsidR="00375B2D" w:rsidRPr="00375B2D" w:rsidRDefault="00375B2D" w:rsidP="00375B2D">
            <w:r w:rsidRPr="00375B2D">
              <w:rPr>
                <w:rFonts w:hint="eastAsia"/>
                <w:szCs w:val="16"/>
              </w:rPr>
              <w:t>4.</w:t>
            </w:r>
            <w:r w:rsidRPr="00375B2D">
              <w:rPr>
                <w:rFonts w:hint="eastAsia"/>
                <w:szCs w:val="16"/>
              </w:rPr>
              <w:t>能瞭解慢速壘球的規則，並進行比賽體會運動的樂趣。</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2</w:t>
            </w:r>
          </w:p>
        </w:tc>
        <w:tc>
          <w:tcPr>
            <w:tcW w:w="2041" w:type="pct"/>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3-1：壁壘森嚴～慢速壘球</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能瞭解慢速壘球之歷史及相關知識。</w:t>
            </w:r>
          </w:p>
          <w:p w:rsidR="00375B2D" w:rsidRPr="00375B2D" w:rsidRDefault="00375B2D" w:rsidP="00375B2D">
            <w:pPr>
              <w:rPr>
                <w:szCs w:val="16"/>
              </w:rPr>
            </w:pPr>
            <w:r w:rsidRPr="00375B2D">
              <w:rPr>
                <w:rFonts w:hint="eastAsia"/>
                <w:szCs w:val="16"/>
              </w:rPr>
              <w:t>2.</w:t>
            </w:r>
            <w:r w:rsidRPr="00375B2D">
              <w:rPr>
                <w:rFonts w:hint="eastAsia"/>
                <w:szCs w:val="16"/>
              </w:rPr>
              <w:t>能瞭解內野接滾地球傳球組合動作之技巧，並做出內野接滾地球傳球的動作技術。</w:t>
            </w:r>
          </w:p>
          <w:p w:rsidR="00375B2D" w:rsidRPr="00375B2D" w:rsidRDefault="00375B2D" w:rsidP="00375B2D">
            <w:pPr>
              <w:rPr>
                <w:szCs w:val="16"/>
              </w:rPr>
            </w:pPr>
            <w:r w:rsidRPr="00375B2D">
              <w:rPr>
                <w:rFonts w:hint="eastAsia"/>
                <w:szCs w:val="16"/>
              </w:rPr>
              <w:t>3.</w:t>
            </w:r>
            <w:r w:rsidRPr="00375B2D">
              <w:rPr>
                <w:rFonts w:hint="eastAsia"/>
                <w:szCs w:val="16"/>
              </w:rPr>
              <w:t>能瞭解外野接高飛球傳球組合動作之技巧，並做出外野接高飛球傳球的動作技術。</w:t>
            </w:r>
          </w:p>
          <w:p w:rsidR="00375B2D" w:rsidRPr="00375B2D" w:rsidRDefault="00375B2D" w:rsidP="00375B2D">
            <w:r w:rsidRPr="00375B2D">
              <w:rPr>
                <w:rFonts w:hint="eastAsia"/>
                <w:szCs w:val="16"/>
              </w:rPr>
              <w:t>4.</w:t>
            </w:r>
            <w:r w:rsidRPr="00375B2D">
              <w:rPr>
                <w:rFonts w:hint="eastAsia"/>
                <w:szCs w:val="16"/>
              </w:rPr>
              <w:t>能瞭解慢速壘球的規則，並進行比賽體會運動的樂趣。</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3</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3-2力挽狂籃～籃球</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能瞭解團隊合作在籃球比賽中的重要性。</w:t>
            </w:r>
          </w:p>
          <w:p w:rsidR="00375B2D" w:rsidRPr="00375B2D" w:rsidRDefault="00375B2D" w:rsidP="00375B2D">
            <w:pPr>
              <w:rPr>
                <w:szCs w:val="16"/>
              </w:rPr>
            </w:pPr>
            <w:r w:rsidRPr="00375B2D">
              <w:rPr>
                <w:rFonts w:hint="eastAsia"/>
                <w:szCs w:val="16"/>
              </w:rPr>
              <w:t>2.</w:t>
            </w:r>
            <w:r w:rsidRPr="00375B2D">
              <w:rPr>
                <w:rFonts w:hint="eastAsia"/>
                <w:szCs w:val="16"/>
              </w:rPr>
              <w:t>瞭解上籃的基本動作要領與姿勢，並檢核動作的正確性。</w:t>
            </w:r>
          </w:p>
          <w:p w:rsidR="00375B2D" w:rsidRPr="00375B2D" w:rsidRDefault="00375B2D" w:rsidP="00375B2D">
            <w:pPr>
              <w:rPr>
                <w:szCs w:val="16"/>
              </w:rPr>
            </w:pPr>
            <w:r w:rsidRPr="00375B2D">
              <w:rPr>
                <w:rFonts w:hint="eastAsia"/>
                <w:szCs w:val="16"/>
              </w:rPr>
              <w:t>3.</w:t>
            </w:r>
            <w:r w:rsidRPr="00375B2D">
              <w:rPr>
                <w:rFonts w:hint="eastAsia"/>
                <w:szCs w:val="16"/>
              </w:rPr>
              <w:t>學會卡位與籃板球技術，並發揮團隊合作。</w:t>
            </w:r>
          </w:p>
          <w:p w:rsidR="00375B2D" w:rsidRPr="00375B2D" w:rsidRDefault="00375B2D" w:rsidP="00375B2D">
            <w:r w:rsidRPr="00375B2D">
              <w:rPr>
                <w:rFonts w:hint="eastAsia"/>
                <w:szCs w:val="16"/>
              </w:rPr>
              <w:t>4.</w:t>
            </w:r>
            <w:r w:rsidRPr="00375B2D">
              <w:rPr>
                <w:rFonts w:hint="eastAsia"/>
                <w:szCs w:val="16"/>
              </w:rPr>
              <w:t>養成遵守常規並主動參與團體的學習。</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4</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3-2力挽狂籃～籃球</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能瞭解團隊合作在籃球比賽中的重要性。</w:t>
            </w:r>
          </w:p>
          <w:p w:rsidR="00375B2D" w:rsidRPr="00375B2D" w:rsidRDefault="00375B2D" w:rsidP="00375B2D">
            <w:pPr>
              <w:rPr>
                <w:szCs w:val="16"/>
              </w:rPr>
            </w:pPr>
            <w:r w:rsidRPr="00375B2D">
              <w:rPr>
                <w:rFonts w:hint="eastAsia"/>
                <w:szCs w:val="16"/>
              </w:rPr>
              <w:t>2.</w:t>
            </w:r>
            <w:r w:rsidRPr="00375B2D">
              <w:rPr>
                <w:rFonts w:hint="eastAsia"/>
                <w:szCs w:val="16"/>
              </w:rPr>
              <w:t>瞭解上籃的基本動作要領與姿勢，並檢核動作的正確性。</w:t>
            </w:r>
          </w:p>
          <w:p w:rsidR="00375B2D" w:rsidRPr="00375B2D" w:rsidRDefault="00375B2D" w:rsidP="00375B2D">
            <w:pPr>
              <w:rPr>
                <w:szCs w:val="16"/>
              </w:rPr>
            </w:pPr>
            <w:r w:rsidRPr="00375B2D">
              <w:rPr>
                <w:rFonts w:hint="eastAsia"/>
                <w:szCs w:val="16"/>
              </w:rPr>
              <w:t>3.</w:t>
            </w:r>
            <w:r w:rsidRPr="00375B2D">
              <w:rPr>
                <w:rFonts w:hint="eastAsia"/>
                <w:szCs w:val="16"/>
              </w:rPr>
              <w:t>學會卡位與籃板球技術，並發揮團隊合作。</w:t>
            </w:r>
          </w:p>
          <w:p w:rsidR="00375B2D" w:rsidRPr="00375B2D" w:rsidRDefault="00375B2D" w:rsidP="00375B2D">
            <w:r w:rsidRPr="00375B2D">
              <w:rPr>
                <w:rFonts w:hint="eastAsia"/>
                <w:szCs w:val="16"/>
              </w:rPr>
              <w:t>4.</w:t>
            </w:r>
            <w:r w:rsidRPr="00375B2D">
              <w:rPr>
                <w:rFonts w:hint="eastAsia"/>
                <w:szCs w:val="16"/>
              </w:rPr>
              <w:t>養成遵守常規並主動參與團體的學習。</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5</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3-2力挽狂籃～籃球</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能瞭解團隊合作在籃球比賽中的重要性。</w:t>
            </w:r>
          </w:p>
          <w:p w:rsidR="00375B2D" w:rsidRPr="00375B2D" w:rsidRDefault="00375B2D" w:rsidP="00375B2D">
            <w:pPr>
              <w:rPr>
                <w:szCs w:val="16"/>
              </w:rPr>
            </w:pPr>
            <w:r w:rsidRPr="00375B2D">
              <w:rPr>
                <w:rFonts w:hint="eastAsia"/>
                <w:szCs w:val="16"/>
              </w:rPr>
              <w:t>2.</w:t>
            </w:r>
            <w:r w:rsidRPr="00375B2D">
              <w:rPr>
                <w:rFonts w:hint="eastAsia"/>
                <w:szCs w:val="16"/>
              </w:rPr>
              <w:t>瞭解上籃的基本動作要領與姿勢，並檢核動作的正確性。</w:t>
            </w:r>
          </w:p>
          <w:p w:rsidR="00375B2D" w:rsidRPr="00375B2D" w:rsidRDefault="00375B2D" w:rsidP="00375B2D">
            <w:pPr>
              <w:rPr>
                <w:szCs w:val="16"/>
              </w:rPr>
            </w:pPr>
            <w:r w:rsidRPr="00375B2D">
              <w:rPr>
                <w:rFonts w:hint="eastAsia"/>
                <w:szCs w:val="16"/>
              </w:rPr>
              <w:t>3.</w:t>
            </w:r>
            <w:r w:rsidRPr="00375B2D">
              <w:rPr>
                <w:rFonts w:hint="eastAsia"/>
                <w:szCs w:val="16"/>
              </w:rPr>
              <w:t>學會卡位與籃板球技術，並發揮團隊合作。</w:t>
            </w:r>
          </w:p>
          <w:p w:rsidR="00375B2D" w:rsidRPr="00375B2D" w:rsidRDefault="00375B2D" w:rsidP="00375B2D">
            <w:r w:rsidRPr="00375B2D">
              <w:rPr>
                <w:rFonts w:hint="eastAsia"/>
                <w:szCs w:val="16"/>
              </w:rPr>
              <w:t>4.</w:t>
            </w:r>
            <w:r w:rsidRPr="00375B2D">
              <w:rPr>
                <w:rFonts w:hint="eastAsia"/>
                <w:szCs w:val="16"/>
              </w:rPr>
              <w:t>養成遵守常規並主動參與團體的學習。</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6</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3-3凌波微步～桌球</w:t>
            </w:r>
          </w:p>
          <w:p w:rsidR="00375B2D" w:rsidRPr="00375B2D" w:rsidRDefault="00375B2D" w:rsidP="00375B2D">
            <w:pPr>
              <w:rPr>
                <w:rFonts w:ascii="標楷體" w:eastAsia="標楷體" w:hAnsi="標楷體" w:cs="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szCs w:val="16"/>
              </w:rPr>
            </w:pPr>
            <w:r w:rsidRPr="00375B2D">
              <w:rPr>
                <w:rFonts w:hint="eastAsia"/>
                <w:szCs w:val="16"/>
              </w:rPr>
              <w:t>1.</w:t>
            </w:r>
            <w:r w:rsidRPr="00375B2D">
              <w:rPr>
                <w:rFonts w:hint="eastAsia"/>
                <w:szCs w:val="16"/>
              </w:rPr>
              <w:t>認識中距離跑的發展及項目。</w:t>
            </w:r>
          </w:p>
          <w:p w:rsidR="00375B2D" w:rsidRPr="00375B2D" w:rsidRDefault="00375B2D" w:rsidP="00375B2D">
            <w:pPr>
              <w:rPr>
                <w:szCs w:val="16"/>
              </w:rPr>
            </w:pPr>
            <w:r w:rsidRPr="00375B2D">
              <w:rPr>
                <w:rFonts w:hint="eastAsia"/>
                <w:szCs w:val="16"/>
              </w:rPr>
              <w:t>2.</w:t>
            </w:r>
            <w:r w:rsidRPr="00375B2D">
              <w:rPr>
                <w:rFonts w:hint="eastAsia"/>
                <w:szCs w:val="16"/>
              </w:rPr>
              <w:t>能理解</w:t>
            </w:r>
            <w:r w:rsidRPr="00375B2D">
              <w:rPr>
                <w:rFonts w:hint="eastAsia"/>
                <w:szCs w:val="16"/>
              </w:rPr>
              <w:t>800</w:t>
            </w:r>
            <w:r w:rsidRPr="00375B2D">
              <w:rPr>
                <w:rFonts w:hint="eastAsia"/>
                <w:szCs w:val="16"/>
              </w:rPr>
              <w:t>公尺及</w:t>
            </w:r>
            <w:r w:rsidRPr="00375B2D">
              <w:rPr>
                <w:rFonts w:hint="eastAsia"/>
                <w:szCs w:val="16"/>
              </w:rPr>
              <w:t>1500</w:t>
            </w:r>
            <w:r w:rsidRPr="00375B2D">
              <w:rPr>
                <w:rFonts w:hint="eastAsia"/>
                <w:szCs w:val="16"/>
              </w:rPr>
              <w:t>公尺的競賽屬性。</w:t>
            </w:r>
          </w:p>
          <w:p w:rsidR="00375B2D" w:rsidRPr="00375B2D" w:rsidRDefault="00375B2D" w:rsidP="00375B2D">
            <w:pPr>
              <w:rPr>
                <w:szCs w:val="16"/>
              </w:rPr>
            </w:pPr>
            <w:r w:rsidRPr="00375B2D">
              <w:rPr>
                <w:rFonts w:hint="eastAsia"/>
                <w:szCs w:val="16"/>
              </w:rPr>
              <w:t>3.</w:t>
            </w:r>
            <w:r w:rsidRPr="00375B2D">
              <w:rPr>
                <w:rFonts w:hint="eastAsia"/>
                <w:szCs w:val="16"/>
              </w:rPr>
              <w:t>利用正確的擺、跑、蹬、抬、轉跑姿，輕鬆節省能量的消耗。</w:t>
            </w:r>
          </w:p>
          <w:p w:rsidR="00375B2D" w:rsidRPr="00375B2D" w:rsidRDefault="00375B2D" w:rsidP="00375B2D">
            <w:pPr>
              <w:rPr>
                <w:szCs w:val="16"/>
              </w:rPr>
            </w:pPr>
            <w:r w:rsidRPr="00375B2D">
              <w:rPr>
                <w:rFonts w:hint="eastAsia"/>
                <w:szCs w:val="16"/>
              </w:rPr>
              <w:t>4.</w:t>
            </w:r>
            <w:r w:rsidRPr="00375B2D">
              <w:rPr>
                <w:rFonts w:hint="eastAsia"/>
                <w:szCs w:val="16"/>
              </w:rPr>
              <w:t>能做到自我肌力鍛鍊及心肺耐力提升的跑步練習。</w:t>
            </w:r>
          </w:p>
          <w:p w:rsidR="00375B2D" w:rsidRPr="00375B2D" w:rsidRDefault="00375B2D" w:rsidP="00375B2D">
            <w:r w:rsidRPr="00375B2D">
              <w:rPr>
                <w:rFonts w:hint="eastAsia"/>
                <w:szCs w:val="16"/>
              </w:rPr>
              <w:t>5.</w:t>
            </w:r>
            <w:r w:rsidRPr="00375B2D">
              <w:rPr>
                <w:rFonts w:hint="eastAsia"/>
                <w:szCs w:val="16"/>
              </w:rPr>
              <w:t>能理解暖身、伸展活動，可以減少練習或比賽時運動傷害的發生，進而培養運動前自主進行暖身或伸展活動的運動習慣，建立安全的運動行為。</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7</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3-4飄移換位～羽球</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lastRenderedPageBreak/>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lastRenderedPageBreak/>
              <w:t>1.能瞭解反手發球的相關知識和動作要領，並在運動的情境中作出標準的反手發球動作。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lastRenderedPageBreak/>
              <w:t>2.能瞭解網前球的相關知識和動作要領，並在運動的情境中作出標準的網前球動作。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3.和同學在運動的情境中對練，將所學的技能連貫使用，練習的過程中彼此互相修正和鼓勵。</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lastRenderedPageBreak/>
              <w:t>8</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3-4飄移換位～羽球</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1.能瞭解反手發球的相關知識和動作要領，並在運動的情境中作出標準的反手發球動作。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2.能瞭解網前球的相關知識和動作要領，並在運動的情境中作出標準的網前球動作。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3.和同學在運動的情境中對練，將所學的技能連貫使用，練習的過程中彼此互相修正和鼓勵。</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9</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sz w:val="16"/>
                <w:szCs w:val="16"/>
              </w:rPr>
            </w:pPr>
            <w:r w:rsidRPr="00375B2D">
              <w:rPr>
                <w:rFonts w:ascii="標楷體" w:eastAsia="標楷體" w:hAnsi="標楷體" w:hint="eastAsia"/>
                <w:sz w:val="22"/>
                <w:szCs w:val="16"/>
              </w:rPr>
              <w:t>3-5品頭論足～足球（節數：4節）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1.能理解暖身、伸展活動，可以減少足球練習或比賽運動傷害的發生，進而培養運動前自主進行暖身或伸展活動的運動習慣，建立安全的運動行為。</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2.能知道頭頂球不僅是防守排除險情，解救門前危急，也是在進攻端，作為得分的關鍵技術。</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 能完成頭頂球的動作要領。能與隊友完成方向變化的頭頂球表現。能透過競爭和合作學習策略（距離、方向），改善動作技能表現。</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4.能說出足球發邊線球的規則及動作要領。</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5.能從班級的足球比賽觀摩中，體察參賽者頭頂球的精湛球技及關鍵拋投的契機掌握，發表運動欣賞之體驗。</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10</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sz w:val="16"/>
                <w:szCs w:val="16"/>
              </w:rPr>
            </w:pPr>
            <w:r w:rsidRPr="00375B2D">
              <w:rPr>
                <w:rFonts w:ascii="標楷體" w:eastAsia="標楷體" w:hAnsi="標楷體" w:hint="eastAsia"/>
                <w:sz w:val="22"/>
                <w:szCs w:val="16"/>
              </w:rPr>
              <w:t>3-5品頭論足～足球（節數：4節）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1.能理解暖身、伸展活動，可以減少足球練習或比賽運動傷害的發生，進而培養運動前自主進行暖身或伸展活動的運動習慣，建立安全的運動行為。</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2.能知道頭頂球不僅是防守排除險情，解救門前危急，也是在進攻端，作為得分的關鍵技術。</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 能完成頭頂球的動作要領。能與隊友完成方向變化的頭頂球表現。能透過競爭和合作學習策略（距離、方向），改善動作技能表現。</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4.能說出足球發邊線球的規則及動作要領。</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5.能從班級的足球比賽觀摩中，體察參賽者頭頂球的精湛球技及關鍵拋投的契機掌握，發表運動欣賞之體驗。</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11</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4-1舞力全開～土風舞</w:t>
            </w:r>
          </w:p>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1.瞭解舞蹈的起源分類。</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2.瞭解土風舞各種舞步，利用身體各部位的動作、力量和方向面化，創造出土風舞。</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3.學會土風舞的動作。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4.能培養團隊合作的精神。</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12</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4-1舞力全開～土風舞</w:t>
            </w:r>
          </w:p>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1.瞭解舞蹈的起源分類。</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2.瞭解土風舞各種舞步，利用身體各部位的動作、力量和方向面化，創造出土風舞。</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3.學會土風舞的動作。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4.能培養團隊合作的精神。</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13</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標楷體" w:eastAsia="標楷體" w:hAnsi="標楷體"/>
                <w:color w:val="000000"/>
                <w:sz w:val="22"/>
                <w:szCs w:val="16"/>
              </w:rPr>
            </w:pPr>
            <w:r w:rsidRPr="00375B2D">
              <w:rPr>
                <w:rFonts w:ascii="標楷體" w:eastAsia="標楷體" w:hAnsi="標楷體" w:hint="eastAsia"/>
                <w:color w:val="000000"/>
                <w:sz w:val="22"/>
                <w:szCs w:val="16"/>
              </w:rPr>
              <w:t>4-2一毽之地～毽子</w:t>
            </w:r>
          </w:p>
          <w:p w:rsidR="00375B2D" w:rsidRPr="00375B2D" w:rsidRDefault="00375B2D" w:rsidP="00375B2D">
            <w:pPr>
              <w:spacing w:line="0" w:lineRule="atLeast"/>
              <w:rPr>
                <w:sz w:val="16"/>
                <w:szCs w:val="16"/>
              </w:rPr>
            </w:pPr>
            <w:r w:rsidRPr="00375B2D">
              <w:rPr>
                <w:rFonts w:ascii="標楷體" w:eastAsia="標楷體" w:hAnsi="標楷體" w:hint="eastAsia"/>
                <w:color w:val="000000"/>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1.瞭解毽子的起源分類。</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2.瞭解毽子各種動作技巧,並學會毽子的動作。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3.能培養團隊合作的精神。</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14</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標楷體" w:eastAsia="標楷體" w:hAnsi="標楷體"/>
                <w:color w:val="000000"/>
                <w:sz w:val="22"/>
                <w:szCs w:val="16"/>
              </w:rPr>
            </w:pPr>
            <w:r w:rsidRPr="00375B2D">
              <w:rPr>
                <w:rFonts w:ascii="標楷體" w:eastAsia="標楷體" w:hAnsi="標楷體" w:hint="eastAsia"/>
                <w:color w:val="000000"/>
                <w:sz w:val="22"/>
                <w:szCs w:val="16"/>
              </w:rPr>
              <w:t>4-2一毽之地～毽子</w:t>
            </w:r>
          </w:p>
          <w:p w:rsidR="00375B2D" w:rsidRPr="00375B2D" w:rsidRDefault="00375B2D" w:rsidP="00375B2D">
            <w:pPr>
              <w:spacing w:line="0" w:lineRule="atLeast"/>
              <w:rPr>
                <w:sz w:val="16"/>
                <w:szCs w:val="16"/>
              </w:rPr>
            </w:pPr>
            <w:r w:rsidRPr="00375B2D">
              <w:rPr>
                <w:rFonts w:ascii="標楷體" w:eastAsia="標楷體" w:hAnsi="標楷體" w:hint="eastAsia"/>
                <w:color w:val="000000"/>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1.瞭解毽子的起源分類。</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2.瞭解毽子各種動作技巧,並學會毽子的動作。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3.能培養團隊合作的精神。</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15</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標楷體" w:eastAsia="標楷體" w:hAnsi="標楷體"/>
                <w:color w:val="000000"/>
                <w:sz w:val="22"/>
                <w:szCs w:val="16"/>
              </w:rPr>
            </w:pPr>
            <w:r w:rsidRPr="00375B2D">
              <w:rPr>
                <w:rFonts w:ascii="標楷體" w:eastAsia="標楷體" w:hAnsi="標楷體" w:hint="eastAsia"/>
                <w:color w:val="000000"/>
                <w:sz w:val="22"/>
                <w:szCs w:val="16"/>
              </w:rPr>
              <w:t>4-3拳拳到位～基本防身術</w:t>
            </w:r>
          </w:p>
          <w:p w:rsidR="00375B2D" w:rsidRPr="00375B2D" w:rsidRDefault="00375B2D" w:rsidP="00375B2D">
            <w:pPr>
              <w:spacing w:line="0" w:lineRule="atLeast"/>
              <w:rPr>
                <w:sz w:val="16"/>
                <w:szCs w:val="16"/>
              </w:rPr>
            </w:pPr>
            <w:r w:rsidRPr="00375B2D">
              <w:rPr>
                <w:rFonts w:ascii="標楷體" w:eastAsia="標楷體" w:hAnsi="標楷體" w:hint="eastAsia"/>
                <w:color w:val="000000"/>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1.認識人體弱點，以及使用基本防禦姿勢保護弱點不受攻擊。2.學會移動與基本防禦姿勢配合。</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3.學會反擊。</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4.分析環境與情境，思考適合使用基本防身術的時機。</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16</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標楷體" w:eastAsia="標楷體" w:hAnsi="標楷體"/>
                <w:color w:val="000000"/>
                <w:sz w:val="22"/>
                <w:szCs w:val="16"/>
              </w:rPr>
            </w:pPr>
            <w:r w:rsidRPr="00375B2D">
              <w:rPr>
                <w:rFonts w:ascii="標楷體" w:eastAsia="標楷體" w:hAnsi="標楷體" w:hint="eastAsia"/>
                <w:color w:val="000000"/>
                <w:sz w:val="22"/>
                <w:szCs w:val="16"/>
              </w:rPr>
              <w:t>4-3拳拳到位～基本防身術</w:t>
            </w:r>
          </w:p>
          <w:p w:rsidR="00375B2D" w:rsidRPr="00375B2D" w:rsidRDefault="00375B2D" w:rsidP="00375B2D">
            <w:pPr>
              <w:spacing w:line="0" w:lineRule="atLeast"/>
              <w:rPr>
                <w:sz w:val="16"/>
                <w:szCs w:val="16"/>
              </w:rPr>
            </w:pPr>
            <w:r w:rsidRPr="00375B2D">
              <w:rPr>
                <w:rFonts w:ascii="標楷體" w:eastAsia="標楷體" w:hAnsi="標楷體" w:hint="eastAsia"/>
                <w:color w:val="000000"/>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1.認識人體弱點，以及使用基本防禦姿勢保護弱點不受攻擊。2.學會移動與基本防禦姿勢配合。</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3.學會反擊。</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4.分析環境與情境，思考適合使用基本防身術的時機。</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17</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5-1超越障礙～帕運</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1.能說明帕運的相關知能。</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2.能理解帕運的歷史由來。</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3.能尊重身心障礙者並且主動協助。</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4.能主動欣賞帕運比賽並關心體育事務議題。</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5.能同理身心障礙者並實際體會生命意義。</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lastRenderedPageBreak/>
              <w:t>18</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5-1超越障礙～帕運</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1.能說明帕運的相關知能。</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2.能理解帕運的歷史由來。</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3.能尊重身心障礙者並且主動協助。</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4.能主動欣賞帕運比賽並關心體育事務議題。</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5.能同理身心障礙者並實際體會生命意義。</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19</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5-2身心靈合一～瑜伽</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1.能瞭解瑜伽的起源與歷史背景。</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2.能學會單人和雙人瑜伽的動作。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3.能培養團隊合作的精神。</w:t>
            </w:r>
          </w:p>
        </w:tc>
      </w:tr>
      <w:tr w:rsidR="00375B2D" w:rsidRPr="00375B2D" w:rsidTr="00375B2D">
        <w:tc>
          <w:tcPr>
            <w:tcW w:w="462" w:type="pc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375B2D" w:rsidRPr="00375B2D" w:rsidRDefault="00375B2D" w:rsidP="00375B2D">
            <w:pPr>
              <w:spacing w:line="280" w:lineRule="auto"/>
              <w:jc w:val="center"/>
              <w:rPr>
                <w:sz w:val="22"/>
              </w:rPr>
            </w:pPr>
            <w:r w:rsidRPr="00375B2D">
              <w:rPr>
                <w:rFonts w:ascii="標楷體" w:eastAsia="標楷體" w:hAnsi="標楷體" w:cs="標楷體"/>
                <w:sz w:val="22"/>
              </w:rPr>
              <w:t>20</w:t>
            </w:r>
          </w:p>
        </w:tc>
        <w:tc>
          <w:tcPr>
            <w:tcW w:w="2041" w:type="pct"/>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rPr>
                <w:rFonts w:ascii="標楷體" w:eastAsia="標楷體" w:hAnsi="標楷體"/>
                <w:sz w:val="22"/>
                <w:szCs w:val="16"/>
              </w:rPr>
            </w:pPr>
            <w:r w:rsidRPr="00375B2D">
              <w:rPr>
                <w:rFonts w:ascii="標楷體" w:eastAsia="標楷體" w:hAnsi="標楷體" w:hint="eastAsia"/>
                <w:sz w:val="22"/>
                <w:szCs w:val="16"/>
              </w:rPr>
              <w:t>5-2身心靈合一～瑜伽</w:t>
            </w:r>
          </w:p>
          <w:p w:rsidR="00375B2D" w:rsidRPr="00375B2D" w:rsidRDefault="00375B2D" w:rsidP="00375B2D">
            <w:pPr>
              <w:spacing w:line="0" w:lineRule="atLeast"/>
              <w:rPr>
                <w:sz w:val="16"/>
                <w:szCs w:val="16"/>
              </w:rPr>
            </w:pPr>
            <w:r w:rsidRPr="00375B2D">
              <w:rPr>
                <w:rFonts w:ascii="標楷體" w:eastAsia="標楷體" w:hAnsi="標楷體" w:hint="eastAsia"/>
                <w:sz w:val="22"/>
                <w:szCs w:val="16"/>
              </w:rPr>
              <w:t>（節數：4節）</w:t>
            </w:r>
          </w:p>
        </w:tc>
        <w:tc>
          <w:tcPr>
            <w:tcW w:w="2497" w:type="pct"/>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1.能瞭解瑜伽的起源與歷史背景。</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2.能學會單人和雙人瑜伽的動作。</w:t>
            </w:r>
          </w:p>
          <w:p w:rsidR="00375B2D" w:rsidRPr="00375B2D" w:rsidRDefault="00375B2D" w:rsidP="00375B2D">
            <w:pPr>
              <w:spacing w:line="0" w:lineRule="atLeast"/>
              <w:rPr>
                <w:rFonts w:ascii="新細明體" w:hAnsi="新細明體"/>
                <w:bCs/>
                <w:snapToGrid w:val="0"/>
              </w:rPr>
            </w:pPr>
            <w:r w:rsidRPr="00375B2D">
              <w:rPr>
                <w:rFonts w:ascii="新細明體" w:hAnsi="新細明體" w:hint="eastAsia"/>
                <w:bCs/>
                <w:snapToGrid w:val="0"/>
              </w:rPr>
              <w:t>3.能培養團隊合作的精神。</w:t>
            </w:r>
          </w:p>
        </w:tc>
      </w:tr>
    </w:tbl>
    <w:p w:rsidR="00375B2D" w:rsidRPr="00375B2D" w:rsidRDefault="00375B2D">
      <w:pPr>
        <w:widowControl/>
        <w:rPr>
          <w:rFonts w:ascii="標楷體" w:eastAsia="標楷體" w:hAnsi="標楷體"/>
          <w:b/>
          <w:kern w:val="0"/>
          <w:sz w:val="32"/>
          <w:szCs w:val="32"/>
        </w:rPr>
      </w:pPr>
    </w:p>
    <w:p w:rsidR="00375B2D" w:rsidRDefault="00375B2D">
      <w:pPr>
        <w:widowControl/>
        <w:rPr>
          <w:rFonts w:ascii="標楷體" w:eastAsia="標楷體" w:hAnsi="標楷體"/>
          <w:b/>
          <w:kern w:val="0"/>
          <w:sz w:val="32"/>
          <w:szCs w:val="32"/>
        </w:rPr>
      </w:pPr>
      <w:r>
        <w:rPr>
          <w:rFonts w:ascii="標楷體" w:eastAsia="標楷體" w:hAnsi="標楷體"/>
          <w:b/>
          <w:kern w:val="0"/>
          <w:sz w:val="32"/>
          <w:szCs w:val="32"/>
        </w:rPr>
        <w:br w:type="page"/>
      </w:r>
    </w:p>
    <w:p w:rsidR="002D70EA" w:rsidRPr="002D70EA" w:rsidRDefault="002D70EA" w:rsidP="002D70EA">
      <w:pPr>
        <w:jc w:val="center"/>
        <w:rPr>
          <w:rFonts w:ascii="標楷體" w:eastAsia="標楷體" w:hAnsi="標楷體"/>
          <w:b/>
          <w:kern w:val="0"/>
          <w:sz w:val="32"/>
          <w:szCs w:val="32"/>
        </w:rPr>
      </w:pPr>
      <w:r w:rsidRPr="00F23051">
        <w:rPr>
          <w:rFonts w:ascii="標楷體" w:eastAsia="標楷體" w:hAnsi="標楷體" w:hint="eastAsia"/>
          <w:b/>
          <w:kern w:val="0"/>
          <w:sz w:val="32"/>
          <w:szCs w:val="32"/>
        </w:rPr>
        <w:lastRenderedPageBreak/>
        <w:t>桃園市</w:t>
      </w:r>
      <w:r>
        <w:rPr>
          <w:rFonts w:ascii="標楷體" w:eastAsia="標楷體" w:hAnsi="標楷體" w:hint="eastAsia"/>
          <w:b/>
          <w:kern w:val="0"/>
          <w:sz w:val="32"/>
          <w:szCs w:val="32"/>
        </w:rPr>
        <w:t>立東安</w:t>
      </w:r>
      <w:r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Pr="00C15F0B">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u w:val="single"/>
        </w:rPr>
        <w:t xml:space="preserve"> </w:t>
      </w:r>
      <w:r>
        <w:rPr>
          <w:rFonts w:ascii="標楷體" w:eastAsia="標楷體" w:hAnsi="標楷體" w:hint="eastAsia"/>
          <w:b/>
          <w:kern w:val="0"/>
          <w:sz w:val="32"/>
          <w:szCs w:val="32"/>
        </w:rPr>
        <w:t xml:space="preserve">學年 第二學期 八年級 </w:t>
      </w:r>
      <w:r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568"/>
        <w:gridCol w:w="2171"/>
        <w:gridCol w:w="2365"/>
        <w:gridCol w:w="2558"/>
        <w:gridCol w:w="2757"/>
        <w:gridCol w:w="26"/>
        <w:gridCol w:w="9"/>
        <w:gridCol w:w="2365"/>
        <w:gridCol w:w="2468"/>
        <w:gridCol w:w="30"/>
        <w:gridCol w:w="34"/>
        <w:gridCol w:w="30"/>
        <w:gridCol w:w="2683"/>
        <w:gridCol w:w="30"/>
        <w:gridCol w:w="34"/>
        <w:gridCol w:w="1421"/>
        <w:gridCol w:w="30"/>
        <w:gridCol w:w="34"/>
      </w:tblGrid>
      <w:tr w:rsidR="002D70EA" w:rsidRPr="002D70EA" w:rsidTr="002D70EA">
        <w:trPr>
          <w:tblHeader/>
        </w:trPr>
        <w:tc>
          <w:tcPr>
            <w:tcW w:w="214" w:type="pct"/>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週別</w:t>
            </w:r>
          </w:p>
        </w:tc>
        <w:tc>
          <w:tcPr>
            <w:tcW w:w="364" w:type="pct"/>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日期</w:t>
            </w:r>
          </w:p>
        </w:tc>
        <w:tc>
          <w:tcPr>
            <w:tcW w:w="504" w:type="pct"/>
            <w:shd w:val="clear" w:color="auto" w:fill="5D79A3"/>
            <w:vAlign w:val="center"/>
          </w:tcPr>
          <w:p w:rsidR="002D70EA" w:rsidRPr="002D70EA" w:rsidRDefault="002D70EA" w:rsidP="002D70EA">
            <w:pPr>
              <w:snapToGrid w:val="0"/>
              <w:spacing w:line="320" w:lineRule="exact"/>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學校行事活動</w:t>
            </w:r>
          </w:p>
        </w:tc>
        <w:tc>
          <w:tcPr>
            <w:tcW w:w="549" w:type="pct"/>
            <w:shd w:val="clear" w:color="auto" w:fill="5D79A3"/>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單元名稱</w:t>
            </w:r>
          </w:p>
        </w:tc>
        <w:tc>
          <w:tcPr>
            <w:tcW w:w="594" w:type="pct"/>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學</w:t>
            </w:r>
            <w:r w:rsidRPr="002D70EA">
              <w:rPr>
                <w:rFonts w:ascii="Times New Roman" w:eastAsia="標楷體" w:hAnsi="Times New Roman"/>
                <w:b/>
                <w:color w:val="FFFFFF"/>
                <w:sz w:val="22"/>
                <w:szCs w:val="24"/>
              </w:rPr>
              <w:t xml:space="preserve">  </w:t>
            </w:r>
            <w:r w:rsidRPr="002D70EA">
              <w:rPr>
                <w:rFonts w:ascii="Times New Roman" w:eastAsia="標楷體" w:hAnsi="Times New Roman"/>
                <w:b/>
                <w:color w:val="FFFFFF"/>
                <w:sz w:val="22"/>
                <w:szCs w:val="24"/>
              </w:rPr>
              <w:t>習</w:t>
            </w:r>
            <w:r w:rsidRPr="002D70EA">
              <w:rPr>
                <w:rFonts w:ascii="Times New Roman" w:eastAsia="標楷體" w:hAnsi="Times New Roman"/>
                <w:b/>
                <w:color w:val="FFFFFF"/>
                <w:sz w:val="22"/>
                <w:szCs w:val="24"/>
              </w:rPr>
              <w:t xml:space="preserve">  </w:t>
            </w:r>
            <w:r w:rsidRPr="002D70EA">
              <w:rPr>
                <w:rFonts w:ascii="Times New Roman" w:eastAsia="標楷體" w:hAnsi="Times New Roman"/>
                <w:b/>
                <w:color w:val="FFFFFF"/>
                <w:sz w:val="22"/>
                <w:szCs w:val="24"/>
              </w:rPr>
              <w:t>目</w:t>
            </w:r>
            <w:r w:rsidRPr="002D70EA">
              <w:rPr>
                <w:rFonts w:ascii="Times New Roman" w:eastAsia="標楷體" w:hAnsi="Times New Roman"/>
                <w:b/>
                <w:color w:val="FFFFFF"/>
                <w:sz w:val="22"/>
                <w:szCs w:val="24"/>
              </w:rPr>
              <w:t xml:space="preserve">  </w:t>
            </w:r>
            <w:r w:rsidRPr="002D70EA">
              <w:rPr>
                <w:rFonts w:ascii="Times New Roman" w:eastAsia="標楷體" w:hAnsi="Times New Roman"/>
                <w:b/>
                <w:color w:val="FFFFFF"/>
                <w:sz w:val="22"/>
                <w:szCs w:val="24"/>
              </w:rPr>
              <w:t>標</w:t>
            </w:r>
          </w:p>
        </w:tc>
        <w:tc>
          <w:tcPr>
            <w:tcW w:w="640" w:type="pct"/>
            <w:tcBorders>
              <w:right w:val="single" w:sz="2" w:space="0" w:color="000000"/>
            </w:tcBorders>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對應</w:t>
            </w:r>
            <w:r w:rsidRPr="002D70EA">
              <w:rPr>
                <w:rFonts w:ascii="Times New Roman" w:eastAsia="標楷體" w:hAnsi="Times New Roman" w:hint="eastAsia"/>
                <w:b/>
                <w:color w:val="FFFFFF"/>
                <w:sz w:val="22"/>
                <w:szCs w:val="24"/>
              </w:rPr>
              <w:t>學習表現</w:t>
            </w:r>
          </w:p>
        </w:tc>
        <w:tc>
          <w:tcPr>
            <w:tcW w:w="557" w:type="pct"/>
            <w:gridSpan w:val="3"/>
            <w:tcBorders>
              <w:left w:val="single" w:sz="2" w:space="0" w:color="000000"/>
              <w:right w:val="single" w:sz="2" w:space="0" w:color="000000"/>
            </w:tcBorders>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對應</w:t>
            </w:r>
            <w:r w:rsidRPr="002D70EA">
              <w:rPr>
                <w:rFonts w:ascii="Times New Roman" w:eastAsia="標楷體" w:hAnsi="Times New Roman" w:hint="eastAsia"/>
                <w:b/>
                <w:color w:val="FFFFFF"/>
                <w:sz w:val="22"/>
                <w:szCs w:val="24"/>
              </w:rPr>
              <w:t>學習內容</w:t>
            </w:r>
          </w:p>
        </w:tc>
        <w:tc>
          <w:tcPr>
            <w:tcW w:w="588" w:type="pct"/>
            <w:gridSpan w:val="3"/>
            <w:tcBorders>
              <w:left w:val="single" w:sz="2" w:space="0" w:color="000000"/>
            </w:tcBorders>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對應</w:t>
            </w:r>
            <w:r w:rsidRPr="002D70EA">
              <w:rPr>
                <w:rFonts w:ascii="Times New Roman" w:eastAsia="標楷體" w:hAnsi="Times New Roman" w:hint="eastAsia"/>
                <w:b/>
                <w:color w:val="FFFFFF"/>
                <w:sz w:val="22"/>
                <w:szCs w:val="24"/>
              </w:rPr>
              <w:t>核心素養</w:t>
            </w:r>
          </w:p>
        </w:tc>
        <w:tc>
          <w:tcPr>
            <w:tcW w:w="645" w:type="pct"/>
            <w:gridSpan w:val="4"/>
            <w:shd w:val="clear" w:color="auto" w:fill="5D79A3"/>
            <w:vAlign w:val="center"/>
          </w:tcPr>
          <w:p w:rsidR="002D70EA" w:rsidRPr="002D70EA" w:rsidRDefault="002D70EA" w:rsidP="002D70EA">
            <w:pPr>
              <w:spacing w:line="320" w:lineRule="exact"/>
              <w:jc w:val="center"/>
              <w:rPr>
                <w:rFonts w:ascii="Times New Roman" w:eastAsia="標楷體" w:hAnsi="Times New Roman"/>
                <w:b/>
                <w:color w:val="FFFFFF"/>
                <w:sz w:val="22"/>
                <w:szCs w:val="24"/>
              </w:rPr>
            </w:pPr>
            <w:r w:rsidRPr="002D70EA">
              <w:rPr>
                <w:rFonts w:ascii="Times New Roman" w:eastAsia="標楷體" w:hAnsi="Times New Roman" w:hint="eastAsia"/>
                <w:b/>
                <w:color w:val="FFFFFF"/>
                <w:sz w:val="22"/>
                <w:szCs w:val="24"/>
              </w:rPr>
              <w:t>議題融入</w:t>
            </w:r>
          </w:p>
        </w:tc>
        <w:tc>
          <w:tcPr>
            <w:tcW w:w="345" w:type="pct"/>
            <w:gridSpan w:val="3"/>
            <w:shd w:val="clear" w:color="auto" w:fill="5D79A3"/>
            <w:vAlign w:val="center"/>
          </w:tcPr>
          <w:p w:rsidR="002D70EA" w:rsidRPr="002D70EA" w:rsidRDefault="002D70EA" w:rsidP="002D70EA">
            <w:pPr>
              <w:spacing w:line="320" w:lineRule="exact"/>
              <w:ind w:leftChars="-45" w:left="-108"/>
              <w:jc w:val="center"/>
              <w:rPr>
                <w:rFonts w:ascii="Times New Roman" w:eastAsia="標楷體" w:hAnsi="Times New Roman"/>
                <w:b/>
                <w:color w:val="FFFFFF"/>
                <w:sz w:val="22"/>
                <w:szCs w:val="24"/>
              </w:rPr>
            </w:pPr>
            <w:r w:rsidRPr="002D70EA">
              <w:rPr>
                <w:rFonts w:ascii="Times New Roman" w:eastAsia="標楷體" w:hAnsi="Times New Roman"/>
                <w:b/>
                <w:color w:val="FFFFFF"/>
                <w:sz w:val="22"/>
                <w:szCs w:val="24"/>
              </w:rPr>
              <w:t>評量方式</w:t>
            </w:r>
          </w:p>
        </w:tc>
      </w:tr>
      <w:tr w:rsidR="00190BFF" w:rsidRPr="002D70EA" w:rsidTr="002D70EA">
        <w:trPr>
          <w:trHeight w:val="2319"/>
        </w:trPr>
        <w:tc>
          <w:tcPr>
            <w:tcW w:w="214" w:type="pct"/>
            <w:vAlign w:val="center"/>
          </w:tcPr>
          <w:p w:rsidR="00190BFF" w:rsidRPr="001E2B03" w:rsidRDefault="00190BFF" w:rsidP="00190BFF">
            <w:pPr>
              <w:spacing w:line="320" w:lineRule="exact"/>
              <w:jc w:val="center"/>
              <w:rPr>
                <w:rFonts w:ascii="Times New Roman" w:eastAsia="標楷體" w:hAnsi="Times New Roman"/>
                <w:b/>
                <w:sz w:val="22"/>
                <w:szCs w:val="24"/>
              </w:rPr>
            </w:pPr>
            <w:r>
              <w:rPr>
                <w:rFonts w:ascii="Times New Roman" w:eastAsia="標楷體" w:hAnsi="Times New Roman"/>
                <w:b/>
                <w:sz w:val="22"/>
                <w:szCs w:val="24"/>
              </w:rPr>
              <w:t>一</w:t>
            </w:r>
          </w:p>
        </w:tc>
        <w:tc>
          <w:tcPr>
            <w:tcW w:w="364" w:type="pct"/>
            <w:vAlign w:val="center"/>
          </w:tcPr>
          <w:p w:rsidR="00190BFF" w:rsidRPr="001E2B03" w:rsidRDefault="00190BFF" w:rsidP="00190BFF">
            <w:pPr>
              <w:spacing w:line="320" w:lineRule="exact"/>
              <w:jc w:val="center"/>
              <w:rPr>
                <w:rFonts w:ascii="Times New Roman" w:eastAsia="標楷體" w:hAnsi="Times New Roman"/>
                <w:b/>
                <w:sz w:val="22"/>
                <w:szCs w:val="24"/>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2</w:t>
            </w:r>
            <w:r w:rsidRPr="002D70EA">
              <w:rPr>
                <w:rFonts w:ascii="標楷體" w:eastAsia="標楷體" w:hAnsi="標楷體"/>
                <w:sz w:val="18"/>
                <w:szCs w:val="20"/>
              </w:rPr>
              <w:t>/</w:t>
            </w:r>
            <w:r>
              <w:rPr>
                <w:rFonts w:ascii="標楷體" w:eastAsia="標楷體" w:hAnsi="標楷體" w:hint="eastAsia"/>
                <w:sz w:val="18"/>
                <w:szCs w:val="20"/>
              </w:rPr>
              <w:t>11</w:t>
            </w:r>
          </w:p>
        </w:tc>
        <w:tc>
          <w:tcPr>
            <w:tcW w:w="504" w:type="pct"/>
            <w:vAlign w:val="center"/>
          </w:tcPr>
          <w:p w:rsidR="00190BFF" w:rsidRPr="001E2B03" w:rsidRDefault="00190BFF" w:rsidP="00190BFF">
            <w:pPr>
              <w:snapToGrid w:val="0"/>
              <w:spacing w:line="320" w:lineRule="exact"/>
              <w:rPr>
                <w:rFonts w:ascii="Times New Roman" w:eastAsia="標楷體" w:hAnsi="Times New Roman"/>
                <w:b/>
                <w:sz w:val="22"/>
                <w:szCs w:val="24"/>
              </w:rPr>
            </w:pPr>
            <w:r w:rsidRPr="00F704B1">
              <w:rPr>
                <w:rFonts w:ascii="標楷體" w:eastAsia="標楷體" w:hAnsi="標楷體" w:hint="eastAsia"/>
              </w:rPr>
              <w:t>註冊、開學</w:t>
            </w:r>
          </w:p>
        </w:tc>
        <w:tc>
          <w:tcPr>
            <w:tcW w:w="549" w:type="pct"/>
            <w:vAlign w:val="center"/>
          </w:tcPr>
          <w:p w:rsidR="00190BFF" w:rsidRPr="002D70EA" w:rsidRDefault="00190BFF" w:rsidP="00190BFF">
            <w:pPr>
              <w:rPr>
                <w:rFonts w:cs="Calibri"/>
                <w:sz w:val="22"/>
                <w:szCs w:val="20"/>
              </w:rPr>
            </w:pPr>
          </w:p>
        </w:tc>
        <w:tc>
          <w:tcPr>
            <w:tcW w:w="594" w:type="pct"/>
            <w:shd w:val="clear" w:color="auto" w:fill="auto"/>
          </w:tcPr>
          <w:p w:rsidR="00190BFF" w:rsidRPr="002D70EA" w:rsidRDefault="00190BFF" w:rsidP="00190BFF">
            <w:pPr>
              <w:jc w:val="both"/>
              <w:rPr>
                <w:rFonts w:ascii="Times New Roman" w:hAnsi="Times New Roman"/>
                <w:color w:val="000000"/>
                <w:sz w:val="20"/>
                <w:szCs w:val="16"/>
              </w:rPr>
            </w:pPr>
          </w:p>
        </w:tc>
        <w:tc>
          <w:tcPr>
            <w:tcW w:w="640" w:type="pct"/>
            <w:tcBorders>
              <w:right w:val="single" w:sz="2" w:space="0" w:color="000000"/>
            </w:tcBorders>
            <w:shd w:val="clear" w:color="auto" w:fill="auto"/>
          </w:tcPr>
          <w:p w:rsidR="00190BFF" w:rsidRPr="002D70EA" w:rsidRDefault="00190BFF" w:rsidP="00190BFF">
            <w:pPr>
              <w:jc w:val="both"/>
              <w:rPr>
                <w:rFonts w:ascii="Times New Roman" w:hAnsi="Times New Roman"/>
                <w:color w:val="000000"/>
                <w:sz w:val="20"/>
                <w:szCs w:val="16"/>
              </w:rPr>
            </w:pPr>
          </w:p>
        </w:tc>
        <w:tc>
          <w:tcPr>
            <w:tcW w:w="557" w:type="pct"/>
            <w:gridSpan w:val="3"/>
            <w:tcBorders>
              <w:left w:val="single" w:sz="2" w:space="0" w:color="000000"/>
              <w:right w:val="single" w:sz="2" w:space="0" w:color="000000"/>
            </w:tcBorders>
            <w:shd w:val="clear" w:color="auto" w:fill="auto"/>
          </w:tcPr>
          <w:p w:rsidR="00190BFF" w:rsidRPr="002D70EA" w:rsidRDefault="00190BFF" w:rsidP="00190BFF">
            <w:pPr>
              <w:jc w:val="both"/>
              <w:rPr>
                <w:rFonts w:ascii="Times New Roman" w:hAnsi="Times New Roman"/>
                <w:color w:val="000000"/>
                <w:sz w:val="20"/>
                <w:szCs w:val="16"/>
              </w:rPr>
            </w:pPr>
          </w:p>
        </w:tc>
        <w:tc>
          <w:tcPr>
            <w:tcW w:w="588" w:type="pct"/>
            <w:gridSpan w:val="3"/>
            <w:tcBorders>
              <w:left w:val="single" w:sz="2" w:space="0" w:color="000000"/>
            </w:tcBorders>
            <w:shd w:val="clear" w:color="auto" w:fill="auto"/>
          </w:tcPr>
          <w:p w:rsidR="00190BFF" w:rsidRPr="002D70EA" w:rsidRDefault="00190BFF" w:rsidP="00190BFF">
            <w:pPr>
              <w:jc w:val="both"/>
              <w:rPr>
                <w:rFonts w:ascii="Times New Roman" w:hAnsi="Times New Roman"/>
                <w:color w:val="000000"/>
                <w:sz w:val="20"/>
                <w:szCs w:val="16"/>
              </w:rPr>
            </w:pPr>
          </w:p>
        </w:tc>
        <w:tc>
          <w:tcPr>
            <w:tcW w:w="645" w:type="pct"/>
            <w:gridSpan w:val="4"/>
          </w:tcPr>
          <w:p w:rsidR="00190BFF" w:rsidRPr="002D70EA" w:rsidRDefault="00190BFF" w:rsidP="00190BFF">
            <w:pPr>
              <w:jc w:val="both"/>
              <w:rPr>
                <w:rFonts w:ascii="Times New Roman" w:hAnsi="Times New Roman"/>
                <w:sz w:val="20"/>
                <w:szCs w:val="24"/>
              </w:rPr>
            </w:pPr>
          </w:p>
        </w:tc>
        <w:tc>
          <w:tcPr>
            <w:tcW w:w="345" w:type="pct"/>
            <w:gridSpan w:val="3"/>
          </w:tcPr>
          <w:p w:rsidR="00190BFF" w:rsidRPr="002D70EA" w:rsidRDefault="00190BFF" w:rsidP="00190BFF">
            <w:pPr>
              <w:jc w:val="both"/>
              <w:rPr>
                <w:rFonts w:ascii="Times New Roman" w:hAnsi="Times New Roman"/>
                <w:sz w:val="20"/>
                <w:szCs w:val="24"/>
              </w:rPr>
            </w:pPr>
          </w:p>
        </w:tc>
      </w:tr>
      <w:tr w:rsidR="00190BFF" w:rsidRPr="002D70EA" w:rsidTr="002A525F">
        <w:trPr>
          <w:trHeight w:val="2319"/>
        </w:trPr>
        <w:tc>
          <w:tcPr>
            <w:tcW w:w="214" w:type="pct"/>
            <w:vAlign w:val="center"/>
          </w:tcPr>
          <w:p w:rsidR="00190BFF" w:rsidRPr="002D70EA" w:rsidRDefault="00190BFF" w:rsidP="002A525F">
            <w:pPr>
              <w:spacing w:line="0" w:lineRule="atLeast"/>
              <w:ind w:left="200" w:hanging="200"/>
              <w:jc w:val="center"/>
              <w:rPr>
                <w:rFonts w:ascii="標楷體" w:eastAsia="標楷體" w:hAnsi="標楷體"/>
                <w:sz w:val="20"/>
                <w:szCs w:val="24"/>
              </w:rPr>
            </w:pPr>
            <w:r>
              <w:rPr>
                <w:rFonts w:ascii="標楷體" w:eastAsia="標楷體" w:hAnsi="標楷體" w:hint="eastAsia"/>
                <w:sz w:val="20"/>
                <w:szCs w:val="24"/>
              </w:rPr>
              <w:t>二</w:t>
            </w:r>
          </w:p>
        </w:tc>
        <w:tc>
          <w:tcPr>
            <w:tcW w:w="364" w:type="pct"/>
            <w:vAlign w:val="center"/>
          </w:tcPr>
          <w:p w:rsidR="00190BFF" w:rsidRPr="002D70EA" w:rsidRDefault="00190BFF" w:rsidP="002A525F">
            <w:pPr>
              <w:spacing w:line="0" w:lineRule="atLeast"/>
              <w:ind w:left="180" w:hanging="180"/>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2</w:t>
            </w:r>
            <w:r w:rsidRPr="002D70EA">
              <w:rPr>
                <w:rFonts w:ascii="標楷體" w:eastAsia="標楷體" w:hAnsi="標楷體"/>
                <w:sz w:val="18"/>
                <w:szCs w:val="20"/>
              </w:rPr>
              <w:t>/</w:t>
            </w:r>
            <w:r w:rsidRPr="002D70EA">
              <w:rPr>
                <w:rFonts w:ascii="標楷體" w:eastAsia="標楷體" w:hAnsi="標楷體" w:hint="eastAsia"/>
                <w:sz w:val="18"/>
                <w:szCs w:val="20"/>
              </w:rPr>
              <w:t>14</w:t>
            </w:r>
          </w:p>
          <w:p w:rsidR="00190BFF" w:rsidRPr="002D70EA" w:rsidRDefault="00190BFF" w:rsidP="002A525F">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190BFF" w:rsidRPr="002D70EA" w:rsidRDefault="00190BFF" w:rsidP="002A525F">
            <w:pPr>
              <w:ind w:left="180" w:hanging="180"/>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2</w:t>
            </w:r>
            <w:r w:rsidRPr="002D70EA">
              <w:rPr>
                <w:rFonts w:ascii="標楷體" w:eastAsia="標楷體" w:hAnsi="標楷體"/>
                <w:sz w:val="18"/>
                <w:szCs w:val="20"/>
              </w:rPr>
              <w:t>/</w:t>
            </w:r>
            <w:r w:rsidR="00FC2C22">
              <w:rPr>
                <w:rFonts w:ascii="標楷體" w:eastAsia="標楷體" w:hAnsi="標楷體" w:hint="eastAsia"/>
                <w:sz w:val="18"/>
                <w:szCs w:val="20"/>
              </w:rPr>
              <w:t>18</w:t>
            </w:r>
          </w:p>
        </w:tc>
        <w:tc>
          <w:tcPr>
            <w:tcW w:w="504" w:type="pct"/>
            <w:vAlign w:val="center"/>
          </w:tcPr>
          <w:p w:rsidR="00190BFF" w:rsidRPr="002D70EA" w:rsidRDefault="00190BFF" w:rsidP="002A525F">
            <w:pPr>
              <w:spacing w:line="0" w:lineRule="atLeast"/>
              <w:ind w:left="180" w:hanging="180"/>
              <w:jc w:val="center"/>
              <w:rPr>
                <w:rFonts w:ascii="標楷體" w:eastAsia="標楷體" w:hAnsi="標楷體"/>
                <w:sz w:val="18"/>
                <w:szCs w:val="24"/>
              </w:rPr>
            </w:pPr>
          </w:p>
        </w:tc>
        <w:tc>
          <w:tcPr>
            <w:tcW w:w="549" w:type="pct"/>
            <w:vAlign w:val="center"/>
          </w:tcPr>
          <w:p w:rsidR="00190BFF" w:rsidRPr="002D70EA" w:rsidRDefault="00190BFF" w:rsidP="002A525F">
            <w:pPr>
              <w:ind w:left="220" w:hanging="220"/>
              <w:rPr>
                <w:rFonts w:cs="Calibri"/>
                <w:b/>
                <w:sz w:val="22"/>
                <w:szCs w:val="20"/>
              </w:rPr>
            </w:pPr>
            <w:r w:rsidRPr="002D70EA">
              <w:rPr>
                <w:rFonts w:ascii="Cambria Math" w:hAnsi="Cambria Math" w:cs="Cambria Math"/>
                <w:b/>
                <w:sz w:val="22"/>
                <w:szCs w:val="20"/>
              </w:rPr>
              <w:t>◎</w:t>
            </w:r>
            <w:r w:rsidRPr="002D70EA">
              <w:rPr>
                <w:rFonts w:cs="Calibri"/>
                <w:b/>
                <w:sz w:val="22"/>
                <w:szCs w:val="20"/>
              </w:rPr>
              <w:t>健康</w:t>
            </w:r>
          </w:p>
          <w:p w:rsidR="00190BFF" w:rsidRPr="002D70EA" w:rsidRDefault="00190BFF" w:rsidP="002A525F">
            <w:pPr>
              <w:ind w:left="220" w:hanging="220"/>
              <w:rPr>
                <w:rFonts w:cs="Calibri"/>
                <w:sz w:val="22"/>
                <w:szCs w:val="20"/>
              </w:rPr>
            </w:pPr>
            <w:r w:rsidRPr="002D70EA">
              <w:rPr>
                <w:rFonts w:cs="Calibri"/>
                <w:sz w:val="22"/>
                <w:szCs w:val="20"/>
              </w:rPr>
              <w:t>1-1</w:t>
            </w:r>
            <w:r w:rsidRPr="002D70EA">
              <w:rPr>
                <w:rFonts w:cs="Calibri"/>
                <w:sz w:val="22"/>
                <w:szCs w:val="20"/>
              </w:rPr>
              <w:t>：</w:t>
            </w:r>
            <w:r w:rsidRPr="002D70EA">
              <w:rPr>
                <w:rFonts w:cs="Calibri" w:hint="eastAsia"/>
                <w:sz w:val="22"/>
                <w:szCs w:val="20"/>
              </w:rPr>
              <w:t>成癮故事館</w:t>
            </w:r>
          </w:p>
        </w:tc>
        <w:tc>
          <w:tcPr>
            <w:tcW w:w="594" w:type="pct"/>
            <w:shd w:val="clear" w:color="auto" w:fill="auto"/>
          </w:tcPr>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認識菸、酒、檳榔的危害。</w:t>
            </w:r>
          </w:p>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學習以健康的立場拒絕菸、酒、檳榔等成癮物質。</w:t>
            </w:r>
          </w:p>
        </w:tc>
        <w:tc>
          <w:tcPr>
            <w:tcW w:w="640" w:type="pct"/>
            <w:tcBorders>
              <w:right w:val="single" w:sz="2" w:space="0" w:color="000000"/>
            </w:tcBorders>
            <w:shd w:val="clear" w:color="auto" w:fill="auto"/>
          </w:tcPr>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評估內在與外在的行為對健康造成的衝擊與風險。</w:t>
            </w:r>
          </w:p>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理解促進健康生活的策略、資源與規範。</w:t>
            </w:r>
          </w:p>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2a-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自主思考健康問題所造成的威脅感與嚴重性。</w:t>
            </w:r>
          </w:p>
          <w:p w:rsidR="00190BFF" w:rsidRPr="002D70EA" w:rsidRDefault="00190BFF" w:rsidP="002A525F">
            <w:pPr>
              <w:ind w:left="200" w:hanging="200"/>
              <w:jc w:val="both"/>
              <w:rPr>
                <w:rFonts w:ascii="Times New Roman" w:hAnsi="Times New Roman"/>
                <w:color w:val="000000"/>
                <w:sz w:val="20"/>
                <w:szCs w:val="16"/>
              </w:rPr>
            </w:pPr>
          </w:p>
        </w:tc>
        <w:tc>
          <w:tcPr>
            <w:tcW w:w="557" w:type="pct"/>
            <w:gridSpan w:val="3"/>
            <w:tcBorders>
              <w:left w:val="single" w:sz="2" w:space="0" w:color="000000"/>
              <w:right w:val="single" w:sz="2" w:space="0" w:color="000000"/>
            </w:tcBorders>
            <w:shd w:val="clear" w:color="auto" w:fill="auto"/>
          </w:tcPr>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Bb-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菸、酒、檳榔、藥物的成分與成癮性，以及對個人身心健康與家庭、社會的影響。</w:t>
            </w:r>
          </w:p>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Eb-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媒體與廣告中健康消費資訊的辨識策略。</w:t>
            </w:r>
          </w:p>
          <w:p w:rsidR="00190BFF" w:rsidRPr="002D70EA" w:rsidRDefault="00190BFF" w:rsidP="002A525F">
            <w:pPr>
              <w:ind w:left="200" w:hanging="200"/>
              <w:jc w:val="both"/>
              <w:rPr>
                <w:rFonts w:ascii="Times New Roman" w:hAnsi="Times New Roman"/>
                <w:color w:val="000000"/>
                <w:sz w:val="20"/>
                <w:szCs w:val="16"/>
              </w:rPr>
            </w:pPr>
          </w:p>
        </w:tc>
        <w:tc>
          <w:tcPr>
            <w:tcW w:w="588" w:type="pct"/>
            <w:gridSpan w:val="3"/>
            <w:tcBorders>
              <w:left w:val="single" w:sz="2" w:space="0" w:color="000000"/>
            </w:tcBorders>
            <w:shd w:val="clear" w:color="auto" w:fill="auto"/>
          </w:tcPr>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-J-A2 </w:t>
            </w:r>
            <w:r w:rsidRPr="002D70EA">
              <w:rPr>
                <w:rFonts w:ascii="Times New Roman" w:hAnsi="Times New Roman" w:hint="eastAsia"/>
                <w:color w:val="000000"/>
                <w:sz w:val="20"/>
                <w:szCs w:val="16"/>
              </w:rPr>
              <w:tab/>
            </w:r>
          </w:p>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具備理解體育與健康情境的全貌，並做獨立思考與分析的知能，進而運用適當的策略，處理與解決體育與健康的問題。</w:t>
            </w:r>
          </w:p>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-J-A3 </w:t>
            </w:r>
          </w:p>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具備善用體育與健康的資源，以擬定運動與保健計畫，有效執行並發揮主動學習與創新求變的能力。</w:t>
            </w:r>
          </w:p>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-J-C2 </w:t>
            </w:r>
          </w:p>
          <w:p w:rsidR="00190BFF" w:rsidRPr="002D70EA" w:rsidRDefault="00190BFF" w:rsidP="002A525F">
            <w:pPr>
              <w:ind w:left="200" w:hanging="200"/>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具備利他及合群的知能與態度，並在體育活動和健康生活中培育相互合作及與人和諧互動的素養。</w:t>
            </w:r>
          </w:p>
        </w:tc>
        <w:tc>
          <w:tcPr>
            <w:tcW w:w="645" w:type="pct"/>
            <w:gridSpan w:val="4"/>
          </w:tcPr>
          <w:p w:rsidR="00190BFF" w:rsidRPr="002D70EA" w:rsidRDefault="00190BFF" w:rsidP="002A525F">
            <w:pPr>
              <w:ind w:left="200" w:hanging="200"/>
              <w:jc w:val="both"/>
              <w:rPr>
                <w:rFonts w:ascii="Times New Roman" w:hAnsi="Times New Roman"/>
                <w:sz w:val="20"/>
                <w:szCs w:val="24"/>
              </w:rPr>
            </w:pPr>
          </w:p>
        </w:tc>
        <w:tc>
          <w:tcPr>
            <w:tcW w:w="345" w:type="pct"/>
            <w:gridSpan w:val="3"/>
          </w:tcPr>
          <w:p w:rsidR="00190BFF" w:rsidRPr="002D70EA" w:rsidRDefault="00190BFF" w:rsidP="002A525F">
            <w:pPr>
              <w:ind w:left="200" w:hanging="200"/>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190BFF" w:rsidRPr="002D70EA" w:rsidRDefault="00190BFF" w:rsidP="002A525F">
            <w:pPr>
              <w:ind w:left="200" w:hanging="200"/>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190BFF" w:rsidRPr="002D70EA" w:rsidRDefault="00190BFF" w:rsidP="002A525F">
            <w:pPr>
              <w:ind w:left="200" w:hanging="200"/>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190BFF" w:rsidRPr="002D70EA" w:rsidRDefault="00190BFF" w:rsidP="002A525F">
            <w:pPr>
              <w:ind w:left="200" w:hanging="200"/>
              <w:jc w:val="both"/>
              <w:rPr>
                <w:rFonts w:ascii="Times New Roman" w:hAnsi="Times New Roman"/>
                <w:sz w:val="20"/>
                <w:szCs w:val="24"/>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1641"/>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三</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2</w:t>
            </w:r>
            <w:r w:rsidRPr="002D70EA">
              <w:rPr>
                <w:rFonts w:ascii="標楷體" w:eastAsia="標楷體" w:hAnsi="標楷體"/>
                <w:sz w:val="18"/>
                <w:szCs w:val="20"/>
              </w:rPr>
              <w:t>/</w:t>
            </w:r>
            <w:r w:rsidRPr="002D70EA">
              <w:rPr>
                <w:rFonts w:ascii="標楷體" w:eastAsia="標楷體" w:hAnsi="標楷體" w:hint="eastAsia"/>
                <w:sz w:val="18"/>
                <w:szCs w:val="20"/>
              </w:rPr>
              <w:t>21</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2</w:t>
            </w:r>
            <w:r w:rsidRPr="002D70EA">
              <w:rPr>
                <w:rFonts w:ascii="標楷體" w:eastAsia="標楷體" w:hAnsi="標楷體"/>
                <w:sz w:val="18"/>
                <w:szCs w:val="20"/>
              </w:rPr>
              <w:t>/</w:t>
            </w:r>
            <w:r w:rsidRPr="002D70EA">
              <w:rPr>
                <w:rFonts w:ascii="標楷體" w:eastAsia="標楷體" w:hAnsi="標楷體" w:hint="eastAsia"/>
                <w:sz w:val="18"/>
                <w:szCs w:val="20"/>
              </w:rPr>
              <w:t>2</w:t>
            </w:r>
            <w:r w:rsidR="00FC2C22">
              <w:rPr>
                <w:rFonts w:ascii="標楷體" w:eastAsia="標楷體" w:hAnsi="標楷體" w:hint="eastAsia"/>
                <w:sz w:val="18"/>
                <w:szCs w:val="20"/>
              </w:rPr>
              <w:t>5</w:t>
            </w:r>
          </w:p>
        </w:tc>
        <w:tc>
          <w:tcPr>
            <w:tcW w:w="504"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1-2</w:t>
            </w:r>
            <w:r w:rsidRPr="002D70EA">
              <w:rPr>
                <w:rFonts w:cs="Calibri" w:hint="eastAsia"/>
                <w:sz w:val="22"/>
                <w:szCs w:val="20"/>
              </w:rPr>
              <w:t>菸、酒、檳榔防治情報網</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能在面對各項菸、酒與檳榔的邀約時，進行批判性思考並堅持拒絕態度，並作出有利健康的決定。</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正確認識法律層面對於菸、酒、檳榔與電子煙的規範。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認識各個禁菸場域、禁菸標誌與協助戒癮的方式和機構。</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關注新興菸品電子煙的現況與現行法律規範，以健康的角度堅定拒絕立場。</w:t>
            </w:r>
          </w:p>
        </w:tc>
        <w:tc>
          <w:tcPr>
            <w:tcW w:w="640" w:type="pct"/>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關注健康議題本土、國際現況與趨勢。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樂於實踐健康促進的生活型態。</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熟悉大部份的決策與批判技能。</w:t>
            </w:r>
          </w:p>
        </w:tc>
        <w:tc>
          <w:tcPr>
            <w:tcW w:w="557"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保護性的健康行為。</w:t>
            </w:r>
          </w:p>
        </w:tc>
        <w:tc>
          <w:tcPr>
            <w:tcW w:w="588" w:type="pct"/>
            <w:gridSpan w:val="3"/>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-J-A2 </w:t>
            </w:r>
            <w:r w:rsidRPr="002D70EA">
              <w:rPr>
                <w:rFonts w:ascii="Times New Roman" w:hAnsi="Times New Roman" w:hint="eastAsia"/>
                <w:color w:val="000000"/>
                <w:sz w:val="20"/>
                <w:szCs w:val="16"/>
              </w:rPr>
              <w:tab/>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具備理解體育與健康情境的全貌，並做獨立思考與分析的知能，進而運用適當的策略，處理與解決體育與健康的問題。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-J-A3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具備善用體育與健康的資源，以擬定運動與保健計畫，有效執行並發揮主動學習與創新求變的能力。</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-J-C2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具備利他及合群的知能與態度，並在體育活動和健康生活中培育相互合作及與人和諧互動的素養。</w:t>
            </w:r>
          </w:p>
        </w:tc>
        <w:tc>
          <w:tcPr>
            <w:tcW w:w="645" w:type="pct"/>
            <w:gridSpan w:val="4"/>
          </w:tcPr>
          <w:p w:rsidR="002D70EA" w:rsidRPr="002D70EA" w:rsidRDefault="002D70EA" w:rsidP="002D70EA">
            <w:pPr>
              <w:rPr>
                <w:rFonts w:ascii="Times New Roman" w:hAnsi="Times New Roman"/>
                <w:szCs w:val="24"/>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trHeight w:val="1372"/>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四</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2</w:t>
            </w:r>
            <w:r w:rsidRPr="002D70EA">
              <w:rPr>
                <w:rFonts w:ascii="標楷體" w:eastAsia="標楷體" w:hAnsi="標楷體"/>
                <w:sz w:val="18"/>
                <w:szCs w:val="20"/>
              </w:rPr>
              <w:t>/</w:t>
            </w:r>
            <w:r w:rsidRPr="002D70EA">
              <w:rPr>
                <w:rFonts w:ascii="標楷體" w:eastAsia="標楷體" w:hAnsi="標楷體" w:hint="eastAsia"/>
                <w:sz w:val="18"/>
                <w:szCs w:val="20"/>
              </w:rPr>
              <w:t>28</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3</w:t>
            </w:r>
            <w:r w:rsidRPr="002D70EA">
              <w:rPr>
                <w:rFonts w:ascii="標楷體" w:eastAsia="標楷體" w:hAnsi="標楷體"/>
                <w:sz w:val="18"/>
                <w:szCs w:val="20"/>
              </w:rPr>
              <w:t>/</w:t>
            </w:r>
            <w:r w:rsidRPr="002D70EA">
              <w:rPr>
                <w:rFonts w:ascii="標楷體" w:eastAsia="標楷體" w:hAnsi="標楷體" w:hint="eastAsia"/>
                <w:sz w:val="18"/>
                <w:szCs w:val="20"/>
              </w:rPr>
              <w:t>0</w:t>
            </w:r>
            <w:r w:rsidR="00FC2C22">
              <w:rPr>
                <w:rFonts w:ascii="標楷體" w:eastAsia="標楷體" w:hAnsi="標楷體" w:hint="eastAsia"/>
                <w:sz w:val="18"/>
                <w:szCs w:val="20"/>
              </w:rPr>
              <w:t>4</w:t>
            </w:r>
          </w:p>
        </w:tc>
        <w:tc>
          <w:tcPr>
            <w:tcW w:w="504" w:type="pct"/>
            <w:vAlign w:val="center"/>
          </w:tcPr>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 xml:space="preserve">02/28(一)    </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二二八放假</w:t>
            </w: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1-3</w:t>
            </w:r>
            <w:r w:rsidRPr="002D70EA">
              <w:rPr>
                <w:rFonts w:cs="Calibri" w:hint="eastAsia"/>
                <w:sz w:val="22"/>
                <w:szCs w:val="20"/>
              </w:rPr>
              <w:t>反毒真英雄</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認識藥物濫用相關定義與知識，理解毒品對生理、心理、社會各層面的健康危害性。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知道如何有效拒絕毒害，並能實際執行拒絕技術。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願意宣導反毒主張，並關懷吸毒者，給予適時的協助。</w:t>
            </w:r>
          </w:p>
        </w:tc>
        <w:tc>
          <w:tcPr>
            <w:tcW w:w="640" w:type="pct"/>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評估內在與外在的行為對健康造成的衝擊與風險。</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自主思考健康問題所造成的威脅感與嚴重性。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熟悉各種「人際溝通互動」技能。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主動並公開表明個人對錯進健康的觀點與立場。</w:t>
            </w:r>
          </w:p>
        </w:tc>
        <w:tc>
          <w:tcPr>
            <w:tcW w:w="557"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Bb-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菸、酒、檳榔、藥物的成分與成癮性，以及對個人身心健康與家庭、社會的影響。</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Bb-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面對成癮物質的拒絕技巧與自我控制。</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Bb-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拒絕成癮物質的自主行動與支持性規範、戒治資源。</w:t>
            </w:r>
          </w:p>
        </w:tc>
        <w:tc>
          <w:tcPr>
            <w:tcW w:w="588" w:type="pct"/>
            <w:gridSpan w:val="3"/>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具備理解體育與健康情境的全貌，並做獨立思考與分析的知能，進而運用適當的策略，處理與解決體育與健康的問題。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並在體育活動和健康生活中培育相互合作及與人和諧互動的素養。</w:t>
            </w:r>
          </w:p>
        </w:tc>
        <w:tc>
          <w:tcPr>
            <w:tcW w:w="645" w:type="pct"/>
            <w:gridSpan w:val="4"/>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【生命教育】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J10</w:t>
            </w:r>
            <w:r w:rsidRPr="002D70EA">
              <w:rPr>
                <w:rFonts w:ascii="Times New Roman" w:hAnsi="Times New Roman" w:hint="eastAsia"/>
                <w:sz w:val="20"/>
                <w:szCs w:val="24"/>
              </w:rPr>
              <w:t xml:space="preserve">　行為者善惡與行為對錯的判斷。</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J12</w:t>
            </w:r>
            <w:r w:rsidRPr="002D70EA">
              <w:rPr>
                <w:rFonts w:ascii="Times New Roman" w:hAnsi="Times New Roman" w:hint="eastAsia"/>
                <w:sz w:val="20"/>
                <w:szCs w:val="24"/>
              </w:rPr>
              <w:t xml:space="preserve">　公共議題中的道德思辨。</w:t>
            </w: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1670"/>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sz w:val="20"/>
                <w:szCs w:val="24"/>
              </w:rPr>
              <w:lastRenderedPageBreak/>
              <w:t>五</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3</w:t>
            </w:r>
            <w:r w:rsidRPr="002D70EA">
              <w:rPr>
                <w:rFonts w:ascii="標楷體" w:eastAsia="標楷體" w:hAnsi="標楷體"/>
                <w:sz w:val="18"/>
                <w:szCs w:val="20"/>
              </w:rPr>
              <w:t>/</w:t>
            </w:r>
            <w:r w:rsidRPr="002D70EA">
              <w:rPr>
                <w:rFonts w:ascii="標楷體" w:eastAsia="標楷體" w:hAnsi="標楷體" w:hint="eastAsia"/>
                <w:sz w:val="18"/>
                <w:szCs w:val="20"/>
              </w:rPr>
              <w:t>07</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3</w:t>
            </w:r>
            <w:r w:rsidRPr="002D70EA">
              <w:rPr>
                <w:rFonts w:ascii="標楷體" w:eastAsia="標楷體" w:hAnsi="標楷體"/>
                <w:sz w:val="18"/>
                <w:szCs w:val="20"/>
              </w:rPr>
              <w:t>/</w:t>
            </w:r>
            <w:r w:rsidR="00FC2C22">
              <w:rPr>
                <w:rFonts w:ascii="標楷體" w:eastAsia="標楷體" w:hAnsi="標楷體" w:hint="eastAsia"/>
                <w:sz w:val="18"/>
                <w:szCs w:val="20"/>
              </w:rPr>
              <w:t>11</w:t>
            </w:r>
          </w:p>
        </w:tc>
        <w:tc>
          <w:tcPr>
            <w:tcW w:w="504"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1-3</w:t>
            </w:r>
            <w:r w:rsidRPr="002D70EA">
              <w:rPr>
                <w:rFonts w:cs="Calibri" w:hint="eastAsia"/>
                <w:sz w:val="22"/>
                <w:szCs w:val="20"/>
              </w:rPr>
              <w:t>反毒真英雄</w:t>
            </w:r>
          </w:p>
          <w:p w:rsidR="002D70EA" w:rsidRPr="002D70EA" w:rsidRDefault="002D70EA" w:rsidP="002D70EA">
            <w:pPr>
              <w:rPr>
                <w:rFonts w:cs="Calibri"/>
                <w:sz w:val="22"/>
                <w:szCs w:val="20"/>
              </w:rPr>
            </w:pPr>
            <w:r w:rsidRPr="002D70EA">
              <w:rPr>
                <w:rFonts w:cs="Calibri" w:hint="eastAsia"/>
                <w:sz w:val="22"/>
                <w:szCs w:val="20"/>
              </w:rPr>
              <w:t>2-1</w:t>
            </w:r>
            <w:r w:rsidRPr="002D70EA">
              <w:rPr>
                <w:rFonts w:cs="Calibri" w:hint="eastAsia"/>
                <w:sz w:val="22"/>
                <w:szCs w:val="20"/>
              </w:rPr>
              <w:t>健康的隱形破壞者</w:t>
            </w:r>
          </w:p>
          <w:p w:rsidR="002D70EA" w:rsidRPr="002D70EA" w:rsidRDefault="002D70EA" w:rsidP="002D70EA">
            <w:pPr>
              <w:rPr>
                <w:rFonts w:cs="Calibri"/>
                <w:sz w:val="22"/>
                <w:szCs w:val="20"/>
              </w:rPr>
            </w:pP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認識藥物濫用相關定義與知識，理解毒品對生理、心理、社會各層面的健康危害性。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知道如何有效拒絕毒害，並能實際執行拒絕技術。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願意宣導反毒主張，並關懷吸毒者，給予適時的協助。</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建立慢性病的基本觀念，並關注我國的十大死因。</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瞭解代謝症候群判定的標準與衍生的疾病。</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認識常見的慢性病、職業病其病因與症狀，並避免接觸職業病的危險因子。</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能在日常生活中檢視自身健康狀況，做好自我健康管理，預防慢性病發生。</w:t>
            </w:r>
          </w:p>
        </w:tc>
        <w:tc>
          <w:tcPr>
            <w:tcW w:w="648"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評估內在與外在的行為對健康造成的衝擊與風險。</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1a-IV-4</w:t>
            </w:r>
            <w:r w:rsidRPr="002D70EA">
              <w:rPr>
                <w:rFonts w:ascii="Times New Roman" w:hAnsi="Times New Roman" w:hint="eastAsia"/>
                <w:color w:val="000000"/>
                <w:sz w:val="20"/>
                <w:szCs w:val="16"/>
              </w:rPr>
              <w:t>理解促進健康生活的策略、資源與規範。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1b-IV-3</w:t>
            </w:r>
            <w:r w:rsidRPr="002D70EA">
              <w:rPr>
                <w:rFonts w:ascii="Times New Roman" w:hAnsi="Times New Roman" w:hint="eastAsia"/>
                <w:color w:val="000000"/>
                <w:sz w:val="20"/>
                <w:szCs w:val="16"/>
              </w:rPr>
              <w:t>因應生活情境的健康需求，尋求解決的健康技能和生活技能。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自主思考健康問題所造成的威脅感與嚴重性。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2a-IV-3</w:t>
            </w:r>
            <w:r w:rsidRPr="002D70EA">
              <w:rPr>
                <w:rFonts w:ascii="Times New Roman" w:hAnsi="Times New Roman" w:hint="eastAsia"/>
                <w:color w:val="000000"/>
                <w:sz w:val="20"/>
                <w:szCs w:val="16"/>
              </w:rPr>
              <w:t>深切體會健康行動的自覺利益與障礙。</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2b-IV-2</w:t>
            </w:r>
            <w:r w:rsidRPr="002D70EA">
              <w:rPr>
                <w:rFonts w:ascii="Times New Roman" w:hAnsi="Times New Roman" w:hint="eastAsia"/>
                <w:color w:val="000000"/>
                <w:sz w:val="20"/>
                <w:szCs w:val="16"/>
              </w:rPr>
              <w:t>樂於實踐健康促進的生活型態。</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熟悉各種「人際溝通互動」技能。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3b-IV-4</w:t>
            </w:r>
            <w:r w:rsidRPr="002D70EA">
              <w:rPr>
                <w:rFonts w:ascii="Times New Roman" w:hAnsi="Times New Roman" w:hint="eastAsia"/>
                <w:color w:val="000000"/>
                <w:sz w:val="20"/>
                <w:szCs w:val="16"/>
              </w:rPr>
              <w:t>因應不同的生活情境，善用各種生活技能，解決健康問題。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主動並公開表明個人對錯進健康的觀點與立場。</w:t>
            </w:r>
          </w:p>
        </w:tc>
        <w:tc>
          <w:tcPr>
            <w:tcW w:w="549" w:type="pct"/>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Bb-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菸、酒、檳榔、藥物的成分與成癮性，以及對個人身心健康與家庭、社會的影響。</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Bb-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面對成癮物質的拒絕技巧與自我控制。</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Bb-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拒絕成癮物質的自主行動與支持性規範、戒治資源。</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Fb-IV-3</w:t>
            </w:r>
            <w:r w:rsidRPr="002D70EA">
              <w:rPr>
                <w:rFonts w:ascii="Times New Roman" w:hAnsi="Times New Roman" w:hint="eastAsia"/>
                <w:color w:val="000000"/>
                <w:sz w:val="20"/>
                <w:szCs w:val="16"/>
              </w:rPr>
              <w:t>保護性的健康行為。</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Fb-IV-4</w:t>
            </w:r>
            <w:r w:rsidRPr="002D70EA">
              <w:rPr>
                <w:rFonts w:ascii="Times New Roman" w:hAnsi="Times New Roman" w:hint="eastAsia"/>
                <w:color w:val="000000"/>
                <w:sz w:val="20"/>
                <w:szCs w:val="16"/>
              </w:rPr>
              <w:t>新興傳染病與慢性病的防治策略。</w:t>
            </w:r>
          </w:p>
        </w:tc>
        <w:tc>
          <w:tcPr>
            <w:tcW w:w="595" w:type="pct"/>
            <w:gridSpan w:val="4"/>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具備理解體育與健康情境的全貌，並做獨立思考與分析的知能，進而運用適當的策略，處理與解決體育與健康的問題。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並在體育活動和健康生活中培育相互合作及與人和諧互動的素養。</w:t>
            </w:r>
          </w:p>
        </w:tc>
        <w:tc>
          <w:tcPr>
            <w:tcW w:w="630"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【生命教育】</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J10</w:t>
            </w:r>
            <w:r w:rsidRPr="002D70EA">
              <w:rPr>
                <w:rFonts w:ascii="Times New Roman" w:hAnsi="Times New Roman" w:hint="eastAsia"/>
                <w:sz w:val="20"/>
                <w:szCs w:val="24"/>
              </w:rPr>
              <w:t xml:space="preserve">　行為者善惡與行為對錯的判斷。</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J12</w:t>
            </w:r>
            <w:r w:rsidRPr="002D70EA">
              <w:rPr>
                <w:rFonts w:ascii="Times New Roman" w:hAnsi="Times New Roman" w:hint="eastAsia"/>
                <w:sz w:val="20"/>
                <w:szCs w:val="24"/>
              </w:rPr>
              <w:t xml:space="preserve">　公共議題中的道德思辨。</w:t>
            </w: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4364"/>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六</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3</w:t>
            </w:r>
            <w:r w:rsidRPr="002D70EA">
              <w:rPr>
                <w:rFonts w:ascii="標楷體" w:eastAsia="標楷體" w:hAnsi="標楷體"/>
                <w:sz w:val="18"/>
                <w:szCs w:val="20"/>
              </w:rPr>
              <w:t>/</w:t>
            </w:r>
            <w:r w:rsidRPr="002D70EA">
              <w:rPr>
                <w:rFonts w:ascii="標楷體" w:eastAsia="標楷體" w:hAnsi="標楷體" w:hint="eastAsia"/>
                <w:sz w:val="18"/>
                <w:szCs w:val="20"/>
              </w:rPr>
              <w:t>14</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3</w:t>
            </w:r>
            <w:r w:rsidRPr="002D70EA">
              <w:rPr>
                <w:rFonts w:ascii="標楷體" w:eastAsia="標楷體" w:hAnsi="標楷體"/>
                <w:sz w:val="18"/>
                <w:szCs w:val="20"/>
              </w:rPr>
              <w:t>/</w:t>
            </w:r>
            <w:r w:rsidR="00FC2C22">
              <w:rPr>
                <w:rFonts w:ascii="標楷體" w:eastAsia="標楷體" w:hAnsi="標楷體" w:hint="eastAsia"/>
                <w:sz w:val="18"/>
                <w:szCs w:val="20"/>
              </w:rPr>
              <w:t>18</w:t>
            </w:r>
          </w:p>
        </w:tc>
        <w:tc>
          <w:tcPr>
            <w:tcW w:w="504"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2-1</w:t>
            </w:r>
            <w:r w:rsidRPr="002D70EA">
              <w:rPr>
                <w:rFonts w:cs="Calibri" w:hint="eastAsia"/>
                <w:sz w:val="22"/>
                <w:szCs w:val="20"/>
              </w:rPr>
              <w:t>健康的隱形破壞者</w:t>
            </w:r>
          </w:p>
          <w:p w:rsidR="002D70EA" w:rsidRPr="002D70EA" w:rsidRDefault="002D70EA" w:rsidP="002D70EA">
            <w:pPr>
              <w:rPr>
                <w:rFonts w:cs="Calibri"/>
                <w:sz w:val="22"/>
                <w:szCs w:val="20"/>
              </w:rPr>
            </w:pPr>
            <w:r w:rsidRPr="002D70EA">
              <w:rPr>
                <w:rFonts w:cs="Calibri" w:hint="eastAsia"/>
                <w:sz w:val="22"/>
                <w:szCs w:val="20"/>
              </w:rPr>
              <w:t>2-2</w:t>
            </w:r>
            <w:r w:rsidRPr="002D70EA">
              <w:rPr>
                <w:rFonts w:cs="Calibri" w:hint="eastAsia"/>
                <w:sz w:val="22"/>
                <w:szCs w:val="20"/>
              </w:rPr>
              <w:t>藥你健康</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建立慢性病的基本觀念，並關注我國的十大死因。</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瞭解代謝症候群判定的標準與衍生的疾病。</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認識常見的慢性病、職業病其病因與症狀，並避免接觸職業病的危險因子。</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能在日常生活中檢視自身健康狀況，做好自我健康管理，預防慢性病發生。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能運用正確用藥五大核心能力。</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能理解購藥安全五不原則。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能辨識藥品的類別。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能理解藥品的保存與廢棄原則。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9.</w:t>
            </w:r>
            <w:r w:rsidRPr="002D70EA">
              <w:rPr>
                <w:rFonts w:ascii="Times New Roman" w:hAnsi="Times New Roman" w:hint="eastAsia"/>
                <w:color w:val="000000"/>
                <w:sz w:val="20"/>
                <w:szCs w:val="16"/>
              </w:rPr>
              <w:t>能透過政府網站提供的訊息澄清藥品的使用方式。</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10.</w:t>
            </w:r>
            <w:r w:rsidRPr="002D70EA">
              <w:rPr>
                <w:rFonts w:ascii="Times New Roman" w:hAnsi="Times New Roman" w:hint="eastAsia"/>
                <w:color w:val="000000"/>
                <w:sz w:val="20"/>
                <w:szCs w:val="16"/>
              </w:rPr>
              <w:t>知道生活技能「批判性思考」的重要性與步驟，並能妥善運用。</w:t>
            </w:r>
          </w:p>
        </w:tc>
        <w:tc>
          <w:tcPr>
            <w:tcW w:w="648"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1a-IV-3</w:t>
            </w:r>
            <w:r w:rsidRPr="002D70EA">
              <w:rPr>
                <w:rFonts w:ascii="Times New Roman" w:hAnsi="Times New Roman" w:hint="eastAsia"/>
                <w:color w:val="000000"/>
                <w:sz w:val="20"/>
                <w:szCs w:val="16"/>
              </w:rPr>
              <w:t>評估內在與外在的行為對健康造成的衝擊與風險。</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1a-IV-4</w:t>
            </w:r>
            <w:r w:rsidRPr="002D70EA">
              <w:rPr>
                <w:rFonts w:ascii="Times New Roman" w:hAnsi="Times New Roman" w:hint="eastAsia"/>
                <w:color w:val="000000"/>
                <w:sz w:val="20"/>
                <w:szCs w:val="16"/>
              </w:rPr>
              <w:t>理解促進健康生活的策略、資源與規範。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1b-IV-3</w:t>
            </w:r>
            <w:r w:rsidRPr="002D70EA">
              <w:rPr>
                <w:rFonts w:ascii="Times New Roman" w:hAnsi="Times New Roman" w:hint="eastAsia"/>
                <w:color w:val="000000"/>
                <w:sz w:val="20"/>
                <w:szCs w:val="16"/>
              </w:rPr>
              <w:t>因應生活情境的健康需求，尋求解決的健康技能和生活技能。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2a-IV-2</w:t>
            </w:r>
            <w:r w:rsidRPr="002D70EA">
              <w:rPr>
                <w:rFonts w:ascii="Times New Roman" w:hAnsi="Times New Roman" w:hint="eastAsia"/>
                <w:color w:val="000000"/>
                <w:sz w:val="20"/>
                <w:szCs w:val="16"/>
              </w:rPr>
              <w:t>自主思考健康問題所造成的威脅感與嚴重性。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2a-IV-3</w:t>
            </w:r>
            <w:r w:rsidRPr="002D70EA">
              <w:rPr>
                <w:rFonts w:ascii="Times New Roman" w:hAnsi="Times New Roman" w:hint="eastAsia"/>
                <w:color w:val="000000"/>
                <w:sz w:val="20"/>
                <w:szCs w:val="16"/>
              </w:rPr>
              <w:t>深切體會健康行動的自覺利益與障礙。</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2b-IV-2</w:t>
            </w:r>
            <w:r w:rsidRPr="002D70EA">
              <w:rPr>
                <w:rFonts w:ascii="Times New Roman" w:hAnsi="Times New Roman" w:hint="eastAsia"/>
                <w:color w:val="000000"/>
                <w:sz w:val="20"/>
                <w:szCs w:val="16"/>
              </w:rPr>
              <w:t>樂於實踐健康促進的生活型態。</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3a-IV-2</w:t>
            </w:r>
            <w:r w:rsidRPr="002D70EA">
              <w:rPr>
                <w:rFonts w:ascii="Times New Roman" w:hAnsi="Times New Roman" w:hint="eastAsia"/>
                <w:color w:val="000000"/>
                <w:sz w:val="20"/>
                <w:szCs w:val="16"/>
              </w:rPr>
              <w:t>因應不同的生活情境進行調適並修正，持續表現健康技能。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3b-IV-4</w:t>
            </w:r>
            <w:r w:rsidRPr="002D70EA">
              <w:rPr>
                <w:rFonts w:ascii="Times New Roman" w:hAnsi="Times New Roman" w:hint="eastAsia"/>
                <w:color w:val="000000"/>
                <w:sz w:val="20"/>
                <w:szCs w:val="16"/>
              </w:rPr>
              <w:t>因應不同的生活情境，善用各種生活技能，解決健康問題。</w:t>
            </w:r>
          </w:p>
        </w:tc>
        <w:tc>
          <w:tcPr>
            <w:tcW w:w="549" w:type="pct"/>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Bb-IV-1</w:t>
            </w:r>
            <w:r w:rsidRPr="002D70EA">
              <w:rPr>
                <w:rFonts w:ascii="Times New Roman" w:hAnsi="Times New Roman" w:hint="eastAsia"/>
                <w:color w:val="000000"/>
                <w:sz w:val="20"/>
                <w:szCs w:val="16"/>
              </w:rPr>
              <w:t>正確購買與使用藥品的行動策略。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Bb-IV-2</w:t>
            </w:r>
            <w:r w:rsidRPr="002D70EA">
              <w:rPr>
                <w:rFonts w:ascii="Times New Roman" w:hAnsi="Times New Roman" w:hint="eastAsia"/>
                <w:color w:val="000000"/>
                <w:sz w:val="20"/>
                <w:szCs w:val="16"/>
              </w:rPr>
              <w:t>家庭、同儕、文化、媒體、廣告等傳達的藥品選購資訊。</w:t>
            </w:r>
            <w:r w:rsidRPr="002D70EA">
              <w:rPr>
                <w:rFonts w:ascii="Times New Roman" w:hAnsi="Times New Roman" w:hint="eastAsia"/>
                <w:color w:val="000000"/>
                <w:sz w:val="20"/>
                <w:szCs w:val="16"/>
              </w:rPr>
              <w:t>Fb-IV-3</w:t>
            </w:r>
            <w:r w:rsidRPr="002D70EA">
              <w:rPr>
                <w:rFonts w:ascii="Times New Roman" w:hAnsi="Times New Roman" w:hint="eastAsia"/>
                <w:color w:val="000000"/>
                <w:sz w:val="20"/>
                <w:szCs w:val="16"/>
              </w:rPr>
              <w:t>保護性的健康行為。</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Fb-IV-4</w:t>
            </w:r>
            <w:r w:rsidRPr="002D70EA">
              <w:rPr>
                <w:rFonts w:ascii="Times New Roman" w:hAnsi="Times New Roman" w:hint="eastAsia"/>
                <w:color w:val="000000"/>
                <w:sz w:val="20"/>
                <w:szCs w:val="16"/>
              </w:rPr>
              <w:t>新興傳染病與慢性病的防治策略。</w:t>
            </w:r>
          </w:p>
        </w:tc>
        <w:tc>
          <w:tcPr>
            <w:tcW w:w="595" w:type="pct"/>
            <w:gridSpan w:val="4"/>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具備體育與健康的知能與態度，展現自我運動與保健潛能，探索人性、自我價值與生命意義，並積極實踐，不輕言放棄。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具備理解體育與健康情境的全貌，並做獨立思考與分析的知能，進而運用適當的策略，處理與解決體育與健康的問題。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-J-A3</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具備善用健康與體育的資源，以擬定運動與保健計畫，有效執行並發揮主動學習與創新求變的能力。</w:t>
            </w:r>
          </w:p>
        </w:tc>
        <w:tc>
          <w:tcPr>
            <w:tcW w:w="630" w:type="pct"/>
            <w:gridSpan w:val="2"/>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【生命教育】</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J2</w:t>
            </w:r>
            <w:r w:rsidRPr="002D70EA">
              <w:rPr>
                <w:rFonts w:ascii="Times New Roman" w:hAnsi="Times New Roman" w:hint="eastAsia"/>
                <w:sz w:val="20"/>
                <w:szCs w:val="24"/>
              </w:rPr>
              <w:t xml:space="preserve">　進行思考時的適當情意與態度。</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【閱讀素養】</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J5</w:t>
            </w:r>
            <w:r w:rsidRPr="002D70EA">
              <w:rPr>
                <w:rFonts w:ascii="Times New Roman" w:hAnsi="Times New Roman" w:hint="eastAsia"/>
                <w:sz w:val="20"/>
                <w:szCs w:val="24"/>
              </w:rPr>
              <w:t xml:space="preserve">　活用文本，認識並運用滿足基本生活需求所使用之文本。</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J6</w:t>
            </w:r>
            <w:r w:rsidRPr="002D70EA">
              <w:rPr>
                <w:rFonts w:ascii="Times New Roman" w:hAnsi="Times New Roman" w:hint="eastAsia"/>
                <w:sz w:val="20"/>
                <w:szCs w:val="24"/>
              </w:rPr>
              <w:t xml:space="preserve">　懂得在不同學習及生活情境中使用文本之規則。</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J7</w:t>
            </w:r>
            <w:r w:rsidRPr="002D70EA">
              <w:rPr>
                <w:rFonts w:ascii="Times New Roman" w:hAnsi="Times New Roman" w:hint="eastAsia"/>
                <w:sz w:val="20"/>
                <w:szCs w:val="24"/>
              </w:rPr>
              <w:t xml:space="preserve">　小心求證資訊來源，判讀文本知識的正確性。</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J8</w:t>
            </w:r>
            <w:r w:rsidRPr="002D70EA">
              <w:rPr>
                <w:rFonts w:ascii="Times New Roman" w:hAnsi="Times New Roman" w:hint="eastAsia"/>
                <w:sz w:val="20"/>
                <w:szCs w:val="24"/>
              </w:rPr>
              <w:t xml:space="preserve">　在學習上遇到問題時，願意尋找課外資料，解決困難。</w:t>
            </w:r>
          </w:p>
          <w:p w:rsidR="002D70EA" w:rsidRPr="002D70EA" w:rsidRDefault="002D70EA" w:rsidP="002D70EA">
            <w:pPr>
              <w:ind w:firstLineChars="200" w:firstLine="400"/>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J10</w:t>
            </w:r>
            <w:r w:rsidRPr="002D70EA">
              <w:rPr>
                <w:rFonts w:ascii="Times New Roman" w:hAnsi="Times New Roman" w:hint="eastAsia"/>
                <w:sz w:val="20"/>
                <w:szCs w:val="24"/>
              </w:rPr>
              <w:t xml:space="preserve">　主動尋求多元的詮釋，並嘗試表達自己的想法。</w:t>
            </w: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2"/>
          <w:wAfter w:w="15" w:type="pct"/>
          <w:trHeight w:val="1924"/>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七</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3</w:t>
            </w:r>
            <w:r w:rsidRPr="002D70EA">
              <w:rPr>
                <w:rFonts w:ascii="標楷體" w:eastAsia="標楷體" w:hAnsi="標楷體"/>
                <w:sz w:val="18"/>
                <w:szCs w:val="20"/>
              </w:rPr>
              <w:t>/</w:t>
            </w:r>
            <w:r w:rsidRPr="002D70EA">
              <w:rPr>
                <w:rFonts w:ascii="標楷體" w:eastAsia="標楷體" w:hAnsi="標楷體" w:hint="eastAsia"/>
                <w:sz w:val="18"/>
                <w:szCs w:val="20"/>
              </w:rPr>
              <w:t>21</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3</w:t>
            </w:r>
            <w:r w:rsidRPr="002D70EA">
              <w:rPr>
                <w:rFonts w:ascii="標楷體" w:eastAsia="標楷體" w:hAnsi="標楷體"/>
                <w:sz w:val="18"/>
                <w:szCs w:val="20"/>
              </w:rPr>
              <w:t>/</w:t>
            </w:r>
            <w:r w:rsidR="00FC2C22">
              <w:rPr>
                <w:rFonts w:ascii="標楷體" w:eastAsia="標楷體" w:hAnsi="標楷體" w:hint="eastAsia"/>
                <w:sz w:val="18"/>
                <w:szCs w:val="20"/>
              </w:rPr>
              <w:t>25</w:t>
            </w:r>
          </w:p>
        </w:tc>
        <w:tc>
          <w:tcPr>
            <w:tcW w:w="504"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2-2</w:t>
            </w:r>
            <w:r w:rsidRPr="002D70EA">
              <w:rPr>
                <w:rFonts w:cs="Calibri" w:hint="eastAsia"/>
                <w:sz w:val="22"/>
                <w:szCs w:val="20"/>
              </w:rPr>
              <w:t>藥你健康</w:t>
            </w:r>
          </w:p>
          <w:p w:rsidR="002D70EA" w:rsidRPr="002D70EA" w:rsidRDefault="002D70EA" w:rsidP="002D70EA">
            <w:pPr>
              <w:rPr>
                <w:rFonts w:cs="Calibri"/>
                <w:sz w:val="22"/>
                <w:szCs w:val="20"/>
              </w:rPr>
            </w:pPr>
            <w:r w:rsidRPr="002D70EA">
              <w:rPr>
                <w:rFonts w:cs="Calibri" w:hint="eastAsia"/>
                <w:sz w:val="22"/>
                <w:szCs w:val="20"/>
              </w:rPr>
              <w:t>2-3</w:t>
            </w:r>
            <w:r w:rsidRPr="002D70EA">
              <w:rPr>
                <w:rFonts w:cs="Calibri" w:hint="eastAsia"/>
                <w:sz w:val="22"/>
                <w:szCs w:val="20"/>
              </w:rPr>
              <w:t>全民健保與醫療服務</w:t>
            </w:r>
          </w:p>
          <w:p w:rsidR="002D70EA" w:rsidRPr="002D70EA" w:rsidRDefault="002D70EA" w:rsidP="002D70EA">
            <w:pPr>
              <w:rPr>
                <w:rFonts w:cs="Calibri"/>
                <w:sz w:val="22"/>
                <w:szCs w:val="20"/>
              </w:rPr>
            </w:pP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能運用正確用藥五大核心能力。</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能理解購藥安全五不原則。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能辨識藥品的類別。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能理解藥品的保存與廢棄原則。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能透過政府網站提供的訊息澄清藥品的使用方式。</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知道生活技能「批判性思考」的重要性與步驟，並能妥善運用。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7.</w:t>
            </w:r>
            <w:r w:rsidRPr="002D70EA">
              <w:rPr>
                <w:rFonts w:ascii="Times New Roman" w:hAnsi="Times New Roman" w:hint="eastAsia"/>
                <w:color w:val="000000"/>
                <w:sz w:val="20"/>
                <w:szCs w:val="16"/>
              </w:rPr>
              <w:t>能辨別全民健保的設立目標。</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能理解全民健保的制度特性。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9.</w:t>
            </w:r>
            <w:r w:rsidRPr="002D70EA">
              <w:rPr>
                <w:rFonts w:ascii="Times New Roman" w:hAnsi="Times New Roman" w:hint="eastAsia"/>
                <w:color w:val="000000"/>
                <w:sz w:val="20"/>
                <w:szCs w:val="16"/>
              </w:rPr>
              <w:t>能認識醫療分級制度的服務範圍與善用資源。</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10.</w:t>
            </w:r>
            <w:r w:rsidRPr="002D70EA">
              <w:rPr>
                <w:rFonts w:ascii="Times New Roman" w:hAnsi="Times New Roman" w:hint="eastAsia"/>
                <w:color w:val="000000"/>
                <w:sz w:val="20"/>
                <w:szCs w:val="16"/>
              </w:rPr>
              <w:t>能妥善運用轉診制度與相關的醫療資源。</w:t>
            </w:r>
          </w:p>
        </w:tc>
        <w:tc>
          <w:tcPr>
            <w:tcW w:w="640" w:type="pct"/>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1a-IV-3</w:t>
            </w:r>
            <w:r w:rsidRPr="002D70EA">
              <w:rPr>
                <w:rFonts w:ascii="Times New Roman" w:hAnsi="Times New Roman" w:hint="eastAsia"/>
                <w:color w:val="000000"/>
                <w:sz w:val="20"/>
                <w:szCs w:val="16"/>
              </w:rPr>
              <w:t>評估內在與外在的行為對健康造成衝擊與風險。</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1a-IV-4</w:t>
            </w:r>
            <w:r w:rsidRPr="002D70EA">
              <w:rPr>
                <w:rFonts w:ascii="Times New Roman" w:hAnsi="Times New Roman" w:hint="eastAsia"/>
                <w:color w:val="000000"/>
                <w:sz w:val="20"/>
                <w:szCs w:val="16"/>
              </w:rPr>
              <w:t>理解促進健康生活的策略、資源與規範。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2a-IV-3</w:t>
            </w:r>
            <w:r w:rsidRPr="002D70EA">
              <w:rPr>
                <w:rFonts w:ascii="Times New Roman" w:hAnsi="Times New Roman" w:hint="eastAsia"/>
                <w:color w:val="000000"/>
                <w:sz w:val="20"/>
                <w:szCs w:val="16"/>
              </w:rPr>
              <w:t>深切體會健康行動的自覺利益與障礙。</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1b-IV-3</w:t>
            </w:r>
            <w:r w:rsidRPr="002D70EA">
              <w:rPr>
                <w:rFonts w:ascii="Times New Roman" w:hAnsi="Times New Roman" w:hint="eastAsia"/>
                <w:color w:val="000000"/>
                <w:sz w:val="20"/>
                <w:szCs w:val="16"/>
              </w:rPr>
              <w:t>因應生活情境的健康需求，尋求解決的健康技能和生活技能。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3a-IV-2</w:t>
            </w:r>
            <w:r w:rsidRPr="002D70EA">
              <w:rPr>
                <w:rFonts w:ascii="Times New Roman" w:hAnsi="Times New Roman" w:hint="eastAsia"/>
                <w:color w:val="000000"/>
                <w:sz w:val="20"/>
                <w:szCs w:val="16"/>
              </w:rPr>
              <w:t>因應不同的生活情境進行調適並修正，持續表現健康技能。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3b-IV-3</w:t>
            </w:r>
            <w:r w:rsidRPr="002D70EA">
              <w:rPr>
                <w:rFonts w:ascii="Times New Roman" w:hAnsi="Times New Roman" w:hint="eastAsia"/>
                <w:color w:val="000000"/>
                <w:sz w:val="20"/>
                <w:szCs w:val="16"/>
              </w:rPr>
              <w:t>熟悉大部份的決策與批判技能。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4b-IV-2</w:t>
            </w:r>
            <w:r w:rsidRPr="002D70EA">
              <w:rPr>
                <w:rFonts w:ascii="Times New Roman" w:hAnsi="Times New Roman" w:hint="eastAsia"/>
                <w:color w:val="000000"/>
                <w:sz w:val="20"/>
                <w:szCs w:val="16"/>
              </w:rPr>
              <w:t>使用精確的資訊來支持自己健康促進的立場。</w:t>
            </w:r>
          </w:p>
        </w:tc>
        <w:tc>
          <w:tcPr>
            <w:tcW w:w="557"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Bb-IV-1</w:t>
            </w:r>
            <w:r w:rsidRPr="002D70EA">
              <w:rPr>
                <w:rFonts w:ascii="Times New Roman" w:hAnsi="Times New Roman" w:hint="eastAsia"/>
                <w:color w:val="000000"/>
                <w:sz w:val="20"/>
                <w:szCs w:val="16"/>
              </w:rPr>
              <w:t>正確購買與使用藥品的行動策略。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Bb-IV-2</w:t>
            </w:r>
            <w:r w:rsidRPr="002D70EA">
              <w:rPr>
                <w:rFonts w:ascii="Times New Roman" w:hAnsi="Times New Roman" w:hint="eastAsia"/>
                <w:color w:val="000000"/>
                <w:sz w:val="20"/>
                <w:szCs w:val="16"/>
              </w:rPr>
              <w:t>家庭、同儕、文化、媒體、廣告等傳達的藥品選購資訊。</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Fb-IV-5</w:t>
            </w:r>
            <w:r w:rsidRPr="002D70EA">
              <w:rPr>
                <w:rFonts w:ascii="Times New Roman" w:hAnsi="Times New Roman" w:hint="eastAsia"/>
                <w:color w:val="000000"/>
                <w:sz w:val="20"/>
                <w:szCs w:val="16"/>
              </w:rPr>
              <w:t>全民健保與醫療制度、醫療服務與資源。</w:t>
            </w:r>
          </w:p>
        </w:tc>
        <w:tc>
          <w:tcPr>
            <w:tcW w:w="573" w:type="pct"/>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具備體育與健康的知能與態度，展現自我運動與保健潛能，探索人性、自我價值與生命意義，並積極實踐，不輕言放棄。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-J-A2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具備理解體育與健康情境的全貌，並做獨立思考與分析的知能，進而運用適當的策略，處理與解決體育與健康的問題。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健體</w:t>
            </w:r>
            <w:r w:rsidRPr="002D70EA">
              <w:rPr>
                <w:rFonts w:ascii="Times New Roman" w:hAnsi="Times New Roman" w:hint="eastAsia"/>
                <w:color w:val="000000"/>
                <w:sz w:val="20"/>
                <w:szCs w:val="16"/>
              </w:rPr>
              <w:t>-J-A3</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具備善用健康與體育的資源，以擬定運動與保健計畫，有效執行並發揮主動學習與創新求變的能力。</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-J-B1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具備情意表達的能力，能以同理心與人溝通互動，並理解體育與保健的基本概念，應用於日常生活中。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-J-C2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具備利他及合群的知能與態度，並在體育活動和健康生活中培育相互合作及與人和諧互動的素養。</w:t>
            </w:r>
          </w:p>
        </w:tc>
        <w:tc>
          <w:tcPr>
            <w:tcW w:w="645" w:type="pct"/>
            <w:gridSpan w:val="4"/>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lastRenderedPageBreak/>
              <w:t>【生命教育】</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生　</w:t>
            </w:r>
            <w:r w:rsidRPr="002D70EA">
              <w:rPr>
                <w:rFonts w:ascii="Times New Roman" w:hAnsi="Times New Roman" w:hint="eastAsia"/>
                <w:sz w:val="20"/>
                <w:szCs w:val="24"/>
              </w:rPr>
              <w:t>J2</w:t>
            </w:r>
            <w:r w:rsidRPr="002D70EA">
              <w:rPr>
                <w:rFonts w:ascii="Times New Roman" w:hAnsi="Times New Roman" w:hint="eastAsia"/>
                <w:sz w:val="20"/>
                <w:szCs w:val="24"/>
              </w:rPr>
              <w:t xml:space="preserve">　進行思考時的適當情意與態度。</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【閱讀素養】</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J5</w:t>
            </w:r>
            <w:r w:rsidRPr="002D70EA">
              <w:rPr>
                <w:rFonts w:ascii="Times New Roman" w:hAnsi="Times New Roman" w:hint="eastAsia"/>
                <w:sz w:val="20"/>
                <w:szCs w:val="24"/>
              </w:rPr>
              <w:t xml:space="preserve">　活用文本，認識並運用滿足基本生活需求所使用之文本。</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J6</w:t>
            </w:r>
            <w:r w:rsidRPr="002D70EA">
              <w:rPr>
                <w:rFonts w:ascii="Times New Roman" w:hAnsi="Times New Roman" w:hint="eastAsia"/>
                <w:sz w:val="20"/>
                <w:szCs w:val="24"/>
              </w:rPr>
              <w:t xml:space="preserve">　懂得在不同學習及生活情境中使用文本之規則。</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J7</w:t>
            </w:r>
            <w:r w:rsidRPr="002D70EA">
              <w:rPr>
                <w:rFonts w:ascii="Times New Roman" w:hAnsi="Times New Roman" w:hint="eastAsia"/>
                <w:sz w:val="20"/>
                <w:szCs w:val="24"/>
              </w:rPr>
              <w:t xml:space="preserve">　小心求證資訊來源，判讀文本知識的正確性。</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J8</w:t>
            </w:r>
            <w:r w:rsidRPr="002D70EA">
              <w:rPr>
                <w:rFonts w:ascii="Times New Roman" w:hAnsi="Times New Roman" w:hint="eastAsia"/>
                <w:sz w:val="20"/>
                <w:szCs w:val="24"/>
              </w:rPr>
              <w:t xml:space="preserve">　在學習上遇到問題</w:t>
            </w:r>
            <w:r w:rsidRPr="002D70EA">
              <w:rPr>
                <w:rFonts w:ascii="Times New Roman" w:hAnsi="Times New Roman" w:hint="eastAsia"/>
                <w:sz w:val="20"/>
                <w:szCs w:val="24"/>
              </w:rPr>
              <w:lastRenderedPageBreak/>
              <w:t>時，願意尋找課外資料，解決困難。</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閱　</w:t>
            </w:r>
            <w:r w:rsidRPr="002D70EA">
              <w:rPr>
                <w:rFonts w:ascii="Times New Roman" w:hAnsi="Times New Roman" w:hint="eastAsia"/>
                <w:sz w:val="20"/>
                <w:szCs w:val="24"/>
              </w:rPr>
              <w:t>J10</w:t>
            </w:r>
            <w:r w:rsidRPr="002D70EA">
              <w:rPr>
                <w:rFonts w:ascii="Times New Roman" w:hAnsi="Times New Roman" w:hint="eastAsia"/>
                <w:sz w:val="20"/>
                <w:szCs w:val="24"/>
              </w:rPr>
              <w:t xml:space="preserve">　主動尋求多元的詮釋，並嘗試表達自己的想法。</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【品德教育】</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品　</w:t>
            </w:r>
            <w:r w:rsidRPr="002D70EA">
              <w:rPr>
                <w:rFonts w:ascii="Times New Roman" w:hAnsi="Times New Roman" w:hint="eastAsia"/>
                <w:sz w:val="20"/>
                <w:szCs w:val="24"/>
              </w:rPr>
              <w:t>J3</w:t>
            </w:r>
            <w:r w:rsidRPr="002D70EA">
              <w:rPr>
                <w:rFonts w:ascii="Times New Roman" w:hAnsi="Times New Roman" w:hint="eastAsia"/>
                <w:sz w:val="20"/>
                <w:szCs w:val="24"/>
              </w:rPr>
              <w:t xml:space="preserve">　關懷生活環境與自然生態永續發展。</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品　</w:t>
            </w:r>
            <w:r w:rsidRPr="002D70EA">
              <w:rPr>
                <w:rFonts w:ascii="Times New Roman" w:hAnsi="Times New Roman" w:hint="eastAsia"/>
                <w:sz w:val="20"/>
                <w:szCs w:val="24"/>
              </w:rPr>
              <w:t>J9</w:t>
            </w:r>
            <w:r w:rsidRPr="002D70EA">
              <w:rPr>
                <w:rFonts w:ascii="Times New Roman" w:hAnsi="Times New Roman" w:hint="eastAsia"/>
                <w:sz w:val="20"/>
                <w:szCs w:val="24"/>
              </w:rPr>
              <w:t xml:space="preserve">　知行合一與自我反省。</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品　</w:t>
            </w:r>
            <w:r w:rsidRPr="002D70EA">
              <w:rPr>
                <w:rFonts w:ascii="Times New Roman" w:hAnsi="Times New Roman" w:hint="eastAsia"/>
                <w:sz w:val="20"/>
                <w:szCs w:val="24"/>
              </w:rPr>
              <w:t>J7</w:t>
            </w:r>
            <w:r w:rsidRPr="002D70EA">
              <w:rPr>
                <w:rFonts w:ascii="Times New Roman" w:hAnsi="Times New Roman" w:hint="eastAsia"/>
                <w:sz w:val="20"/>
                <w:szCs w:val="24"/>
              </w:rPr>
              <w:t xml:space="preserve">　同理分享與多元</w:t>
            </w:r>
            <w:r w:rsidRPr="002D70EA">
              <w:rPr>
                <w:rFonts w:ascii="Times New Roman" w:hAnsi="Times New Roman" w:hint="eastAsia"/>
                <w:sz w:val="20"/>
                <w:szCs w:val="24"/>
              </w:rPr>
              <w:t xml:space="preserve"> </w:t>
            </w:r>
            <w:r w:rsidRPr="002D70EA">
              <w:rPr>
                <w:rFonts w:ascii="Times New Roman" w:hAnsi="Times New Roman" w:hint="eastAsia"/>
                <w:sz w:val="20"/>
                <w:szCs w:val="24"/>
              </w:rPr>
              <w:t>接納。</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【資訊教育】</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資　</w:t>
            </w:r>
            <w:r w:rsidRPr="002D70EA">
              <w:rPr>
                <w:rFonts w:ascii="Times New Roman" w:hAnsi="Times New Roman" w:hint="eastAsia"/>
                <w:sz w:val="20"/>
                <w:szCs w:val="24"/>
              </w:rPr>
              <w:t>J8</w:t>
            </w:r>
            <w:r w:rsidRPr="002D70EA">
              <w:rPr>
                <w:rFonts w:ascii="Times New Roman" w:hAnsi="Times New Roman" w:hint="eastAsia"/>
                <w:sz w:val="20"/>
                <w:szCs w:val="24"/>
              </w:rPr>
              <w:t xml:space="preserve">　選用適當的資訊科技組織思維</w:t>
            </w:r>
            <w:r w:rsidRPr="002D70EA">
              <w:rPr>
                <w:rFonts w:ascii="Times New Roman" w:hAnsi="Times New Roman" w:hint="eastAsia"/>
                <w:sz w:val="20"/>
                <w:szCs w:val="24"/>
              </w:rPr>
              <w:t xml:space="preserve"> </w:t>
            </w:r>
            <w:r w:rsidRPr="002D70EA">
              <w:rPr>
                <w:rFonts w:ascii="Times New Roman" w:hAnsi="Times New Roman" w:hint="eastAsia"/>
                <w:sz w:val="20"/>
                <w:szCs w:val="24"/>
              </w:rPr>
              <w:t>，並進行有</w:t>
            </w:r>
            <w:r w:rsidRPr="002D70EA">
              <w:rPr>
                <w:rFonts w:ascii="Times New Roman" w:hAnsi="Times New Roman" w:hint="eastAsia"/>
                <w:sz w:val="20"/>
                <w:szCs w:val="24"/>
              </w:rPr>
              <w:t xml:space="preserve"> </w:t>
            </w:r>
            <w:r w:rsidRPr="002D70EA">
              <w:rPr>
                <w:rFonts w:ascii="Times New Roman" w:hAnsi="Times New Roman" w:hint="eastAsia"/>
                <w:sz w:val="20"/>
                <w:szCs w:val="24"/>
              </w:rPr>
              <w:t>效的表達。</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資　</w:t>
            </w:r>
            <w:r w:rsidRPr="002D70EA">
              <w:rPr>
                <w:rFonts w:ascii="Times New Roman" w:hAnsi="Times New Roman" w:hint="eastAsia"/>
                <w:sz w:val="20"/>
                <w:szCs w:val="24"/>
              </w:rPr>
              <w:t>J10</w:t>
            </w:r>
            <w:r w:rsidRPr="002D70EA">
              <w:rPr>
                <w:rFonts w:ascii="Times New Roman" w:hAnsi="Times New Roman" w:hint="eastAsia"/>
                <w:sz w:val="20"/>
                <w:szCs w:val="24"/>
              </w:rPr>
              <w:t xml:space="preserve">　有系統地整理數位資源。</w:t>
            </w:r>
          </w:p>
        </w:tc>
        <w:tc>
          <w:tcPr>
            <w:tcW w:w="345" w:type="pct"/>
            <w:gridSpan w:val="3"/>
          </w:tcPr>
          <w:p w:rsidR="002D70EA" w:rsidRPr="002D70EA" w:rsidRDefault="002D70EA" w:rsidP="002D70EA">
            <w:pPr>
              <w:jc w:val="both"/>
              <w:rPr>
                <w:rFonts w:ascii="Times New Roman" w:hAnsi="Times New Roman"/>
                <w:sz w:val="20"/>
                <w:szCs w:val="24"/>
              </w:rPr>
            </w:pPr>
          </w:p>
        </w:tc>
      </w:tr>
      <w:tr w:rsidR="002D70EA" w:rsidRPr="002D70EA" w:rsidTr="002D70EA">
        <w:trPr>
          <w:gridAfter w:val="2"/>
          <w:wAfter w:w="15" w:type="pct"/>
          <w:trHeight w:val="791"/>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八</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3</w:t>
            </w:r>
            <w:r w:rsidRPr="002D70EA">
              <w:rPr>
                <w:rFonts w:ascii="標楷體" w:eastAsia="標楷體" w:hAnsi="標楷體"/>
                <w:sz w:val="18"/>
                <w:szCs w:val="20"/>
              </w:rPr>
              <w:t>/</w:t>
            </w:r>
            <w:r w:rsidRPr="002D70EA">
              <w:rPr>
                <w:rFonts w:ascii="標楷體" w:eastAsia="標楷體" w:hAnsi="標楷體" w:hint="eastAsia"/>
                <w:sz w:val="18"/>
                <w:szCs w:val="20"/>
              </w:rPr>
              <w:t>28</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04</w:t>
            </w:r>
            <w:r w:rsidRPr="002D70EA">
              <w:rPr>
                <w:rFonts w:ascii="標楷體" w:eastAsia="標楷體" w:hAnsi="標楷體"/>
                <w:sz w:val="18"/>
                <w:szCs w:val="20"/>
              </w:rPr>
              <w:t>/</w:t>
            </w:r>
            <w:r w:rsidRPr="002D70EA">
              <w:rPr>
                <w:rFonts w:ascii="標楷體" w:eastAsia="標楷體" w:hAnsi="標楷體" w:hint="eastAsia"/>
                <w:sz w:val="18"/>
                <w:szCs w:val="20"/>
              </w:rPr>
              <w:t>0</w:t>
            </w:r>
            <w:r w:rsidR="00FC2C22">
              <w:rPr>
                <w:rFonts w:ascii="標楷體" w:eastAsia="標楷體" w:hAnsi="標楷體" w:hint="eastAsia"/>
                <w:sz w:val="18"/>
                <w:szCs w:val="20"/>
              </w:rPr>
              <w:t>1</w:t>
            </w:r>
          </w:p>
        </w:tc>
        <w:tc>
          <w:tcPr>
            <w:tcW w:w="504" w:type="pct"/>
            <w:vAlign w:val="center"/>
          </w:tcPr>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20"/>
                <w:szCs w:val="24"/>
              </w:rPr>
              <w:t>【第一次段考】</w:t>
            </w: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2-3</w:t>
            </w:r>
            <w:r w:rsidRPr="002D70EA">
              <w:rPr>
                <w:rFonts w:cs="Calibri" w:hint="eastAsia"/>
                <w:sz w:val="22"/>
                <w:szCs w:val="20"/>
              </w:rPr>
              <w:t>全民健保與醫療服務</w:t>
            </w:r>
          </w:p>
          <w:p w:rsidR="002D70EA" w:rsidRPr="002D70EA" w:rsidRDefault="002D70EA" w:rsidP="002D70EA">
            <w:pPr>
              <w:rPr>
                <w:rFonts w:cs="Calibri"/>
                <w:b/>
                <w:sz w:val="22"/>
                <w:szCs w:val="20"/>
              </w:rPr>
            </w:pPr>
            <w:r w:rsidRPr="002D70EA">
              <w:rPr>
                <w:rFonts w:ascii="Cambria Math" w:hAnsi="Cambria Math" w:cs="Cambria Math"/>
                <w:b/>
                <w:sz w:val="22"/>
                <w:szCs w:val="20"/>
              </w:rPr>
              <w:t>◎</w:t>
            </w:r>
            <w:r w:rsidRPr="002D70EA">
              <w:rPr>
                <w:rFonts w:cs="Calibri"/>
                <w:b/>
                <w:sz w:val="22"/>
                <w:szCs w:val="20"/>
              </w:rPr>
              <w:t>體育</w:t>
            </w:r>
          </w:p>
          <w:p w:rsidR="002D70EA" w:rsidRPr="002D70EA" w:rsidRDefault="002D70EA" w:rsidP="002D70EA">
            <w:pPr>
              <w:rPr>
                <w:rFonts w:cs="Calibri"/>
                <w:sz w:val="22"/>
                <w:szCs w:val="20"/>
              </w:rPr>
            </w:pPr>
            <w:r w:rsidRPr="002D70EA">
              <w:rPr>
                <w:rFonts w:cs="Calibri" w:hint="eastAsia"/>
                <w:sz w:val="22"/>
                <w:szCs w:val="20"/>
              </w:rPr>
              <w:t>3</w:t>
            </w:r>
            <w:r w:rsidRPr="002D70EA">
              <w:rPr>
                <w:rFonts w:cs="Calibri"/>
                <w:sz w:val="22"/>
                <w:szCs w:val="20"/>
              </w:rPr>
              <w:t>-1</w:t>
            </w:r>
            <w:r w:rsidRPr="002D70EA">
              <w:rPr>
                <w:rFonts w:cs="Calibri"/>
                <w:sz w:val="22"/>
                <w:szCs w:val="20"/>
              </w:rPr>
              <w:t>：</w:t>
            </w:r>
            <w:r w:rsidRPr="002D70EA">
              <w:rPr>
                <w:rFonts w:cs="Calibri" w:hint="eastAsia"/>
                <w:sz w:val="22"/>
                <w:szCs w:val="20"/>
              </w:rPr>
              <w:t>壁壘森嚴～慢速壘球</w:t>
            </w:r>
          </w:p>
          <w:p w:rsidR="002D70EA" w:rsidRPr="002D70EA" w:rsidRDefault="002D70EA" w:rsidP="002D70EA">
            <w:pPr>
              <w:rPr>
                <w:rFonts w:cs="Calibri"/>
                <w:sz w:val="22"/>
                <w:szCs w:val="20"/>
              </w:rPr>
            </w:pP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能辨別全民健保的設立目標。</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能理解全民健保的制度特性。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能認識醫療分級制度的服務範圍與善用資源。</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能妥善運用轉診制度與相關的醫療資源。</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能瞭解慢速壘球之歷史及相關知識。</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能瞭解內野接滾地球傳球組合動作之技巧，並做出內野接滾地球傳球的動作技術。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能瞭解外野接高飛球傳球組合動作之技巧，並做出外野接高飛球傳球的動作技術。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能瞭解慢速壘球的規則，並進行比賽體會運動的樂趣。</w:t>
            </w:r>
          </w:p>
        </w:tc>
        <w:tc>
          <w:tcPr>
            <w:tcW w:w="640" w:type="pct"/>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1a-IV-4</w:t>
            </w:r>
            <w:r w:rsidRPr="002D70EA">
              <w:rPr>
                <w:rFonts w:ascii="Times New Roman" w:hAnsi="Times New Roman" w:hint="eastAsia"/>
                <w:color w:val="000000"/>
                <w:sz w:val="20"/>
                <w:szCs w:val="16"/>
              </w:rPr>
              <w:t>理解促進健康生活的策略、資源與規範。</w:t>
            </w: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了解各項運動基礎原理和規則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1c-IV-2</w:t>
            </w:r>
            <w:r w:rsidRPr="002D70EA">
              <w:rPr>
                <w:rFonts w:ascii="Times New Roman" w:hAnsi="Times New Roman" w:hint="eastAsia"/>
                <w:color w:val="000000"/>
                <w:sz w:val="20"/>
                <w:szCs w:val="16"/>
              </w:rPr>
              <w:t>評估運動風險，維護安全的運動情境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了解各項運動技能原理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1d-IV-3</w:t>
            </w:r>
            <w:r w:rsidRPr="002D70EA">
              <w:rPr>
                <w:rFonts w:ascii="Times New Roman" w:hAnsi="Times New Roman" w:hint="eastAsia"/>
                <w:color w:val="000000"/>
                <w:sz w:val="20"/>
                <w:szCs w:val="16"/>
              </w:rPr>
              <w:t>應用運動比賽的各項策略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2a-IV-3</w:t>
            </w:r>
            <w:r w:rsidRPr="002D70EA">
              <w:rPr>
                <w:rFonts w:ascii="Times New Roman" w:hAnsi="Times New Roman" w:hint="eastAsia"/>
                <w:color w:val="000000"/>
                <w:sz w:val="20"/>
                <w:szCs w:val="16"/>
              </w:rPr>
              <w:t>深切體會健康行動的自覺利益與障礙。</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3b-IV-3</w:t>
            </w:r>
            <w:r w:rsidRPr="002D70EA">
              <w:rPr>
                <w:rFonts w:ascii="Times New Roman" w:hAnsi="Times New Roman" w:hint="eastAsia"/>
                <w:color w:val="000000"/>
                <w:sz w:val="20"/>
                <w:szCs w:val="16"/>
              </w:rPr>
              <w:t>熟悉大部份的決策與批判技能。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3d-IV-3</w:t>
            </w:r>
            <w:r w:rsidRPr="002D70EA">
              <w:rPr>
                <w:rFonts w:ascii="Times New Roman" w:hAnsi="Times New Roman" w:hint="eastAsia"/>
                <w:color w:val="000000"/>
                <w:sz w:val="20"/>
                <w:szCs w:val="16"/>
              </w:rPr>
              <w:t>應用思考與分析能力，解決運動情境的問題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4d-IV-1</w:t>
            </w:r>
            <w:r w:rsidRPr="002D70EA">
              <w:rPr>
                <w:rFonts w:ascii="Times New Roman" w:hAnsi="Times New Roman" w:hint="eastAsia"/>
                <w:color w:val="000000"/>
                <w:sz w:val="20"/>
                <w:szCs w:val="16"/>
              </w:rPr>
              <w:t>發展適合個人之專項運動技能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4b-IV-2</w:t>
            </w:r>
            <w:r w:rsidRPr="002D70EA">
              <w:rPr>
                <w:rFonts w:ascii="Times New Roman" w:hAnsi="Times New Roman" w:hint="eastAsia"/>
                <w:color w:val="000000"/>
                <w:sz w:val="20"/>
                <w:szCs w:val="16"/>
              </w:rPr>
              <w:t>使用精確的資訊來支持自己健康促進的立場。</w:t>
            </w:r>
          </w:p>
        </w:tc>
        <w:tc>
          <w:tcPr>
            <w:tcW w:w="557"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Fb-IV-5</w:t>
            </w:r>
            <w:r w:rsidRPr="002D70EA">
              <w:rPr>
                <w:rFonts w:ascii="Times New Roman" w:hAnsi="Times New Roman" w:hint="eastAsia"/>
                <w:color w:val="000000"/>
                <w:sz w:val="20"/>
                <w:szCs w:val="16"/>
              </w:rPr>
              <w:t>全民健保與醫療制度、醫療服務與資源。</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Hd-IV-1</w:t>
            </w:r>
            <w:r w:rsidRPr="002D70EA">
              <w:rPr>
                <w:rFonts w:ascii="Times New Roman" w:hAnsi="Times New Roman" w:hint="eastAsia"/>
                <w:color w:val="000000"/>
                <w:sz w:val="20"/>
                <w:szCs w:val="16"/>
              </w:rPr>
              <w:t>守備跑分性運動動作組合及團隊戰術。</w:t>
            </w:r>
          </w:p>
        </w:tc>
        <w:tc>
          <w:tcPr>
            <w:tcW w:w="573" w:type="pct"/>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-J-A2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具備理解體育與健康情境的全貌，並做獨立思考與分析的知能，進而運用適當的策略，處理與解決體育與健康的問題。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-J-B1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具備情意表達的能力，能以同理心與人溝通互動，並理解體育與保健的基本概念，應用於日常生活中。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-J-C2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具備利他及合群的知能與態度，並在體育活動和健康生活中培育相互合作及與人和諧互動的素養。</w:t>
            </w:r>
          </w:p>
        </w:tc>
        <w:tc>
          <w:tcPr>
            <w:tcW w:w="645" w:type="pct"/>
            <w:gridSpan w:val="4"/>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【品德教育】</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品　</w:t>
            </w:r>
            <w:r w:rsidRPr="002D70EA">
              <w:rPr>
                <w:rFonts w:ascii="Times New Roman" w:hAnsi="Times New Roman" w:hint="eastAsia"/>
                <w:sz w:val="20"/>
                <w:szCs w:val="24"/>
              </w:rPr>
              <w:t>J3</w:t>
            </w:r>
            <w:r w:rsidRPr="002D70EA">
              <w:rPr>
                <w:rFonts w:ascii="Times New Roman" w:hAnsi="Times New Roman" w:hint="eastAsia"/>
                <w:sz w:val="20"/>
                <w:szCs w:val="24"/>
              </w:rPr>
              <w:t xml:space="preserve">　關懷生活環境與自然生態永續發展。</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品　</w:t>
            </w:r>
            <w:r w:rsidRPr="002D70EA">
              <w:rPr>
                <w:rFonts w:ascii="Times New Roman" w:hAnsi="Times New Roman" w:hint="eastAsia"/>
                <w:sz w:val="20"/>
                <w:szCs w:val="24"/>
              </w:rPr>
              <w:t>J9</w:t>
            </w:r>
            <w:r w:rsidRPr="002D70EA">
              <w:rPr>
                <w:rFonts w:ascii="Times New Roman" w:hAnsi="Times New Roman" w:hint="eastAsia"/>
                <w:sz w:val="20"/>
                <w:szCs w:val="24"/>
              </w:rPr>
              <w:t xml:space="preserve">　知行合一與自我反省。</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 xml:space="preserve">品　</w:t>
            </w:r>
            <w:r w:rsidRPr="002D70EA">
              <w:rPr>
                <w:rFonts w:ascii="Times New Roman" w:hAnsi="Times New Roman" w:hint="eastAsia"/>
                <w:sz w:val="20"/>
                <w:szCs w:val="24"/>
              </w:rPr>
              <w:t>J7</w:t>
            </w:r>
            <w:r w:rsidRPr="002D70EA">
              <w:rPr>
                <w:rFonts w:ascii="Times New Roman" w:hAnsi="Times New Roman" w:hint="eastAsia"/>
                <w:sz w:val="20"/>
                <w:szCs w:val="24"/>
              </w:rPr>
              <w:t xml:space="preserve">　同理分享與多元</w:t>
            </w:r>
            <w:r w:rsidRPr="002D70EA">
              <w:rPr>
                <w:rFonts w:ascii="Times New Roman" w:hAnsi="Times New Roman" w:hint="eastAsia"/>
                <w:sz w:val="20"/>
                <w:szCs w:val="24"/>
              </w:rPr>
              <w:t xml:space="preserve"> </w:t>
            </w:r>
            <w:r w:rsidRPr="002D70EA">
              <w:rPr>
                <w:rFonts w:ascii="Times New Roman" w:hAnsi="Times New Roman" w:hint="eastAsia"/>
                <w:sz w:val="20"/>
                <w:szCs w:val="24"/>
              </w:rPr>
              <w:t>接納。</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【資訊教育】</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資　</w:t>
            </w:r>
            <w:r w:rsidRPr="002D70EA">
              <w:rPr>
                <w:rFonts w:ascii="Times New Roman" w:hAnsi="Times New Roman" w:hint="eastAsia"/>
                <w:sz w:val="20"/>
                <w:szCs w:val="24"/>
              </w:rPr>
              <w:t>J8</w:t>
            </w:r>
            <w:r w:rsidRPr="002D70EA">
              <w:rPr>
                <w:rFonts w:ascii="Times New Roman" w:hAnsi="Times New Roman" w:hint="eastAsia"/>
                <w:sz w:val="20"/>
                <w:szCs w:val="24"/>
              </w:rPr>
              <w:t xml:space="preserve">　選用適當的資訊科技組織思維</w:t>
            </w:r>
            <w:r w:rsidRPr="002D70EA">
              <w:rPr>
                <w:rFonts w:ascii="Times New Roman" w:hAnsi="Times New Roman" w:hint="eastAsia"/>
                <w:sz w:val="20"/>
                <w:szCs w:val="24"/>
              </w:rPr>
              <w:t xml:space="preserve"> </w:t>
            </w:r>
            <w:r w:rsidRPr="002D70EA">
              <w:rPr>
                <w:rFonts w:ascii="Times New Roman" w:hAnsi="Times New Roman" w:hint="eastAsia"/>
                <w:sz w:val="20"/>
                <w:szCs w:val="24"/>
              </w:rPr>
              <w:t>，並進行有</w:t>
            </w:r>
            <w:r w:rsidRPr="002D70EA">
              <w:rPr>
                <w:rFonts w:ascii="Times New Roman" w:hAnsi="Times New Roman" w:hint="eastAsia"/>
                <w:sz w:val="20"/>
                <w:szCs w:val="24"/>
              </w:rPr>
              <w:t xml:space="preserve"> </w:t>
            </w:r>
            <w:r w:rsidRPr="002D70EA">
              <w:rPr>
                <w:rFonts w:ascii="Times New Roman" w:hAnsi="Times New Roman" w:hint="eastAsia"/>
                <w:sz w:val="20"/>
                <w:szCs w:val="24"/>
              </w:rPr>
              <w:t>效的表達。</w:t>
            </w:r>
          </w:p>
          <w:p w:rsidR="002D70EA" w:rsidRPr="002D70EA" w:rsidRDefault="002D70EA" w:rsidP="002D70EA">
            <w:pPr>
              <w:spacing w:line="0" w:lineRule="atLeast"/>
              <w:jc w:val="both"/>
              <w:rPr>
                <w:rFonts w:ascii="Times New Roman" w:hAnsi="Times New Roman"/>
                <w:sz w:val="20"/>
                <w:szCs w:val="24"/>
              </w:rPr>
            </w:pPr>
            <w:r w:rsidRPr="002D70EA">
              <w:rPr>
                <w:rFonts w:ascii="Times New Roman" w:hAnsi="Times New Roman" w:hint="eastAsia"/>
                <w:sz w:val="20"/>
                <w:szCs w:val="24"/>
              </w:rPr>
              <w:t xml:space="preserve">資　</w:t>
            </w:r>
            <w:r w:rsidRPr="002D70EA">
              <w:rPr>
                <w:rFonts w:ascii="Times New Roman" w:hAnsi="Times New Roman" w:hint="eastAsia"/>
                <w:sz w:val="20"/>
                <w:szCs w:val="24"/>
              </w:rPr>
              <w:t>J10</w:t>
            </w:r>
            <w:r w:rsidRPr="002D70EA">
              <w:rPr>
                <w:rFonts w:ascii="Times New Roman" w:hAnsi="Times New Roman" w:hint="eastAsia"/>
                <w:sz w:val="20"/>
                <w:szCs w:val="24"/>
              </w:rPr>
              <w:t xml:space="preserve">　有系統地整理數位資源。</w:t>
            </w:r>
          </w:p>
        </w:tc>
        <w:tc>
          <w:tcPr>
            <w:tcW w:w="345" w:type="pct"/>
            <w:gridSpan w:val="3"/>
          </w:tcPr>
          <w:p w:rsidR="002D70EA" w:rsidRPr="002D70EA" w:rsidRDefault="002D70EA" w:rsidP="002D70EA">
            <w:pPr>
              <w:jc w:val="both"/>
              <w:rPr>
                <w:rFonts w:ascii="Times New Roman" w:hAnsi="Times New Roman"/>
                <w:sz w:val="20"/>
                <w:szCs w:val="24"/>
              </w:rPr>
            </w:pPr>
          </w:p>
        </w:tc>
      </w:tr>
      <w:tr w:rsidR="002D70EA" w:rsidRPr="002D70EA" w:rsidTr="002D70EA">
        <w:trPr>
          <w:gridAfter w:val="1"/>
          <w:wAfter w:w="8" w:type="pct"/>
          <w:trHeight w:val="1216"/>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九</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4</w:t>
            </w:r>
            <w:r w:rsidRPr="002D70EA">
              <w:rPr>
                <w:rFonts w:ascii="標楷體" w:eastAsia="標楷體" w:hAnsi="標楷體"/>
                <w:sz w:val="18"/>
                <w:szCs w:val="20"/>
              </w:rPr>
              <w:t>/</w:t>
            </w:r>
            <w:r w:rsidRPr="002D70EA">
              <w:rPr>
                <w:rFonts w:ascii="標楷體" w:eastAsia="標楷體" w:hAnsi="標楷體" w:hint="eastAsia"/>
                <w:sz w:val="18"/>
                <w:szCs w:val="20"/>
              </w:rPr>
              <w:t>04</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04</w:t>
            </w:r>
            <w:r w:rsidRPr="002D70EA">
              <w:rPr>
                <w:rFonts w:ascii="標楷體" w:eastAsia="標楷體" w:hAnsi="標楷體"/>
                <w:sz w:val="18"/>
                <w:szCs w:val="20"/>
              </w:rPr>
              <w:t>/</w:t>
            </w:r>
            <w:r w:rsidR="00FC2C22">
              <w:rPr>
                <w:rFonts w:ascii="標楷體" w:eastAsia="標楷體" w:hAnsi="標楷體" w:hint="eastAsia"/>
                <w:sz w:val="18"/>
                <w:szCs w:val="20"/>
              </w:rPr>
              <w:t>08</w:t>
            </w:r>
          </w:p>
        </w:tc>
        <w:tc>
          <w:tcPr>
            <w:tcW w:w="504" w:type="pct"/>
            <w:vAlign w:val="center"/>
          </w:tcPr>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04/04(一)</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兒童節放假</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04/05(二)</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18"/>
                <w:szCs w:val="24"/>
              </w:rPr>
              <w:t>清明節放假</w:t>
            </w: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3</w:t>
            </w:r>
            <w:r w:rsidRPr="002D70EA">
              <w:rPr>
                <w:rFonts w:cs="Calibri"/>
                <w:sz w:val="22"/>
                <w:szCs w:val="20"/>
              </w:rPr>
              <w:t>-1</w:t>
            </w:r>
            <w:r w:rsidRPr="002D70EA">
              <w:rPr>
                <w:rFonts w:cs="Calibri"/>
                <w:sz w:val="22"/>
                <w:szCs w:val="20"/>
              </w:rPr>
              <w:t>：</w:t>
            </w:r>
            <w:r w:rsidRPr="002D70EA">
              <w:rPr>
                <w:rFonts w:cs="Calibri" w:hint="eastAsia"/>
                <w:sz w:val="22"/>
                <w:szCs w:val="20"/>
              </w:rPr>
              <w:t>壁壘森嚴～慢速壘球</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能瞭解慢速壘球之歷史及相關知識。</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能瞭解內野接滾地球傳球組合動作之技巧，並做出內野接滾地球傳球的動作技術。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能瞭解外野接高飛球傳球組合動作之技巧，並做出外野接高飛球傳球的動作技術。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能瞭解慢速壘球的規則，並進行比賽體會運動的樂趣。</w:t>
            </w:r>
          </w:p>
        </w:tc>
        <w:tc>
          <w:tcPr>
            <w:tcW w:w="640" w:type="pct"/>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了解各項運動基礎原理和規則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1c-IV-2</w:t>
            </w:r>
            <w:r w:rsidRPr="002D70EA">
              <w:rPr>
                <w:rFonts w:ascii="Times New Roman" w:hAnsi="Times New Roman" w:hint="eastAsia"/>
                <w:color w:val="000000"/>
                <w:sz w:val="20"/>
                <w:szCs w:val="16"/>
              </w:rPr>
              <w:t>評估運動風險，維護安全的運動情境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了解各項運動技能原理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1d-IV-3</w:t>
            </w:r>
            <w:r w:rsidRPr="002D70EA">
              <w:rPr>
                <w:rFonts w:ascii="Times New Roman" w:hAnsi="Times New Roman" w:hint="eastAsia"/>
                <w:color w:val="000000"/>
                <w:sz w:val="20"/>
                <w:szCs w:val="16"/>
              </w:rPr>
              <w:t>應用運動比賽的各項策略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3d-IV-3</w:t>
            </w:r>
            <w:r w:rsidRPr="002D70EA">
              <w:rPr>
                <w:rFonts w:ascii="Times New Roman" w:hAnsi="Times New Roman" w:hint="eastAsia"/>
                <w:color w:val="000000"/>
                <w:sz w:val="20"/>
                <w:szCs w:val="16"/>
              </w:rPr>
              <w:t>應用思考與分析能力，解決運動情境的問題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4d-IV-1</w:t>
            </w:r>
            <w:r w:rsidRPr="002D70EA">
              <w:rPr>
                <w:rFonts w:ascii="Times New Roman" w:hAnsi="Times New Roman" w:hint="eastAsia"/>
                <w:color w:val="000000"/>
                <w:sz w:val="20"/>
                <w:szCs w:val="16"/>
              </w:rPr>
              <w:t>發展適合個人之專項運動技能</w:t>
            </w:r>
          </w:p>
        </w:tc>
        <w:tc>
          <w:tcPr>
            <w:tcW w:w="557"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Hd-IV-1</w:t>
            </w:r>
            <w:r w:rsidRPr="002D70EA">
              <w:rPr>
                <w:rFonts w:ascii="Times New Roman" w:hAnsi="Times New Roman" w:hint="eastAsia"/>
                <w:color w:val="000000"/>
                <w:sz w:val="20"/>
                <w:szCs w:val="16"/>
              </w:rPr>
              <w:t>守備跑分性運動動作組合及團隊戰術</w:t>
            </w: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tc>
        <w:tc>
          <w:tcPr>
            <w:tcW w:w="645" w:type="pct"/>
            <w:gridSpan w:val="4"/>
          </w:tcPr>
          <w:p w:rsidR="002D70EA" w:rsidRPr="002D70EA" w:rsidRDefault="002D70EA" w:rsidP="002D70EA">
            <w:pPr>
              <w:jc w:val="both"/>
              <w:rPr>
                <w:rFonts w:ascii="Times New Roman" w:hAnsi="Times New Roman"/>
                <w:sz w:val="20"/>
                <w:szCs w:val="24"/>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1968"/>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十</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4</w:t>
            </w:r>
            <w:r w:rsidRPr="002D70EA">
              <w:rPr>
                <w:rFonts w:ascii="標楷體" w:eastAsia="標楷體" w:hAnsi="標楷體"/>
                <w:sz w:val="18"/>
                <w:szCs w:val="20"/>
              </w:rPr>
              <w:t>/</w:t>
            </w:r>
            <w:r w:rsidRPr="002D70EA">
              <w:rPr>
                <w:rFonts w:ascii="標楷體" w:eastAsia="標楷體" w:hAnsi="標楷體" w:hint="eastAsia"/>
                <w:sz w:val="18"/>
                <w:szCs w:val="20"/>
              </w:rPr>
              <w:t>11</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04</w:t>
            </w:r>
            <w:r w:rsidRPr="002D70EA">
              <w:rPr>
                <w:rFonts w:ascii="標楷體" w:eastAsia="標楷體" w:hAnsi="標楷體"/>
                <w:sz w:val="18"/>
                <w:szCs w:val="20"/>
              </w:rPr>
              <w:t>/</w:t>
            </w:r>
            <w:r w:rsidRPr="002D70EA">
              <w:rPr>
                <w:rFonts w:ascii="標楷體" w:eastAsia="標楷體" w:hAnsi="標楷體" w:hint="eastAsia"/>
                <w:sz w:val="18"/>
                <w:szCs w:val="20"/>
              </w:rPr>
              <w:t>1</w:t>
            </w:r>
            <w:r w:rsidR="00FC2C22">
              <w:rPr>
                <w:rFonts w:ascii="標楷體" w:eastAsia="標楷體" w:hAnsi="標楷體" w:hint="eastAsia"/>
                <w:sz w:val="18"/>
                <w:szCs w:val="20"/>
              </w:rPr>
              <w:t>5</w:t>
            </w:r>
          </w:p>
        </w:tc>
        <w:tc>
          <w:tcPr>
            <w:tcW w:w="504" w:type="pct"/>
            <w:vAlign w:val="center"/>
          </w:tcPr>
          <w:p w:rsidR="002D70EA" w:rsidRPr="002D70EA" w:rsidRDefault="002D70EA" w:rsidP="002D70EA">
            <w:pPr>
              <w:spacing w:line="0" w:lineRule="atLeast"/>
              <w:jc w:val="center"/>
              <w:rPr>
                <w:rFonts w:ascii="標楷體" w:eastAsia="標楷體" w:hAnsi="標楷體"/>
                <w:sz w:val="20"/>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3-2</w:t>
            </w:r>
            <w:r w:rsidRPr="002D70EA">
              <w:rPr>
                <w:rFonts w:cs="Calibri" w:hint="eastAsia"/>
                <w:sz w:val="22"/>
                <w:szCs w:val="20"/>
              </w:rPr>
              <w:t>力挽狂籃～籃球</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能瞭解團隊合作在籃球比賽中的重要性。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瞭解上籃的基本動作要領與姿勢，並檢核動作的正確性。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學會卡位與籃板球技術，並發揮團隊合作。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養成遵守常規並主動參與團體的學習。</w:t>
            </w:r>
          </w:p>
        </w:tc>
        <w:tc>
          <w:tcPr>
            <w:tcW w:w="640" w:type="pct"/>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1c-IV-2</w:t>
            </w:r>
            <w:r w:rsidRPr="002D70EA">
              <w:rPr>
                <w:rFonts w:ascii="Times New Roman" w:hAnsi="Times New Roman" w:hint="eastAsia"/>
                <w:color w:val="000000"/>
                <w:sz w:val="20"/>
                <w:szCs w:val="16"/>
              </w:rPr>
              <w:t>評估運動風險，維護安全的運動情境。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1d-IV-3</w:t>
            </w:r>
            <w:r w:rsidRPr="002D70EA">
              <w:rPr>
                <w:rFonts w:ascii="Times New Roman" w:hAnsi="Times New Roman" w:hint="eastAsia"/>
                <w:color w:val="000000"/>
                <w:sz w:val="20"/>
                <w:szCs w:val="16"/>
              </w:rPr>
              <w:t>應用運動比賽的各項策略。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3d-IV-2</w:t>
            </w:r>
            <w:r w:rsidRPr="002D70EA">
              <w:rPr>
                <w:rFonts w:ascii="Times New Roman" w:hAnsi="Times New Roman" w:hint="eastAsia"/>
                <w:color w:val="000000"/>
                <w:sz w:val="20"/>
                <w:szCs w:val="16"/>
              </w:rPr>
              <w:t>運用運動比賽中的各種策略。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3d-IV-3</w:t>
            </w:r>
            <w:r w:rsidRPr="002D70EA">
              <w:rPr>
                <w:rFonts w:ascii="Times New Roman" w:hAnsi="Times New Roman" w:hint="eastAsia"/>
                <w:color w:val="000000"/>
                <w:sz w:val="20"/>
                <w:szCs w:val="16"/>
              </w:rPr>
              <w:t>應用思考與分析能力，解決運動情境的問題。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4d-IV-2</w:t>
            </w:r>
            <w:r w:rsidRPr="002D70EA">
              <w:rPr>
                <w:rFonts w:ascii="Times New Roman" w:hAnsi="Times New Roman" w:hint="eastAsia"/>
                <w:color w:val="000000"/>
                <w:sz w:val="20"/>
                <w:szCs w:val="16"/>
              </w:rPr>
              <w:t>執行個人運動計畫，實際參與身體活動。</w:t>
            </w:r>
          </w:p>
        </w:tc>
        <w:tc>
          <w:tcPr>
            <w:tcW w:w="557"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Hb-IV-1</w:t>
            </w:r>
            <w:r w:rsidRPr="002D70EA">
              <w:rPr>
                <w:rFonts w:ascii="Times New Roman" w:hAnsi="Times New Roman" w:hint="eastAsia"/>
                <w:color w:val="000000"/>
                <w:sz w:val="20"/>
                <w:szCs w:val="16"/>
              </w:rPr>
              <w:t>陣地攻守性球類運動動作組合及團隊戰術。</w:t>
            </w: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-J-A2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tc>
        <w:tc>
          <w:tcPr>
            <w:tcW w:w="645" w:type="pct"/>
            <w:gridSpan w:val="4"/>
          </w:tcPr>
          <w:p w:rsidR="002D70EA" w:rsidRPr="002D70EA" w:rsidRDefault="002D70EA" w:rsidP="002D70EA">
            <w:pPr>
              <w:jc w:val="both"/>
              <w:rPr>
                <w:rFonts w:ascii="Times New Roman" w:hAnsi="Times New Roman"/>
                <w:sz w:val="20"/>
                <w:szCs w:val="24"/>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2491"/>
        </w:trPr>
        <w:tc>
          <w:tcPr>
            <w:tcW w:w="214"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十</w:t>
            </w:r>
            <w:r w:rsidR="001E2B03">
              <w:rPr>
                <w:rFonts w:ascii="標楷體" w:eastAsia="標楷體" w:hAnsi="標楷體" w:hint="eastAsia"/>
                <w:sz w:val="20"/>
                <w:szCs w:val="24"/>
              </w:rPr>
              <w:t>一</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4</w:t>
            </w:r>
            <w:r w:rsidRPr="002D70EA">
              <w:rPr>
                <w:rFonts w:ascii="標楷體" w:eastAsia="標楷體" w:hAnsi="標楷體"/>
                <w:sz w:val="18"/>
                <w:szCs w:val="20"/>
              </w:rPr>
              <w:t>/</w:t>
            </w:r>
            <w:r w:rsidRPr="002D70EA">
              <w:rPr>
                <w:rFonts w:ascii="標楷體" w:eastAsia="標楷體" w:hAnsi="標楷體" w:hint="eastAsia"/>
                <w:sz w:val="18"/>
                <w:szCs w:val="20"/>
              </w:rPr>
              <w:t>18</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04</w:t>
            </w:r>
            <w:r w:rsidRPr="002D70EA">
              <w:rPr>
                <w:rFonts w:ascii="標楷體" w:eastAsia="標楷體" w:hAnsi="標楷體"/>
                <w:sz w:val="18"/>
                <w:szCs w:val="20"/>
              </w:rPr>
              <w:t>/</w:t>
            </w:r>
            <w:r w:rsidRPr="002D70EA">
              <w:rPr>
                <w:rFonts w:ascii="標楷體" w:eastAsia="標楷體" w:hAnsi="標楷體" w:hint="eastAsia"/>
                <w:sz w:val="18"/>
                <w:szCs w:val="20"/>
              </w:rPr>
              <w:t>2</w:t>
            </w:r>
            <w:r w:rsidR="00FC2C22">
              <w:rPr>
                <w:rFonts w:ascii="標楷體" w:eastAsia="標楷體" w:hAnsi="標楷體" w:hint="eastAsia"/>
                <w:sz w:val="18"/>
                <w:szCs w:val="20"/>
              </w:rPr>
              <w:t>2</w:t>
            </w:r>
          </w:p>
        </w:tc>
        <w:tc>
          <w:tcPr>
            <w:tcW w:w="504" w:type="pct"/>
            <w:vAlign w:val="center"/>
          </w:tcPr>
          <w:p w:rsidR="002D70EA" w:rsidRPr="002D70EA" w:rsidRDefault="002D70EA" w:rsidP="002D70EA">
            <w:pPr>
              <w:spacing w:line="0" w:lineRule="atLeast"/>
              <w:jc w:val="center"/>
              <w:rPr>
                <w:rFonts w:ascii="標楷體" w:eastAsia="標楷體" w:hAnsi="標楷體"/>
                <w:sz w:val="20"/>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3-2</w:t>
            </w:r>
            <w:r w:rsidRPr="002D70EA">
              <w:rPr>
                <w:rFonts w:cs="Calibri" w:hint="eastAsia"/>
                <w:sz w:val="22"/>
                <w:szCs w:val="20"/>
              </w:rPr>
              <w:t>力挽狂籃～籃球</w:t>
            </w:r>
          </w:p>
          <w:p w:rsidR="002D70EA" w:rsidRPr="002D70EA" w:rsidRDefault="002D70EA" w:rsidP="002D70EA">
            <w:pPr>
              <w:rPr>
                <w:rFonts w:cs="Calibri"/>
                <w:sz w:val="22"/>
                <w:szCs w:val="20"/>
              </w:rPr>
            </w:pPr>
            <w:r w:rsidRPr="002D70EA">
              <w:rPr>
                <w:rFonts w:cs="Calibri" w:hint="eastAsia"/>
                <w:sz w:val="22"/>
                <w:szCs w:val="20"/>
              </w:rPr>
              <w:t>3-3</w:t>
            </w:r>
            <w:r w:rsidRPr="002D70EA">
              <w:rPr>
                <w:rFonts w:cs="Calibri" w:hint="eastAsia"/>
                <w:sz w:val="22"/>
                <w:szCs w:val="20"/>
              </w:rPr>
              <w:t>凌波微步～桌球</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能瞭解團隊合作在籃球比賽中的重要性。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瞭解上籃的基本動作要領與姿勢，並檢核動作的正確性。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學會卡位與籃板球技術，並發揮團隊合作。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養成遵守常規並主動參與團體的學習。</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能瞭解腳步對於桌球的重要性與應用。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能學會側併步的動作要領與應用。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能瞭解雙打比賽規則。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能瞭解雙打跑位及規則並應用於比賽之中。</w:t>
            </w:r>
          </w:p>
        </w:tc>
        <w:tc>
          <w:tcPr>
            <w:tcW w:w="640" w:type="pct"/>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1c-IV-2</w:t>
            </w:r>
            <w:r w:rsidRPr="002D70EA">
              <w:rPr>
                <w:rFonts w:ascii="Times New Roman" w:hAnsi="Times New Roman" w:hint="eastAsia"/>
                <w:color w:val="000000"/>
                <w:sz w:val="20"/>
                <w:szCs w:val="16"/>
              </w:rPr>
              <w:t>評估運動風險，維護安全的運動情境。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1d-IV-3</w:t>
            </w:r>
            <w:r w:rsidRPr="002D70EA">
              <w:rPr>
                <w:rFonts w:ascii="Times New Roman" w:hAnsi="Times New Roman" w:hint="eastAsia"/>
                <w:color w:val="000000"/>
                <w:sz w:val="20"/>
                <w:szCs w:val="16"/>
              </w:rPr>
              <w:t>應用運動比賽的各項策略。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3d-IV-1</w:t>
            </w:r>
            <w:r w:rsidRPr="002D70EA">
              <w:rPr>
                <w:rFonts w:ascii="Times New Roman" w:hAnsi="Times New Roman" w:hint="eastAsia"/>
                <w:color w:val="000000"/>
                <w:sz w:val="20"/>
                <w:szCs w:val="16"/>
              </w:rPr>
              <w:t>運用運動技術的學習策略。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3d-IV-2</w:t>
            </w:r>
            <w:r w:rsidRPr="002D70EA">
              <w:rPr>
                <w:rFonts w:ascii="Times New Roman" w:hAnsi="Times New Roman" w:hint="eastAsia"/>
                <w:color w:val="000000"/>
                <w:sz w:val="20"/>
                <w:szCs w:val="16"/>
              </w:rPr>
              <w:t>運用運動比賽中的各種策略。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3d-IV-3</w:t>
            </w:r>
            <w:r w:rsidRPr="002D70EA">
              <w:rPr>
                <w:rFonts w:ascii="Times New Roman" w:hAnsi="Times New Roman" w:hint="eastAsia"/>
                <w:color w:val="000000"/>
                <w:sz w:val="20"/>
                <w:szCs w:val="16"/>
              </w:rPr>
              <w:t>應用思考與分析能力，解決運動情境的問題。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4d-IV-2</w:t>
            </w:r>
            <w:r w:rsidRPr="002D70EA">
              <w:rPr>
                <w:rFonts w:ascii="Times New Roman" w:hAnsi="Times New Roman" w:hint="eastAsia"/>
                <w:color w:val="000000"/>
                <w:sz w:val="20"/>
                <w:szCs w:val="16"/>
              </w:rPr>
              <w:t>執行個人運動計畫，實際參與身體活動。</w:t>
            </w:r>
          </w:p>
        </w:tc>
        <w:tc>
          <w:tcPr>
            <w:tcW w:w="557" w:type="pct"/>
            <w:gridSpan w:val="3"/>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Ha-IV-1</w:t>
            </w:r>
            <w:r w:rsidRPr="002D70EA">
              <w:rPr>
                <w:rFonts w:ascii="Times New Roman" w:hAnsi="Times New Roman" w:hint="eastAsia"/>
                <w:color w:val="000000"/>
                <w:sz w:val="20"/>
                <w:szCs w:val="16"/>
              </w:rPr>
              <w:t>網</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牆性球類運動動作組合及團隊戰術。</w:t>
            </w:r>
            <w:r w:rsidRPr="002D70EA">
              <w:rPr>
                <w:rFonts w:ascii="Times New Roman" w:hAnsi="Times New Roman" w:hint="eastAsia"/>
                <w:color w:val="000000"/>
                <w:sz w:val="20"/>
                <w:szCs w:val="16"/>
              </w:rPr>
              <w:t>Hb-IV-1</w:t>
            </w:r>
            <w:r w:rsidRPr="002D70EA">
              <w:rPr>
                <w:rFonts w:ascii="Times New Roman" w:hAnsi="Times New Roman" w:hint="eastAsia"/>
                <w:color w:val="000000"/>
                <w:sz w:val="20"/>
                <w:szCs w:val="16"/>
              </w:rPr>
              <w:t>陣地攻守性球類運動動作組合及團隊戰術。</w:t>
            </w: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 xml:space="preserve">-J-A2 </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lastRenderedPageBreak/>
              <w:t>素養。</w:t>
            </w:r>
          </w:p>
        </w:tc>
        <w:tc>
          <w:tcPr>
            <w:tcW w:w="645" w:type="pct"/>
            <w:gridSpan w:val="4"/>
            <w:vAlign w:val="center"/>
          </w:tcPr>
          <w:p w:rsidR="002D70EA" w:rsidRPr="002D70EA" w:rsidRDefault="002D70EA" w:rsidP="002D70EA">
            <w:pPr>
              <w:rPr>
                <w:rFonts w:cs="Calibri"/>
                <w:sz w:val="22"/>
                <w:szCs w:val="20"/>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2066"/>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十二</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/0</w:t>
            </w:r>
            <w:r w:rsidRPr="002D70EA">
              <w:rPr>
                <w:rFonts w:ascii="標楷體" w:eastAsia="標楷體" w:hAnsi="標楷體" w:hint="eastAsia"/>
                <w:sz w:val="18"/>
                <w:szCs w:val="20"/>
              </w:rPr>
              <w:t>4</w:t>
            </w:r>
            <w:r w:rsidRPr="002D70EA">
              <w:rPr>
                <w:rFonts w:ascii="標楷體" w:eastAsia="標楷體" w:hAnsi="標楷體"/>
                <w:sz w:val="18"/>
                <w:szCs w:val="20"/>
              </w:rPr>
              <w:t>/</w:t>
            </w:r>
            <w:r w:rsidRPr="002D70EA">
              <w:rPr>
                <w:rFonts w:ascii="標楷體" w:eastAsia="標楷體" w:hAnsi="標楷體" w:hint="eastAsia"/>
                <w:sz w:val="18"/>
                <w:szCs w:val="20"/>
              </w:rPr>
              <w:t>25</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w:t>
            </w:r>
            <w:r w:rsidR="00FC2C22">
              <w:rPr>
                <w:rFonts w:ascii="標楷體" w:eastAsia="標楷體" w:hAnsi="標楷體" w:hint="eastAsia"/>
                <w:sz w:val="18"/>
                <w:szCs w:val="20"/>
              </w:rPr>
              <w:t>4</w:t>
            </w:r>
            <w:r w:rsidRPr="002D70EA">
              <w:rPr>
                <w:rFonts w:ascii="標楷體" w:eastAsia="標楷體" w:hAnsi="標楷體"/>
                <w:sz w:val="18"/>
                <w:szCs w:val="20"/>
              </w:rPr>
              <w:t>/</w:t>
            </w:r>
            <w:r w:rsidR="00FC2C22">
              <w:rPr>
                <w:rFonts w:ascii="標楷體" w:eastAsia="標楷體" w:hAnsi="標楷體" w:hint="eastAsia"/>
                <w:sz w:val="18"/>
                <w:szCs w:val="20"/>
              </w:rPr>
              <w:t>29</w:t>
            </w:r>
          </w:p>
        </w:tc>
        <w:tc>
          <w:tcPr>
            <w:tcW w:w="504" w:type="pct"/>
            <w:vAlign w:val="center"/>
          </w:tcPr>
          <w:p w:rsidR="002D70EA" w:rsidRPr="002D70EA" w:rsidRDefault="002D70EA" w:rsidP="002D70EA">
            <w:pPr>
              <w:spacing w:line="0" w:lineRule="atLeast"/>
              <w:jc w:val="center"/>
              <w:rPr>
                <w:rFonts w:ascii="標楷體" w:eastAsia="標楷體" w:hAnsi="標楷體"/>
                <w:sz w:val="20"/>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3-3</w:t>
            </w:r>
            <w:r w:rsidRPr="002D70EA">
              <w:rPr>
                <w:rFonts w:cs="Calibri" w:hint="eastAsia"/>
                <w:sz w:val="22"/>
                <w:szCs w:val="20"/>
              </w:rPr>
              <w:t>凌波微步～桌球</w:t>
            </w:r>
          </w:p>
          <w:p w:rsidR="002D70EA" w:rsidRPr="002D70EA" w:rsidRDefault="002D70EA" w:rsidP="002D70EA">
            <w:pPr>
              <w:rPr>
                <w:rFonts w:cs="Calibri"/>
                <w:sz w:val="22"/>
                <w:szCs w:val="20"/>
              </w:rPr>
            </w:pPr>
            <w:r w:rsidRPr="002D70EA">
              <w:rPr>
                <w:rFonts w:cs="Calibri" w:hint="eastAsia"/>
                <w:sz w:val="22"/>
                <w:szCs w:val="20"/>
              </w:rPr>
              <w:t>3-4</w:t>
            </w:r>
            <w:r w:rsidRPr="002D70EA">
              <w:rPr>
                <w:rFonts w:cs="Calibri" w:hint="eastAsia"/>
                <w:sz w:val="22"/>
                <w:szCs w:val="20"/>
              </w:rPr>
              <w:t>飄移換位～羽球</w:t>
            </w:r>
          </w:p>
          <w:p w:rsidR="002D70EA" w:rsidRPr="002D70EA" w:rsidRDefault="002D70EA" w:rsidP="002D70EA">
            <w:pPr>
              <w:rPr>
                <w:rFonts w:cs="Calibri"/>
                <w:sz w:val="22"/>
                <w:szCs w:val="20"/>
              </w:rPr>
            </w:pP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能瞭解腳步對於桌球的重要性與應用。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能學會側併步的動作要領與應用。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能瞭解雙打比賽規則。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能瞭解雙打跑位及規則並應用於比賽之中。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能瞭解反手發球的相關知識和動作要領，並在運動的情境中作出標準的反手發球動作。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能瞭解網前球的相關知識和動作要領，並在運動的情境中作出標準的網前球動作。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和同學在運動的情境中對練，將所學的技能連貫使用，練習的過程中彼此互相修正和鼓勵。</w:t>
            </w:r>
          </w:p>
        </w:tc>
        <w:tc>
          <w:tcPr>
            <w:tcW w:w="648"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3d-IV-1</w:t>
            </w:r>
            <w:r w:rsidRPr="002D70EA">
              <w:rPr>
                <w:rFonts w:ascii="Times New Roman" w:hAnsi="Times New Roman" w:hint="eastAsia"/>
                <w:color w:val="000000"/>
                <w:sz w:val="20"/>
                <w:szCs w:val="16"/>
              </w:rPr>
              <w:t>運用運動技術的學習策略。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3d-IV-2</w:t>
            </w:r>
            <w:r w:rsidRPr="002D70EA">
              <w:rPr>
                <w:rFonts w:ascii="Times New Roman" w:hAnsi="Times New Roman" w:hint="eastAsia"/>
                <w:color w:val="000000"/>
                <w:sz w:val="20"/>
                <w:szCs w:val="16"/>
              </w:rPr>
              <w:t>運用運動比賽中的各種策略。</w:t>
            </w:r>
          </w:p>
        </w:tc>
        <w:tc>
          <w:tcPr>
            <w:tcW w:w="549" w:type="pct"/>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Ha-IV-1</w:t>
            </w:r>
            <w:r w:rsidRPr="002D70EA">
              <w:rPr>
                <w:rFonts w:ascii="Times New Roman" w:hAnsi="Times New Roman" w:hint="eastAsia"/>
                <w:color w:val="000000"/>
                <w:sz w:val="20"/>
                <w:szCs w:val="16"/>
              </w:rPr>
              <w:t>網</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牆性球類運動動作組合及團隊戰術。</w:t>
            </w: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tc>
        <w:tc>
          <w:tcPr>
            <w:tcW w:w="645" w:type="pct"/>
            <w:gridSpan w:val="4"/>
          </w:tcPr>
          <w:p w:rsidR="002D70EA" w:rsidRPr="002D70EA" w:rsidRDefault="002D70EA" w:rsidP="002D70EA">
            <w:pPr>
              <w:jc w:val="both"/>
              <w:rPr>
                <w:rFonts w:ascii="Times New Roman" w:hAnsi="Times New Roman"/>
                <w:sz w:val="20"/>
                <w:szCs w:val="24"/>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1840"/>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十三</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05</w:t>
            </w:r>
            <w:r w:rsidRPr="002D70EA">
              <w:rPr>
                <w:rFonts w:ascii="標楷體" w:eastAsia="標楷體" w:hAnsi="標楷體"/>
                <w:sz w:val="18"/>
                <w:szCs w:val="20"/>
              </w:rPr>
              <w:t>/</w:t>
            </w:r>
            <w:r w:rsidRPr="002D70EA">
              <w:rPr>
                <w:rFonts w:ascii="標楷體" w:eastAsia="標楷體" w:hAnsi="標楷體" w:hint="eastAsia"/>
                <w:sz w:val="18"/>
                <w:szCs w:val="20"/>
              </w:rPr>
              <w:t>02</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05</w:t>
            </w:r>
            <w:r w:rsidRPr="002D70EA">
              <w:rPr>
                <w:rFonts w:ascii="標楷體" w:eastAsia="標楷體" w:hAnsi="標楷體"/>
                <w:sz w:val="18"/>
                <w:szCs w:val="20"/>
              </w:rPr>
              <w:t>/</w:t>
            </w:r>
            <w:r w:rsidRPr="002D70EA">
              <w:rPr>
                <w:rFonts w:ascii="標楷體" w:eastAsia="標楷體" w:hAnsi="標楷體" w:hint="eastAsia"/>
                <w:sz w:val="18"/>
                <w:szCs w:val="20"/>
              </w:rPr>
              <w:t>0</w:t>
            </w:r>
            <w:r w:rsidR="00FC2C22">
              <w:rPr>
                <w:rFonts w:ascii="標楷體" w:eastAsia="標楷體" w:hAnsi="標楷體" w:hint="eastAsia"/>
                <w:sz w:val="18"/>
                <w:szCs w:val="20"/>
              </w:rPr>
              <w:t>6</w:t>
            </w:r>
          </w:p>
        </w:tc>
        <w:tc>
          <w:tcPr>
            <w:tcW w:w="504" w:type="pct"/>
            <w:vAlign w:val="center"/>
          </w:tcPr>
          <w:p w:rsidR="002D70EA" w:rsidRPr="002D70EA" w:rsidRDefault="002D70EA" w:rsidP="002D70EA">
            <w:pPr>
              <w:spacing w:line="0" w:lineRule="atLeast"/>
              <w:jc w:val="center"/>
              <w:rPr>
                <w:rFonts w:ascii="標楷體" w:eastAsia="標楷體" w:hAnsi="標楷體"/>
                <w:sz w:val="20"/>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3-4</w:t>
            </w:r>
            <w:r w:rsidRPr="002D70EA">
              <w:rPr>
                <w:rFonts w:cs="Calibri" w:hint="eastAsia"/>
                <w:sz w:val="22"/>
                <w:szCs w:val="20"/>
              </w:rPr>
              <w:t>飄移換位～羽球</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能瞭解反手發球的相關知識和動作要領，並在運動的情境中作出標準的反手發球動作。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能瞭解網前球的相關知識和動作要領，並在運動的情境中作出標準的網前球動作。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和同學在運動的情境中對練，將所學的技能連貫使用，練習的過程中彼此互相修正和鼓勵。</w:t>
            </w:r>
          </w:p>
        </w:tc>
        <w:tc>
          <w:tcPr>
            <w:tcW w:w="648" w:type="pct"/>
            <w:gridSpan w:val="3"/>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1d-IV-2</w:t>
            </w:r>
            <w:r w:rsidRPr="002D70EA">
              <w:rPr>
                <w:rFonts w:ascii="Times New Roman" w:hAnsi="Times New Roman" w:hint="eastAsia"/>
                <w:color w:val="000000"/>
                <w:sz w:val="20"/>
                <w:szCs w:val="16"/>
              </w:rPr>
              <w:t>反思自己的運動技能。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2c-IV-3</w:t>
            </w:r>
            <w:r w:rsidRPr="002D70EA">
              <w:rPr>
                <w:rFonts w:ascii="Times New Roman" w:hAnsi="Times New Roman" w:hint="eastAsia"/>
                <w:color w:val="000000"/>
                <w:sz w:val="20"/>
                <w:szCs w:val="16"/>
              </w:rPr>
              <w:t>表現自信樂觀、勇於挑戰的學習態度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3d-IV-2</w:t>
            </w:r>
            <w:r w:rsidRPr="002D70EA">
              <w:rPr>
                <w:rFonts w:ascii="Times New Roman" w:hAnsi="Times New Roman" w:hint="eastAsia"/>
                <w:color w:val="000000"/>
                <w:sz w:val="20"/>
                <w:szCs w:val="16"/>
              </w:rPr>
              <w:t>運用運動比賽中的各種策略。</w:t>
            </w:r>
          </w:p>
        </w:tc>
        <w:tc>
          <w:tcPr>
            <w:tcW w:w="549" w:type="pct"/>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Ha-IV-1</w:t>
            </w:r>
            <w:r w:rsidRPr="002D70EA">
              <w:rPr>
                <w:rFonts w:ascii="Times New Roman" w:hAnsi="Times New Roman" w:hint="eastAsia"/>
                <w:color w:val="000000"/>
                <w:sz w:val="20"/>
                <w:szCs w:val="16"/>
              </w:rPr>
              <w:t>網</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牆性球類運動動作組合及團隊戰術。</w:t>
            </w: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tc>
        <w:tc>
          <w:tcPr>
            <w:tcW w:w="645" w:type="pct"/>
            <w:gridSpan w:val="4"/>
          </w:tcPr>
          <w:p w:rsidR="002D70EA" w:rsidRPr="002D70EA" w:rsidRDefault="002D70EA" w:rsidP="002D70EA">
            <w:pPr>
              <w:jc w:val="both"/>
              <w:rPr>
                <w:rFonts w:ascii="Times New Roman" w:hAnsi="Times New Roman"/>
                <w:sz w:val="20"/>
                <w:szCs w:val="24"/>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2038"/>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lastRenderedPageBreak/>
              <w:t>十四</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05</w:t>
            </w:r>
            <w:r w:rsidRPr="002D70EA">
              <w:rPr>
                <w:rFonts w:ascii="標楷體" w:eastAsia="標楷體" w:hAnsi="標楷體"/>
                <w:sz w:val="18"/>
                <w:szCs w:val="20"/>
              </w:rPr>
              <w:t>/</w:t>
            </w:r>
            <w:r w:rsidRPr="002D70EA">
              <w:rPr>
                <w:rFonts w:ascii="標楷體" w:eastAsia="標楷體" w:hAnsi="標楷體" w:hint="eastAsia"/>
                <w:sz w:val="18"/>
                <w:szCs w:val="20"/>
              </w:rPr>
              <w:t>09</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05</w:t>
            </w:r>
            <w:r w:rsidRPr="002D70EA">
              <w:rPr>
                <w:rFonts w:ascii="標楷體" w:eastAsia="標楷體" w:hAnsi="標楷體"/>
                <w:sz w:val="18"/>
                <w:szCs w:val="20"/>
              </w:rPr>
              <w:t>/</w:t>
            </w:r>
            <w:r w:rsidRPr="002D70EA">
              <w:rPr>
                <w:rFonts w:ascii="標楷體" w:eastAsia="標楷體" w:hAnsi="標楷體" w:hint="eastAsia"/>
                <w:sz w:val="18"/>
                <w:szCs w:val="20"/>
              </w:rPr>
              <w:t>1</w:t>
            </w:r>
            <w:r w:rsidR="00FC2C22">
              <w:rPr>
                <w:rFonts w:ascii="標楷體" w:eastAsia="標楷體" w:hAnsi="標楷體" w:hint="eastAsia"/>
                <w:sz w:val="18"/>
                <w:szCs w:val="20"/>
              </w:rPr>
              <w:t>3</w:t>
            </w:r>
          </w:p>
        </w:tc>
        <w:tc>
          <w:tcPr>
            <w:tcW w:w="504" w:type="pct"/>
            <w:vAlign w:val="center"/>
          </w:tcPr>
          <w:p w:rsidR="002D70EA" w:rsidRPr="002D70EA" w:rsidRDefault="002D70EA" w:rsidP="002D70EA">
            <w:pPr>
              <w:spacing w:line="0" w:lineRule="atLeast"/>
              <w:jc w:val="center"/>
              <w:rPr>
                <w:rFonts w:ascii="標楷體" w:eastAsia="標楷體" w:hAnsi="標楷體"/>
                <w:sz w:val="20"/>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3-5</w:t>
            </w:r>
            <w:r w:rsidRPr="002D70EA">
              <w:rPr>
                <w:rFonts w:cs="Calibri" w:hint="eastAsia"/>
                <w:sz w:val="22"/>
                <w:szCs w:val="20"/>
              </w:rPr>
              <w:t>品頭論足～足球</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能理解暖身、伸展活動，可以減少足球練習或比賽運動傷害的發生，進而培養運動前自主進行暖身或伸展活動的運動習慣，建立安全的運動行為。</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能知道頭頂球不僅是防守排除險情，解救門前危急，也是在進攻端，作為得分的關鍵技術。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3 </w:t>
            </w:r>
            <w:r w:rsidRPr="002D70EA">
              <w:rPr>
                <w:rFonts w:ascii="Times New Roman" w:hAnsi="Times New Roman" w:hint="eastAsia"/>
                <w:color w:val="000000"/>
                <w:sz w:val="20"/>
                <w:szCs w:val="16"/>
              </w:rPr>
              <w:t>能完成頭頂球的動作要領。能與隊友完成方向變化的頭頂球表現。能透過競爭和合作學習策略（距離、方向），改善動作技能表現。</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能說出足球發邊線球的規則及動作要領。</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能從班級的足球比賽觀摩中，體察參賽者頭頂球的精湛球技及關鍵拋投的契機掌握，發表運動欣賞之體驗。</w:t>
            </w:r>
          </w:p>
        </w:tc>
        <w:tc>
          <w:tcPr>
            <w:tcW w:w="646"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評估運動風險，維護安全的運動情境。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表現自信樂觀、勇於挑戰勇的學習態度。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發展適合個人之專項運動技能。</w:t>
            </w:r>
          </w:p>
        </w:tc>
        <w:tc>
          <w:tcPr>
            <w:tcW w:w="551"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Hb-IV-1</w:t>
            </w:r>
            <w:r w:rsidRPr="002D70EA">
              <w:rPr>
                <w:rFonts w:ascii="Times New Roman" w:hAnsi="Times New Roman" w:hint="eastAsia"/>
                <w:color w:val="000000"/>
                <w:sz w:val="20"/>
                <w:szCs w:val="16"/>
              </w:rPr>
              <w:t>陣地攻守性球類運動動作組合及團隊戰術。</w:t>
            </w:r>
          </w:p>
        </w:tc>
        <w:tc>
          <w:tcPr>
            <w:tcW w:w="580" w:type="pct"/>
            <w:gridSpan w:val="2"/>
            <w:tcBorders>
              <w:left w:val="single" w:sz="2" w:space="0" w:color="000000"/>
              <w:bottom w:val="nil"/>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tc>
        <w:tc>
          <w:tcPr>
            <w:tcW w:w="645" w:type="pct"/>
            <w:gridSpan w:val="4"/>
            <w:tcBorders>
              <w:bottom w:val="nil"/>
            </w:tcBorders>
          </w:tcPr>
          <w:p w:rsidR="002D70EA" w:rsidRPr="002D70EA" w:rsidRDefault="002D70EA" w:rsidP="002D70EA">
            <w:pPr>
              <w:jc w:val="both"/>
              <w:rPr>
                <w:rFonts w:ascii="標楷體" w:eastAsia="標楷體" w:hAnsi="標楷體"/>
                <w:color w:val="000000"/>
                <w:sz w:val="22"/>
                <w:szCs w:val="16"/>
              </w:rPr>
            </w:pPr>
          </w:p>
        </w:tc>
        <w:tc>
          <w:tcPr>
            <w:tcW w:w="345" w:type="pct"/>
            <w:gridSpan w:val="3"/>
            <w:tcBorders>
              <w:bottom w:val="nil"/>
            </w:tcBorders>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1982"/>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十五</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05</w:t>
            </w:r>
            <w:r w:rsidRPr="002D70EA">
              <w:rPr>
                <w:rFonts w:ascii="標楷體" w:eastAsia="標楷體" w:hAnsi="標楷體"/>
                <w:sz w:val="18"/>
                <w:szCs w:val="20"/>
              </w:rPr>
              <w:t>/</w:t>
            </w:r>
            <w:r w:rsidRPr="002D70EA">
              <w:rPr>
                <w:rFonts w:ascii="標楷體" w:eastAsia="標楷體" w:hAnsi="標楷體" w:hint="eastAsia"/>
                <w:sz w:val="18"/>
                <w:szCs w:val="20"/>
              </w:rPr>
              <w:t>16</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05</w:t>
            </w:r>
            <w:r w:rsidRPr="002D70EA">
              <w:rPr>
                <w:rFonts w:ascii="標楷體" w:eastAsia="標楷體" w:hAnsi="標楷體"/>
                <w:sz w:val="18"/>
                <w:szCs w:val="20"/>
              </w:rPr>
              <w:t>/</w:t>
            </w:r>
            <w:r w:rsidR="00FC2C22">
              <w:rPr>
                <w:rFonts w:ascii="標楷體" w:eastAsia="標楷體" w:hAnsi="標楷體" w:hint="eastAsia"/>
                <w:sz w:val="18"/>
                <w:szCs w:val="20"/>
              </w:rPr>
              <w:t>20</w:t>
            </w:r>
          </w:p>
        </w:tc>
        <w:tc>
          <w:tcPr>
            <w:tcW w:w="504" w:type="pct"/>
            <w:vAlign w:val="center"/>
          </w:tcPr>
          <w:p w:rsidR="002D70EA" w:rsidRPr="002D70EA" w:rsidRDefault="0092239D" w:rsidP="002D70EA">
            <w:pPr>
              <w:spacing w:line="0" w:lineRule="atLeast"/>
              <w:jc w:val="center"/>
              <w:rPr>
                <w:rFonts w:ascii="標楷體" w:eastAsia="標楷體" w:hAnsi="標楷體"/>
                <w:sz w:val="18"/>
                <w:szCs w:val="24"/>
              </w:rPr>
            </w:pPr>
            <w:r w:rsidRPr="002D70EA">
              <w:rPr>
                <w:rFonts w:ascii="標楷體" w:eastAsia="標楷體" w:hAnsi="標楷體" w:hint="eastAsia"/>
                <w:sz w:val="20"/>
                <w:szCs w:val="24"/>
              </w:rPr>
              <w:t>【第二次段考】</w:t>
            </w: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3-5</w:t>
            </w:r>
            <w:r w:rsidRPr="002D70EA">
              <w:rPr>
                <w:rFonts w:cs="Calibri" w:hint="eastAsia"/>
                <w:sz w:val="22"/>
                <w:szCs w:val="20"/>
              </w:rPr>
              <w:t>品頭論足～足球</w:t>
            </w:r>
          </w:p>
          <w:p w:rsidR="002D70EA" w:rsidRPr="002D70EA" w:rsidRDefault="002D70EA" w:rsidP="002D70EA">
            <w:pPr>
              <w:rPr>
                <w:rFonts w:cs="Calibri"/>
                <w:sz w:val="22"/>
                <w:szCs w:val="20"/>
              </w:rPr>
            </w:pPr>
            <w:r w:rsidRPr="002D70EA">
              <w:rPr>
                <w:rFonts w:cs="Calibri" w:hint="eastAsia"/>
                <w:sz w:val="22"/>
                <w:szCs w:val="20"/>
              </w:rPr>
              <w:t>4-1</w:t>
            </w:r>
            <w:r w:rsidRPr="002D70EA">
              <w:rPr>
                <w:rFonts w:cs="Calibri" w:hint="eastAsia"/>
                <w:sz w:val="22"/>
                <w:szCs w:val="20"/>
              </w:rPr>
              <w:t>舞力全開～土風舞</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能理解暖身、伸展活動，可以減少足球練習或比賽運動傷害的發生，進而培養運動前自主進行暖身或伸展活動的運動習慣，建立安全的運動行為。</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能知道頭頂球不僅是防守排除險情，解救門前危急，也是在進攻端，作為得分的關鍵技術。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 xml:space="preserve">3 </w:t>
            </w:r>
            <w:r w:rsidRPr="002D70EA">
              <w:rPr>
                <w:rFonts w:ascii="Times New Roman" w:hAnsi="Times New Roman" w:hint="eastAsia"/>
                <w:color w:val="000000"/>
                <w:sz w:val="20"/>
                <w:szCs w:val="16"/>
              </w:rPr>
              <w:t>能完成頭頂球的動作要領。能與隊友完成方向變化的頭頂球表現。能透過競爭和合作學習策略（距離、方向），改善動作技能表現。</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能說出足球發邊線球的規則及動作要領。</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能從班級的足球比賽觀摩中，體察參賽者頭頂球的精湛球技及關鍵拋投的契機掌握，發表運動欣賞之體驗。</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瞭解舞蹈的起源分類。</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瞭解土風舞各種舞步，利用身體各部位的動作、力量和方向面化，創造出土風舞。</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學會土風舞的動作。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9.</w:t>
            </w:r>
            <w:r w:rsidRPr="002D70EA">
              <w:rPr>
                <w:rFonts w:ascii="Times New Roman" w:hAnsi="Times New Roman" w:hint="eastAsia"/>
                <w:color w:val="000000"/>
                <w:sz w:val="20"/>
                <w:szCs w:val="16"/>
              </w:rPr>
              <w:t>能培養團隊合作的精神。</w:t>
            </w:r>
          </w:p>
        </w:tc>
        <w:tc>
          <w:tcPr>
            <w:tcW w:w="646"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評估運動風險，維護安全的運動情境。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表現自信樂觀、勇於挑戰勇的學習態度。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2d-IV-2</w:t>
            </w:r>
            <w:r w:rsidRPr="002D70EA">
              <w:rPr>
                <w:rFonts w:ascii="Times New Roman" w:hAnsi="Times New Roman" w:hint="eastAsia"/>
                <w:color w:val="000000"/>
                <w:sz w:val="20"/>
                <w:szCs w:val="16"/>
              </w:rPr>
              <w:t>展現運動欣賞的技巧，體驗生活的美感。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3c-IV-2</w:t>
            </w:r>
            <w:r w:rsidRPr="002D70EA">
              <w:rPr>
                <w:rFonts w:ascii="Times New Roman" w:hAnsi="Times New Roman" w:hint="eastAsia"/>
                <w:color w:val="000000"/>
                <w:sz w:val="20"/>
                <w:szCs w:val="16"/>
              </w:rPr>
              <w:t>發展動作創作和展演的技巧，展現個人運動潛能。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發展適合個人之專項運動技能。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4d-IV-2</w:t>
            </w:r>
            <w:r w:rsidRPr="002D70EA">
              <w:rPr>
                <w:rFonts w:ascii="Times New Roman" w:hAnsi="Times New Roman" w:hint="eastAsia"/>
                <w:color w:val="000000"/>
                <w:sz w:val="20"/>
                <w:szCs w:val="16"/>
              </w:rPr>
              <w:t>執行個人願動計畫，實際參與身體活動。</w:t>
            </w:r>
          </w:p>
        </w:tc>
        <w:tc>
          <w:tcPr>
            <w:tcW w:w="551"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Hb-IV-1</w:t>
            </w:r>
            <w:r w:rsidRPr="002D70EA">
              <w:rPr>
                <w:rFonts w:ascii="Times New Roman" w:hAnsi="Times New Roman" w:hint="eastAsia"/>
                <w:color w:val="000000"/>
                <w:sz w:val="20"/>
                <w:szCs w:val="16"/>
              </w:rPr>
              <w:t>陣地攻守性球類運動動作組合及團隊戰術。</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Ib -IV-1</w:t>
            </w:r>
            <w:r w:rsidRPr="002D70EA">
              <w:rPr>
                <w:rFonts w:ascii="Times New Roman" w:hAnsi="Times New Roman" w:hint="eastAsia"/>
                <w:color w:val="000000"/>
                <w:sz w:val="20"/>
                <w:szCs w:val="16"/>
              </w:rPr>
              <w:t>自由創作舞蹈。</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Ib -IV-2</w:t>
            </w:r>
            <w:r w:rsidRPr="002D70EA">
              <w:rPr>
                <w:rFonts w:ascii="Times New Roman" w:hAnsi="Times New Roman" w:hint="eastAsia"/>
                <w:color w:val="000000"/>
                <w:sz w:val="20"/>
                <w:szCs w:val="16"/>
              </w:rPr>
              <w:t>各種社交舞蹈。</w:t>
            </w:r>
          </w:p>
          <w:p w:rsidR="002D70EA" w:rsidRPr="002D70EA" w:rsidRDefault="002D70EA" w:rsidP="002D70EA">
            <w:pPr>
              <w:jc w:val="both"/>
              <w:rPr>
                <w:rFonts w:ascii="Times New Roman" w:hAnsi="Times New Roman"/>
                <w:color w:val="000000"/>
                <w:sz w:val="20"/>
                <w:szCs w:val="16"/>
              </w:rPr>
            </w:pP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-J-B3</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具備審美與表現的能力，瞭解運</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動與健康在美學上的特質與表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現方式，以增進生活中的豐富性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與美感體驗。</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tc>
        <w:tc>
          <w:tcPr>
            <w:tcW w:w="645" w:type="pct"/>
            <w:gridSpan w:val="4"/>
          </w:tcPr>
          <w:p w:rsidR="002D70EA" w:rsidRPr="002D70EA" w:rsidRDefault="002D70EA" w:rsidP="002D70EA">
            <w:pPr>
              <w:jc w:val="both"/>
              <w:rPr>
                <w:rFonts w:ascii="標楷體" w:eastAsia="標楷體" w:hAnsi="標楷體"/>
                <w:color w:val="000000"/>
                <w:sz w:val="22"/>
                <w:szCs w:val="16"/>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2066"/>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lastRenderedPageBreak/>
              <w:t>十六</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05</w:t>
            </w:r>
            <w:r w:rsidRPr="002D70EA">
              <w:rPr>
                <w:rFonts w:ascii="標楷體" w:eastAsia="標楷體" w:hAnsi="標楷體"/>
                <w:sz w:val="18"/>
                <w:szCs w:val="20"/>
              </w:rPr>
              <w:t>/</w:t>
            </w:r>
            <w:r w:rsidRPr="002D70EA">
              <w:rPr>
                <w:rFonts w:ascii="標楷體" w:eastAsia="標楷體" w:hAnsi="標楷體" w:hint="eastAsia"/>
                <w:sz w:val="18"/>
                <w:szCs w:val="20"/>
              </w:rPr>
              <w:t>23</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05</w:t>
            </w:r>
            <w:r w:rsidRPr="002D70EA">
              <w:rPr>
                <w:rFonts w:ascii="標楷體" w:eastAsia="標楷體" w:hAnsi="標楷體"/>
                <w:sz w:val="18"/>
                <w:szCs w:val="20"/>
              </w:rPr>
              <w:t>/</w:t>
            </w:r>
            <w:r w:rsidR="00FC2C22">
              <w:rPr>
                <w:rFonts w:ascii="標楷體" w:eastAsia="標楷體" w:hAnsi="標楷體" w:hint="eastAsia"/>
                <w:sz w:val="18"/>
                <w:szCs w:val="20"/>
              </w:rPr>
              <w:t>27</w:t>
            </w:r>
          </w:p>
        </w:tc>
        <w:tc>
          <w:tcPr>
            <w:tcW w:w="504"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4-1</w:t>
            </w:r>
            <w:r w:rsidRPr="002D70EA">
              <w:rPr>
                <w:rFonts w:cs="Calibri" w:hint="eastAsia"/>
                <w:sz w:val="22"/>
                <w:szCs w:val="20"/>
              </w:rPr>
              <w:t>舞力全開～土風舞</w:t>
            </w:r>
          </w:p>
          <w:p w:rsidR="002D70EA" w:rsidRPr="002D70EA" w:rsidRDefault="002D70EA" w:rsidP="002D70EA">
            <w:pPr>
              <w:rPr>
                <w:rFonts w:cs="Calibri"/>
                <w:sz w:val="22"/>
                <w:szCs w:val="20"/>
              </w:rPr>
            </w:pPr>
            <w:r w:rsidRPr="002D70EA">
              <w:rPr>
                <w:rFonts w:cs="Calibri" w:hint="eastAsia"/>
                <w:sz w:val="22"/>
                <w:szCs w:val="20"/>
              </w:rPr>
              <w:t>4-2</w:t>
            </w:r>
            <w:r w:rsidRPr="002D70EA">
              <w:rPr>
                <w:rFonts w:cs="Calibri" w:hint="eastAsia"/>
                <w:sz w:val="22"/>
                <w:szCs w:val="20"/>
              </w:rPr>
              <w:t>一毽之地～毽子</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瞭解舞蹈的起源分類。</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瞭解土風舞各種舞步，利用身體各部位的動作、力量和方向面化，創造出土風舞。</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學會土風舞的動作。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能培養團隊合作的精神。</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瞭解毽子的起源分類。</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瞭解毽子各種動作技巧</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並學會毽子的動作。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能培養團隊合作的精神。</w:t>
            </w:r>
          </w:p>
        </w:tc>
        <w:tc>
          <w:tcPr>
            <w:tcW w:w="646"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1c-IV-1</w:t>
            </w:r>
            <w:r w:rsidRPr="002D70EA">
              <w:rPr>
                <w:rFonts w:ascii="Times New Roman" w:hAnsi="Times New Roman" w:hint="eastAsia"/>
                <w:color w:val="000000"/>
                <w:sz w:val="20"/>
                <w:szCs w:val="16"/>
              </w:rPr>
              <w:t>瞭解各項運動基礎原理和規則。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2c-IV-3</w:t>
            </w:r>
            <w:r w:rsidRPr="002D70EA">
              <w:rPr>
                <w:rFonts w:ascii="Times New Roman" w:hAnsi="Times New Roman" w:hint="eastAsia"/>
                <w:color w:val="000000"/>
                <w:sz w:val="20"/>
                <w:szCs w:val="16"/>
              </w:rPr>
              <w:t>表現自信樂觀、勇於挑戰的學習態度。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2d-IV-2</w:t>
            </w:r>
            <w:r w:rsidRPr="002D70EA">
              <w:rPr>
                <w:rFonts w:ascii="Times New Roman" w:hAnsi="Times New Roman" w:hint="eastAsia"/>
                <w:color w:val="000000"/>
                <w:sz w:val="20"/>
                <w:szCs w:val="16"/>
              </w:rPr>
              <w:t>展現運動欣賞的技巧，體驗生活的美感。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3c-IV-2</w:t>
            </w:r>
            <w:r w:rsidRPr="002D70EA">
              <w:rPr>
                <w:rFonts w:ascii="Times New Roman" w:hAnsi="Times New Roman" w:hint="eastAsia"/>
                <w:color w:val="000000"/>
                <w:sz w:val="20"/>
                <w:szCs w:val="16"/>
              </w:rPr>
              <w:t>發展動作創作和展演的技巧，展現個人運動潛能。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4d-IV-1</w:t>
            </w:r>
            <w:r w:rsidRPr="002D70EA">
              <w:rPr>
                <w:rFonts w:ascii="Times New Roman" w:hAnsi="Times New Roman" w:hint="eastAsia"/>
                <w:color w:val="000000"/>
                <w:sz w:val="20"/>
                <w:szCs w:val="16"/>
              </w:rPr>
              <w:t>發展適合個人之專項運動技能。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4d-IV-2</w:t>
            </w:r>
            <w:r w:rsidRPr="002D70EA">
              <w:rPr>
                <w:rFonts w:ascii="Times New Roman" w:hAnsi="Times New Roman" w:hint="eastAsia"/>
                <w:color w:val="000000"/>
                <w:sz w:val="20"/>
                <w:szCs w:val="16"/>
              </w:rPr>
              <w:t>執行個人願動計畫，實際參與身體活動。</w:t>
            </w:r>
          </w:p>
        </w:tc>
        <w:tc>
          <w:tcPr>
            <w:tcW w:w="551"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Ib -IV-1</w:t>
            </w:r>
            <w:r w:rsidRPr="002D70EA">
              <w:rPr>
                <w:rFonts w:ascii="Times New Roman" w:hAnsi="Times New Roman" w:hint="eastAsia"/>
                <w:color w:val="000000"/>
                <w:sz w:val="20"/>
                <w:szCs w:val="16"/>
              </w:rPr>
              <w:t>自由創作舞蹈。</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Ib -IV-2</w:t>
            </w:r>
            <w:r w:rsidRPr="002D70EA">
              <w:rPr>
                <w:rFonts w:ascii="Times New Roman" w:hAnsi="Times New Roman" w:hint="eastAsia"/>
                <w:color w:val="000000"/>
                <w:sz w:val="20"/>
                <w:szCs w:val="16"/>
              </w:rPr>
              <w:t>各種社交舞蹈。</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Ic-IV-2</w:t>
            </w:r>
            <w:r w:rsidRPr="002D70EA">
              <w:rPr>
                <w:rFonts w:ascii="Times New Roman" w:hAnsi="Times New Roman" w:hint="eastAsia"/>
                <w:color w:val="000000"/>
                <w:sz w:val="20"/>
                <w:szCs w:val="16"/>
              </w:rPr>
              <w:t>民俗運動個人或團隊展演。</w:t>
            </w: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素養。健體</w:t>
            </w:r>
            <w:r w:rsidRPr="002D70EA">
              <w:rPr>
                <w:rFonts w:ascii="Times New Roman" w:hAnsi="Times New Roman" w:hint="eastAsia"/>
                <w:color w:val="000000"/>
                <w:sz w:val="20"/>
                <w:szCs w:val="16"/>
              </w:rPr>
              <w:t>-J-B3</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具備審美與表現的能力，瞭解運</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動與健康在美學上的特質與表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現方式，以增進生活中的豐富性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與美感體驗。</w:t>
            </w:r>
          </w:p>
        </w:tc>
        <w:tc>
          <w:tcPr>
            <w:tcW w:w="645" w:type="pct"/>
            <w:gridSpan w:val="4"/>
          </w:tcPr>
          <w:p w:rsidR="002D70EA" w:rsidRPr="002D70EA" w:rsidRDefault="002D70EA" w:rsidP="002D70EA">
            <w:pPr>
              <w:jc w:val="both"/>
              <w:rPr>
                <w:rFonts w:ascii="標楷體" w:eastAsia="標楷體" w:hAnsi="標楷體"/>
                <w:color w:val="000000"/>
                <w:sz w:val="22"/>
                <w:szCs w:val="16"/>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Cs/>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1982"/>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十七</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05</w:t>
            </w:r>
            <w:r w:rsidRPr="002D70EA">
              <w:rPr>
                <w:rFonts w:ascii="標楷體" w:eastAsia="標楷體" w:hAnsi="標楷體"/>
                <w:sz w:val="18"/>
                <w:szCs w:val="20"/>
              </w:rPr>
              <w:t>/</w:t>
            </w:r>
            <w:r w:rsidRPr="002D70EA">
              <w:rPr>
                <w:rFonts w:ascii="標楷體" w:eastAsia="標楷體" w:hAnsi="標楷體" w:hint="eastAsia"/>
                <w:sz w:val="18"/>
                <w:szCs w:val="20"/>
              </w:rPr>
              <w:t>30</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06</w:t>
            </w:r>
            <w:r w:rsidRPr="002D70EA">
              <w:rPr>
                <w:rFonts w:ascii="標楷體" w:eastAsia="標楷體" w:hAnsi="標楷體"/>
                <w:sz w:val="18"/>
                <w:szCs w:val="20"/>
              </w:rPr>
              <w:t>/</w:t>
            </w:r>
            <w:r w:rsidR="00FC2C22">
              <w:rPr>
                <w:rFonts w:ascii="標楷體" w:eastAsia="標楷體" w:hAnsi="標楷體" w:hint="eastAsia"/>
                <w:sz w:val="18"/>
                <w:szCs w:val="20"/>
              </w:rPr>
              <w:t>03</w:t>
            </w:r>
          </w:p>
        </w:tc>
        <w:tc>
          <w:tcPr>
            <w:tcW w:w="50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hint="eastAsia"/>
                <w:sz w:val="18"/>
                <w:szCs w:val="20"/>
              </w:rPr>
              <w:t>06/03(五)</w:t>
            </w:r>
          </w:p>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hint="eastAsia"/>
                <w:sz w:val="18"/>
                <w:szCs w:val="20"/>
              </w:rPr>
              <w:t>端午節放假</w:t>
            </w: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4-2</w:t>
            </w:r>
            <w:r w:rsidRPr="002D70EA">
              <w:rPr>
                <w:rFonts w:cs="Calibri" w:hint="eastAsia"/>
                <w:sz w:val="22"/>
                <w:szCs w:val="20"/>
              </w:rPr>
              <w:t>一毽之地～毽子</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瞭解毽子的起源分類。</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瞭解毽子各種動作技巧</w:t>
            </w:r>
            <w:r w:rsidRPr="002D70EA">
              <w:rPr>
                <w:rFonts w:ascii="Times New Roman" w:hAnsi="Times New Roman" w:hint="eastAsia"/>
                <w:color w:val="000000"/>
                <w:sz w:val="20"/>
                <w:szCs w:val="16"/>
              </w:rPr>
              <w:t>,</w:t>
            </w:r>
            <w:r w:rsidRPr="002D70EA">
              <w:rPr>
                <w:rFonts w:ascii="Times New Roman" w:hAnsi="Times New Roman" w:hint="eastAsia"/>
                <w:color w:val="000000"/>
                <w:sz w:val="20"/>
                <w:szCs w:val="16"/>
              </w:rPr>
              <w:t>並學會毽子的動作。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能培養團隊合作的精神。</w:t>
            </w:r>
          </w:p>
        </w:tc>
        <w:tc>
          <w:tcPr>
            <w:tcW w:w="646"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1d-IV-1</w:t>
            </w:r>
            <w:r w:rsidRPr="002D70EA">
              <w:rPr>
                <w:rFonts w:ascii="Times New Roman" w:hAnsi="Times New Roman" w:hint="eastAsia"/>
                <w:color w:val="000000"/>
                <w:sz w:val="20"/>
                <w:szCs w:val="16"/>
              </w:rPr>
              <w:t>瞭解各項運動技能原理。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2c-IV-3</w:t>
            </w:r>
            <w:r w:rsidRPr="002D70EA">
              <w:rPr>
                <w:rFonts w:ascii="Times New Roman" w:hAnsi="Times New Roman" w:hint="eastAsia"/>
                <w:color w:val="000000"/>
                <w:sz w:val="20"/>
                <w:szCs w:val="16"/>
              </w:rPr>
              <w:t>表現自信樂觀、勇於挑戰的學習態度。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4d-IV-1</w:t>
            </w:r>
            <w:r w:rsidRPr="002D70EA">
              <w:rPr>
                <w:rFonts w:ascii="Times New Roman" w:hAnsi="Times New Roman" w:hint="eastAsia"/>
                <w:color w:val="000000"/>
                <w:sz w:val="20"/>
                <w:szCs w:val="16"/>
              </w:rPr>
              <w:t>發展適合個人之專項運動技能。</w:t>
            </w:r>
          </w:p>
        </w:tc>
        <w:tc>
          <w:tcPr>
            <w:tcW w:w="551"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Ic-IV-2</w:t>
            </w:r>
            <w:r w:rsidRPr="002D70EA">
              <w:rPr>
                <w:rFonts w:ascii="Times New Roman" w:hAnsi="Times New Roman" w:hint="eastAsia"/>
                <w:color w:val="000000"/>
                <w:sz w:val="20"/>
                <w:szCs w:val="16"/>
              </w:rPr>
              <w:t>民俗運動個人或團隊展演。</w:t>
            </w: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tc>
        <w:tc>
          <w:tcPr>
            <w:tcW w:w="645" w:type="pct"/>
            <w:gridSpan w:val="4"/>
          </w:tcPr>
          <w:p w:rsidR="002D70EA" w:rsidRPr="002D70EA" w:rsidRDefault="002D70EA" w:rsidP="002D70EA">
            <w:pPr>
              <w:spacing w:line="0" w:lineRule="atLeast"/>
              <w:jc w:val="both"/>
              <w:rPr>
                <w:rFonts w:ascii="Times New Roman" w:hAnsi="Times New Roman"/>
                <w:sz w:val="20"/>
                <w:szCs w:val="24"/>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Cs/>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1921"/>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十八</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06</w:t>
            </w:r>
            <w:r w:rsidRPr="002D70EA">
              <w:rPr>
                <w:rFonts w:ascii="標楷體" w:eastAsia="標楷體" w:hAnsi="標楷體"/>
                <w:sz w:val="18"/>
                <w:szCs w:val="20"/>
              </w:rPr>
              <w:t>/</w:t>
            </w:r>
            <w:r w:rsidRPr="002D70EA">
              <w:rPr>
                <w:rFonts w:ascii="標楷體" w:eastAsia="標楷體" w:hAnsi="標楷體" w:hint="eastAsia"/>
                <w:sz w:val="18"/>
                <w:szCs w:val="20"/>
              </w:rPr>
              <w:t>06</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06</w:t>
            </w:r>
            <w:r w:rsidRPr="002D70EA">
              <w:rPr>
                <w:rFonts w:ascii="標楷體" w:eastAsia="標楷體" w:hAnsi="標楷體"/>
                <w:sz w:val="18"/>
                <w:szCs w:val="20"/>
              </w:rPr>
              <w:t>/</w:t>
            </w:r>
            <w:r w:rsidR="00FC2C22">
              <w:rPr>
                <w:rFonts w:ascii="標楷體" w:eastAsia="標楷體" w:hAnsi="標楷體" w:hint="eastAsia"/>
                <w:sz w:val="18"/>
                <w:szCs w:val="20"/>
              </w:rPr>
              <w:t>10</w:t>
            </w:r>
          </w:p>
        </w:tc>
        <w:tc>
          <w:tcPr>
            <w:tcW w:w="504"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4-3</w:t>
            </w:r>
            <w:r w:rsidRPr="002D70EA">
              <w:rPr>
                <w:rFonts w:cs="Calibri" w:hint="eastAsia"/>
                <w:sz w:val="22"/>
                <w:szCs w:val="20"/>
              </w:rPr>
              <w:t>拳拳到位～基本防身術</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認識人體弱點，以及使用基本防禦姿勢保護弱點不受攻擊。</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學會移動與基本防禦姿勢配合。</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學會反擊。</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分析環境與情境，思考適合使用基本防身術的時機。</w:t>
            </w:r>
          </w:p>
        </w:tc>
        <w:tc>
          <w:tcPr>
            <w:tcW w:w="646"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3d-IV-3</w:t>
            </w:r>
            <w:r w:rsidRPr="002D70EA">
              <w:rPr>
                <w:rFonts w:ascii="Times New Roman" w:hAnsi="Times New Roman" w:hint="eastAsia"/>
                <w:color w:val="000000"/>
                <w:sz w:val="20"/>
                <w:szCs w:val="16"/>
              </w:rPr>
              <w:t>運用思考與分析能力，解決運動情境的問題。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4d-IV-4</w:t>
            </w:r>
            <w:r w:rsidRPr="002D70EA">
              <w:rPr>
                <w:rFonts w:ascii="Times New Roman" w:hAnsi="Times New Roman" w:hint="eastAsia"/>
                <w:color w:val="000000"/>
                <w:sz w:val="20"/>
                <w:szCs w:val="16"/>
              </w:rPr>
              <w:t>發展適合個人之專項運動技能</w:t>
            </w:r>
          </w:p>
        </w:tc>
        <w:tc>
          <w:tcPr>
            <w:tcW w:w="551"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Bd-IV-1</w:t>
            </w:r>
            <w:r w:rsidRPr="002D70EA">
              <w:rPr>
                <w:rFonts w:ascii="Times New Roman" w:hAnsi="Times New Roman" w:hint="eastAsia"/>
                <w:color w:val="000000"/>
                <w:sz w:val="20"/>
                <w:szCs w:val="16"/>
              </w:rPr>
              <w:t>武術套路動作與攻防技巧。</w:t>
            </w: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tc>
        <w:tc>
          <w:tcPr>
            <w:tcW w:w="645" w:type="pct"/>
            <w:gridSpan w:val="4"/>
          </w:tcPr>
          <w:p w:rsidR="002D70EA" w:rsidRPr="002D70EA" w:rsidRDefault="002D70EA" w:rsidP="002D70EA">
            <w:pPr>
              <w:spacing w:line="0" w:lineRule="atLeast"/>
              <w:jc w:val="both"/>
              <w:rPr>
                <w:rFonts w:ascii="Times New Roman" w:hAnsi="Times New Roman"/>
                <w:sz w:val="20"/>
                <w:szCs w:val="24"/>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Cs/>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1933"/>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十九</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06</w:t>
            </w:r>
            <w:r w:rsidRPr="002D70EA">
              <w:rPr>
                <w:rFonts w:ascii="標楷體" w:eastAsia="標楷體" w:hAnsi="標楷體"/>
                <w:sz w:val="18"/>
                <w:szCs w:val="20"/>
              </w:rPr>
              <w:t>/</w:t>
            </w:r>
            <w:r w:rsidRPr="002D70EA">
              <w:rPr>
                <w:rFonts w:ascii="標楷體" w:eastAsia="標楷體" w:hAnsi="標楷體" w:hint="eastAsia"/>
                <w:sz w:val="18"/>
                <w:szCs w:val="20"/>
              </w:rPr>
              <w:t>13</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06</w:t>
            </w:r>
            <w:r w:rsidRPr="002D70EA">
              <w:rPr>
                <w:rFonts w:ascii="標楷體" w:eastAsia="標楷體" w:hAnsi="標楷體"/>
                <w:sz w:val="18"/>
                <w:szCs w:val="20"/>
              </w:rPr>
              <w:t>/</w:t>
            </w:r>
            <w:r w:rsidR="00FC2C22">
              <w:rPr>
                <w:rFonts w:ascii="標楷體" w:eastAsia="標楷體" w:hAnsi="標楷體" w:hint="eastAsia"/>
                <w:sz w:val="18"/>
                <w:szCs w:val="20"/>
              </w:rPr>
              <w:t>17</w:t>
            </w:r>
          </w:p>
        </w:tc>
        <w:tc>
          <w:tcPr>
            <w:tcW w:w="504"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4-3</w:t>
            </w:r>
            <w:r w:rsidRPr="002D70EA">
              <w:rPr>
                <w:rFonts w:cs="Calibri" w:hint="eastAsia"/>
                <w:sz w:val="22"/>
                <w:szCs w:val="20"/>
              </w:rPr>
              <w:t>拳拳到位～基本防身術</w:t>
            </w:r>
          </w:p>
          <w:p w:rsidR="002D70EA" w:rsidRPr="002D70EA" w:rsidRDefault="002D70EA" w:rsidP="002D70EA">
            <w:pPr>
              <w:rPr>
                <w:rFonts w:cs="Calibri"/>
                <w:sz w:val="22"/>
                <w:szCs w:val="20"/>
              </w:rPr>
            </w:pPr>
            <w:r w:rsidRPr="002D70EA">
              <w:rPr>
                <w:rFonts w:cs="Calibri" w:hint="eastAsia"/>
                <w:sz w:val="22"/>
                <w:szCs w:val="20"/>
              </w:rPr>
              <w:t>5-1</w:t>
            </w:r>
            <w:r w:rsidRPr="002D70EA">
              <w:rPr>
                <w:rFonts w:cs="Calibri" w:hint="eastAsia"/>
                <w:sz w:val="22"/>
                <w:szCs w:val="20"/>
              </w:rPr>
              <w:t>超越障礙～帕運</w:t>
            </w:r>
          </w:p>
          <w:p w:rsidR="002D70EA" w:rsidRPr="002D70EA" w:rsidRDefault="002D70EA" w:rsidP="002D70EA">
            <w:pPr>
              <w:rPr>
                <w:rFonts w:cs="Calibri"/>
                <w:sz w:val="22"/>
                <w:szCs w:val="20"/>
              </w:rPr>
            </w:pP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認識人體弱點，以及使用基本防禦姿勢保護弱點不受攻擊。</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學會移動與基本防禦姿勢配合。</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學會反擊。</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分析環境與情境，思考適合使用基本防身術的時機。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能說明帕運的相關知能。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能理解帕運的歷史由來。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能尊重身心障礙者並且主動協助。</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能主動欣賞帕運比賽並關心體育事務議題。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9.</w:t>
            </w:r>
            <w:r w:rsidRPr="002D70EA">
              <w:rPr>
                <w:rFonts w:ascii="Times New Roman" w:hAnsi="Times New Roman" w:hint="eastAsia"/>
                <w:color w:val="000000"/>
                <w:sz w:val="20"/>
                <w:szCs w:val="16"/>
              </w:rPr>
              <w:t>能同理身心障礙者並實際體會生命意義。</w:t>
            </w:r>
          </w:p>
        </w:tc>
        <w:tc>
          <w:tcPr>
            <w:tcW w:w="646"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-1 </w:t>
            </w:r>
            <w:r w:rsidRPr="002D70EA">
              <w:rPr>
                <w:rFonts w:ascii="Times New Roman" w:hAnsi="Times New Roman" w:hint="eastAsia"/>
                <w:color w:val="000000"/>
                <w:sz w:val="20"/>
                <w:szCs w:val="16"/>
              </w:rPr>
              <w:t>理解生理、心理與社會各層面健康的概念。</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-1 </w:t>
            </w:r>
            <w:r w:rsidRPr="002D70EA">
              <w:rPr>
                <w:rFonts w:ascii="Times New Roman" w:hAnsi="Times New Roman" w:hint="eastAsia"/>
                <w:color w:val="000000"/>
                <w:sz w:val="20"/>
                <w:szCs w:val="16"/>
              </w:rPr>
              <w:t>了解各項運動基礎原理和規則</w:t>
            </w:r>
            <w:r w:rsidRPr="002D70EA">
              <w:rPr>
                <w:rFonts w:ascii="Times New Roman" w:hAnsi="Times New Roman" w:hint="eastAsia"/>
                <w:color w:val="000000"/>
                <w:sz w:val="20"/>
                <w:szCs w:val="16"/>
              </w:rPr>
              <w:t>2c-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-2 </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-3 </w:t>
            </w:r>
            <w:r w:rsidRPr="002D70EA">
              <w:rPr>
                <w:rFonts w:ascii="Times New Roman" w:hAnsi="Times New Roman" w:hint="eastAsia"/>
                <w:color w:val="000000"/>
                <w:sz w:val="20"/>
                <w:szCs w:val="16"/>
              </w:rPr>
              <w:t>鑑賞本土與世界運動的文化價值。</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-2 </w:t>
            </w:r>
            <w:r w:rsidRPr="002D70EA">
              <w:rPr>
                <w:rFonts w:ascii="Times New Roman" w:hAnsi="Times New Roman" w:hint="eastAsia"/>
                <w:color w:val="000000"/>
                <w:sz w:val="20"/>
                <w:szCs w:val="16"/>
              </w:rPr>
              <w:t>熟悉各種人際溝通互動技能。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3c-IV-1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3d-IV-3</w:t>
            </w:r>
            <w:r w:rsidRPr="002D70EA">
              <w:rPr>
                <w:rFonts w:ascii="Times New Roman" w:hAnsi="Times New Roman" w:hint="eastAsia"/>
                <w:color w:val="000000"/>
                <w:sz w:val="20"/>
                <w:szCs w:val="16"/>
              </w:rPr>
              <w:t>運用思考與分析能力，解決運動情境的問題。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-2 </w:t>
            </w:r>
            <w:r w:rsidRPr="002D70EA">
              <w:rPr>
                <w:rFonts w:ascii="Times New Roman" w:hAnsi="Times New Roman" w:hint="eastAsia"/>
                <w:color w:val="000000"/>
                <w:sz w:val="20"/>
                <w:szCs w:val="16"/>
              </w:rPr>
              <w:t>執行個人運動計畫，實際參與身體活動。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4d-IV-4</w:t>
            </w:r>
            <w:r w:rsidRPr="002D70EA">
              <w:rPr>
                <w:rFonts w:ascii="Times New Roman" w:hAnsi="Times New Roman" w:hint="eastAsia"/>
                <w:color w:val="000000"/>
                <w:sz w:val="20"/>
                <w:szCs w:val="16"/>
              </w:rPr>
              <w:t>發展適合個人之專項運動技能</w:t>
            </w:r>
          </w:p>
        </w:tc>
        <w:tc>
          <w:tcPr>
            <w:tcW w:w="551" w:type="pct"/>
            <w:gridSpan w:val="2"/>
            <w:tcBorders>
              <w:left w:val="single" w:sz="2" w:space="0" w:color="000000"/>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Bd-IV-1</w:t>
            </w:r>
            <w:r w:rsidRPr="002D70EA">
              <w:rPr>
                <w:rFonts w:ascii="Times New Roman" w:hAnsi="Times New Roman" w:hint="eastAsia"/>
                <w:color w:val="000000"/>
                <w:sz w:val="20"/>
                <w:szCs w:val="16"/>
              </w:rPr>
              <w:t>武術套路動作與攻防技巧。</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Cb-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-3 </w:t>
            </w:r>
            <w:r w:rsidRPr="002D70EA">
              <w:rPr>
                <w:rFonts w:ascii="Times New Roman" w:hAnsi="Times New Roman" w:hint="eastAsia"/>
                <w:color w:val="000000"/>
                <w:sz w:val="20"/>
                <w:szCs w:val="16"/>
              </w:rPr>
              <w:t>奧林匹克運動會的精神。</w:t>
            </w: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展現自我運動與保健潛能，探索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人性、自我價值與生命意義，並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具備理解體育與健康情境的全</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貌，並做獨立思考與分析的知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能，進而運用適當的策略，處理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與解決體育與健康的問題。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w:t>
            </w:r>
            <w:r w:rsidRPr="002D70EA">
              <w:rPr>
                <w:rFonts w:ascii="Times New Roman" w:hAnsi="Times New Roman" w:hint="eastAsia"/>
                <w:color w:val="000000"/>
                <w:sz w:val="20"/>
                <w:szCs w:val="16"/>
              </w:rPr>
              <w:lastRenderedPageBreak/>
              <w:t>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具備生活中有關運動與健康的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道德思辨與實踐能力及環境意</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識，並主動參與公益團體活動，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關懷社會。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-J-C3</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具備敏察和接納多元文化的涵</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養，關心本土與</w:t>
            </w:r>
            <w:r w:rsidRPr="002D70EA">
              <w:rPr>
                <w:rFonts w:ascii="Times New Roman" w:hAnsi="Times New Roman" w:hint="eastAsia"/>
                <w:color w:val="000000"/>
                <w:sz w:val="20"/>
                <w:szCs w:val="16"/>
              </w:rPr>
              <w:t xml:space="preserve"> </w:t>
            </w:r>
            <w:r w:rsidRPr="002D70EA">
              <w:rPr>
                <w:rFonts w:ascii="Times New Roman" w:hAnsi="Times New Roman" w:hint="eastAsia"/>
                <w:color w:val="000000"/>
                <w:sz w:val="20"/>
                <w:szCs w:val="16"/>
              </w:rPr>
              <w:t>國際體育與健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康議題，並尊重與欣賞其間的差</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異。</w:t>
            </w:r>
          </w:p>
        </w:tc>
        <w:tc>
          <w:tcPr>
            <w:tcW w:w="645" w:type="pct"/>
            <w:gridSpan w:val="4"/>
          </w:tcPr>
          <w:p w:rsidR="002D70EA" w:rsidRPr="002D70EA" w:rsidRDefault="002D70EA" w:rsidP="002D70EA">
            <w:pPr>
              <w:jc w:val="both"/>
              <w:rPr>
                <w:rFonts w:ascii="Times New Roman" w:hAnsi="Times New Roman"/>
                <w:sz w:val="20"/>
                <w:szCs w:val="24"/>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Cs/>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1921"/>
        </w:trPr>
        <w:tc>
          <w:tcPr>
            <w:tcW w:w="214" w:type="pct"/>
            <w:vAlign w:val="center"/>
          </w:tcPr>
          <w:p w:rsidR="002D70EA" w:rsidRPr="002D70EA" w:rsidRDefault="001E2B03" w:rsidP="002D70EA">
            <w:pPr>
              <w:spacing w:line="0" w:lineRule="atLeast"/>
              <w:jc w:val="center"/>
              <w:rPr>
                <w:rFonts w:ascii="標楷體" w:eastAsia="標楷體" w:hAnsi="標楷體"/>
                <w:sz w:val="20"/>
                <w:szCs w:val="24"/>
              </w:rPr>
            </w:pPr>
            <w:r>
              <w:rPr>
                <w:rFonts w:ascii="標楷體" w:eastAsia="標楷體" w:hAnsi="標楷體" w:hint="eastAsia"/>
                <w:sz w:val="20"/>
                <w:szCs w:val="24"/>
              </w:rPr>
              <w:t>二十</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06</w:t>
            </w:r>
            <w:r w:rsidRPr="002D70EA">
              <w:rPr>
                <w:rFonts w:ascii="標楷體" w:eastAsia="標楷體" w:hAnsi="標楷體"/>
                <w:sz w:val="18"/>
                <w:szCs w:val="20"/>
              </w:rPr>
              <w:t>/</w:t>
            </w:r>
            <w:r w:rsidRPr="002D70EA">
              <w:rPr>
                <w:rFonts w:ascii="標楷體" w:eastAsia="標楷體" w:hAnsi="標楷體" w:hint="eastAsia"/>
                <w:sz w:val="18"/>
                <w:szCs w:val="20"/>
              </w:rPr>
              <w:t>20</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06</w:t>
            </w:r>
            <w:r w:rsidRPr="002D70EA">
              <w:rPr>
                <w:rFonts w:ascii="標楷體" w:eastAsia="標楷體" w:hAnsi="標楷體"/>
                <w:sz w:val="18"/>
                <w:szCs w:val="20"/>
              </w:rPr>
              <w:t>/</w:t>
            </w:r>
            <w:r w:rsidR="00FC2C22">
              <w:rPr>
                <w:rFonts w:ascii="標楷體" w:eastAsia="標楷體" w:hAnsi="標楷體" w:hint="eastAsia"/>
                <w:sz w:val="18"/>
                <w:szCs w:val="20"/>
              </w:rPr>
              <w:t>24</w:t>
            </w:r>
          </w:p>
        </w:tc>
        <w:tc>
          <w:tcPr>
            <w:tcW w:w="504" w:type="pct"/>
            <w:vAlign w:val="center"/>
          </w:tcPr>
          <w:p w:rsidR="002D70EA" w:rsidRPr="002D70EA" w:rsidRDefault="002D70EA" w:rsidP="002D70EA">
            <w:pPr>
              <w:spacing w:line="0" w:lineRule="atLeast"/>
              <w:jc w:val="center"/>
              <w:rPr>
                <w:rFonts w:ascii="標楷體" w:eastAsia="標楷體" w:hAnsi="標楷體"/>
                <w:sz w:val="18"/>
                <w:szCs w:val="24"/>
              </w:rPr>
            </w:pPr>
          </w:p>
        </w:tc>
        <w:tc>
          <w:tcPr>
            <w:tcW w:w="549" w:type="pct"/>
            <w:vAlign w:val="center"/>
          </w:tcPr>
          <w:p w:rsidR="002D70EA" w:rsidRPr="002D70EA" w:rsidRDefault="002D70EA" w:rsidP="002D70EA">
            <w:pPr>
              <w:rPr>
                <w:rFonts w:cs="Calibri"/>
                <w:sz w:val="22"/>
                <w:szCs w:val="20"/>
              </w:rPr>
            </w:pPr>
            <w:r w:rsidRPr="002D70EA">
              <w:rPr>
                <w:rFonts w:cs="Calibri" w:hint="eastAsia"/>
                <w:sz w:val="22"/>
                <w:szCs w:val="20"/>
              </w:rPr>
              <w:t>5-1</w:t>
            </w:r>
            <w:r w:rsidRPr="002D70EA">
              <w:rPr>
                <w:rFonts w:cs="Calibri" w:hint="eastAsia"/>
                <w:sz w:val="22"/>
                <w:szCs w:val="20"/>
              </w:rPr>
              <w:t>超越障礙～帕運</w:t>
            </w:r>
          </w:p>
          <w:p w:rsidR="002D70EA" w:rsidRPr="002D70EA" w:rsidRDefault="002D70EA" w:rsidP="002D70EA">
            <w:pPr>
              <w:rPr>
                <w:rFonts w:cs="Calibri"/>
                <w:sz w:val="22"/>
                <w:szCs w:val="20"/>
              </w:rPr>
            </w:pPr>
            <w:r w:rsidRPr="002D70EA">
              <w:rPr>
                <w:rFonts w:cs="Calibri" w:hint="eastAsia"/>
                <w:sz w:val="22"/>
                <w:szCs w:val="20"/>
              </w:rPr>
              <w:t>5-2</w:t>
            </w:r>
            <w:r w:rsidRPr="002D70EA">
              <w:rPr>
                <w:rFonts w:cs="Calibri" w:hint="eastAsia"/>
                <w:sz w:val="22"/>
                <w:szCs w:val="20"/>
              </w:rPr>
              <w:t>身心靈合一～瑜伽</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能說明帕運的相關知能。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能理解帕運的歷史由來。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能尊重身心障礙者並且主動協助。</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w:t>
            </w:r>
            <w:r w:rsidRPr="002D70EA">
              <w:rPr>
                <w:rFonts w:ascii="Times New Roman" w:hAnsi="Times New Roman" w:hint="eastAsia"/>
                <w:color w:val="000000"/>
                <w:sz w:val="20"/>
                <w:szCs w:val="16"/>
              </w:rPr>
              <w:t>能主動欣賞帕運比賽並關心體育事務議題。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5.</w:t>
            </w:r>
            <w:r w:rsidRPr="002D70EA">
              <w:rPr>
                <w:rFonts w:ascii="Times New Roman" w:hAnsi="Times New Roman" w:hint="eastAsia"/>
                <w:color w:val="000000"/>
                <w:sz w:val="20"/>
                <w:szCs w:val="16"/>
              </w:rPr>
              <w:t>能同理身心障礙者並實際體會生命意義。</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6.</w:t>
            </w:r>
            <w:r w:rsidRPr="002D70EA">
              <w:rPr>
                <w:rFonts w:ascii="Times New Roman" w:hAnsi="Times New Roman" w:hint="eastAsia"/>
                <w:color w:val="000000"/>
                <w:sz w:val="20"/>
                <w:szCs w:val="16"/>
              </w:rPr>
              <w:t>能瞭解瑜伽的起源與歷史背景。</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7.</w:t>
            </w:r>
            <w:r w:rsidRPr="002D70EA">
              <w:rPr>
                <w:rFonts w:ascii="Times New Roman" w:hAnsi="Times New Roman" w:hint="eastAsia"/>
                <w:color w:val="000000"/>
                <w:sz w:val="20"/>
                <w:szCs w:val="16"/>
              </w:rPr>
              <w:t>能學會單人和雙人瑜伽的動作。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8.</w:t>
            </w:r>
            <w:r w:rsidRPr="002D70EA">
              <w:rPr>
                <w:rFonts w:ascii="Times New Roman" w:hAnsi="Times New Roman" w:hint="eastAsia"/>
                <w:color w:val="000000"/>
                <w:sz w:val="20"/>
                <w:szCs w:val="16"/>
              </w:rPr>
              <w:t>能培養團隊合作的精神。</w:t>
            </w:r>
          </w:p>
        </w:tc>
        <w:tc>
          <w:tcPr>
            <w:tcW w:w="646" w:type="pct"/>
            <w:gridSpan w:val="2"/>
            <w:tcBorders>
              <w:righ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1a-</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-1 </w:t>
            </w:r>
            <w:r w:rsidRPr="002D70EA">
              <w:rPr>
                <w:rFonts w:ascii="Times New Roman" w:hAnsi="Times New Roman" w:hint="eastAsia"/>
                <w:color w:val="000000"/>
                <w:sz w:val="20"/>
                <w:szCs w:val="16"/>
              </w:rPr>
              <w:t>理解生理、心理與社會各層面健康的概念。</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-1 </w:t>
            </w:r>
            <w:r w:rsidRPr="002D70EA">
              <w:rPr>
                <w:rFonts w:ascii="Times New Roman" w:hAnsi="Times New Roman" w:hint="eastAsia"/>
                <w:color w:val="000000"/>
                <w:sz w:val="20"/>
                <w:szCs w:val="16"/>
              </w:rPr>
              <w:t>了解各項運動基礎原理和規則。</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1d-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反思自己的動作技能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-2 </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2c-IV-2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2d-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了解運動在美學上的特質與表現方式。</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2d-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展現運動欣賞的技巧，體驗生活的美感。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-3 </w:t>
            </w:r>
            <w:r w:rsidRPr="002D70EA">
              <w:rPr>
                <w:rFonts w:ascii="Times New Roman" w:hAnsi="Times New Roman" w:hint="eastAsia"/>
                <w:color w:val="000000"/>
                <w:sz w:val="20"/>
                <w:szCs w:val="16"/>
              </w:rPr>
              <w:t>鑑賞本土與世界運動的文化價值。</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3c-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發展動作創作和展演的技巧，展現個人運動潛能。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-2 </w:t>
            </w:r>
            <w:r w:rsidRPr="002D70EA">
              <w:rPr>
                <w:rFonts w:ascii="Times New Roman" w:hAnsi="Times New Roman" w:hint="eastAsia"/>
                <w:color w:val="000000"/>
                <w:sz w:val="20"/>
                <w:szCs w:val="16"/>
              </w:rPr>
              <w:t>熟悉各種人際溝通互動技能。</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-3 </w:t>
            </w:r>
            <w:r w:rsidRPr="002D70EA">
              <w:rPr>
                <w:rFonts w:ascii="Times New Roman" w:hAnsi="Times New Roman" w:hint="eastAsia"/>
                <w:color w:val="000000"/>
                <w:sz w:val="20"/>
                <w:szCs w:val="16"/>
              </w:rPr>
              <w:t>應用思考與分析能力，解決運動情境的問題。</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4d-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-2 </w:t>
            </w:r>
            <w:r w:rsidRPr="002D70EA">
              <w:rPr>
                <w:rFonts w:ascii="Times New Roman" w:hAnsi="Times New Roman" w:hint="eastAsia"/>
                <w:color w:val="000000"/>
                <w:sz w:val="20"/>
                <w:szCs w:val="16"/>
              </w:rPr>
              <w:t>執行個人運動計畫，</w:t>
            </w:r>
            <w:r w:rsidRPr="002D70EA">
              <w:rPr>
                <w:rFonts w:ascii="Times New Roman" w:hAnsi="Times New Roman" w:hint="eastAsia"/>
                <w:color w:val="000000"/>
                <w:sz w:val="20"/>
                <w:szCs w:val="16"/>
              </w:rPr>
              <w:lastRenderedPageBreak/>
              <w:t>實際參與身體活動。</w:t>
            </w:r>
          </w:p>
        </w:tc>
        <w:tc>
          <w:tcPr>
            <w:tcW w:w="551" w:type="pct"/>
            <w:gridSpan w:val="2"/>
            <w:tcBorders>
              <w:left w:val="single" w:sz="2" w:space="0" w:color="000000"/>
              <w:right w:val="single" w:sz="2" w:space="0" w:color="000000"/>
            </w:tcBorders>
          </w:tcPr>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lastRenderedPageBreak/>
              <w:t>Ce-</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-1 </w:t>
            </w:r>
            <w:r w:rsidRPr="002D70EA">
              <w:rPr>
                <w:rFonts w:ascii="Times New Roman" w:hAnsi="Times New Roman" w:hint="eastAsia"/>
                <w:color w:val="000000"/>
                <w:sz w:val="20"/>
                <w:szCs w:val="16"/>
              </w:rPr>
              <w:t>其他休閒運動綜合應用。</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Cb-</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-3 </w:t>
            </w:r>
            <w:r w:rsidRPr="002D70EA">
              <w:rPr>
                <w:rFonts w:ascii="Times New Roman" w:hAnsi="Times New Roman" w:hint="eastAsia"/>
                <w:color w:val="000000"/>
                <w:sz w:val="20"/>
                <w:szCs w:val="16"/>
              </w:rPr>
              <w:t>奧林匹克運動會的精神。</w:t>
            </w:r>
            <w:r w:rsidRPr="002D70EA">
              <w:rPr>
                <w:rFonts w:ascii="Times New Roman" w:hAnsi="Times New Roman" w:hint="eastAsia"/>
                <w:color w:val="000000"/>
                <w:sz w:val="20"/>
                <w:szCs w:val="16"/>
              </w:rPr>
              <w:t xml:space="preserve">  </w:t>
            </w:r>
          </w:p>
          <w:p w:rsidR="002D70EA" w:rsidRPr="002D70EA" w:rsidRDefault="002D70EA" w:rsidP="002D70EA">
            <w:pPr>
              <w:jc w:val="both"/>
              <w:rPr>
                <w:rFonts w:ascii="Times New Roman" w:hAnsi="Times New Roman"/>
                <w:color w:val="000000"/>
                <w:sz w:val="20"/>
                <w:szCs w:val="16"/>
              </w:rPr>
            </w:pP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-J-A1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具備體育與健康的知能與態度，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展現自我運動與保健潛能，探索</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人性、自我價值與生命意義，並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積極實踐，不輕言放棄。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具備情意表達的能力，能以同理</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心與人溝通互動，並理解體育與</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保健的基本概念，應用於日常生</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活中。</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-J-B3</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具備審美與表現的能力，了解運動與健康在美學上的特質與表現方式，以增進生活中的豐富性與美感體驗。</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-J-C1</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具備生活中有關運動與健康的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道德思辨與實踐能力及環</w:t>
            </w:r>
            <w:r w:rsidRPr="002D70EA">
              <w:rPr>
                <w:rFonts w:ascii="Times New Roman" w:hAnsi="Times New Roman" w:hint="eastAsia"/>
                <w:color w:val="000000"/>
                <w:sz w:val="20"/>
                <w:szCs w:val="16"/>
              </w:rPr>
              <w:lastRenderedPageBreak/>
              <w:t>境意</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識，並主動參與公益團體活動，</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關懷社會。</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並在體育活動和健康生活中培</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育相互合作及與人和諧互動的</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素養。</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-J-C3</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具備敏察和接納多元文化的涵</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養，關心本土與</w:t>
            </w:r>
            <w:r w:rsidRPr="002D70EA">
              <w:rPr>
                <w:rFonts w:ascii="Times New Roman" w:hAnsi="Times New Roman" w:hint="eastAsia"/>
                <w:color w:val="000000"/>
                <w:sz w:val="20"/>
                <w:szCs w:val="16"/>
              </w:rPr>
              <w:t xml:space="preserve"> </w:t>
            </w:r>
            <w:r w:rsidRPr="002D70EA">
              <w:rPr>
                <w:rFonts w:ascii="Times New Roman" w:hAnsi="Times New Roman" w:hint="eastAsia"/>
                <w:color w:val="000000"/>
                <w:sz w:val="20"/>
                <w:szCs w:val="16"/>
              </w:rPr>
              <w:t>國際體育與健</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康議題，並尊重與欣賞其間的差</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異。</w:t>
            </w:r>
          </w:p>
        </w:tc>
        <w:tc>
          <w:tcPr>
            <w:tcW w:w="645" w:type="pct"/>
            <w:gridSpan w:val="4"/>
          </w:tcPr>
          <w:p w:rsidR="002D70EA" w:rsidRPr="002D70EA" w:rsidRDefault="002D70EA" w:rsidP="002D70EA">
            <w:pPr>
              <w:jc w:val="both"/>
              <w:rPr>
                <w:rFonts w:ascii="Times New Roman" w:hAnsi="Times New Roman"/>
                <w:sz w:val="20"/>
                <w:szCs w:val="24"/>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Cs/>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r w:rsidR="002D70EA" w:rsidRPr="002D70EA" w:rsidTr="002D70EA">
        <w:trPr>
          <w:gridAfter w:val="1"/>
          <w:wAfter w:w="8" w:type="pct"/>
          <w:trHeight w:val="1921"/>
        </w:trPr>
        <w:tc>
          <w:tcPr>
            <w:tcW w:w="214" w:type="pct"/>
            <w:vAlign w:val="center"/>
          </w:tcPr>
          <w:p w:rsidR="002D70EA" w:rsidRPr="002D70EA" w:rsidRDefault="002D70EA"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二十</w:t>
            </w:r>
            <w:r w:rsidR="001E2B03">
              <w:rPr>
                <w:rFonts w:ascii="標楷體" w:eastAsia="標楷體" w:hAnsi="標楷體" w:hint="eastAsia"/>
                <w:sz w:val="20"/>
                <w:szCs w:val="24"/>
              </w:rPr>
              <w:t>一</w:t>
            </w:r>
          </w:p>
        </w:tc>
        <w:tc>
          <w:tcPr>
            <w:tcW w:w="364" w:type="pct"/>
            <w:vAlign w:val="center"/>
          </w:tcPr>
          <w:p w:rsidR="002D70EA" w:rsidRPr="002D70EA" w:rsidRDefault="002D70EA" w:rsidP="002D70EA">
            <w:pPr>
              <w:spacing w:line="0" w:lineRule="atLeast"/>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06</w:t>
            </w:r>
            <w:r w:rsidRPr="002D70EA">
              <w:rPr>
                <w:rFonts w:ascii="標楷體" w:eastAsia="標楷體" w:hAnsi="標楷體"/>
                <w:sz w:val="18"/>
                <w:szCs w:val="20"/>
              </w:rPr>
              <w:t>/</w:t>
            </w:r>
            <w:r w:rsidRPr="002D70EA">
              <w:rPr>
                <w:rFonts w:ascii="標楷體" w:eastAsia="標楷體" w:hAnsi="標楷體" w:hint="eastAsia"/>
                <w:sz w:val="18"/>
                <w:szCs w:val="20"/>
              </w:rPr>
              <w:t>27</w:t>
            </w:r>
          </w:p>
          <w:p w:rsidR="002D70EA" w:rsidRPr="002D70EA" w:rsidRDefault="002D70EA" w:rsidP="002D70EA">
            <w:pPr>
              <w:spacing w:line="0" w:lineRule="atLeast"/>
              <w:ind w:firstLineChars="200" w:firstLine="360"/>
              <w:jc w:val="center"/>
              <w:rPr>
                <w:rFonts w:ascii="標楷體" w:eastAsia="標楷體" w:hAnsi="標楷體"/>
                <w:sz w:val="18"/>
                <w:szCs w:val="20"/>
              </w:rPr>
            </w:pPr>
            <w:r w:rsidRPr="002D70EA">
              <w:rPr>
                <w:rFonts w:ascii="標楷體" w:eastAsia="標楷體" w:hAnsi="標楷體"/>
                <w:sz w:val="18"/>
                <w:szCs w:val="20"/>
              </w:rPr>
              <w:t>|</w:t>
            </w:r>
          </w:p>
          <w:p w:rsidR="002D70EA" w:rsidRPr="002D70EA" w:rsidRDefault="002D70EA" w:rsidP="002D70EA">
            <w:pPr>
              <w:jc w:val="center"/>
              <w:rPr>
                <w:rFonts w:ascii="標楷體" w:eastAsia="標楷體" w:hAnsi="標楷體"/>
                <w:sz w:val="18"/>
                <w:szCs w:val="20"/>
              </w:rPr>
            </w:pPr>
            <w:r w:rsidRPr="002D70EA">
              <w:rPr>
                <w:rFonts w:ascii="標楷體" w:eastAsia="標楷體" w:hAnsi="標楷體"/>
                <w:sz w:val="18"/>
                <w:szCs w:val="20"/>
              </w:rPr>
              <w:t>1</w:t>
            </w:r>
            <w:r w:rsidRPr="002D70EA">
              <w:rPr>
                <w:rFonts w:ascii="標楷體" w:eastAsia="標楷體" w:hAnsi="標楷體" w:hint="eastAsia"/>
                <w:sz w:val="18"/>
                <w:szCs w:val="20"/>
              </w:rPr>
              <w:t>11</w:t>
            </w:r>
            <w:r w:rsidRPr="002D70EA">
              <w:rPr>
                <w:rFonts w:ascii="標楷體" w:eastAsia="標楷體" w:hAnsi="標楷體"/>
                <w:sz w:val="18"/>
                <w:szCs w:val="20"/>
              </w:rPr>
              <w:t>/</w:t>
            </w:r>
            <w:r w:rsidRPr="002D70EA">
              <w:rPr>
                <w:rFonts w:ascii="標楷體" w:eastAsia="標楷體" w:hAnsi="標楷體" w:hint="eastAsia"/>
                <w:sz w:val="18"/>
                <w:szCs w:val="20"/>
              </w:rPr>
              <w:t>06</w:t>
            </w:r>
            <w:r w:rsidRPr="002D70EA">
              <w:rPr>
                <w:rFonts w:ascii="標楷體" w:eastAsia="標楷體" w:hAnsi="標楷體"/>
                <w:sz w:val="18"/>
                <w:szCs w:val="20"/>
              </w:rPr>
              <w:t>/</w:t>
            </w:r>
            <w:r w:rsidRPr="002D70EA">
              <w:rPr>
                <w:rFonts w:ascii="標楷體" w:eastAsia="標楷體" w:hAnsi="標楷體" w:hint="eastAsia"/>
                <w:sz w:val="18"/>
                <w:szCs w:val="20"/>
              </w:rPr>
              <w:t>30</w:t>
            </w:r>
          </w:p>
        </w:tc>
        <w:tc>
          <w:tcPr>
            <w:tcW w:w="504" w:type="pct"/>
            <w:vAlign w:val="center"/>
          </w:tcPr>
          <w:p w:rsidR="0092239D" w:rsidRDefault="0092239D" w:rsidP="002D70EA">
            <w:pPr>
              <w:spacing w:line="0" w:lineRule="atLeast"/>
              <w:jc w:val="center"/>
              <w:rPr>
                <w:rFonts w:ascii="標楷體" w:eastAsia="標楷體" w:hAnsi="標楷體"/>
                <w:sz w:val="20"/>
                <w:szCs w:val="24"/>
              </w:rPr>
            </w:pPr>
            <w:r w:rsidRPr="002D70EA">
              <w:rPr>
                <w:rFonts w:ascii="標楷體" w:eastAsia="標楷體" w:hAnsi="標楷體" w:hint="eastAsia"/>
                <w:sz w:val="20"/>
                <w:szCs w:val="24"/>
              </w:rPr>
              <w:t>【第三次段考】</w:t>
            </w:r>
          </w:p>
          <w:p w:rsidR="002D70EA" w:rsidRPr="002D70EA" w:rsidRDefault="002D70EA" w:rsidP="002D70EA">
            <w:pPr>
              <w:spacing w:line="0" w:lineRule="atLeast"/>
              <w:jc w:val="center"/>
              <w:rPr>
                <w:rFonts w:ascii="標楷體" w:eastAsia="標楷體" w:hAnsi="標楷體"/>
                <w:sz w:val="18"/>
                <w:szCs w:val="24"/>
              </w:rPr>
            </w:pPr>
            <w:r w:rsidRPr="002D70EA">
              <w:rPr>
                <w:rFonts w:ascii="標楷體" w:eastAsia="標楷體" w:hAnsi="標楷體" w:hint="eastAsia"/>
                <w:sz w:val="20"/>
                <w:szCs w:val="24"/>
              </w:rPr>
              <w:t>休業式</w:t>
            </w:r>
          </w:p>
        </w:tc>
        <w:tc>
          <w:tcPr>
            <w:tcW w:w="549" w:type="pct"/>
            <w:vAlign w:val="center"/>
          </w:tcPr>
          <w:p w:rsidR="002D70EA" w:rsidRPr="002D70EA" w:rsidRDefault="002D70EA" w:rsidP="002D70EA">
            <w:pPr>
              <w:rPr>
                <w:rFonts w:cs="Calibri"/>
                <w:b/>
                <w:sz w:val="22"/>
                <w:szCs w:val="20"/>
              </w:rPr>
            </w:pPr>
            <w:r w:rsidRPr="002D70EA">
              <w:rPr>
                <w:rFonts w:ascii="Cambria Math" w:hAnsi="Cambria Math" w:cs="Cambria Math"/>
                <w:b/>
                <w:sz w:val="22"/>
                <w:szCs w:val="20"/>
              </w:rPr>
              <w:t>◎</w:t>
            </w:r>
            <w:r w:rsidRPr="002D70EA">
              <w:rPr>
                <w:rFonts w:cs="Calibri" w:hint="eastAsia"/>
                <w:b/>
                <w:sz w:val="22"/>
                <w:szCs w:val="20"/>
              </w:rPr>
              <w:t>體育</w:t>
            </w:r>
          </w:p>
          <w:p w:rsidR="002D70EA" w:rsidRPr="002D70EA" w:rsidRDefault="002D70EA" w:rsidP="002D70EA">
            <w:pPr>
              <w:rPr>
                <w:rFonts w:cs="Calibri"/>
                <w:sz w:val="22"/>
                <w:szCs w:val="20"/>
              </w:rPr>
            </w:pPr>
            <w:r w:rsidRPr="002D70EA">
              <w:rPr>
                <w:rFonts w:cs="Calibri" w:hint="eastAsia"/>
                <w:sz w:val="22"/>
                <w:szCs w:val="20"/>
              </w:rPr>
              <w:t>5-2</w:t>
            </w:r>
            <w:r w:rsidRPr="002D70EA">
              <w:rPr>
                <w:rFonts w:cs="Calibri" w:hint="eastAsia"/>
                <w:sz w:val="22"/>
                <w:szCs w:val="20"/>
              </w:rPr>
              <w:t>身心靈合一～瑜伽</w:t>
            </w:r>
          </w:p>
          <w:p w:rsidR="002D70EA" w:rsidRPr="002D70EA" w:rsidRDefault="002D70EA" w:rsidP="002D70EA">
            <w:pPr>
              <w:rPr>
                <w:rFonts w:cs="Calibri"/>
                <w:sz w:val="22"/>
                <w:szCs w:val="20"/>
              </w:rPr>
            </w:pPr>
            <w:r w:rsidRPr="002D70EA">
              <w:rPr>
                <w:rFonts w:cs="Calibri"/>
                <w:sz w:val="22"/>
                <w:szCs w:val="20"/>
              </w:rPr>
              <w:t>（節數：</w:t>
            </w:r>
            <w:r w:rsidRPr="002D70EA">
              <w:rPr>
                <w:rFonts w:cs="Calibri"/>
                <w:sz w:val="22"/>
                <w:szCs w:val="20"/>
              </w:rPr>
              <w:t>4</w:t>
            </w:r>
            <w:r w:rsidRPr="002D70EA">
              <w:rPr>
                <w:rFonts w:cs="Calibri"/>
                <w:sz w:val="22"/>
                <w:szCs w:val="20"/>
              </w:rPr>
              <w:t>節）</w:t>
            </w:r>
          </w:p>
        </w:tc>
        <w:tc>
          <w:tcPr>
            <w:tcW w:w="594" w:type="pct"/>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能瞭解瑜伽的起源與歷史背景。</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能學會單人和雙人瑜伽的動作。</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3.</w:t>
            </w:r>
            <w:r w:rsidRPr="002D70EA">
              <w:rPr>
                <w:rFonts w:ascii="Times New Roman" w:hAnsi="Times New Roman" w:hint="eastAsia"/>
                <w:color w:val="000000"/>
                <w:sz w:val="20"/>
                <w:szCs w:val="16"/>
              </w:rPr>
              <w:t>能培養團隊合作的精神。</w:t>
            </w:r>
          </w:p>
        </w:tc>
        <w:tc>
          <w:tcPr>
            <w:tcW w:w="646" w:type="pct"/>
            <w:gridSpan w:val="2"/>
            <w:tcBorders>
              <w:right w:val="single" w:sz="2" w:space="0" w:color="000000"/>
            </w:tcBorders>
          </w:tcPr>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1d-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反思自己的動作技能</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2c-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表現利他合群的態度，與他人理性溝通與和諧互動。</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2d-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了解運動在美學上的特質與表現方式。</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2d-</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展現運動欣賞的技巧，體驗生活的美感。</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3c-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-1</w:t>
            </w:r>
            <w:r w:rsidRPr="002D70EA">
              <w:rPr>
                <w:rFonts w:ascii="Times New Roman" w:hAnsi="Times New Roman" w:hint="eastAsia"/>
                <w:color w:val="000000"/>
                <w:sz w:val="20"/>
                <w:szCs w:val="16"/>
              </w:rPr>
              <w:t>表現局部或全身性的身體控制能力，發展專項運動技能。</w:t>
            </w:r>
          </w:p>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3c-</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-2</w:t>
            </w:r>
            <w:r w:rsidRPr="002D70EA">
              <w:rPr>
                <w:rFonts w:ascii="Times New Roman" w:hAnsi="Times New Roman" w:hint="eastAsia"/>
                <w:color w:val="000000"/>
                <w:sz w:val="20"/>
                <w:szCs w:val="16"/>
              </w:rPr>
              <w:t>發展動作創作和展演的技巧，展現個人運動潛能。</w:t>
            </w:r>
          </w:p>
        </w:tc>
        <w:tc>
          <w:tcPr>
            <w:tcW w:w="551" w:type="pct"/>
            <w:gridSpan w:val="2"/>
            <w:tcBorders>
              <w:left w:val="single" w:sz="2" w:space="0" w:color="000000"/>
              <w:right w:val="single" w:sz="2" w:space="0" w:color="000000"/>
            </w:tcBorders>
          </w:tcPr>
          <w:p w:rsidR="002D70EA" w:rsidRPr="002D70EA" w:rsidRDefault="002D70EA" w:rsidP="002D70EA">
            <w:pPr>
              <w:rPr>
                <w:rFonts w:ascii="Times New Roman" w:hAnsi="Times New Roman"/>
                <w:color w:val="000000"/>
                <w:sz w:val="20"/>
                <w:szCs w:val="16"/>
              </w:rPr>
            </w:pPr>
            <w:r w:rsidRPr="002D70EA">
              <w:rPr>
                <w:rFonts w:ascii="Times New Roman" w:hAnsi="Times New Roman" w:hint="eastAsia"/>
                <w:color w:val="000000"/>
                <w:sz w:val="20"/>
                <w:szCs w:val="16"/>
              </w:rPr>
              <w:t>Ce-</w:t>
            </w:r>
            <w:r w:rsidRPr="002D70EA">
              <w:rPr>
                <w:rFonts w:ascii="Times New Roman" w:hAnsi="Times New Roman" w:hint="eastAsia"/>
                <w:color w:val="000000"/>
                <w:sz w:val="20"/>
                <w:szCs w:val="16"/>
              </w:rPr>
              <w:t>Ⅳ</w:t>
            </w:r>
            <w:r w:rsidRPr="002D70EA">
              <w:rPr>
                <w:rFonts w:ascii="Times New Roman" w:hAnsi="Times New Roman" w:hint="eastAsia"/>
                <w:color w:val="000000"/>
                <w:sz w:val="20"/>
                <w:szCs w:val="16"/>
              </w:rPr>
              <w:t xml:space="preserve">-1 </w:t>
            </w:r>
            <w:r w:rsidRPr="002D70EA">
              <w:rPr>
                <w:rFonts w:ascii="Times New Roman" w:hAnsi="Times New Roman" w:hint="eastAsia"/>
                <w:color w:val="000000"/>
                <w:sz w:val="20"/>
                <w:szCs w:val="16"/>
              </w:rPr>
              <w:t>其他休閒運動綜合應用。</w:t>
            </w:r>
          </w:p>
        </w:tc>
        <w:tc>
          <w:tcPr>
            <w:tcW w:w="580" w:type="pct"/>
            <w:gridSpan w:val="2"/>
            <w:tcBorders>
              <w:left w:val="single" w:sz="2" w:space="0" w:color="000000"/>
            </w:tcBorders>
          </w:tcPr>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-J-B3</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具備審美與表現的能力，了解運動與健康在美學上的特質與表現方式，以增進生活中的豐富性與美感體驗。</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健體</w:t>
            </w:r>
            <w:r w:rsidRPr="002D70EA">
              <w:rPr>
                <w:rFonts w:ascii="Times New Roman" w:hAnsi="Times New Roman" w:hint="eastAsia"/>
                <w:color w:val="000000"/>
                <w:sz w:val="20"/>
                <w:szCs w:val="16"/>
              </w:rPr>
              <w:t>-J-C2</w:t>
            </w:r>
          </w:p>
          <w:p w:rsidR="002D70EA" w:rsidRPr="002D70EA" w:rsidRDefault="002D70EA" w:rsidP="002D70EA">
            <w:pPr>
              <w:jc w:val="both"/>
              <w:rPr>
                <w:rFonts w:ascii="Times New Roman" w:hAnsi="Times New Roman"/>
                <w:color w:val="000000"/>
                <w:sz w:val="20"/>
                <w:szCs w:val="16"/>
              </w:rPr>
            </w:pPr>
            <w:r w:rsidRPr="002D70EA">
              <w:rPr>
                <w:rFonts w:ascii="Times New Roman" w:hAnsi="Times New Roman" w:hint="eastAsia"/>
                <w:color w:val="000000"/>
                <w:sz w:val="20"/>
                <w:szCs w:val="16"/>
              </w:rPr>
              <w:t>具備利他及合群的知能與態度，並在體育活動和健康生活中培育相互合作及與人和諧互動的素養。</w:t>
            </w:r>
          </w:p>
        </w:tc>
        <w:tc>
          <w:tcPr>
            <w:tcW w:w="645" w:type="pct"/>
            <w:gridSpan w:val="4"/>
          </w:tcPr>
          <w:p w:rsidR="002D70EA" w:rsidRPr="002D70EA" w:rsidRDefault="002D70EA" w:rsidP="002D70EA">
            <w:pPr>
              <w:spacing w:line="0" w:lineRule="atLeast"/>
              <w:jc w:val="both"/>
              <w:rPr>
                <w:rFonts w:ascii="Times New Roman" w:hAnsi="Times New Roman"/>
                <w:sz w:val="20"/>
                <w:szCs w:val="24"/>
              </w:rPr>
            </w:pPr>
          </w:p>
        </w:tc>
        <w:tc>
          <w:tcPr>
            <w:tcW w:w="345" w:type="pct"/>
            <w:gridSpan w:val="3"/>
          </w:tcPr>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1.</w:t>
            </w:r>
            <w:r w:rsidRPr="002D70EA">
              <w:rPr>
                <w:rFonts w:ascii="Times New Roman" w:hAnsi="Times New Roman" w:hint="eastAsia"/>
                <w:sz w:val="20"/>
                <w:szCs w:val="24"/>
              </w:rPr>
              <w:t>歷程性評量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2.</w:t>
            </w:r>
            <w:r w:rsidRPr="002D70EA">
              <w:rPr>
                <w:rFonts w:ascii="Times New Roman" w:hAnsi="Times New Roman" w:hint="eastAsia"/>
                <w:sz w:val="20"/>
                <w:szCs w:val="24"/>
              </w:rPr>
              <w:t>總結性評量</w:t>
            </w:r>
          </w:p>
          <w:p w:rsidR="002D70EA" w:rsidRPr="002D70EA" w:rsidRDefault="002D70EA" w:rsidP="002D70EA">
            <w:pPr>
              <w:jc w:val="both"/>
              <w:rPr>
                <w:rFonts w:ascii="Times New Roman" w:hAnsi="Times New Roman"/>
                <w:sz w:val="20"/>
                <w:szCs w:val="24"/>
              </w:rPr>
            </w:pPr>
            <w:r w:rsidRPr="002D70EA">
              <w:rPr>
                <w:rFonts w:ascii="Times New Roman" w:hAnsi="Times New Roman" w:hint="eastAsia"/>
                <w:sz w:val="20"/>
                <w:szCs w:val="24"/>
              </w:rPr>
              <w:t>3.</w:t>
            </w:r>
            <w:r w:rsidRPr="002D70EA">
              <w:rPr>
                <w:rFonts w:ascii="Times New Roman" w:hAnsi="Times New Roman" w:hint="eastAsia"/>
                <w:sz w:val="20"/>
                <w:szCs w:val="24"/>
              </w:rPr>
              <w:t>學生自我檢核</w:t>
            </w:r>
          </w:p>
          <w:p w:rsidR="002D70EA" w:rsidRPr="002D70EA" w:rsidRDefault="002D70EA" w:rsidP="002D70EA">
            <w:pPr>
              <w:spacing w:line="180" w:lineRule="exact"/>
              <w:jc w:val="both"/>
              <w:rPr>
                <w:rFonts w:ascii="Times New Roman" w:eastAsia="標楷體" w:hAnsi="Times New Roman"/>
                <w:bCs/>
                <w:sz w:val="16"/>
                <w:szCs w:val="16"/>
              </w:rPr>
            </w:pPr>
            <w:r w:rsidRPr="002D70EA">
              <w:rPr>
                <w:rFonts w:ascii="Times New Roman" w:hAnsi="Times New Roman" w:hint="eastAsia"/>
                <w:sz w:val="20"/>
                <w:szCs w:val="24"/>
              </w:rPr>
              <w:t>4.</w:t>
            </w:r>
            <w:r w:rsidRPr="002D70EA">
              <w:rPr>
                <w:rFonts w:ascii="Times New Roman" w:hAnsi="Times New Roman" w:hint="eastAsia"/>
                <w:sz w:val="20"/>
                <w:szCs w:val="24"/>
              </w:rPr>
              <w:t>紙筆測驗</w:t>
            </w:r>
          </w:p>
        </w:tc>
      </w:tr>
    </w:tbl>
    <w:p w:rsidR="002D70EA" w:rsidRDefault="002D70EA" w:rsidP="009C7499">
      <w:pPr>
        <w:pStyle w:val="a3"/>
        <w:tabs>
          <w:tab w:val="left" w:pos="567"/>
        </w:tabs>
        <w:autoSpaceDE w:val="0"/>
        <w:autoSpaceDN w:val="0"/>
        <w:spacing w:line="400" w:lineRule="exact"/>
        <w:ind w:leftChars="0" w:left="0"/>
        <w:rPr>
          <w:rFonts w:ascii="標楷體" w:eastAsia="標楷體" w:hAnsi="標楷體"/>
        </w:rPr>
      </w:pPr>
    </w:p>
    <w:p w:rsidR="002D70EA" w:rsidRDefault="002D70EA">
      <w:pPr>
        <w:widowControl/>
        <w:rPr>
          <w:rFonts w:ascii="標楷體" w:eastAsia="標楷體" w:hAnsi="標楷體"/>
        </w:rPr>
      </w:pPr>
      <w:r>
        <w:rPr>
          <w:rFonts w:ascii="標楷體" w:eastAsia="標楷體" w:hAnsi="標楷體"/>
        </w:rPr>
        <w:br w:type="page"/>
      </w:r>
    </w:p>
    <w:p w:rsidR="00375B2D" w:rsidRPr="002D70EA" w:rsidRDefault="00375B2D" w:rsidP="00375B2D">
      <w:pPr>
        <w:jc w:val="center"/>
        <w:rPr>
          <w:rFonts w:ascii="標楷體" w:eastAsia="標楷體" w:hAnsi="標楷體"/>
          <w:b/>
          <w:kern w:val="0"/>
          <w:sz w:val="32"/>
          <w:szCs w:val="32"/>
        </w:rPr>
      </w:pPr>
      <w:r w:rsidRPr="00F23051">
        <w:rPr>
          <w:rFonts w:ascii="標楷體" w:eastAsia="標楷體" w:hAnsi="標楷體" w:hint="eastAsia"/>
          <w:b/>
          <w:kern w:val="0"/>
          <w:sz w:val="32"/>
          <w:szCs w:val="32"/>
        </w:rPr>
        <w:lastRenderedPageBreak/>
        <w:t>桃園市</w:t>
      </w:r>
      <w:r>
        <w:rPr>
          <w:rFonts w:ascii="標楷體" w:eastAsia="標楷體" w:hAnsi="標楷體" w:hint="eastAsia"/>
          <w:b/>
          <w:kern w:val="0"/>
          <w:sz w:val="32"/>
          <w:szCs w:val="32"/>
        </w:rPr>
        <w:t>立東安</w:t>
      </w:r>
      <w:r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Pr="00C15F0B">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u w:val="single"/>
        </w:rPr>
        <w:t xml:space="preserve"> </w:t>
      </w:r>
      <w:r>
        <w:rPr>
          <w:rFonts w:ascii="標楷體" w:eastAsia="標楷體" w:hAnsi="標楷體" w:hint="eastAsia"/>
          <w:b/>
          <w:kern w:val="0"/>
          <w:sz w:val="32"/>
          <w:szCs w:val="32"/>
        </w:rPr>
        <w:t xml:space="preserve">學年 第一學期 九年級 </w:t>
      </w:r>
      <w:r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930"/>
        <w:gridCol w:w="1757"/>
        <w:gridCol w:w="724"/>
        <w:gridCol w:w="2826"/>
        <w:gridCol w:w="4755"/>
        <w:gridCol w:w="5892"/>
        <w:gridCol w:w="4458"/>
        <w:gridCol w:w="103"/>
      </w:tblGrid>
      <w:tr w:rsidR="0052295C" w:rsidRPr="0052295C" w:rsidTr="0052295C">
        <w:tc>
          <w:tcPr>
            <w:tcW w:w="5000" w:type="pct"/>
            <w:gridSpan w:val="9"/>
            <w:vAlign w:val="center"/>
          </w:tcPr>
          <w:p w:rsidR="0052295C" w:rsidRPr="0052295C" w:rsidRDefault="0052295C" w:rsidP="0052295C">
            <w:pPr>
              <w:contextualSpacing/>
              <w:jc w:val="center"/>
              <w:rPr>
                <w:rFonts w:ascii="標楷體" w:eastAsia="標楷體" w:hAnsi="標楷體"/>
                <w:szCs w:val="24"/>
              </w:rPr>
            </w:pPr>
            <w:r w:rsidRPr="0052295C">
              <w:rPr>
                <w:rFonts w:ascii="標楷體" w:eastAsia="標楷體" w:hAnsi="標楷體" w:hint="eastAsia"/>
                <w:szCs w:val="24"/>
              </w:rPr>
              <w:t>桃園市立</w:t>
            </w:r>
            <w:r>
              <w:rPr>
                <w:rFonts w:ascii="標楷體" w:eastAsia="標楷體" w:hAnsi="標楷體" w:hint="eastAsia"/>
                <w:szCs w:val="24"/>
              </w:rPr>
              <w:t>東安</w:t>
            </w:r>
            <w:r w:rsidRPr="0052295C">
              <w:rPr>
                <w:rFonts w:ascii="標楷體" w:eastAsia="標楷體" w:hAnsi="標楷體" w:hint="eastAsia"/>
                <w:szCs w:val="24"/>
              </w:rPr>
              <w:t>國民中學110學年度第一學期 九年級 健體 領域課程計畫</w:t>
            </w:r>
          </w:p>
        </w:tc>
      </w:tr>
      <w:tr w:rsidR="0052295C" w:rsidRPr="0052295C" w:rsidTr="0052295C">
        <w:tc>
          <w:tcPr>
            <w:tcW w:w="645" w:type="pct"/>
            <w:gridSpan w:val="3"/>
            <w:vAlign w:val="center"/>
          </w:tcPr>
          <w:p w:rsidR="0052295C" w:rsidRPr="0052295C" w:rsidRDefault="0052295C" w:rsidP="0052295C">
            <w:pPr>
              <w:contextualSpacing/>
              <w:jc w:val="center"/>
              <w:rPr>
                <w:rFonts w:ascii="標楷體" w:eastAsia="標楷體" w:hAnsi="標楷體"/>
                <w:szCs w:val="24"/>
              </w:rPr>
            </w:pPr>
            <w:r w:rsidRPr="0052295C">
              <w:rPr>
                <w:rFonts w:ascii="標楷體" w:eastAsia="標楷體" w:hAnsi="標楷體" w:hint="eastAsia"/>
                <w:szCs w:val="24"/>
              </w:rPr>
              <w:t>每週節數</w:t>
            </w:r>
          </w:p>
        </w:tc>
        <w:tc>
          <w:tcPr>
            <w:tcW w:w="1928" w:type="pct"/>
            <w:gridSpan w:val="3"/>
            <w:vAlign w:val="center"/>
          </w:tcPr>
          <w:p w:rsidR="0052295C" w:rsidRPr="0052295C" w:rsidRDefault="0052295C" w:rsidP="0052295C">
            <w:pPr>
              <w:contextualSpacing/>
              <w:jc w:val="center"/>
              <w:rPr>
                <w:rFonts w:ascii="標楷體" w:eastAsia="標楷體" w:hAnsi="標楷體"/>
                <w:szCs w:val="24"/>
              </w:rPr>
            </w:pPr>
            <w:r w:rsidRPr="0052295C">
              <w:rPr>
                <w:rFonts w:ascii="標楷體" w:eastAsia="標楷體" w:hAnsi="標楷體" w:hint="eastAsia"/>
                <w:szCs w:val="24"/>
              </w:rPr>
              <w:t>3節</w:t>
            </w:r>
          </w:p>
        </w:tc>
        <w:tc>
          <w:tcPr>
            <w:tcW w:w="1368" w:type="pct"/>
            <w:vAlign w:val="center"/>
          </w:tcPr>
          <w:p w:rsidR="0052295C" w:rsidRPr="0052295C" w:rsidRDefault="0052295C" w:rsidP="0052295C">
            <w:pPr>
              <w:contextualSpacing/>
              <w:jc w:val="center"/>
              <w:rPr>
                <w:rFonts w:ascii="標楷體" w:eastAsia="標楷體" w:hAnsi="標楷體"/>
                <w:szCs w:val="24"/>
              </w:rPr>
            </w:pPr>
            <w:r w:rsidRPr="0052295C">
              <w:rPr>
                <w:rFonts w:ascii="標楷體" w:eastAsia="標楷體" w:hAnsi="標楷體" w:hint="eastAsia"/>
                <w:szCs w:val="24"/>
              </w:rPr>
              <w:t>設計者</w:t>
            </w:r>
          </w:p>
        </w:tc>
        <w:tc>
          <w:tcPr>
            <w:tcW w:w="1060" w:type="pct"/>
            <w:gridSpan w:val="2"/>
          </w:tcPr>
          <w:p w:rsidR="0052295C" w:rsidRPr="0052295C" w:rsidRDefault="0052295C" w:rsidP="0052295C">
            <w:pPr>
              <w:contextualSpacing/>
              <w:jc w:val="both"/>
              <w:rPr>
                <w:rFonts w:ascii="標楷體" w:eastAsia="標楷體" w:hAnsi="標楷體"/>
                <w:szCs w:val="24"/>
              </w:rPr>
            </w:pPr>
          </w:p>
        </w:tc>
      </w:tr>
      <w:tr w:rsidR="0052295C" w:rsidRPr="0052295C" w:rsidTr="0052295C">
        <w:trPr>
          <w:trHeight w:val="70"/>
        </w:trPr>
        <w:tc>
          <w:tcPr>
            <w:tcW w:w="645" w:type="pct"/>
            <w:gridSpan w:val="3"/>
            <w:vMerge w:val="restart"/>
            <w:vAlign w:val="center"/>
          </w:tcPr>
          <w:p w:rsidR="0052295C" w:rsidRPr="0052295C" w:rsidRDefault="0052295C" w:rsidP="0052295C">
            <w:pPr>
              <w:jc w:val="center"/>
              <w:rPr>
                <w:rFonts w:ascii="Times New Roman" w:eastAsia="標楷體" w:hAnsi="標楷體"/>
                <w:szCs w:val="24"/>
              </w:rPr>
            </w:pPr>
            <w:r w:rsidRPr="0052295C">
              <w:rPr>
                <w:rFonts w:ascii="Times New Roman" w:eastAsia="標楷體" w:hAnsi="標楷體" w:hint="eastAsia"/>
                <w:szCs w:val="24"/>
              </w:rPr>
              <w:t>核心素養</w:t>
            </w:r>
          </w:p>
        </w:tc>
        <w:tc>
          <w:tcPr>
            <w:tcW w:w="824" w:type="pct"/>
            <w:gridSpan w:val="2"/>
            <w:vAlign w:val="center"/>
          </w:tcPr>
          <w:p w:rsidR="0052295C" w:rsidRPr="0052295C" w:rsidRDefault="0052295C" w:rsidP="0052295C">
            <w:pPr>
              <w:snapToGrid w:val="0"/>
              <w:rPr>
                <w:rFonts w:ascii="標楷體" w:eastAsia="標楷體" w:hAnsi="標楷體"/>
                <w:szCs w:val="24"/>
              </w:rPr>
            </w:pPr>
            <w:r w:rsidRPr="0052295C">
              <w:rPr>
                <w:rFonts w:ascii="標楷體" w:eastAsia="標楷體" w:hAnsi="標楷體" w:hint="eastAsia"/>
                <w:szCs w:val="24"/>
              </w:rPr>
              <w:t>A自主行動</w:t>
            </w:r>
          </w:p>
        </w:tc>
        <w:tc>
          <w:tcPr>
            <w:tcW w:w="3531" w:type="pct"/>
            <w:gridSpan w:val="4"/>
            <w:vAlign w:val="center"/>
          </w:tcPr>
          <w:p w:rsidR="0052295C" w:rsidRPr="0052295C" w:rsidRDefault="0052295C" w:rsidP="0052295C">
            <w:pPr>
              <w:contextualSpacing/>
              <w:rPr>
                <w:rFonts w:ascii="標楷體" w:eastAsia="標楷體" w:hAnsi="標楷體"/>
                <w:sz w:val="20"/>
                <w:szCs w:val="24"/>
              </w:rPr>
            </w:pPr>
            <w:r w:rsidRPr="0052295C">
              <w:rPr>
                <w:rFonts w:ascii="標楷體" w:eastAsia="標楷體" w:hAnsi="標楷體" w:hint="eastAsia"/>
                <w:color w:val="000000"/>
                <w:sz w:val="20"/>
                <w:szCs w:val="20"/>
              </w:rPr>
              <w:t>■</w:t>
            </w:r>
            <w:r w:rsidRPr="0052295C">
              <w:rPr>
                <w:rFonts w:ascii="標楷體" w:eastAsia="標楷體" w:hAnsi="標楷體" w:hint="eastAsia"/>
                <w:sz w:val="20"/>
                <w:szCs w:val="24"/>
              </w:rPr>
              <w:t xml:space="preserve">A1.身心素質與自我精進 </w:t>
            </w:r>
            <w:r w:rsidRPr="0052295C">
              <w:rPr>
                <w:rFonts w:ascii="標楷體" w:eastAsia="標楷體" w:hAnsi="標楷體" w:hint="eastAsia"/>
                <w:color w:val="000000"/>
                <w:sz w:val="20"/>
                <w:szCs w:val="20"/>
              </w:rPr>
              <w:t>■</w:t>
            </w:r>
            <w:r w:rsidRPr="0052295C">
              <w:rPr>
                <w:rFonts w:ascii="標楷體" w:eastAsia="標楷體" w:hAnsi="標楷體"/>
                <w:sz w:val="20"/>
                <w:szCs w:val="24"/>
              </w:rPr>
              <w:t>A2.</w:t>
            </w:r>
            <w:r w:rsidRPr="0052295C">
              <w:rPr>
                <w:rFonts w:ascii="標楷體" w:eastAsia="標楷體" w:hAnsi="標楷體" w:hint="eastAsia"/>
                <w:sz w:val="20"/>
                <w:szCs w:val="24"/>
              </w:rPr>
              <w:t xml:space="preserve">系統思考與問題解決 </w:t>
            </w:r>
            <w:r w:rsidRPr="0052295C">
              <w:rPr>
                <w:rFonts w:ascii="標楷體" w:eastAsia="標楷體" w:hAnsi="標楷體" w:hint="eastAsia"/>
                <w:color w:val="000000"/>
                <w:sz w:val="20"/>
                <w:szCs w:val="20"/>
              </w:rPr>
              <w:t>■</w:t>
            </w:r>
            <w:r w:rsidRPr="0052295C">
              <w:rPr>
                <w:rFonts w:ascii="標楷體" w:eastAsia="標楷體" w:hAnsi="標楷體"/>
                <w:sz w:val="20"/>
                <w:szCs w:val="24"/>
              </w:rPr>
              <w:t>A3.</w:t>
            </w:r>
            <w:r w:rsidRPr="0052295C">
              <w:rPr>
                <w:rFonts w:ascii="標楷體" w:eastAsia="標楷體" w:hAnsi="標楷體" w:hint="eastAsia"/>
                <w:sz w:val="20"/>
                <w:szCs w:val="24"/>
              </w:rPr>
              <w:t>規劃執行與創新應變</w:t>
            </w:r>
          </w:p>
        </w:tc>
      </w:tr>
      <w:tr w:rsidR="0052295C" w:rsidRPr="0052295C" w:rsidTr="0052295C">
        <w:trPr>
          <w:trHeight w:val="320"/>
        </w:trPr>
        <w:tc>
          <w:tcPr>
            <w:tcW w:w="645" w:type="pct"/>
            <w:gridSpan w:val="3"/>
            <w:vMerge/>
            <w:vAlign w:val="center"/>
          </w:tcPr>
          <w:p w:rsidR="0052295C" w:rsidRPr="0052295C" w:rsidRDefault="0052295C" w:rsidP="0052295C">
            <w:pPr>
              <w:snapToGrid w:val="0"/>
              <w:jc w:val="center"/>
              <w:rPr>
                <w:rFonts w:ascii="標楷體" w:eastAsia="標楷體" w:hAnsi="標楷體"/>
                <w:szCs w:val="24"/>
              </w:rPr>
            </w:pPr>
          </w:p>
        </w:tc>
        <w:tc>
          <w:tcPr>
            <w:tcW w:w="824" w:type="pct"/>
            <w:gridSpan w:val="2"/>
            <w:vAlign w:val="center"/>
          </w:tcPr>
          <w:p w:rsidR="0052295C" w:rsidRPr="0052295C" w:rsidRDefault="0052295C" w:rsidP="0052295C">
            <w:pPr>
              <w:snapToGrid w:val="0"/>
              <w:rPr>
                <w:rFonts w:ascii="標楷體" w:eastAsia="標楷體" w:hAnsi="標楷體"/>
                <w:szCs w:val="24"/>
              </w:rPr>
            </w:pPr>
            <w:r w:rsidRPr="0052295C">
              <w:rPr>
                <w:rFonts w:ascii="標楷體" w:eastAsia="標楷體" w:hAnsi="標楷體" w:hint="eastAsia"/>
                <w:szCs w:val="24"/>
              </w:rPr>
              <w:t>B溝通互動</w:t>
            </w:r>
          </w:p>
        </w:tc>
        <w:tc>
          <w:tcPr>
            <w:tcW w:w="3531" w:type="pct"/>
            <w:gridSpan w:val="4"/>
            <w:vAlign w:val="center"/>
          </w:tcPr>
          <w:p w:rsidR="0052295C" w:rsidRPr="0052295C" w:rsidRDefault="0052295C" w:rsidP="0052295C">
            <w:pPr>
              <w:contextualSpacing/>
              <w:jc w:val="both"/>
              <w:rPr>
                <w:rFonts w:ascii="標楷體" w:eastAsia="標楷體" w:hAnsi="標楷體"/>
                <w:sz w:val="20"/>
                <w:szCs w:val="24"/>
              </w:rPr>
            </w:pPr>
            <w:r w:rsidRPr="0052295C">
              <w:rPr>
                <w:rFonts w:ascii="標楷體" w:eastAsia="標楷體" w:hAnsi="標楷體" w:hint="eastAsia"/>
                <w:color w:val="000000"/>
                <w:sz w:val="20"/>
                <w:szCs w:val="20"/>
              </w:rPr>
              <w:t>■</w:t>
            </w:r>
            <w:r w:rsidRPr="0052295C">
              <w:rPr>
                <w:rFonts w:ascii="標楷體" w:eastAsia="標楷體" w:hAnsi="標楷體" w:hint="eastAsia"/>
                <w:sz w:val="20"/>
                <w:szCs w:val="24"/>
              </w:rPr>
              <w:t xml:space="preserve">B1.符號運用與溝通表達 </w:t>
            </w:r>
            <w:r w:rsidRPr="0052295C">
              <w:rPr>
                <w:rFonts w:ascii="標楷體" w:eastAsia="標楷體" w:hAnsi="標楷體" w:hint="eastAsia"/>
                <w:color w:val="000000"/>
                <w:sz w:val="20"/>
                <w:szCs w:val="20"/>
              </w:rPr>
              <w:t>■</w:t>
            </w:r>
            <w:r w:rsidRPr="0052295C">
              <w:rPr>
                <w:rFonts w:ascii="標楷體" w:eastAsia="標楷體" w:hAnsi="標楷體"/>
                <w:sz w:val="20"/>
                <w:szCs w:val="24"/>
              </w:rPr>
              <w:t>B2.</w:t>
            </w:r>
            <w:r w:rsidRPr="0052295C">
              <w:rPr>
                <w:rFonts w:ascii="標楷體" w:eastAsia="標楷體" w:hAnsi="標楷體" w:hint="eastAsia"/>
                <w:sz w:val="20"/>
                <w:szCs w:val="24"/>
              </w:rPr>
              <w:t xml:space="preserve">科技資訊與媒體素養 </w:t>
            </w:r>
            <w:r w:rsidRPr="0052295C">
              <w:rPr>
                <w:rFonts w:ascii="標楷體" w:eastAsia="標楷體" w:hAnsi="標楷體" w:hint="eastAsia"/>
                <w:color w:val="000000"/>
                <w:sz w:val="20"/>
                <w:szCs w:val="20"/>
              </w:rPr>
              <w:t>■</w:t>
            </w:r>
            <w:r w:rsidRPr="0052295C">
              <w:rPr>
                <w:rFonts w:ascii="標楷體" w:eastAsia="標楷體" w:hAnsi="標楷體"/>
                <w:sz w:val="20"/>
                <w:szCs w:val="24"/>
              </w:rPr>
              <w:t>B3.</w:t>
            </w:r>
            <w:r w:rsidRPr="0052295C">
              <w:rPr>
                <w:rFonts w:ascii="標楷體" w:eastAsia="標楷體" w:hAnsi="標楷體" w:hint="eastAsia"/>
                <w:sz w:val="20"/>
                <w:szCs w:val="24"/>
              </w:rPr>
              <w:t>藝術涵養與美感素養</w:t>
            </w:r>
          </w:p>
        </w:tc>
      </w:tr>
      <w:tr w:rsidR="0052295C" w:rsidRPr="0052295C" w:rsidTr="0052295C">
        <w:trPr>
          <w:trHeight w:val="320"/>
        </w:trPr>
        <w:tc>
          <w:tcPr>
            <w:tcW w:w="645" w:type="pct"/>
            <w:gridSpan w:val="3"/>
            <w:vMerge/>
            <w:vAlign w:val="center"/>
          </w:tcPr>
          <w:p w:rsidR="0052295C" w:rsidRPr="0052295C" w:rsidRDefault="0052295C" w:rsidP="0052295C">
            <w:pPr>
              <w:snapToGrid w:val="0"/>
              <w:jc w:val="center"/>
              <w:rPr>
                <w:rFonts w:ascii="標楷體" w:eastAsia="標楷體" w:hAnsi="標楷體"/>
                <w:szCs w:val="24"/>
              </w:rPr>
            </w:pPr>
          </w:p>
        </w:tc>
        <w:tc>
          <w:tcPr>
            <w:tcW w:w="824" w:type="pct"/>
            <w:gridSpan w:val="2"/>
            <w:vAlign w:val="center"/>
          </w:tcPr>
          <w:p w:rsidR="0052295C" w:rsidRPr="0052295C" w:rsidRDefault="0052295C" w:rsidP="0052295C">
            <w:pPr>
              <w:snapToGrid w:val="0"/>
              <w:rPr>
                <w:rFonts w:ascii="標楷體" w:eastAsia="標楷體" w:hAnsi="標楷體"/>
                <w:szCs w:val="24"/>
              </w:rPr>
            </w:pPr>
            <w:r w:rsidRPr="0052295C">
              <w:rPr>
                <w:rFonts w:ascii="標楷體" w:eastAsia="標楷體" w:hAnsi="標楷體" w:hint="eastAsia"/>
                <w:szCs w:val="24"/>
              </w:rPr>
              <w:t>C社會參與</w:t>
            </w:r>
          </w:p>
        </w:tc>
        <w:tc>
          <w:tcPr>
            <w:tcW w:w="3531" w:type="pct"/>
            <w:gridSpan w:val="4"/>
            <w:vAlign w:val="center"/>
          </w:tcPr>
          <w:p w:rsidR="0052295C" w:rsidRPr="0052295C" w:rsidRDefault="0052295C" w:rsidP="0052295C">
            <w:pPr>
              <w:contextualSpacing/>
              <w:jc w:val="both"/>
              <w:rPr>
                <w:rFonts w:ascii="標楷體" w:eastAsia="標楷體" w:hAnsi="標楷體"/>
                <w:sz w:val="20"/>
                <w:szCs w:val="24"/>
              </w:rPr>
            </w:pPr>
            <w:r w:rsidRPr="0052295C">
              <w:rPr>
                <w:rFonts w:ascii="標楷體" w:eastAsia="標楷體" w:hAnsi="標楷體"/>
                <w:sz w:val="20"/>
                <w:szCs w:val="24"/>
              </w:rPr>
              <w:sym w:font="Wingdings" w:char="F06F"/>
            </w:r>
            <w:r w:rsidRPr="0052295C">
              <w:rPr>
                <w:rFonts w:ascii="標楷體" w:eastAsia="標楷體" w:hAnsi="標楷體" w:hint="eastAsia"/>
                <w:sz w:val="20"/>
                <w:szCs w:val="24"/>
              </w:rPr>
              <w:t xml:space="preserve">C1.道德實踐與公民意識 </w:t>
            </w:r>
            <w:r w:rsidRPr="0052295C">
              <w:rPr>
                <w:rFonts w:ascii="標楷體" w:eastAsia="標楷體" w:hAnsi="標楷體" w:hint="eastAsia"/>
                <w:color w:val="000000"/>
                <w:sz w:val="20"/>
                <w:szCs w:val="20"/>
              </w:rPr>
              <w:t>■</w:t>
            </w:r>
            <w:r w:rsidRPr="0052295C">
              <w:rPr>
                <w:rFonts w:ascii="標楷體" w:eastAsia="標楷體" w:hAnsi="標楷體"/>
                <w:sz w:val="20"/>
                <w:szCs w:val="24"/>
              </w:rPr>
              <w:t>C2.</w:t>
            </w:r>
            <w:r w:rsidRPr="0052295C">
              <w:rPr>
                <w:rFonts w:ascii="標楷體" w:eastAsia="標楷體" w:hAnsi="標楷體" w:hint="eastAsia"/>
                <w:sz w:val="20"/>
                <w:szCs w:val="24"/>
              </w:rPr>
              <w:t xml:space="preserve">人際關係與團隊合作 </w:t>
            </w:r>
            <w:r w:rsidRPr="0052295C">
              <w:rPr>
                <w:rFonts w:ascii="標楷體" w:eastAsia="標楷體" w:hAnsi="標楷體"/>
                <w:sz w:val="20"/>
                <w:szCs w:val="24"/>
              </w:rPr>
              <w:sym w:font="Wingdings" w:char="F06F"/>
            </w:r>
            <w:r w:rsidRPr="0052295C">
              <w:rPr>
                <w:rFonts w:ascii="標楷體" w:eastAsia="標楷體" w:hAnsi="標楷體"/>
                <w:sz w:val="20"/>
                <w:szCs w:val="24"/>
              </w:rPr>
              <w:t>C3.</w:t>
            </w:r>
            <w:r w:rsidRPr="0052295C">
              <w:rPr>
                <w:rFonts w:ascii="標楷體" w:eastAsia="標楷體" w:hAnsi="標楷體" w:hint="eastAsia"/>
                <w:sz w:val="20"/>
                <w:szCs w:val="24"/>
              </w:rPr>
              <w:t>多元文化與國際理解</w:t>
            </w:r>
          </w:p>
        </w:tc>
      </w:tr>
      <w:tr w:rsidR="0052295C" w:rsidRPr="0052295C" w:rsidTr="0052295C">
        <w:tc>
          <w:tcPr>
            <w:tcW w:w="645" w:type="pct"/>
            <w:gridSpan w:val="3"/>
            <w:vAlign w:val="center"/>
          </w:tcPr>
          <w:p w:rsidR="0052295C" w:rsidRPr="0052295C" w:rsidRDefault="0052295C" w:rsidP="0052295C">
            <w:pPr>
              <w:snapToGrid w:val="0"/>
              <w:jc w:val="center"/>
              <w:rPr>
                <w:rFonts w:ascii="標楷體" w:eastAsia="標楷體" w:hAnsi="標楷體"/>
                <w:szCs w:val="24"/>
              </w:rPr>
            </w:pPr>
            <w:r w:rsidRPr="0052295C">
              <w:rPr>
                <w:rFonts w:ascii="標楷體" w:eastAsia="標楷體" w:hAnsi="標楷體" w:hint="eastAsia"/>
                <w:szCs w:val="24"/>
              </w:rPr>
              <w:t>課程目標</w:t>
            </w:r>
          </w:p>
        </w:tc>
        <w:tc>
          <w:tcPr>
            <w:tcW w:w="4355" w:type="pct"/>
            <w:gridSpan w:val="6"/>
            <w:vAlign w:val="center"/>
          </w:tcPr>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1.覺察自己的體型觀，並進一步了解形成原因。揭開體型變化的真相，形塑健康</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且適合的體型觀。</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2.以客觀的標準評估自己的體型，並了解不良的體型對健康的影響。</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3.學會檢視自己的生活習慣，並覺察生活習慣對體型造成的影響，提出適切的改善策略，持續修正與進行。</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4.到增進人際關係的策略、我訊息的溝通方式與衝突解決的技巧。</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5.促進家庭關係與解決衝突的方法，及遇到家庭暴力時的處理方式。</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6.網路交友與一般交友的差異、交友過程，以及與網友見面時的安全注意事項。</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7.了解壓力的影響、因應方式與調適壓力的技能。</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8.了解情緒的影響、因應方式與情緒管理的技巧。</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9.學習促進心理健康以及預防他人與自我傷害的方法。</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10.認識休閒的意涵與方法，並學習運用相關資訊擬定自我的休閒計畫。</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11.從正反手的基本盤傳接入門，體驗飛盤樂趣。</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12.了解彩球舞蹈與流行街舞的魅力。</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13認識扯鈴基本動作及簡易花式技巧。</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14.了解跳繩的好處，並學習練習單人、雙人及多人跳繩的遊戲。</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15.學習八人制拔河的個人與團體技巧，並在賽程中發揮戰術。</w:t>
            </w:r>
          </w:p>
          <w:p w:rsidR="0052295C" w:rsidRPr="0052295C" w:rsidRDefault="0052295C" w:rsidP="0052295C">
            <w:pPr>
              <w:snapToGrid w:val="0"/>
              <w:jc w:val="both"/>
              <w:rPr>
                <w:rFonts w:ascii="標楷體" w:eastAsia="標楷體" w:hAnsi="標楷體"/>
                <w:szCs w:val="24"/>
              </w:rPr>
            </w:pPr>
            <w:r w:rsidRPr="0052295C">
              <w:rPr>
                <w:rFonts w:ascii="標楷體" w:eastAsia="標楷體" w:hAnsi="標楷體" w:hint="eastAsia"/>
                <w:color w:val="000000"/>
                <w:sz w:val="20"/>
                <w:szCs w:val="20"/>
              </w:rPr>
              <w:t>16.學習網球、棒球、高爾夫球的基本規則及基礎動作。遵守場上安全及遊戲規則。</w:t>
            </w:r>
          </w:p>
        </w:tc>
      </w:tr>
      <w:tr w:rsidR="0052295C" w:rsidRPr="0052295C" w:rsidTr="0052295C">
        <w:tc>
          <w:tcPr>
            <w:tcW w:w="645" w:type="pct"/>
            <w:gridSpan w:val="3"/>
            <w:vAlign w:val="center"/>
          </w:tcPr>
          <w:p w:rsidR="0052295C" w:rsidRPr="0052295C" w:rsidRDefault="0052295C" w:rsidP="0052295C">
            <w:pPr>
              <w:snapToGrid w:val="0"/>
              <w:jc w:val="center"/>
              <w:rPr>
                <w:rFonts w:ascii="標楷體" w:eastAsia="標楷體" w:hAnsi="標楷體"/>
                <w:szCs w:val="24"/>
              </w:rPr>
            </w:pPr>
            <w:r w:rsidRPr="0052295C">
              <w:rPr>
                <w:rFonts w:ascii="標楷體" w:eastAsia="標楷體" w:hAnsi="標楷體" w:hint="eastAsia"/>
                <w:szCs w:val="24"/>
              </w:rPr>
              <w:t>融入議題</w:t>
            </w:r>
          </w:p>
        </w:tc>
        <w:tc>
          <w:tcPr>
            <w:tcW w:w="4355" w:type="pct"/>
            <w:gridSpan w:val="6"/>
            <w:vAlign w:val="center"/>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77"/>
              <w:gridCol w:w="6619"/>
            </w:tblGrid>
            <w:tr w:rsidR="0052295C" w:rsidRPr="0052295C" w:rsidTr="00FE4608">
              <w:tc>
                <w:tcPr>
                  <w:tcW w:w="1177" w:type="dxa"/>
                  <w:shd w:val="clear" w:color="auto" w:fill="A6A6A6"/>
                </w:tcPr>
                <w:p w:rsidR="0052295C" w:rsidRPr="0052295C" w:rsidRDefault="0052295C" w:rsidP="0052295C">
                  <w:pPr>
                    <w:snapToGrid w:val="0"/>
                    <w:spacing w:line="280" w:lineRule="atLeast"/>
                    <w:jc w:val="center"/>
                    <w:rPr>
                      <w:rFonts w:ascii="標楷體" w:eastAsia="標楷體" w:hAnsi="標楷體"/>
                      <w:b/>
                      <w:sz w:val="20"/>
                      <w:szCs w:val="24"/>
                    </w:rPr>
                  </w:pPr>
                  <w:r w:rsidRPr="0052295C">
                    <w:rPr>
                      <w:rFonts w:ascii="標楷體" w:eastAsia="標楷體" w:hAnsi="標楷體" w:hint="eastAsia"/>
                      <w:b/>
                      <w:bCs/>
                      <w:sz w:val="20"/>
                      <w:szCs w:val="24"/>
                    </w:rPr>
                    <w:t>議題名稱</w:t>
                  </w:r>
                </w:p>
              </w:tc>
              <w:tc>
                <w:tcPr>
                  <w:tcW w:w="6619" w:type="dxa"/>
                  <w:shd w:val="clear" w:color="auto" w:fill="A6A6A6"/>
                </w:tcPr>
                <w:p w:rsidR="0052295C" w:rsidRPr="0052295C" w:rsidRDefault="0052295C" w:rsidP="0052295C">
                  <w:pPr>
                    <w:snapToGrid w:val="0"/>
                    <w:spacing w:line="280" w:lineRule="atLeast"/>
                    <w:jc w:val="center"/>
                    <w:rPr>
                      <w:rFonts w:ascii="標楷體" w:eastAsia="標楷體" w:hAnsi="標楷體"/>
                      <w:b/>
                      <w:bCs/>
                      <w:sz w:val="20"/>
                      <w:szCs w:val="24"/>
                    </w:rPr>
                  </w:pPr>
                  <w:r w:rsidRPr="0052295C">
                    <w:rPr>
                      <w:rFonts w:ascii="標楷體" w:eastAsia="標楷體" w:hAnsi="標楷體" w:hint="eastAsia"/>
                      <w:b/>
                      <w:bCs/>
                      <w:sz w:val="20"/>
                      <w:szCs w:val="24"/>
                    </w:rPr>
                    <w:t>議題中的實質內涵</w:t>
                  </w:r>
                </w:p>
              </w:tc>
            </w:tr>
            <w:tr w:rsidR="0052295C" w:rsidRPr="0052295C" w:rsidTr="00FE4608">
              <w:tc>
                <w:tcPr>
                  <w:tcW w:w="1177" w:type="dxa"/>
                  <w:shd w:val="clear" w:color="auto" w:fill="auto"/>
                </w:tcPr>
                <w:p w:rsidR="0052295C" w:rsidRPr="0052295C" w:rsidRDefault="0052295C" w:rsidP="0052295C">
                  <w:pPr>
                    <w:snapToGrid w:val="0"/>
                    <w:spacing w:line="0" w:lineRule="atLeast"/>
                    <w:rPr>
                      <w:rFonts w:ascii="標楷體" w:eastAsia="標楷體" w:hAnsi="標楷體"/>
                      <w:b/>
                      <w:bCs/>
                      <w:szCs w:val="24"/>
                    </w:rPr>
                  </w:pPr>
                  <w:r w:rsidRPr="0052295C">
                    <w:rPr>
                      <w:rFonts w:ascii="標楷體" w:eastAsia="標楷體" w:hAnsi="標楷體" w:hint="eastAsia"/>
                      <w:b/>
                      <w:bCs/>
                      <w:sz w:val="20"/>
                      <w:szCs w:val="20"/>
                    </w:rPr>
                    <w:t>性別平等</w:t>
                  </w:r>
                  <w:r w:rsidRPr="0052295C">
                    <w:rPr>
                      <w:rFonts w:ascii="標楷體" w:eastAsia="標楷體" w:hAnsi="標楷體"/>
                      <w:b/>
                      <w:bCs/>
                      <w:sz w:val="20"/>
                      <w:szCs w:val="20"/>
                    </w:rPr>
                    <w:br/>
                  </w:r>
                </w:p>
              </w:tc>
              <w:tc>
                <w:tcPr>
                  <w:tcW w:w="6619" w:type="dxa"/>
                  <w:shd w:val="clear" w:color="auto" w:fill="auto"/>
                </w:tcPr>
                <w:p w:rsidR="0052295C" w:rsidRPr="0052295C" w:rsidRDefault="0052295C" w:rsidP="0052295C">
                  <w:pPr>
                    <w:topLinePunct/>
                    <w:spacing w:line="0" w:lineRule="atLeast"/>
                    <w:rPr>
                      <w:rFonts w:ascii="標楷體" w:eastAsia="標楷體" w:hAnsi="標楷體"/>
                      <w:sz w:val="20"/>
                      <w:szCs w:val="20"/>
                    </w:rPr>
                  </w:pPr>
                  <w:r w:rsidRPr="0052295C">
                    <w:rPr>
                      <w:rFonts w:ascii="標楷體" w:eastAsia="標楷體" w:hAnsi="標楷體" w:hint="eastAsia"/>
                      <w:sz w:val="20"/>
                      <w:szCs w:val="20"/>
                    </w:rPr>
                    <w:t>性J7解析各種媒體所傳遞的性別迷思、偏見與歧視。</w:t>
                  </w:r>
                </w:p>
                <w:p w:rsidR="0052295C" w:rsidRPr="0052295C" w:rsidRDefault="0052295C" w:rsidP="0052295C">
                  <w:pPr>
                    <w:snapToGrid w:val="0"/>
                    <w:spacing w:line="0" w:lineRule="atLeast"/>
                    <w:rPr>
                      <w:rFonts w:ascii="標楷體" w:eastAsia="標楷體" w:hAnsi="標楷體"/>
                      <w:szCs w:val="24"/>
                    </w:rPr>
                  </w:pPr>
                  <w:r w:rsidRPr="0052295C">
                    <w:rPr>
                      <w:rFonts w:ascii="標楷體" w:eastAsia="標楷體" w:hAnsi="標楷體" w:hint="eastAsia"/>
                      <w:sz w:val="20"/>
                      <w:szCs w:val="20"/>
                    </w:rPr>
                    <w:t>性J11去除性別刻板與性別偏見的情感表達與溝通，具備與他人平等互動的能力。</w:t>
                  </w:r>
                </w:p>
              </w:tc>
            </w:tr>
            <w:tr w:rsidR="0052295C" w:rsidRPr="0052295C" w:rsidTr="00FE4608">
              <w:tc>
                <w:tcPr>
                  <w:tcW w:w="1177" w:type="dxa"/>
                  <w:shd w:val="clear" w:color="auto" w:fill="F2F2F2"/>
                </w:tcPr>
                <w:p w:rsidR="0052295C" w:rsidRPr="0052295C" w:rsidRDefault="0052295C" w:rsidP="0052295C">
                  <w:pPr>
                    <w:snapToGrid w:val="0"/>
                    <w:spacing w:line="0" w:lineRule="atLeast"/>
                    <w:rPr>
                      <w:rFonts w:ascii="標楷體" w:eastAsia="標楷體" w:hAnsi="標楷體"/>
                      <w:b/>
                      <w:bCs/>
                      <w:szCs w:val="24"/>
                    </w:rPr>
                  </w:pPr>
                  <w:r w:rsidRPr="0052295C">
                    <w:rPr>
                      <w:rFonts w:ascii="標楷體" w:eastAsia="標楷體" w:hAnsi="標楷體" w:hint="eastAsia"/>
                      <w:b/>
                      <w:bCs/>
                      <w:sz w:val="20"/>
                      <w:szCs w:val="20"/>
                    </w:rPr>
                    <w:t>生命教育</w:t>
                  </w:r>
                  <w:r w:rsidRPr="0052295C">
                    <w:rPr>
                      <w:rFonts w:ascii="標楷體" w:eastAsia="標楷體" w:hAnsi="標楷體"/>
                      <w:b/>
                      <w:bCs/>
                      <w:sz w:val="20"/>
                      <w:szCs w:val="20"/>
                    </w:rPr>
                    <w:br/>
                  </w:r>
                </w:p>
              </w:tc>
              <w:tc>
                <w:tcPr>
                  <w:tcW w:w="6619" w:type="dxa"/>
                  <w:shd w:val="clear" w:color="auto" w:fill="F2F2F2"/>
                </w:tcPr>
                <w:p w:rsidR="0052295C" w:rsidRPr="0052295C" w:rsidRDefault="0052295C" w:rsidP="0052295C">
                  <w:pPr>
                    <w:snapToGrid w:val="0"/>
                    <w:spacing w:line="0" w:lineRule="atLeast"/>
                    <w:rPr>
                      <w:rFonts w:ascii="標楷體" w:eastAsia="標楷體" w:hAnsi="標楷體"/>
                      <w:spacing w:val="-6"/>
                      <w:sz w:val="20"/>
                      <w:szCs w:val="20"/>
                    </w:rPr>
                  </w:pPr>
                  <w:r w:rsidRPr="0052295C">
                    <w:rPr>
                      <w:rFonts w:ascii="標楷體" w:eastAsia="標楷體" w:hAnsi="標楷體" w:hint="eastAsia"/>
                      <w:spacing w:val="-6"/>
                      <w:sz w:val="20"/>
                      <w:szCs w:val="20"/>
                    </w:rPr>
                    <w:t>生J2探討完整的人的各個面向，包括身體與心理、理性與感性、自由與命定、境遇與嚮往，理解人的主體能動性，培養適切的自我觀。</w:t>
                  </w:r>
                </w:p>
                <w:p w:rsidR="0052295C" w:rsidRPr="0052295C" w:rsidRDefault="0052295C" w:rsidP="0052295C">
                  <w:pPr>
                    <w:snapToGrid w:val="0"/>
                    <w:spacing w:line="0" w:lineRule="atLeast"/>
                    <w:rPr>
                      <w:rFonts w:ascii="標楷體" w:eastAsia="標楷體" w:hAnsi="標楷體"/>
                      <w:sz w:val="20"/>
                      <w:szCs w:val="20"/>
                    </w:rPr>
                  </w:pPr>
                  <w:r w:rsidRPr="0052295C">
                    <w:rPr>
                      <w:rFonts w:ascii="標楷體" w:eastAsia="標楷體" w:hAnsi="標楷體" w:hint="eastAsia"/>
                      <w:sz w:val="20"/>
                      <w:szCs w:val="20"/>
                    </w:rPr>
                    <w:t>生J7面對並超越人生的各種挫折與苦難，探討促進全人健康與幸福的方法。</w:t>
                  </w:r>
                </w:p>
              </w:tc>
            </w:tr>
            <w:tr w:rsidR="0052295C" w:rsidRPr="0052295C" w:rsidTr="00FE4608">
              <w:tc>
                <w:tcPr>
                  <w:tcW w:w="1177" w:type="dxa"/>
                  <w:shd w:val="clear" w:color="auto" w:fill="auto"/>
                </w:tcPr>
                <w:p w:rsidR="0052295C" w:rsidRPr="0052295C" w:rsidRDefault="0052295C" w:rsidP="0052295C">
                  <w:pPr>
                    <w:topLinePunct/>
                    <w:spacing w:line="0" w:lineRule="atLeast"/>
                    <w:rPr>
                      <w:rFonts w:ascii="標楷體" w:eastAsia="標楷體" w:hAnsi="標楷體"/>
                      <w:b/>
                      <w:bCs/>
                      <w:sz w:val="20"/>
                      <w:szCs w:val="20"/>
                    </w:rPr>
                  </w:pPr>
                  <w:r w:rsidRPr="0052295C">
                    <w:rPr>
                      <w:rFonts w:ascii="標楷體" w:eastAsia="標楷體" w:hAnsi="標楷體" w:hint="eastAsia"/>
                      <w:b/>
                      <w:bCs/>
                      <w:sz w:val="20"/>
                      <w:szCs w:val="20"/>
                    </w:rPr>
                    <w:t>生涯規劃</w:t>
                  </w:r>
                </w:p>
              </w:tc>
              <w:tc>
                <w:tcPr>
                  <w:tcW w:w="6619" w:type="dxa"/>
                  <w:shd w:val="clear" w:color="auto" w:fill="auto"/>
                </w:tcPr>
                <w:p w:rsidR="0052295C" w:rsidRPr="0052295C" w:rsidRDefault="0052295C" w:rsidP="0052295C">
                  <w:pPr>
                    <w:snapToGrid w:val="0"/>
                    <w:spacing w:line="0" w:lineRule="atLeast"/>
                    <w:rPr>
                      <w:rFonts w:ascii="標楷體" w:eastAsia="標楷體" w:hAnsi="標楷體"/>
                      <w:szCs w:val="24"/>
                    </w:rPr>
                  </w:pPr>
                  <w:r w:rsidRPr="0052295C">
                    <w:rPr>
                      <w:rFonts w:ascii="標楷體" w:eastAsia="標楷體" w:hAnsi="標楷體" w:hint="eastAsia"/>
                      <w:sz w:val="20"/>
                      <w:szCs w:val="20"/>
                    </w:rPr>
                    <w:t>涯J3覺察自己的能力與興趣。</w:t>
                  </w:r>
                </w:p>
              </w:tc>
            </w:tr>
            <w:tr w:rsidR="0052295C" w:rsidRPr="0052295C" w:rsidTr="00FE4608">
              <w:tc>
                <w:tcPr>
                  <w:tcW w:w="1177" w:type="dxa"/>
                  <w:shd w:val="clear" w:color="auto" w:fill="F2F2F2"/>
                </w:tcPr>
                <w:p w:rsidR="0052295C" w:rsidRPr="0052295C" w:rsidRDefault="0052295C" w:rsidP="0052295C">
                  <w:pPr>
                    <w:spacing w:line="0" w:lineRule="atLeast"/>
                    <w:rPr>
                      <w:rFonts w:ascii="標楷體" w:eastAsia="標楷體" w:hAnsi="標楷體"/>
                      <w:b/>
                      <w:bCs/>
                      <w:sz w:val="20"/>
                      <w:szCs w:val="20"/>
                    </w:rPr>
                  </w:pPr>
                  <w:r w:rsidRPr="0052295C">
                    <w:rPr>
                      <w:rFonts w:ascii="標楷體" w:eastAsia="標楷體" w:hAnsi="標楷體" w:hint="eastAsia"/>
                      <w:b/>
                      <w:bCs/>
                      <w:sz w:val="20"/>
                      <w:szCs w:val="20"/>
                    </w:rPr>
                    <w:t>品德教育</w:t>
                  </w:r>
                </w:p>
                <w:p w:rsidR="0052295C" w:rsidRPr="0052295C" w:rsidRDefault="0052295C" w:rsidP="0052295C">
                  <w:pPr>
                    <w:snapToGrid w:val="0"/>
                    <w:spacing w:line="0" w:lineRule="atLeast"/>
                    <w:rPr>
                      <w:rFonts w:ascii="標楷體" w:eastAsia="標楷體" w:hAnsi="標楷體"/>
                      <w:b/>
                      <w:bCs/>
                      <w:szCs w:val="24"/>
                    </w:rPr>
                  </w:pPr>
                </w:p>
              </w:tc>
              <w:tc>
                <w:tcPr>
                  <w:tcW w:w="6619" w:type="dxa"/>
                  <w:shd w:val="clear" w:color="auto" w:fill="F2F2F2"/>
                </w:tcPr>
                <w:p w:rsidR="0052295C" w:rsidRPr="0052295C" w:rsidRDefault="0052295C" w:rsidP="0052295C">
                  <w:pPr>
                    <w:topLinePunct/>
                    <w:spacing w:line="0" w:lineRule="atLeast"/>
                    <w:rPr>
                      <w:rFonts w:ascii="標楷體" w:eastAsia="標楷體" w:hAnsi="標楷體"/>
                      <w:sz w:val="20"/>
                      <w:szCs w:val="20"/>
                    </w:rPr>
                  </w:pPr>
                  <w:r w:rsidRPr="0052295C">
                    <w:rPr>
                      <w:rFonts w:ascii="標楷體" w:eastAsia="標楷體" w:hAnsi="標楷體" w:hint="eastAsia"/>
                      <w:sz w:val="20"/>
                      <w:szCs w:val="20"/>
                    </w:rPr>
                    <w:t>品J1溝通合作與和諧人際關係。</w:t>
                  </w:r>
                </w:p>
                <w:p w:rsidR="0052295C" w:rsidRPr="0052295C" w:rsidRDefault="0052295C" w:rsidP="0052295C">
                  <w:pPr>
                    <w:topLinePunct/>
                    <w:spacing w:line="0" w:lineRule="atLeast"/>
                    <w:rPr>
                      <w:rFonts w:ascii="標楷體" w:eastAsia="標楷體" w:hAnsi="標楷體"/>
                      <w:sz w:val="20"/>
                      <w:szCs w:val="20"/>
                    </w:rPr>
                  </w:pPr>
                  <w:r w:rsidRPr="0052295C">
                    <w:rPr>
                      <w:rFonts w:ascii="標楷體" w:eastAsia="標楷體" w:hAnsi="標楷體" w:hint="eastAsia"/>
                      <w:sz w:val="20"/>
                      <w:szCs w:val="20"/>
                    </w:rPr>
                    <w:t>品J2重視群體規範與榮譽。</w:t>
                  </w:r>
                </w:p>
                <w:p w:rsidR="0052295C" w:rsidRPr="0052295C" w:rsidRDefault="0052295C" w:rsidP="0052295C">
                  <w:pPr>
                    <w:topLinePunct/>
                    <w:spacing w:line="0" w:lineRule="atLeast"/>
                    <w:rPr>
                      <w:rFonts w:ascii="標楷體" w:eastAsia="標楷體" w:hAnsi="標楷體"/>
                      <w:sz w:val="20"/>
                      <w:szCs w:val="20"/>
                    </w:rPr>
                  </w:pPr>
                  <w:r w:rsidRPr="0052295C">
                    <w:rPr>
                      <w:rFonts w:ascii="標楷體" w:eastAsia="標楷體" w:hAnsi="標楷體" w:hint="eastAsia"/>
                      <w:sz w:val="20"/>
                      <w:szCs w:val="20"/>
                    </w:rPr>
                    <w:t>品J5資訊與媒體的公共性與社會責任。</w:t>
                  </w:r>
                </w:p>
                <w:p w:rsidR="0052295C" w:rsidRPr="0052295C" w:rsidRDefault="0052295C" w:rsidP="0052295C">
                  <w:pPr>
                    <w:topLinePunct/>
                    <w:spacing w:line="0" w:lineRule="atLeast"/>
                    <w:rPr>
                      <w:rFonts w:ascii="標楷體" w:eastAsia="標楷體" w:hAnsi="標楷體"/>
                      <w:sz w:val="20"/>
                      <w:szCs w:val="20"/>
                    </w:rPr>
                  </w:pPr>
                  <w:r w:rsidRPr="0052295C">
                    <w:rPr>
                      <w:rFonts w:ascii="標楷體" w:eastAsia="標楷體" w:hAnsi="標楷體" w:hint="eastAsia"/>
                      <w:sz w:val="20"/>
                      <w:szCs w:val="20"/>
                    </w:rPr>
                    <w:t>品J8理性溝通與問題解決。</w:t>
                  </w:r>
                </w:p>
              </w:tc>
            </w:tr>
            <w:tr w:rsidR="0052295C" w:rsidRPr="0052295C" w:rsidTr="00FE4608">
              <w:tc>
                <w:tcPr>
                  <w:tcW w:w="1177" w:type="dxa"/>
                  <w:shd w:val="clear" w:color="auto" w:fill="auto"/>
                </w:tcPr>
                <w:p w:rsidR="0052295C" w:rsidRPr="0052295C" w:rsidRDefault="0052295C" w:rsidP="0052295C">
                  <w:pPr>
                    <w:spacing w:line="0" w:lineRule="atLeast"/>
                    <w:rPr>
                      <w:rFonts w:ascii="標楷體" w:eastAsia="標楷體" w:hAnsi="標楷體"/>
                      <w:b/>
                      <w:bCs/>
                      <w:sz w:val="20"/>
                      <w:szCs w:val="20"/>
                    </w:rPr>
                  </w:pPr>
                  <w:r w:rsidRPr="0052295C">
                    <w:rPr>
                      <w:rFonts w:ascii="標楷體" w:eastAsia="標楷體" w:hAnsi="標楷體" w:hint="eastAsia"/>
                      <w:b/>
                      <w:bCs/>
                      <w:sz w:val="20"/>
                      <w:szCs w:val="20"/>
                    </w:rPr>
                    <w:t>家庭教育</w:t>
                  </w:r>
                </w:p>
              </w:tc>
              <w:tc>
                <w:tcPr>
                  <w:tcW w:w="6619" w:type="dxa"/>
                  <w:shd w:val="clear" w:color="auto" w:fill="auto"/>
                </w:tcPr>
                <w:p w:rsidR="0052295C" w:rsidRPr="0052295C" w:rsidRDefault="0052295C" w:rsidP="0052295C">
                  <w:pPr>
                    <w:snapToGrid w:val="0"/>
                    <w:spacing w:line="0" w:lineRule="atLeast"/>
                    <w:rPr>
                      <w:rFonts w:ascii="標楷體" w:eastAsia="標楷體" w:hAnsi="標楷體"/>
                      <w:spacing w:val="-6"/>
                      <w:sz w:val="20"/>
                      <w:szCs w:val="20"/>
                    </w:rPr>
                  </w:pPr>
                  <w:r w:rsidRPr="0052295C">
                    <w:rPr>
                      <w:rFonts w:ascii="標楷體" w:eastAsia="標楷體" w:hAnsi="標楷體" w:hint="eastAsia"/>
                      <w:spacing w:val="-6"/>
                      <w:sz w:val="20"/>
                      <w:szCs w:val="20"/>
                    </w:rPr>
                    <w:t>家J3家人的情感支持。</w:t>
                  </w:r>
                </w:p>
                <w:p w:rsidR="0052295C" w:rsidRPr="0052295C" w:rsidRDefault="0052295C" w:rsidP="0052295C">
                  <w:pPr>
                    <w:snapToGrid w:val="0"/>
                    <w:spacing w:line="0" w:lineRule="atLeast"/>
                    <w:rPr>
                      <w:rFonts w:ascii="標楷體" w:eastAsia="標楷體" w:hAnsi="標楷體"/>
                      <w:spacing w:val="-6"/>
                      <w:sz w:val="20"/>
                      <w:szCs w:val="20"/>
                    </w:rPr>
                  </w:pPr>
                  <w:r w:rsidRPr="0052295C">
                    <w:rPr>
                      <w:rFonts w:ascii="標楷體" w:eastAsia="標楷體" w:hAnsi="標楷體" w:hint="eastAsia"/>
                      <w:spacing w:val="-6"/>
                      <w:sz w:val="20"/>
                      <w:szCs w:val="20"/>
                    </w:rPr>
                    <w:t>家J4對家人愛與關懷的表達。</w:t>
                  </w:r>
                </w:p>
                <w:p w:rsidR="0052295C" w:rsidRPr="0052295C" w:rsidRDefault="0052295C" w:rsidP="0052295C">
                  <w:pPr>
                    <w:snapToGrid w:val="0"/>
                    <w:spacing w:line="0" w:lineRule="atLeast"/>
                    <w:rPr>
                      <w:rFonts w:ascii="標楷體" w:eastAsia="標楷體" w:hAnsi="標楷體"/>
                      <w:spacing w:val="-6"/>
                      <w:sz w:val="20"/>
                      <w:szCs w:val="20"/>
                    </w:rPr>
                  </w:pPr>
                  <w:r w:rsidRPr="0052295C">
                    <w:rPr>
                      <w:rFonts w:ascii="標楷體" w:eastAsia="標楷體" w:hAnsi="標楷體" w:hint="eastAsia"/>
                      <w:spacing w:val="-6"/>
                      <w:sz w:val="20"/>
                      <w:szCs w:val="20"/>
                    </w:rPr>
                    <w:t>家J5國中階段的家庭責任。</w:t>
                  </w:r>
                </w:p>
                <w:p w:rsidR="0052295C" w:rsidRPr="0052295C" w:rsidRDefault="0052295C" w:rsidP="0052295C">
                  <w:pPr>
                    <w:snapToGrid w:val="0"/>
                    <w:spacing w:line="0" w:lineRule="atLeast"/>
                    <w:rPr>
                      <w:rFonts w:ascii="標楷體" w:eastAsia="標楷體" w:hAnsi="標楷體"/>
                      <w:spacing w:val="-6"/>
                      <w:sz w:val="20"/>
                      <w:szCs w:val="20"/>
                    </w:rPr>
                  </w:pPr>
                  <w:r w:rsidRPr="0052295C">
                    <w:rPr>
                      <w:rFonts w:ascii="標楷體" w:eastAsia="標楷體" w:hAnsi="標楷體" w:hint="eastAsia"/>
                      <w:spacing w:val="-6"/>
                      <w:sz w:val="20"/>
                      <w:szCs w:val="20"/>
                    </w:rPr>
                    <w:t>家J6參與家庭活動。</w:t>
                  </w:r>
                </w:p>
                <w:p w:rsidR="0052295C" w:rsidRPr="0052295C" w:rsidRDefault="0052295C" w:rsidP="0052295C">
                  <w:pPr>
                    <w:snapToGrid w:val="0"/>
                    <w:spacing w:line="0" w:lineRule="atLeast"/>
                    <w:rPr>
                      <w:rFonts w:ascii="標楷體" w:eastAsia="標楷體" w:hAnsi="標楷體"/>
                      <w:spacing w:val="-6"/>
                      <w:sz w:val="20"/>
                      <w:szCs w:val="20"/>
                    </w:rPr>
                  </w:pPr>
                  <w:r w:rsidRPr="0052295C">
                    <w:rPr>
                      <w:rFonts w:ascii="標楷體" w:eastAsia="標楷體" w:hAnsi="標楷體" w:hint="eastAsia"/>
                      <w:spacing w:val="-6"/>
                      <w:sz w:val="20"/>
                      <w:szCs w:val="20"/>
                    </w:rPr>
                    <w:t>家J12家庭生活中的性別角色與分工。</w:t>
                  </w:r>
                </w:p>
              </w:tc>
            </w:tr>
            <w:tr w:rsidR="0052295C" w:rsidRPr="0052295C" w:rsidTr="00FE4608">
              <w:tc>
                <w:tcPr>
                  <w:tcW w:w="1177" w:type="dxa"/>
                  <w:shd w:val="clear" w:color="auto" w:fill="F2F2F2"/>
                </w:tcPr>
                <w:p w:rsidR="0052295C" w:rsidRPr="0052295C" w:rsidRDefault="0052295C" w:rsidP="0052295C">
                  <w:pPr>
                    <w:spacing w:line="0" w:lineRule="atLeast"/>
                    <w:rPr>
                      <w:rFonts w:ascii="標楷體" w:eastAsia="標楷體" w:hAnsi="標楷體"/>
                      <w:b/>
                      <w:bCs/>
                      <w:sz w:val="20"/>
                      <w:szCs w:val="20"/>
                    </w:rPr>
                  </w:pPr>
                  <w:r w:rsidRPr="0052295C">
                    <w:rPr>
                      <w:rFonts w:ascii="標楷體" w:eastAsia="標楷體" w:hAnsi="標楷體" w:hint="eastAsia"/>
                      <w:b/>
                      <w:bCs/>
                      <w:sz w:val="20"/>
                      <w:szCs w:val="20"/>
                    </w:rPr>
                    <w:t>人權教育</w:t>
                  </w:r>
                </w:p>
              </w:tc>
              <w:tc>
                <w:tcPr>
                  <w:tcW w:w="6619" w:type="dxa"/>
                  <w:shd w:val="clear" w:color="auto" w:fill="F2F2F2"/>
                </w:tcPr>
                <w:p w:rsidR="0052295C" w:rsidRPr="0052295C" w:rsidRDefault="0052295C" w:rsidP="0052295C">
                  <w:pPr>
                    <w:snapToGrid w:val="0"/>
                    <w:spacing w:line="0" w:lineRule="atLeast"/>
                    <w:rPr>
                      <w:rFonts w:ascii="標楷體" w:eastAsia="標楷體" w:hAnsi="標楷體"/>
                      <w:spacing w:val="-6"/>
                      <w:sz w:val="20"/>
                      <w:szCs w:val="20"/>
                    </w:rPr>
                  </w:pPr>
                  <w:r w:rsidRPr="0052295C">
                    <w:rPr>
                      <w:rFonts w:ascii="標楷體" w:eastAsia="標楷體" w:hAnsi="標楷體" w:hint="eastAsia"/>
                      <w:spacing w:val="-6"/>
                      <w:sz w:val="20"/>
                      <w:szCs w:val="20"/>
                    </w:rPr>
                    <w:t>人J6正視社會中的各種歧視，並採取行動來關懷與保護弱勢。</w:t>
                  </w:r>
                </w:p>
              </w:tc>
            </w:tr>
          </w:tbl>
          <w:p w:rsidR="0052295C" w:rsidRPr="0052295C" w:rsidRDefault="0052295C" w:rsidP="0052295C">
            <w:pPr>
              <w:snapToGrid w:val="0"/>
              <w:jc w:val="both"/>
              <w:rPr>
                <w:rFonts w:ascii="標楷體" w:eastAsia="標楷體" w:hAnsi="標楷體"/>
                <w:szCs w:val="24"/>
              </w:rPr>
            </w:pPr>
          </w:p>
        </w:tc>
      </w:tr>
      <w:tr w:rsidR="0052295C" w:rsidRPr="0052295C" w:rsidTr="0052295C">
        <w:tc>
          <w:tcPr>
            <w:tcW w:w="237" w:type="pct"/>
            <w:gridSpan w:val="2"/>
            <w:vMerge w:val="restart"/>
            <w:vAlign w:val="center"/>
          </w:tcPr>
          <w:p w:rsidR="0052295C" w:rsidRPr="0052295C" w:rsidRDefault="0052295C" w:rsidP="0052295C">
            <w:pPr>
              <w:snapToGrid w:val="0"/>
              <w:jc w:val="center"/>
              <w:rPr>
                <w:rFonts w:ascii="標楷體" w:eastAsia="標楷體" w:hAnsi="標楷體"/>
                <w:szCs w:val="24"/>
              </w:rPr>
            </w:pPr>
            <w:r w:rsidRPr="0052295C">
              <w:rPr>
                <w:rFonts w:ascii="標楷體" w:eastAsia="標楷體" w:hAnsi="標楷體" w:hint="eastAsia"/>
                <w:szCs w:val="24"/>
              </w:rPr>
              <w:t>學習重點</w:t>
            </w:r>
          </w:p>
        </w:tc>
        <w:tc>
          <w:tcPr>
            <w:tcW w:w="408" w:type="pct"/>
            <w:vAlign w:val="center"/>
          </w:tcPr>
          <w:p w:rsidR="0052295C" w:rsidRPr="0052295C" w:rsidRDefault="0052295C" w:rsidP="0052295C">
            <w:pPr>
              <w:snapToGrid w:val="0"/>
              <w:jc w:val="center"/>
              <w:rPr>
                <w:rFonts w:ascii="標楷體" w:eastAsia="標楷體" w:hAnsi="標楷體"/>
                <w:szCs w:val="24"/>
              </w:rPr>
            </w:pPr>
            <w:r w:rsidRPr="0052295C">
              <w:rPr>
                <w:rFonts w:ascii="標楷體" w:eastAsia="標楷體" w:hAnsi="標楷體" w:hint="eastAsia"/>
                <w:szCs w:val="24"/>
              </w:rPr>
              <w:t>學習內容</w:t>
            </w:r>
          </w:p>
        </w:tc>
        <w:tc>
          <w:tcPr>
            <w:tcW w:w="4355" w:type="pct"/>
            <w:gridSpan w:val="6"/>
            <w:vAlign w:val="center"/>
          </w:tcPr>
          <w:p w:rsidR="0052295C" w:rsidRPr="0052295C" w:rsidRDefault="0052295C" w:rsidP="0052295C">
            <w:pPr>
              <w:spacing w:line="0" w:lineRule="atLeast"/>
              <w:rPr>
                <w:rFonts w:ascii="標楷體" w:eastAsia="標楷體" w:hAnsi="標楷體"/>
                <w:b/>
                <w:sz w:val="20"/>
                <w:szCs w:val="20"/>
              </w:rPr>
            </w:pPr>
            <w:r w:rsidRPr="0052295C">
              <w:rPr>
                <w:rFonts w:ascii="標楷體" w:eastAsia="標楷體" w:hAnsi="標楷體" w:hint="eastAsia"/>
                <w:b/>
                <w:sz w:val="20"/>
                <w:szCs w:val="20"/>
              </w:rPr>
              <w:t>健康</w:t>
            </w:r>
          </w:p>
          <w:p w:rsidR="0052295C" w:rsidRPr="0052295C" w:rsidRDefault="0052295C" w:rsidP="0052295C">
            <w:pPr>
              <w:spacing w:line="0" w:lineRule="atLeast"/>
              <w:rPr>
                <w:rFonts w:ascii="標楷體" w:eastAsia="標楷體" w:hAnsi="標楷體"/>
                <w:bCs/>
                <w:sz w:val="20"/>
                <w:szCs w:val="20"/>
              </w:rPr>
            </w:pPr>
            <w:r w:rsidRPr="0052295C">
              <w:rPr>
                <w:rFonts w:ascii="標楷體" w:eastAsia="標楷體" w:hAnsi="標楷體" w:hint="eastAsia"/>
                <w:bCs/>
                <w:sz w:val="20"/>
                <w:szCs w:val="20"/>
              </w:rPr>
              <w:t>Aa-Ⅳ-1生長發育的自我評估與因應策略。</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Db-Ⅳ-5身體自主權維護的立場表達與行動，以及交友約會安全策略。</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Ea-Ⅳ-4正向的身體意象與體重控制計畫。</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Eb-Ⅳ-1媒體與廣告中健康消費資訊的辨識策略。</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Fa-Ⅳ-2家庭衝突的協調與解決技巧。</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Fa-Ⅳ-3有利人際關係的因素與有效的溝通技巧。</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Fa-Ⅳ-4情緒與壓力因應與調適的方案。</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Fa-Ⅳ-5心理健康的促進方法與異常行為的預防方法。</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Fb-Ⅳ-3保護性的健康行為。</w:t>
            </w:r>
            <w:r w:rsidRPr="0052295C">
              <w:rPr>
                <w:rFonts w:ascii="標楷體" w:eastAsia="標楷體" w:hAnsi="標楷體"/>
                <w:sz w:val="20"/>
                <w:szCs w:val="20"/>
              </w:rPr>
              <w:br/>
            </w:r>
            <w:r w:rsidRPr="0052295C">
              <w:rPr>
                <w:rFonts w:ascii="標楷體" w:eastAsia="標楷體" w:hAnsi="標楷體" w:hint="eastAsia"/>
                <w:b/>
                <w:sz w:val="20"/>
                <w:szCs w:val="20"/>
              </w:rPr>
              <w:t>體育</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lastRenderedPageBreak/>
              <w:t>Cb-Ⅳ-2各項運動設施的安全使用規定。</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Cd-Ⅳ-1戶外休閒運動綜合應用。</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Ce-Ⅳ-1其他休閒運動綜合應用。</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Ib-IV-1自由創作舞蹈。</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Ic-Ⅳ-1民俗運動進階與綜合動作。</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Ic-Ⅳ-2民俗運動個人或團隊展演。</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Ha-Ⅳ-1網/牆性球類運動動作組合及團隊戰術。</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Hc-Ⅳ-1標的性球類運動動作組合及團隊戰術。</w:t>
            </w:r>
          </w:p>
        </w:tc>
      </w:tr>
      <w:tr w:rsidR="0052295C" w:rsidRPr="0052295C" w:rsidTr="0052295C">
        <w:trPr>
          <w:trHeight w:val="70"/>
        </w:trPr>
        <w:tc>
          <w:tcPr>
            <w:tcW w:w="237" w:type="pct"/>
            <w:gridSpan w:val="2"/>
            <w:vMerge/>
            <w:vAlign w:val="center"/>
          </w:tcPr>
          <w:p w:rsidR="0052295C" w:rsidRPr="0052295C" w:rsidRDefault="0052295C" w:rsidP="0052295C">
            <w:pPr>
              <w:snapToGrid w:val="0"/>
              <w:jc w:val="center"/>
              <w:rPr>
                <w:rFonts w:ascii="Arial" w:eastAsia="標楷體" w:hAnsi="Arial"/>
                <w:szCs w:val="24"/>
              </w:rPr>
            </w:pPr>
          </w:p>
        </w:tc>
        <w:tc>
          <w:tcPr>
            <w:tcW w:w="408" w:type="pct"/>
            <w:vAlign w:val="center"/>
          </w:tcPr>
          <w:p w:rsidR="0052295C" w:rsidRPr="0052295C" w:rsidRDefault="0052295C" w:rsidP="0052295C">
            <w:pPr>
              <w:snapToGrid w:val="0"/>
              <w:jc w:val="center"/>
              <w:rPr>
                <w:rFonts w:ascii="標楷體" w:eastAsia="標楷體" w:hAnsi="標楷體"/>
                <w:szCs w:val="24"/>
              </w:rPr>
            </w:pPr>
            <w:r w:rsidRPr="0052295C">
              <w:rPr>
                <w:rFonts w:ascii="標楷體" w:eastAsia="標楷體" w:hAnsi="標楷體" w:hint="eastAsia"/>
                <w:szCs w:val="24"/>
              </w:rPr>
              <w:t>學習表現</w:t>
            </w:r>
          </w:p>
        </w:tc>
        <w:tc>
          <w:tcPr>
            <w:tcW w:w="4355" w:type="pct"/>
            <w:gridSpan w:val="6"/>
            <w:vAlign w:val="center"/>
          </w:tcPr>
          <w:p w:rsidR="0052295C" w:rsidRPr="0052295C" w:rsidRDefault="0052295C" w:rsidP="0052295C">
            <w:pPr>
              <w:snapToGrid w:val="0"/>
              <w:spacing w:line="0" w:lineRule="atLeast"/>
              <w:rPr>
                <w:rFonts w:ascii="標楷體" w:eastAsia="標楷體" w:hAnsi="標楷體"/>
                <w:b/>
                <w:sz w:val="20"/>
                <w:szCs w:val="20"/>
              </w:rPr>
            </w:pPr>
            <w:r w:rsidRPr="0052295C">
              <w:rPr>
                <w:rFonts w:ascii="標楷體" w:eastAsia="標楷體" w:hAnsi="標楷體" w:hint="eastAsia"/>
                <w:b/>
                <w:sz w:val="20"/>
                <w:szCs w:val="20"/>
              </w:rPr>
              <w:t>健康</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1a-Ⅳ-2分析個人與群體健康的影響因素。</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sz w:val="20"/>
                <w:szCs w:val="20"/>
              </w:rPr>
              <w:t>1a-Ⅳ-3評估內在與外在的行為對健康造成的衝擊與風險。</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sz w:val="20"/>
                <w:szCs w:val="20"/>
              </w:rPr>
              <w:t>1a-Ⅳ-4理解促進健康生活的策略、資源與規範。</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1b-Ⅳ-2認識健康技能和生活技能的實施程序概念。</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1b-Ⅳ-3因應生活情境的健康需求，尋求解決的健康技能和生活技能。</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sz w:val="20"/>
                <w:szCs w:val="20"/>
              </w:rPr>
              <w:t>2a-Ⅳ-2自主思考健康問題所造成的威脅感與嚴重性。</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sz w:val="20"/>
                <w:szCs w:val="20"/>
              </w:rPr>
              <w:t>2b-IV-1堅守健康的生活規範、態度與價值觀。</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sz w:val="20"/>
                <w:szCs w:val="20"/>
              </w:rPr>
              <w:t>2b-IV-2樂於實踐健康促進的生活型態。</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2b-Ⅳ-3充分地肯定自我健康行動的信心與效能感。</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3b-Ⅳ-1熟悉各種自我調適技能。</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3b-Ⅳ-2熟悉各種人際溝通互動技能。</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3b-Ⅳ-3熟悉大部份的決策與批判技能。</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3b-Ⅳ-4因應不同的生活情境，善用各種生活技能，解決健康問題。</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sz w:val="20"/>
                <w:szCs w:val="20"/>
              </w:rPr>
              <w:t>4a-IV-1運用適切的健康資訊、產品與服務，擬定健康行動策略。</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sz w:val="20"/>
                <w:szCs w:val="20"/>
              </w:rPr>
              <w:t>4a-IV-3持續地執行促進健康及減少健康風險的行動。</w:t>
            </w:r>
          </w:p>
          <w:p w:rsidR="0052295C" w:rsidRPr="0052295C" w:rsidRDefault="0052295C" w:rsidP="0052295C">
            <w:pPr>
              <w:snapToGrid w:val="0"/>
              <w:spacing w:line="0" w:lineRule="atLeast"/>
              <w:rPr>
                <w:rFonts w:ascii="標楷體" w:eastAsia="標楷體" w:hAnsi="標楷體"/>
                <w:b/>
                <w:sz w:val="20"/>
                <w:szCs w:val="20"/>
              </w:rPr>
            </w:pPr>
            <w:r w:rsidRPr="0052295C">
              <w:rPr>
                <w:rFonts w:ascii="標楷體" w:eastAsia="標楷體" w:hAnsi="標楷體" w:hint="eastAsia"/>
                <w:b/>
                <w:sz w:val="20"/>
                <w:szCs w:val="20"/>
              </w:rPr>
              <w:t>體育</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1c-Ⅳ-1了解各項運動基礎原理和規則。</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1c-Ⅳ-2評估運動風險，維護安全的運動情境。</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1d-Ⅳ-1了解各項運動技能原理。</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1d-Ⅳ-2</w:t>
            </w:r>
            <w:r w:rsidRPr="0052295C">
              <w:rPr>
                <w:rFonts w:ascii="標楷體" w:eastAsia="標楷體" w:hAnsi="標楷體" w:hint="eastAsia"/>
                <w:sz w:val="20"/>
                <w:szCs w:val="20"/>
              </w:rPr>
              <w:t>反思自己的動作技能</w:t>
            </w:r>
            <w:r w:rsidRPr="0052295C">
              <w:rPr>
                <w:rFonts w:ascii="標楷體" w:eastAsia="標楷體" w:hAnsi="標楷體"/>
                <w:sz w:val="20"/>
                <w:szCs w:val="20"/>
              </w:rPr>
              <w:t>。</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1d-Ⅳ-3應用運動比賽的各項策略。</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2c-IV-2表現利他合群的態度，與他人理性溝通與和諧互動。</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2c-IV-3表現自信樂觀、勇於挑戰的學習態度。</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2d-Ⅳ-2展現運動欣賞的技巧，體驗生活的美感。</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3c-IV-1表現局部或全身性的身體控制能力，發展專項運動技能。</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3c-Ⅳ-2發展動作創作和展演的技巧，展現個人運動潛能。</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3d-Ⅳ-2運用運動比賽中的各種策略。</w:t>
            </w:r>
          </w:p>
          <w:p w:rsidR="0052295C" w:rsidRPr="0052295C" w:rsidRDefault="0052295C" w:rsidP="0052295C">
            <w:pPr>
              <w:spacing w:line="0" w:lineRule="atLeast"/>
            </w:pPr>
            <w:r w:rsidRPr="0052295C">
              <w:rPr>
                <w:rFonts w:ascii="標楷體" w:eastAsia="標楷體" w:hAnsi="標楷體"/>
                <w:sz w:val="20"/>
                <w:szCs w:val="20"/>
              </w:rPr>
              <w:t>4c-IV-1分析並善用運動相關之科技、資訊、媒體、產品與服務。</w:t>
            </w:r>
          </w:p>
          <w:p w:rsidR="0052295C" w:rsidRPr="0052295C" w:rsidRDefault="0052295C" w:rsidP="0052295C">
            <w:pPr>
              <w:snapToGrid w:val="0"/>
              <w:spacing w:line="0" w:lineRule="atLeast"/>
              <w:rPr>
                <w:rFonts w:ascii="標楷體" w:eastAsia="標楷體" w:hAnsi="標楷體"/>
                <w:sz w:val="20"/>
                <w:szCs w:val="20"/>
              </w:rPr>
            </w:pPr>
            <w:r w:rsidRPr="0052295C">
              <w:rPr>
                <w:rFonts w:ascii="標楷體" w:eastAsia="標楷體" w:hAnsi="標楷體"/>
                <w:sz w:val="20"/>
                <w:szCs w:val="20"/>
              </w:rPr>
              <w:t>4d-IV-2執行個人運動計畫，實際參與身體活動。</w:t>
            </w:r>
          </w:p>
          <w:p w:rsidR="0052295C" w:rsidRPr="0052295C" w:rsidRDefault="0052295C" w:rsidP="0052295C">
            <w:pPr>
              <w:snapToGrid w:val="0"/>
              <w:jc w:val="both"/>
              <w:rPr>
                <w:rFonts w:ascii="標楷體" w:eastAsia="標楷體" w:hAnsi="標楷體"/>
                <w:szCs w:val="24"/>
              </w:rPr>
            </w:pPr>
            <w:r w:rsidRPr="0052295C">
              <w:rPr>
                <w:rFonts w:ascii="標楷體" w:eastAsia="標楷體" w:hAnsi="標楷體" w:hint="eastAsia"/>
                <w:bCs/>
                <w:sz w:val="20"/>
                <w:szCs w:val="20"/>
              </w:rPr>
              <w:t>4d-IV-3執行提升體適能的身體活動。</w:t>
            </w:r>
          </w:p>
        </w:tc>
      </w:tr>
      <w:tr w:rsidR="0052295C" w:rsidRPr="0052295C" w:rsidTr="0052295C">
        <w:tc>
          <w:tcPr>
            <w:tcW w:w="645" w:type="pct"/>
            <w:gridSpan w:val="3"/>
            <w:vAlign w:val="center"/>
          </w:tcPr>
          <w:p w:rsidR="0052295C" w:rsidRPr="0052295C" w:rsidRDefault="0052295C" w:rsidP="0052295C">
            <w:pPr>
              <w:snapToGrid w:val="0"/>
              <w:jc w:val="center"/>
              <w:rPr>
                <w:rFonts w:ascii="Arial" w:eastAsia="標楷體" w:hAnsi="Arial"/>
                <w:szCs w:val="24"/>
              </w:rPr>
            </w:pPr>
            <w:r w:rsidRPr="0052295C">
              <w:rPr>
                <w:rFonts w:ascii="Arial" w:eastAsia="標楷體" w:hAnsi="Arial" w:hint="eastAsia"/>
                <w:szCs w:val="24"/>
              </w:rPr>
              <w:t>評量方式</w:t>
            </w:r>
          </w:p>
        </w:tc>
        <w:tc>
          <w:tcPr>
            <w:tcW w:w="4355" w:type="pct"/>
            <w:gridSpan w:val="6"/>
            <w:vAlign w:val="center"/>
          </w:tcPr>
          <w:p w:rsidR="0052295C" w:rsidRPr="0052295C" w:rsidRDefault="0052295C" w:rsidP="0052295C">
            <w:pPr>
              <w:snapToGrid w:val="0"/>
              <w:jc w:val="both"/>
              <w:rPr>
                <w:rFonts w:ascii="標楷體" w:eastAsia="標楷體" w:hAnsi="標楷體"/>
                <w:szCs w:val="24"/>
              </w:rPr>
            </w:pPr>
            <w:r w:rsidRPr="0052295C">
              <w:rPr>
                <w:rFonts w:ascii="標楷體" w:eastAsia="標楷體" w:hAnsi="標楷體" w:hint="eastAsia"/>
                <w:sz w:val="20"/>
                <w:szCs w:val="20"/>
              </w:rPr>
              <w:t>實作評量、上課參與、紙筆測驗、口語評量、技能測驗、觀察記錄、態度檢核</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週次</w:t>
            </w:r>
          </w:p>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日期</w:t>
            </w:r>
          </w:p>
        </w:tc>
        <w:tc>
          <w:tcPr>
            <w:tcW w:w="4163" w:type="pct"/>
            <w:gridSpan w:val="4"/>
            <w:tcBorders>
              <w:top w:val="single" w:sz="4" w:space="0" w:color="auto"/>
              <w:left w:val="single" w:sz="4" w:space="0" w:color="auto"/>
              <w:bottom w:val="single" w:sz="4" w:space="0" w:color="auto"/>
              <w:right w:val="thickThinSmallGap" w:sz="24" w:space="0" w:color="auto"/>
            </w:tcBorders>
            <w:vAlign w:val="center"/>
          </w:tcPr>
          <w:p w:rsidR="0052295C" w:rsidRPr="0052295C" w:rsidRDefault="0052295C" w:rsidP="0052295C">
            <w:pPr>
              <w:tabs>
                <w:tab w:val="left" w:pos="709"/>
              </w:tabs>
              <w:suppressAutoHyphens/>
              <w:autoSpaceDN w:val="0"/>
              <w:ind w:left="480"/>
              <w:jc w:val="both"/>
              <w:textAlignment w:val="baseline"/>
              <w:rPr>
                <w:rFonts w:ascii="標楷體" w:eastAsia="標楷體" w:hAnsi="標楷體"/>
                <w:kern w:val="3"/>
                <w:position w:val="7"/>
                <w:sz w:val="22"/>
              </w:rPr>
            </w:pPr>
            <w:r w:rsidRPr="0052295C">
              <w:rPr>
                <w:rFonts w:ascii="標楷體" w:eastAsia="標楷體" w:hAnsi="標楷體" w:hint="eastAsia"/>
                <w:kern w:val="3"/>
                <w:position w:val="7"/>
                <w:sz w:val="22"/>
              </w:rPr>
              <w:t>單元名稱/內容</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w:t>
            </w:r>
          </w:p>
        </w:tc>
        <w:tc>
          <w:tcPr>
            <w:tcW w:w="4163" w:type="pct"/>
            <w:gridSpan w:val="4"/>
            <w:tcBorders>
              <w:top w:val="single" w:sz="4" w:space="0" w:color="auto"/>
              <w:left w:val="single" w:sz="4" w:space="0" w:color="auto"/>
              <w:bottom w:val="single" w:sz="4" w:space="0" w:color="auto"/>
              <w:right w:val="thickThinSmallGap" w:sz="24" w:space="0" w:color="auto"/>
            </w:tcBorders>
            <w:vAlign w:val="center"/>
          </w:tcPr>
          <w:p w:rsidR="0052295C" w:rsidRPr="0052295C" w:rsidRDefault="0052295C" w:rsidP="0052295C">
            <w:pPr>
              <w:snapToGrid w:val="0"/>
              <w:spacing w:line="0" w:lineRule="atLeast"/>
              <w:jc w:val="both"/>
              <w:rPr>
                <w:rFonts w:ascii="標楷體" w:eastAsia="標楷體" w:hAnsi="標楷體"/>
                <w:sz w:val="20"/>
                <w:szCs w:val="20"/>
              </w:rPr>
            </w:pPr>
            <w:r w:rsidRPr="0052295C">
              <w:rPr>
                <w:rFonts w:ascii="標楷體" w:eastAsia="標楷體" w:hAnsi="標楷體" w:hint="eastAsia"/>
                <w:sz w:val="20"/>
                <w:szCs w:val="20"/>
              </w:rPr>
              <w:t>單元一 體型由我塑</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體型覺醒</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vAlign w:val="center"/>
          </w:tcPr>
          <w:p w:rsidR="0052295C" w:rsidRPr="0052295C" w:rsidRDefault="0052295C" w:rsidP="0052295C">
            <w:pPr>
              <w:widowControl/>
              <w:pBdr>
                <w:top w:val="nil"/>
                <w:left w:val="nil"/>
                <w:bottom w:val="nil"/>
                <w:right w:val="nil"/>
                <w:between w:val="nil"/>
              </w:pBdr>
              <w:spacing w:line="0" w:lineRule="atLeast"/>
              <w:rPr>
                <w:rFonts w:ascii="標楷體" w:eastAsia="標楷體" w:hAnsi="標楷體"/>
                <w:kern w:val="0"/>
                <w:sz w:val="20"/>
                <w:szCs w:val="20"/>
              </w:rPr>
            </w:pPr>
            <w:r w:rsidRPr="0052295C">
              <w:rPr>
                <w:rFonts w:ascii="標楷體" w:eastAsia="標楷體" w:hAnsi="標楷體" w:hint="eastAsia"/>
                <w:kern w:val="0"/>
                <w:sz w:val="20"/>
                <w:szCs w:val="20"/>
              </w:rPr>
              <w:t>單元四 逆風飛翔</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0"/>
                <w:sz w:val="20"/>
                <w:szCs w:val="20"/>
              </w:rPr>
              <w:t>第1章 飛盤 盤旋之際</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2</w:t>
            </w:r>
          </w:p>
        </w:tc>
        <w:tc>
          <w:tcPr>
            <w:tcW w:w="4163" w:type="pct"/>
            <w:gridSpan w:val="4"/>
            <w:tcBorders>
              <w:top w:val="single" w:sz="4" w:space="0" w:color="auto"/>
              <w:left w:val="single" w:sz="4" w:space="0" w:color="auto"/>
              <w:bottom w:val="single" w:sz="4" w:space="0" w:color="auto"/>
              <w:right w:val="thickThinSmallGap" w:sz="24" w:space="0" w:color="auto"/>
            </w:tcBorders>
            <w:vAlign w:val="center"/>
          </w:tcPr>
          <w:p w:rsidR="0052295C" w:rsidRPr="0052295C" w:rsidRDefault="0052295C" w:rsidP="0052295C">
            <w:pPr>
              <w:snapToGrid w:val="0"/>
              <w:spacing w:line="0" w:lineRule="atLeast"/>
              <w:jc w:val="both"/>
              <w:rPr>
                <w:rFonts w:ascii="標楷體" w:eastAsia="標楷體" w:hAnsi="標楷體"/>
                <w:sz w:val="20"/>
                <w:szCs w:val="20"/>
              </w:rPr>
            </w:pPr>
            <w:r w:rsidRPr="0052295C">
              <w:rPr>
                <w:rFonts w:ascii="標楷體" w:eastAsia="標楷體" w:hAnsi="標楷體" w:hint="eastAsia"/>
                <w:sz w:val="20"/>
                <w:szCs w:val="20"/>
              </w:rPr>
              <w:t>單元一 體型由我塑</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體型方程式</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vAlign w:val="center"/>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單元四 逆風飛翔</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飛盤 盤旋之際</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3</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單元一 體型由我塑</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體型方程式</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 xml:space="preserve">單元五 </w:t>
            </w:r>
            <w:r w:rsidRPr="0052295C">
              <w:rPr>
                <w:rFonts w:ascii="標楷體" w:eastAsia="標楷體" w:hAnsi="標楷體" w:hint="eastAsia"/>
                <w:color w:val="000000"/>
                <w:sz w:val="20"/>
                <w:szCs w:val="20"/>
              </w:rPr>
              <w:t>舞</w:t>
            </w:r>
            <w:r w:rsidRPr="0052295C">
              <w:rPr>
                <w:rFonts w:ascii="標楷體" w:eastAsia="標楷體" w:hAnsi="標楷體" w:hint="eastAsia"/>
                <w:sz w:val="20"/>
                <w:szCs w:val="20"/>
              </w:rPr>
              <w:t>林高手</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啦啦隊 魅力四射</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4</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單元一 體型由我塑</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lastRenderedPageBreak/>
              <w:t>第3章 健康我最「型」</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 xml:space="preserve">單元五 </w:t>
            </w:r>
            <w:r w:rsidRPr="0052295C">
              <w:rPr>
                <w:rFonts w:ascii="標楷體" w:eastAsia="標楷體" w:hAnsi="標楷體" w:hint="eastAsia"/>
                <w:color w:val="000000"/>
                <w:sz w:val="20"/>
                <w:szCs w:val="20"/>
              </w:rPr>
              <w:t>舞</w:t>
            </w:r>
            <w:r w:rsidRPr="0052295C">
              <w:rPr>
                <w:rFonts w:ascii="標楷體" w:eastAsia="標楷體" w:hAnsi="標楷體" w:hint="eastAsia"/>
                <w:sz w:val="20"/>
                <w:szCs w:val="20"/>
              </w:rPr>
              <w:t>林高手</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啦啦隊 魅力四射</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5</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單元一 體型由我塑</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第3章 健康我最「型」</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 xml:space="preserve">單元五 </w:t>
            </w:r>
            <w:r w:rsidRPr="0052295C">
              <w:rPr>
                <w:rFonts w:ascii="標楷體" w:eastAsia="標楷體" w:hAnsi="標楷體" w:hint="eastAsia"/>
                <w:color w:val="000000"/>
                <w:sz w:val="20"/>
                <w:szCs w:val="20"/>
              </w:rPr>
              <w:t>舞</w:t>
            </w:r>
            <w:r w:rsidRPr="0052295C">
              <w:rPr>
                <w:rFonts w:ascii="標楷體" w:eastAsia="標楷體" w:hAnsi="標楷體" w:hint="eastAsia"/>
                <w:sz w:val="20"/>
                <w:szCs w:val="20"/>
              </w:rPr>
              <w:t>林高手</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街舞 舞領風潮</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6</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單元二 人際新觀點</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青春情誼</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 xml:space="preserve">單元五 </w:t>
            </w:r>
            <w:r w:rsidRPr="0052295C">
              <w:rPr>
                <w:rFonts w:ascii="標楷體" w:eastAsia="標楷體" w:hAnsi="標楷體" w:hint="eastAsia"/>
                <w:color w:val="000000"/>
                <w:sz w:val="20"/>
                <w:szCs w:val="20"/>
              </w:rPr>
              <w:t>舞</w:t>
            </w:r>
            <w:r w:rsidRPr="0052295C">
              <w:rPr>
                <w:rFonts w:ascii="標楷體" w:eastAsia="標楷體" w:hAnsi="標楷體" w:hint="eastAsia"/>
                <w:sz w:val="20"/>
                <w:szCs w:val="20"/>
              </w:rPr>
              <w:t>林高手</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街舞 舞領風潮</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shd w:val="clear" w:color="auto" w:fill="FFFF00"/>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7</w:t>
            </w:r>
          </w:p>
        </w:tc>
        <w:tc>
          <w:tcPr>
            <w:tcW w:w="4163" w:type="pct"/>
            <w:gridSpan w:val="4"/>
            <w:tcBorders>
              <w:top w:val="single" w:sz="4" w:space="0" w:color="auto"/>
              <w:left w:val="single" w:sz="4" w:space="0" w:color="auto"/>
              <w:bottom w:val="single" w:sz="4" w:space="0" w:color="auto"/>
              <w:right w:val="thickThinSmallGap" w:sz="24" w:space="0" w:color="auto"/>
            </w:tcBorders>
            <w:shd w:val="clear" w:color="auto" w:fill="FFFF00"/>
            <w:vAlign w:val="center"/>
          </w:tcPr>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position w:val="7"/>
                <w:sz w:val="22"/>
              </w:rPr>
              <w:t>第一次段考週</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8</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單元二 人際新觀點</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青春情誼</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單元六 民俗運動</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扯鈴 螞蟻上樹</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9</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單元二 人際新觀點</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我們這一家</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單元六 民俗運動</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扯鈴 螞蟻上樹</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10</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單元二 人際新觀點</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第2章 我們這一家</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單元六 民俗運動</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跳繩 繩力超人</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11</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單元二 人際新觀點</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第3章 雲端停看聽</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單元六 民俗運動</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跳繩 繩力超人</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12</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單元二 人際新觀點</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第3章 雲端停看聽</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單元六 民俗運動</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 xml:space="preserve">第3章 拔河 力拔山河 </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13</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單元三 心情點播站</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第1章 釋放壓力鍋</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單元六 民俗運動</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 xml:space="preserve">第3章 拔河 力拔山河 </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shd w:val="clear" w:color="auto" w:fill="FFFF00"/>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14</w:t>
            </w:r>
          </w:p>
        </w:tc>
        <w:tc>
          <w:tcPr>
            <w:tcW w:w="4163" w:type="pct"/>
            <w:gridSpan w:val="4"/>
            <w:tcBorders>
              <w:top w:val="single" w:sz="4" w:space="0" w:color="auto"/>
              <w:left w:val="single" w:sz="4" w:space="0" w:color="auto"/>
              <w:bottom w:val="single" w:sz="4" w:space="0" w:color="auto"/>
              <w:right w:val="thickThinSmallGap" w:sz="24" w:space="0" w:color="auto"/>
            </w:tcBorders>
            <w:shd w:val="clear" w:color="auto" w:fill="FFFF00"/>
            <w:vAlign w:val="center"/>
          </w:tcPr>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position w:val="7"/>
                <w:sz w:val="22"/>
              </w:rPr>
              <w:t>第二次段考週</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15</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單元三 心情點播站</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第1章 釋放壓力鍋</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單元七 球類進階</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網球 網前悍將</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16</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單元三 心情點播站</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第2章 EQ「心」世界</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單元七 球類進階</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網球 網前悍將</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17</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單元三 心情點播站</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第2章 EQ「心」世界</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單元七 球類進階</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棒球 固若金湯</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18</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單元三 心情點播站</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第3章 守住珍貴生命</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單元七 球類進階</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棒球 固若金湯</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19</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單元三 心情點播站</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lastRenderedPageBreak/>
              <w:t>第3章 守住珍貴生命</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單元七 球類進階</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第3章 高爾夫球 一桿進洞</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20</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單元三 心情點播站</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第4章 休閒「心」生活</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單元七 球類進階</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第3章 高爾夫球 一桿進洞</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shd w:val="clear" w:color="auto" w:fill="FFFF00"/>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21</w:t>
            </w:r>
          </w:p>
        </w:tc>
        <w:tc>
          <w:tcPr>
            <w:tcW w:w="4163" w:type="pct"/>
            <w:gridSpan w:val="4"/>
            <w:tcBorders>
              <w:top w:val="single" w:sz="4" w:space="0" w:color="auto"/>
              <w:left w:val="single" w:sz="4" w:space="0" w:color="auto"/>
              <w:bottom w:val="single" w:sz="4" w:space="0" w:color="auto"/>
              <w:right w:val="thickThinSmallGap" w:sz="24" w:space="0" w:color="auto"/>
            </w:tcBorders>
            <w:shd w:val="clear" w:color="auto" w:fill="FFFF00"/>
            <w:vAlign w:val="center"/>
          </w:tcPr>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position w:val="7"/>
                <w:sz w:val="22"/>
              </w:rPr>
              <w:t>第三次段考週</w:t>
            </w:r>
          </w:p>
        </w:tc>
      </w:tr>
    </w:tbl>
    <w:p w:rsidR="00375B2D" w:rsidRDefault="00375B2D">
      <w:pPr>
        <w:widowControl/>
        <w:rPr>
          <w:rFonts w:ascii="標楷體" w:eastAsia="標楷體" w:hAnsi="標楷體"/>
          <w:b/>
          <w:kern w:val="0"/>
          <w:sz w:val="32"/>
          <w:szCs w:val="32"/>
        </w:rPr>
      </w:pPr>
    </w:p>
    <w:p w:rsidR="00375B2D" w:rsidRDefault="00375B2D">
      <w:pPr>
        <w:widowControl/>
        <w:rPr>
          <w:rFonts w:ascii="標楷體" w:eastAsia="標楷體" w:hAnsi="標楷體"/>
          <w:b/>
          <w:kern w:val="0"/>
          <w:sz w:val="32"/>
          <w:szCs w:val="32"/>
        </w:rPr>
      </w:pPr>
      <w:r>
        <w:rPr>
          <w:rFonts w:ascii="標楷體" w:eastAsia="標楷體" w:hAnsi="標楷體"/>
          <w:b/>
          <w:kern w:val="0"/>
          <w:sz w:val="32"/>
          <w:szCs w:val="32"/>
        </w:rPr>
        <w:br w:type="page"/>
      </w:r>
    </w:p>
    <w:p w:rsidR="002D70EA" w:rsidRPr="002D70EA" w:rsidRDefault="002D70EA" w:rsidP="002D70EA">
      <w:pPr>
        <w:jc w:val="center"/>
        <w:rPr>
          <w:rFonts w:ascii="標楷體" w:eastAsia="標楷體" w:hAnsi="標楷體"/>
          <w:b/>
          <w:kern w:val="0"/>
          <w:sz w:val="32"/>
          <w:szCs w:val="32"/>
        </w:rPr>
      </w:pPr>
      <w:r w:rsidRPr="00F23051">
        <w:rPr>
          <w:rFonts w:ascii="標楷體" w:eastAsia="標楷體" w:hAnsi="標楷體" w:hint="eastAsia"/>
          <w:b/>
          <w:kern w:val="0"/>
          <w:sz w:val="32"/>
          <w:szCs w:val="32"/>
        </w:rPr>
        <w:lastRenderedPageBreak/>
        <w:t>桃園市</w:t>
      </w:r>
      <w:r>
        <w:rPr>
          <w:rFonts w:ascii="標楷體" w:eastAsia="標楷體" w:hAnsi="標楷體" w:hint="eastAsia"/>
          <w:b/>
          <w:kern w:val="0"/>
          <w:sz w:val="32"/>
          <w:szCs w:val="32"/>
        </w:rPr>
        <w:t>立東安</w:t>
      </w:r>
      <w:r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Pr="00C15F0B">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u w:val="single"/>
        </w:rPr>
        <w:t xml:space="preserve"> </w:t>
      </w:r>
      <w:r>
        <w:rPr>
          <w:rFonts w:ascii="標楷體" w:eastAsia="標楷體" w:hAnsi="標楷體" w:hint="eastAsia"/>
          <w:b/>
          <w:kern w:val="0"/>
          <w:sz w:val="32"/>
          <w:szCs w:val="32"/>
        </w:rPr>
        <w:t xml:space="preserve">學年 第一學期 九年級 </w:t>
      </w:r>
      <w:r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3330"/>
        <w:gridCol w:w="4114"/>
        <w:gridCol w:w="2154"/>
        <w:gridCol w:w="2154"/>
        <w:gridCol w:w="2154"/>
        <w:gridCol w:w="2154"/>
        <w:gridCol w:w="978"/>
        <w:gridCol w:w="1762"/>
        <w:gridCol w:w="1568"/>
      </w:tblGrid>
      <w:tr w:rsidR="00E661D5" w:rsidRPr="00E661D5" w:rsidTr="00E661D5">
        <w:trPr>
          <w:trHeight w:val="20"/>
          <w:tblHeader/>
        </w:trPr>
        <w:tc>
          <w:tcPr>
            <w:tcW w:w="271"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kern w:val="0"/>
                <w:szCs w:val="24"/>
              </w:rPr>
              <w:t>週次</w:t>
            </w:r>
          </w:p>
        </w:tc>
        <w:tc>
          <w:tcPr>
            <w:tcW w:w="773"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spacing w:val="-10"/>
                <w:kern w:val="0"/>
                <w:szCs w:val="24"/>
              </w:rPr>
              <w:t>主題</w:t>
            </w:r>
            <w:r w:rsidRPr="00E661D5">
              <w:rPr>
                <w:rFonts w:ascii="新細明體" w:eastAsia="標楷體" w:hAnsi="新細明體" w:cs="新細明體" w:hint="eastAsia"/>
                <w:color w:val="000000"/>
                <w:spacing w:val="-10"/>
                <w:kern w:val="0"/>
                <w:szCs w:val="24"/>
              </w:rPr>
              <w:t>/</w:t>
            </w:r>
            <w:r w:rsidRPr="00E661D5">
              <w:rPr>
                <w:rFonts w:ascii="新細明體" w:eastAsia="標楷體" w:hAnsi="新細明體" w:cs="新細明體"/>
                <w:color w:val="000000"/>
                <w:spacing w:val="-10"/>
                <w:kern w:val="0"/>
                <w:szCs w:val="24"/>
              </w:rPr>
              <w:t>單元</w:t>
            </w:r>
            <w:r w:rsidRPr="00E661D5">
              <w:rPr>
                <w:rFonts w:ascii="新細明體" w:eastAsia="標楷體" w:hAnsi="新細明體" w:cs="新細明體" w:hint="eastAsia"/>
                <w:color w:val="000000"/>
                <w:spacing w:val="-10"/>
                <w:kern w:val="0"/>
                <w:szCs w:val="24"/>
              </w:rPr>
              <w:t>名稱、內容</w:t>
            </w:r>
          </w:p>
        </w:tc>
        <w:tc>
          <w:tcPr>
            <w:tcW w:w="955"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kern w:val="0"/>
                <w:szCs w:val="24"/>
              </w:rPr>
              <w:t>學習目標</w:t>
            </w:r>
          </w:p>
        </w:tc>
        <w:tc>
          <w:tcPr>
            <w:tcW w:w="500"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color w:val="000000"/>
                <w:kern w:val="0"/>
                <w:szCs w:val="24"/>
              </w:rPr>
              <w:t>核心素養</w:t>
            </w:r>
          </w:p>
        </w:tc>
        <w:tc>
          <w:tcPr>
            <w:tcW w:w="500"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kern w:val="0"/>
                <w:szCs w:val="24"/>
              </w:rPr>
              <w:t>學習表現</w:t>
            </w:r>
          </w:p>
        </w:tc>
        <w:tc>
          <w:tcPr>
            <w:tcW w:w="500"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kern w:val="0"/>
                <w:szCs w:val="24"/>
              </w:rPr>
              <w:t>學習內容</w:t>
            </w:r>
          </w:p>
        </w:tc>
        <w:tc>
          <w:tcPr>
            <w:tcW w:w="500"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kern w:val="0"/>
                <w:szCs w:val="24"/>
              </w:rPr>
              <w:t>議題融入</w:t>
            </w:r>
          </w:p>
        </w:tc>
        <w:tc>
          <w:tcPr>
            <w:tcW w:w="227"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color w:val="000000"/>
                <w:kern w:val="0"/>
                <w:szCs w:val="24"/>
              </w:rPr>
              <w:t>節數</w:t>
            </w:r>
          </w:p>
        </w:tc>
        <w:tc>
          <w:tcPr>
            <w:tcW w:w="409"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color w:val="000000"/>
                <w:kern w:val="0"/>
                <w:szCs w:val="24"/>
              </w:rPr>
              <w:t>使用教材</w:t>
            </w:r>
          </w:p>
        </w:tc>
        <w:tc>
          <w:tcPr>
            <w:tcW w:w="364"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color w:val="000000"/>
                <w:kern w:val="0"/>
                <w:szCs w:val="24"/>
              </w:rPr>
              <w:t>評量方式</w:t>
            </w:r>
          </w:p>
        </w:tc>
      </w:tr>
      <w:tr w:rsidR="00E661D5" w:rsidRPr="00E661D5" w:rsidTr="00E661D5">
        <w:trPr>
          <w:trHeight w:val="20"/>
        </w:trPr>
        <w:tc>
          <w:tcPr>
            <w:tcW w:w="271" w:type="pct"/>
          </w:tcPr>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第</w:t>
            </w:r>
            <w:r w:rsidRPr="00E661D5">
              <w:rPr>
                <w:rFonts w:ascii="Times New Roman" w:hAnsi="Times New Roman"/>
                <w:sz w:val="20"/>
                <w:szCs w:val="20"/>
              </w:rPr>
              <w:t>1</w:t>
            </w:r>
            <w:r w:rsidRPr="00E661D5">
              <w:rPr>
                <w:rFonts w:ascii="Times New Roman" w:hAnsi="Times New Roman"/>
                <w:sz w:val="20"/>
                <w:szCs w:val="20"/>
                <w:lang w:eastAsia="zh-HK"/>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08/</w:t>
            </w:r>
            <w:r w:rsidRPr="00E661D5">
              <w:rPr>
                <w:rFonts w:ascii="Times New Roman" w:hAnsi="Times New Roman"/>
                <w:sz w:val="20"/>
                <w:szCs w:val="20"/>
              </w:rPr>
              <w:t>30</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widowControl/>
              <w:jc w:val="center"/>
              <w:rPr>
                <w:rFonts w:ascii="Times New Roman" w:hAnsi="Times New Roman"/>
                <w:color w:val="000000"/>
                <w:kern w:val="0"/>
                <w:sz w:val="20"/>
                <w:szCs w:val="20"/>
              </w:rPr>
            </w:pPr>
            <w:r w:rsidRPr="00E661D5">
              <w:rPr>
                <w:rFonts w:ascii="Times New Roman" w:hAnsi="Times New Roman"/>
                <w:sz w:val="20"/>
                <w:szCs w:val="20"/>
                <w:lang w:eastAsia="zh-HK"/>
              </w:rPr>
              <w:t>0</w:t>
            </w:r>
            <w:r w:rsidRPr="00E661D5">
              <w:rPr>
                <w:rFonts w:ascii="Times New Roman" w:hAnsi="Times New Roman"/>
                <w:sz w:val="20"/>
                <w:szCs w:val="20"/>
              </w:rPr>
              <w:t>9</w:t>
            </w:r>
            <w:r w:rsidRPr="00E661D5">
              <w:rPr>
                <w:rFonts w:ascii="Times New Roman" w:hAnsi="Times New Roman"/>
                <w:sz w:val="20"/>
                <w:szCs w:val="20"/>
                <w:lang w:eastAsia="zh-HK"/>
              </w:rPr>
              <w:t>/</w:t>
            </w:r>
            <w:r w:rsidRPr="00E661D5">
              <w:rPr>
                <w:rFonts w:ascii="Times New Roman" w:hAnsi="Times New Roman"/>
                <w:sz w:val="20"/>
                <w:szCs w:val="20"/>
              </w:rPr>
              <w:t>03</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1</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體型由我塑</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體型覺醒</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能夠瞭解何謂健康體型。</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對於媒體中的體態相關訊息能有批判性思考的能力。</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-J-A2</w:t>
            </w:r>
            <w:r w:rsidRPr="00E661D5">
              <w:rPr>
                <w:rFonts w:ascii="Times New Roman" w:hAnsi="Times New Roman"/>
                <w:color w:val="000000"/>
                <w:kern w:val="0"/>
                <w:sz w:val="20"/>
                <w:szCs w:val="20"/>
              </w:rPr>
              <w:t>具備理解體育與健康情境的全貌，並做獨立思考與分析的知能，進而運用適當的策略，處理與解決體育與健康的問題。</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1a-Ⅳ-2</w:t>
            </w:r>
            <w:r w:rsidRPr="00E661D5">
              <w:rPr>
                <w:rFonts w:ascii="Times New Roman" w:hAnsi="Times New Roman"/>
                <w:color w:val="000000"/>
                <w:kern w:val="0"/>
                <w:sz w:val="20"/>
                <w:szCs w:val="20"/>
              </w:rPr>
              <w:t>分析個人與群體健康的影響因素。</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2a-Ⅳ-2</w:t>
            </w:r>
            <w:r w:rsidRPr="00E661D5">
              <w:rPr>
                <w:rFonts w:ascii="Times New Roman" w:hAnsi="Times New Roman"/>
                <w:color w:val="000000"/>
                <w:kern w:val="0"/>
                <w:sz w:val="20"/>
                <w:szCs w:val="20"/>
              </w:rPr>
              <w:t>自主思考健康問題所造成的威脅感與嚴重性。</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3b-Ⅳ-3</w:t>
            </w:r>
            <w:r w:rsidRPr="00E661D5">
              <w:rPr>
                <w:rFonts w:ascii="Times New Roman" w:hAnsi="Times New Roman"/>
                <w:color w:val="000000"/>
                <w:kern w:val="0"/>
                <w:sz w:val="20"/>
                <w:szCs w:val="20"/>
              </w:rPr>
              <w:t>熟悉大部份的決策與批判技能。</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Ea-Ⅳ-4</w:t>
            </w:r>
            <w:r w:rsidRPr="00E661D5">
              <w:rPr>
                <w:rFonts w:ascii="Times New Roman" w:hAnsi="Times New Roman"/>
                <w:color w:val="000000"/>
                <w:kern w:val="0"/>
                <w:sz w:val="20"/>
                <w:szCs w:val="20"/>
              </w:rPr>
              <w:t>正向的身體意象與體重控制計畫。</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Eb-Ⅳ-1</w:t>
            </w:r>
            <w:r w:rsidRPr="00E661D5">
              <w:rPr>
                <w:rFonts w:ascii="Times New Roman" w:hAnsi="Times New Roman"/>
                <w:color w:val="000000"/>
                <w:kern w:val="0"/>
                <w:sz w:val="20"/>
                <w:szCs w:val="20"/>
              </w:rPr>
              <w:t>媒體與廣告中健康消費資訊的辨識策略。</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性</w:t>
            </w:r>
            <w:r w:rsidRPr="00E661D5">
              <w:rPr>
                <w:rFonts w:ascii="Times New Roman" w:hAnsi="Times New Roman"/>
                <w:color w:val="000000"/>
                <w:kern w:val="0"/>
                <w:sz w:val="20"/>
                <w:szCs w:val="20"/>
              </w:rPr>
              <w:t>J7</w:t>
            </w:r>
          </w:p>
        </w:tc>
        <w:tc>
          <w:tcPr>
            <w:tcW w:w="227" w:type="pct"/>
            <w:tcBorders>
              <w:bottom w:val="single" w:sz="4" w:space="0" w:color="auto"/>
            </w:tcBorders>
          </w:tcPr>
          <w:p w:rsidR="00E661D5" w:rsidRPr="00E661D5" w:rsidRDefault="00E661D5" w:rsidP="00E661D5">
            <w:pPr>
              <w:widowControl/>
              <w:ind w:left="264" w:hangingChars="132" w:hanging="264"/>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r w:rsidRPr="00E661D5">
              <w:rPr>
                <w:rFonts w:ascii="Times New Roman" w:hAnsi="Times New Roman"/>
                <w:color w:val="000000"/>
                <w:kern w:val="0"/>
                <w:sz w:val="20"/>
                <w:szCs w:val="20"/>
              </w:rPr>
              <w:br/>
            </w:r>
            <w:r w:rsidRPr="00E661D5">
              <w:rPr>
                <w:rFonts w:ascii="Times New Roman" w:hAnsi="Times New Roman"/>
                <w:color w:val="000000"/>
                <w:kern w:val="0"/>
                <w:sz w:val="20"/>
                <w:szCs w:val="20"/>
              </w:rPr>
              <w:t>平時觀察</w:t>
            </w:r>
            <w:r w:rsidRPr="00E661D5">
              <w:rPr>
                <w:rFonts w:ascii="Times New Roman" w:hAnsi="Times New Roman"/>
                <w:color w:val="000000"/>
                <w:kern w:val="0"/>
                <w:sz w:val="20"/>
                <w:szCs w:val="20"/>
              </w:rPr>
              <w:br/>
            </w:r>
            <w:r w:rsidRPr="00E661D5">
              <w:rPr>
                <w:rFonts w:ascii="Times New Roman" w:hAnsi="Times New Roman"/>
                <w:color w:val="000000"/>
                <w:kern w:val="0"/>
                <w:sz w:val="20"/>
                <w:szCs w:val="20"/>
              </w:rPr>
              <w:t>紙筆測驗</w:t>
            </w:r>
          </w:p>
          <w:p w:rsidR="00E661D5" w:rsidRPr="00E661D5" w:rsidRDefault="00E661D5" w:rsidP="00E661D5">
            <w:pPr>
              <w:widowControl/>
              <w:ind w:leftChars="-12" w:left="-23" w:hangingChars="3" w:hanging="6"/>
              <w:rPr>
                <w:rFonts w:ascii="Times New Roman" w:hAnsi="Times New Roman"/>
                <w:color w:val="000000"/>
                <w:kern w:val="0"/>
                <w:sz w:val="20"/>
                <w:szCs w:val="20"/>
              </w:rPr>
            </w:pPr>
            <w:r w:rsidRPr="00E661D5">
              <w:rPr>
                <w:rFonts w:ascii="Times New Roman" w:hAnsi="Times New Roman" w:hint="eastAsia"/>
                <w:color w:val="000000"/>
                <w:kern w:val="0"/>
                <w:sz w:val="20"/>
                <w:szCs w:val="20"/>
              </w:rPr>
              <w:t>小組討論</w:t>
            </w:r>
          </w:p>
        </w:tc>
      </w:tr>
      <w:tr w:rsidR="00E661D5" w:rsidRPr="00E661D5" w:rsidTr="00E661D5">
        <w:trPr>
          <w:trHeight w:val="20"/>
        </w:trPr>
        <w:tc>
          <w:tcPr>
            <w:tcW w:w="271" w:type="pct"/>
          </w:tcPr>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第</w:t>
            </w:r>
            <w:r w:rsidRPr="00E661D5">
              <w:rPr>
                <w:rFonts w:ascii="Times New Roman" w:hAnsi="Times New Roman"/>
                <w:sz w:val="20"/>
                <w:szCs w:val="20"/>
              </w:rPr>
              <w:t>2</w:t>
            </w:r>
            <w:r w:rsidRPr="00E661D5">
              <w:rPr>
                <w:rFonts w:ascii="Times New Roman" w:hAnsi="Times New Roman"/>
                <w:sz w:val="20"/>
                <w:szCs w:val="20"/>
                <w:lang w:eastAsia="zh-HK"/>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09/0</w:t>
            </w:r>
            <w:r w:rsidRPr="00E661D5">
              <w:rPr>
                <w:rFonts w:ascii="Times New Roman" w:hAnsi="Times New Roman"/>
                <w:sz w:val="20"/>
                <w:szCs w:val="20"/>
              </w:rPr>
              <w:t>6</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09/</w:t>
            </w:r>
            <w:r w:rsidRPr="00E661D5">
              <w:rPr>
                <w:rFonts w:ascii="Times New Roman" w:hAnsi="Times New Roman"/>
                <w:sz w:val="20"/>
                <w:szCs w:val="20"/>
              </w:rPr>
              <w:t>10</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1</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體型由我塑</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體型方程式</w:t>
            </w:r>
          </w:p>
        </w:tc>
        <w:tc>
          <w:tcPr>
            <w:tcW w:w="955" w:type="pct"/>
            <w:tcBorders>
              <w:bottom w:val="single" w:sz="4" w:space="0" w:color="auto"/>
            </w:tcBorders>
          </w:tcPr>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能夠藉由各項數據檢驗自己的體型是否符合健康標準。</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了解體型不良對健康造成的影響。</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-J-B2</w:t>
            </w:r>
            <w:r w:rsidRPr="00E661D5">
              <w:rPr>
                <w:rFonts w:ascii="Times New Roman" w:hAnsi="Times New Roman"/>
                <w:color w:val="000000"/>
                <w:kern w:val="0"/>
                <w:sz w:val="20"/>
                <w:szCs w:val="20"/>
              </w:rPr>
              <w:t>具備善用體育與健康相關的科技、資訊及媒體，以增進學習的素養，並察覺、思辨人與科技、資訊、媒體的互動關係。</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1a-Ⅳ-3</w:t>
            </w:r>
            <w:r w:rsidRPr="00E661D5">
              <w:rPr>
                <w:rFonts w:ascii="Times New Roman" w:hAnsi="Times New Roman"/>
                <w:color w:val="000000"/>
                <w:kern w:val="0"/>
                <w:sz w:val="20"/>
                <w:szCs w:val="20"/>
              </w:rPr>
              <w:t>評估內在與外在的行為對健康造成的衝擊與風險。</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2b-Ⅳ-2</w:t>
            </w:r>
            <w:r w:rsidRPr="00E661D5">
              <w:rPr>
                <w:rFonts w:ascii="Times New Roman" w:hAnsi="Times New Roman"/>
                <w:color w:val="000000"/>
                <w:kern w:val="0"/>
                <w:sz w:val="20"/>
                <w:szCs w:val="20"/>
              </w:rPr>
              <w:t>樂於實踐健康促進的生活型態。</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Aa-Ⅳ-1</w:t>
            </w:r>
            <w:r w:rsidRPr="00E661D5">
              <w:rPr>
                <w:rFonts w:ascii="Times New Roman" w:hAnsi="Times New Roman"/>
                <w:color w:val="000000"/>
                <w:kern w:val="0"/>
                <w:sz w:val="20"/>
                <w:szCs w:val="20"/>
              </w:rPr>
              <w:t>生長發育的自我評估與因應策略。</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Fb-Ⅳ-3</w:t>
            </w:r>
            <w:r w:rsidRPr="00E661D5">
              <w:rPr>
                <w:rFonts w:ascii="Times New Roman" w:hAnsi="Times New Roman"/>
                <w:color w:val="000000"/>
                <w:kern w:val="0"/>
                <w:sz w:val="20"/>
                <w:szCs w:val="20"/>
              </w:rPr>
              <w:t>保護性的健康行為。</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人</w:t>
            </w:r>
            <w:r w:rsidRPr="00E661D5">
              <w:rPr>
                <w:rFonts w:ascii="Times New Roman" w:hAnsi="Times New Roman"/>
                <w:color w:val="000000"/>
                <w:kern w:val="0"/>
                <w:sz w:val="20"/>
                <w:szCs w:val="20"/>
              </w:rPr>
              <w:t>J6</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皮尺</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r w:rsidRPr="00E661D5">
              <w:rPr>
                <w:rFonts w:ascii="Times New Roman" w:hAnsi="Times New Roman"/>
                <w:color w:val="000000"/>
                <w:kern w:val="0"/>
                <w:sz w:val="20"/>
                <w:szCs w:val="20"/>
              </w:rPr>
              <w:br/>
            </w: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活動學習單</w:t>
            </w:r>
            <w:r w:rsidRPr="00E661D5">
              <w:rPr>
                <w:rFonts w:ascii="Times New Roman" w:hAnsi="Times New Roman"/>
                <w:color w:val="000000"/>
                <w:kern w:val="0"/>
                <w:sz w:val="20"/>
                <w:szCs w:val="20"/>
              </w:rPr>
              <w:br/>
            </w:r>
            <w:r w:rsidRPr="00E661D5">
              <w:rPr>
                <w:rFonts w:ascii="Times New Roman" w:hAnsi="Times New Roman"/>
                <w:color w:val="000000"/>
                <w:kern w:val="0"/>
                <w:sz w:val="20"/>
                <w:szCs w:val="20"/>
              </w:rPr>
              <w:t>分組討論</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紙筆測驗</w:t>
            </w: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3</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09/</w:t>
            </w:r>
            <w:r w:rsidRPr="00E661D5">
              <w:rPr>
                <w:rFonts w:ascii="Times New Roman" w:hAnsi="Times New Roman"/>
                <w:sz w:val="20"/>
                <w:szCs w:val="20"/>
              </w:rPr>
              <w:t>13</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09/</w:t>
            </w:r>
            <w:r w:rsidRPr="00E661D5">
              <w:rPr>
                <w:rFonts w:ascii="Times New Roman" w:hAnsi="Times New Roman"/>
                <w:sz w:val="20"/>
                <w:szCs w:val="20"/>
              </w:rPr>
              <w:t>17</w:t>
            </w:r>
          </w:p>
          <w:p w:rsidR="00E661D5" w:rsidRPr="00E661D5" w:rsidRDefault="00E661D5" w:rsidP="00E661D5">
            <w:pPr>
              <w:widowControl/>
              <w:jc w:val="center"/>
              <w:rPr>
                <w:rFonts w:ascii="Times New Roman" w:hAnsi="Times New Roman"/>
                <w:sz w:val="20"/>
                <w:szCs w:val="20"/>
                <w:lang w:eastAsia="zh-HK"/>
              </w:rPr>
            </w:pP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1</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體型由我塑</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健康我最「型」</w:t>
            </w:r>
          </w:p>
        </w:tc>
        <w:tc>
          <w:tcPr>
            <w:tcW w:w="955" w:type="pct"/>
            <w:tcBorders>
              <w:bottom w:val="single" w:sz="4" w:space="0" w:color="auto"/>
            </w:tcBorders>
          </w:tcPr>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了解如何達到健康體型。</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能訂定出自己的健康體管理計畫。</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-J-A3</w:t>
            </w:r>
            <w:r w:rsidRPr="00E661D5">
              <w:rPr>
                <w:rFonts w:ascii="Times New Roman" w:hAnsi="Times New Roman"/>
                <w:color w:val="000000"/>
                <w:kern w:val="0"/>
                <w:sz w:val="20"/>
                <w:szCs w:val="20"/>
              </w:rPr>
              <w:t>具備善用體育與健康的資源，以擬定運動與保健計畫，有效執行並發揮主動學習與創新求變的能力。</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1b-Ⅳ-4</w:t>
            </w:r>
            <w:r w:rsidRPr="00E661D5">
              <w:rPr>
                <w:rFonts w:ascii="Times New Roman" w:hAnsi="Times New Roman"/>
                <w:color w:val="000000"/>
                <w:kern w:val="0"/>
                <w:sz w:val="20"/>
                <w:szCs w:val="20"/>
              </w:rPr>
              <w:t>提出健康自主管理的行動策略。</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2b-Ⅳ-3</w:t>
            </w:r>
            <w:r w:rsidRPr="00E661D5">
              <w:rPr>
                <w:rFonts w:ascii="Times New Roman" w:hAnsi="Times New Roman"/>
                <w:color w:val="000000"/>
                <w:kern w:val="0"/>
                <w:sz w:val="20"/>
                <w:szCs w:val="20"/>
              </w:rPr>
              <w:t>充分地肯定自我健康行動的信心與效能感。</w:t>
            </w:r>
            <w:r w:rsidRPr="00E661D5">
              <w:rPr>
                <w:rFonts w:ascii="Times New Roman" w:hAnsi="Times New Roman"/>
                <w:color w:val="000000"/>
                <w:kern w:val="0"/>
                <w:sz w:val="20"/>
                <w:szCs w:val="20"/>
              </w:rPr>
              <w:t>4a-Ⅳ-1</w:t>
            </w:r>
            <w:r w:rsidRPr="00E661D5">
              <w:rPr>
                <w:rFonts w:ascii="Times New Roman" w:hAnsi="Times New Roman"/>
                <w:color w:val="000000"/>
                <w:kern w:val="0"/>
                <w:sz w:val="20"/>
                <w:szCs w:val="20"/>
              </w:rPr>
              <w:t>運用適切的健康資訊、產品與服務，擬定健康行動策略。</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Ea-Ⅳ-4</w:t>
            </w:r>
            <w:r w:rsidRPr="00E661D5">
              <w:rPr>
                <w:rFonts w:ascii="Times New Roman" w:hAnsi="Times New Roman"/>
                <w:color w:val="000000"/>
                <w:kern w:val="0"/>
                <w:sz w:val="20"/>
                <w:szCs w:val="20"/>
              </w:rPr>
              <w:t>正向的身體意象與體重控制計畫。</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r w:rsidRPr="00E661D5">
              <w:rPr>
                <w:rFonts w:ascii="Times New Roman" w:hAnsi="Times New Roman"/>
                <w:color w:val="000000"/>
                <w:kern w:val="0"/>
                <w:sz w:val="20"/>
                <w:szCs w:val="20"/>
              </w:rPr>
              <w:br/>
            </w:r>
            <w:r w:rsidRPr="00E661D5">
              <w:rPr>
                <w:rFonts w:ascii="Times New Roman" w:hAnsi="Times New Roman"/>
                <w:color w:val="000000"/>
                <w:kern w:val="0"/>
                <w:sz w:val="20"/>
                <w:szCs w:val="20"/>
              </w:rPr>
              <w:t>平時觀察</w:t>
            </w:r>
            <w:r w:rsidRPr="00E661D5">
              <w:rPr>
                <w:rFonts w:ascii="Times New Roman" w:hAnsi="Times New Roman"/>
                <w:color w:val="000000"/>
                <w:kern w:val="0"/>
                <w:sz w:val="20"/>
                <w:szCs w:val="20"/>
              </w:rPr>
              <w:br/>
            </w:r>
            <w:r w:rsidRPr="00E661D5">
              <w:rPr>
                <w:rFonts w:ascii="Times New Roman" w:hAnsi="Times New Roman"/>
                <w:color w:val="000000"/>
                <w:kern w:val="0"/>
                <w:sz w:val="20"/>
                <w:szCs w:val="20"/>
              </w:rPr>
              <w:t>小組報告</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活動學習單</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紙筆測驗</w:t>
            </w: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4</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09/</w:t>
            </w:r>
            <w:r w:rsidRPr="00E661D5">
              <w:rPr>
                <w:rFonts w:ascii="Times New Roman" w:hAnsi="Times New Roman"/>
                <w:sz w:val="20"/>
                <w:szCs w:val="20"/>
              </w:rPr>
              <w:t>20</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09/</w:t>
            </w:r>
            <w:r w:rsidRPr="00E661D5">
              <w:rPr>
                <w:rFonts w:ascii="Times New Roman" w:hAnsi="Times New Roman"/>
                <w:sz w:val="20"/>
                <w:szCs w:val="20"/>
              </w:rPr>
              <w:t>24</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2</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人際新觀點</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青春情誼</w:t>
            </w:r>
          </w:p>
        </w:tc>
        <w:tc>
          <w:tcPr>
            <w:tcW w:w="955" w:type="pct"/>
            <w:tcBorders>
              <w:bottom w:val="single" w:sz="4" w:space="0" w:color="auto"/>
            </w:tcBorders>
          </w:tcPr>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了解提升人際關係的策略。</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學習運用「我」訊息表達情緒。</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認識衝突解決的原則。</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運用不同方法處理人際問題。</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-J-B1</w:t>
            </w:r>
            <w:r w:rsidRPr="00E661D5">
              <w:rPr>
                <w:rFonts w:ascii="Times New Roman" w:hAnsi="Times New Roman"/>
                <w:color w:val="000000"/>
                <w:kern w:val="0"/>
                <w:sz w:val="20"/>
                <w:szCs w:val="20"/>
              </w:rPr>
              <w:t>具備情意表達的能力，能以同理心與人溝通互動，並理解體育與保健的基本概念，應用於日常生活中。</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1b-Ⅳ-3</w:t>
            </w:r>
            <w:r w:rsidRPr="00E661D5">
              <w:rPr>
                <w:rFonts w:ascii="Times New Roman" w:hAnsi="Times New Roman"/>
                <w:color w:val="000000"/>
                <w:kern w:val="0"/>
                <w:sz w:val="20"/>
                <w:szCs w:val="20"/>
              </w:rPr>
              <w:t>因應生活情境的健康需求，尋求解決的健康技能和生活技能。</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3b-Ⅳ-2</w:t>
            </w:r>
            <w:r w:rsidRPr="00E661D5">
              <w:rPr>
                <w:rFonts w:ascii="Times New Roman" w:hAnsi="Times New Roman"/>
                <w:color w:val="000000"/>
                <w:kern w:val="0"/>
                <w:sz w:val="20"/>
                <w:szCs w:val="20"/>
              </w:rPr>
              <w:t>熟悉各種人際溝通互動技能。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3b-Ⅳ-4</w:t>
            </w:r>
            <w:r w:rsidRPr="00E661D5">
              <w:rPr>
                <w:rFonts w:ascii="Times New Roman" w:hAnsi="Times New Roman"/>
                <w:color w:val="000000"/>
                <w:kern w:val="0"/>
                <w:sz w:val="20"/>
                <w:szCs w:val="20"/>
              </w:rPr>
              <w:t>因應不同的生活情境，善用各種生活技能，解決健康問題。</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Fa-Ⅳ-3</w:t>
            </w:r>
            <w:r w:rsidRPr="00E661D5">
              <w:rPr>
                <w:rFonts w:ascii="Times New Roman" w:hAnsi="Times New Roman"/>
                <w:color w:val="000000"/>
                <w:kern w:val="0"/>
                <w:sz w:val="20"/>
                <w:szCs w:val="20"/>
              </w:rPr>
              <w:t>有利人際關係的因素與有效的溝通技巧。</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性</w:t>
            </w:r>
            <w:r w:rsidRPr="00E661D5">
              <w:rPr>
                <w:rFonts w:ascii="Times New Roman" w:hAnsi="Times New Roman"/>
                <w:color w:val="000000"/>
                <w:kern w:val="0"/>
                <w:sz w:val="20"/>
                <w:szCs w:val="20"/>
              </w:rPr>
              <w:t>J11</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品</w:t>
            </w:r>
            <w:r w:rsidRPr="00E661D5">
              <w:rPr>
                <w:rFonts w:ascii="Times New Roman" w:hAnsi="Times New Roman"/>
                <w:color w:val="000000"/>
                <w:kern w:val="0"/>
                <w:sz w:val="20"/>
                <w:szCs w:val="20"/>
              </w:rPr>
              <w:t>J8</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分組討論</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經驗分享</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紙筆測驗</w:t>
            </w: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5</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09/2</w:t>
            </w:r>
            <w:r w:rsidRPr="00E661D5">
              <w:rPr>
                <w:rFonts w:ascii="Times New Roman" w:hAnsi="Times New Roman"/>
                <w:sz w:val="20"/>
                <w:szCs w:val="20"/>
              </w:rPr>
              <w:t>7</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10</w:t>
            </w:r>
            <w:r w:rsidRPr="00E661D5">
              <w:rPr>
                <w:rFonts w:ascii="Times New Roman" w:hAnsi="Times New Roman"/>
                <w:sz w:val="20"/>
                <w:szCs w:val="20"/>
                <w:lang w:eastAsia="zh-HK"/>
              </w:rPr>
              <w:t>/</w:t>
            </w:r>
            <w:r w:rsidRPr="00E661D5">
              <w:rPr>
                <w:rFonts w:ascii="Times New Roman" w:hAnsi="Times New Roman"/>
                <w:sz w:val="20"/>
                <w:szCs w:val="20"/>
              </w:rPr>
              <w:t>01</w:t>
            </w:r>
          </w:p>
          <w:p w:rsidR="00E661D5" w:rsidRPr="00E661D5" w:rsidRDefault="00E661D5" w:rsidP="00E661D5">
            <w:pPr>
              <w:snapToGrid w:val="0"/>
              <w:spacing w:line="300" w:lineRule="exact"/>
              <w:jc w:val="center"/>
              <w:rPr>
                <w:rFonts w:ascii="Times New Roman" w:hAnsi="Times New Roman"/>
                <w:sz w:val="20"/>
                <w:szCs w:val="20"/>
              </w:rPr>
            </w:pPr>
          </w:p>
        </w:tc>
        <w:tc>
          <w:tcPr>
            <w:tcW w:w="773" w:type="pct"/>
            <w:tcBorders>
              <w:bottom w:val="dashSmallGap"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2</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人際新觀點</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我們這一家</w:t>
            </w:r>
          </w:p>
        </w:tc>
        <w:tc>
          <w:tcPr>
            <w:tcW w:w="955" w:type="pct"/>
            <w:tcBorders>
              <w:bottom w:val="dashSmallGap"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w:t>
            </w:r>
            <w:r w:rsidRPr="00E661D5">
              <w:rPr>
                <w:rFonts w:ascii="Times New Roman" w:hAnsi="Times New Roman"/>
                <w:kern w:val="0"/>
                <w:sz w:val="20"/>
                <w:szCs w:val="20"/>
              </w:rPr>
              <w:t>了解家庭的不同功能。</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w:t>
            </w:r>
            <w:r w:rsidRPr="00E661D5">
              <w:rPr>
                <w:rFonts w:ascii="Times New Roman" w:hAnsi="Times New Roman"/>
                <w:kern w:val="0"/>
                <w:sz w:val="20"/>
                <w:szCs w:val="20"/>
              </w:rPr>
              <w:t>認識促進家庭關係的方法。</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w:t>
            </w:r>
            <w:r w:rsidRPr="00E661D5">
              <w:rPr>
                <w:rFonts w:ascii="Times New Roman" w:hAnsi="Times New Roman"/>
                <w:kern w:val="0"/>
                <w:sz w:val="20"/>
                <w:szCs w:val="20"/>
              </w:rPr>
              <w:t>參與增進家庭關係的活動。</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kern w:val="0"/>
                <w:sz w:val="20"/>
                <w:szCs w:val="20"/>
              </w:rPr>
              <w:t>4.</w:t>
            </w:r>
            <w:r w:rsidRPr="00E661D5">
              <w:rPr>
                <w:rFonts w:ascii="Times New Roman" w:hAnsi="Times New Roman"/>
                <w:kern w:val="0"/>
                <w:sz w:val="20"/>
                <w:szCs w:val="20"/>
              </w:rPr>
              <w:t>了解發生衝突的解決方法。</w:t>
            </w:r>
          </w:p>
        </w:tc>
        <w:tc>
          <w:tcPr>
            <w:tcW w:w="500"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-J-B1</w:t>
            </w:r>
            <w:r w:rsidRPr="00E661D5">
              <w:rPr>
                <w:rFonts w:ascii="Times New Roman" w:hAnsi="Times New Roman"/>
                <w:color w:val="000000"/>
                <w:kern w:val="0"/>
                <w:sz w:val="20"/>
                <w:szCs w:val="20"/>
              </w:rPr>
              <w:t>具備情意表達的能力，能以同理心與人溝通互動，並理解體育與保健的基本概念，應用於日常生活中。</w:t>
            </w:r>
          </w:p>
        </w:tc>
        <w:tc>
          <w:tcPr>
            <w:tcW w:w="500" w:type="pct"/>
            <w:tcBorders>
              <w:bottom w:val="dashSmallGap"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1b-Ⅳ-3</w:t>
            </w:r>
            <w:r w:rsidRPr="00E661D5">
              <w:rPr>
                <w:rFonts w:ascii="Times New Roman" w:hAnsi="Times New Roman"/>
                <w:color w:val="000000"/>
                <w:kern w:val="0"/>
                <w:sz w:val="20"/>
                <w:szCs w:val="20"/>
              </w:rPr>
              <w:t>因應生活情境的健康需求，尋求解決的健康技能和生活技能。</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2b-Ⅳ-3</w:t>
            </w:r>
            <w:r w:rsidRPr="00E661D5">
              <w:rPr>
                <w:rFonts w:ascii="Times New Roman" w:hAnsi="Times New Roman"/>
                <w:color w:val="000000"/>
                <w:kern w:val="0"/>
                <w:sz w:val="20"/>
                <w:szCs w:val="20"/>
              </w:rPr>
              <w:t>充分地肯定自我健康行動的信心與效能感。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3b-Ⅳ-4</w:t>
            </w:r>
            <w:r w:rsidRPr="00E661D5">
              <w:rPr>
                <w:rFonts w:ascii="Times New Roman" w:hAnsi="Times New Roman"/>
                <w:color w:val="000000"/>
                <w:kern w:val="0"/>
                <w:sz w:val="20"/>
                <w:szCs w:val="20"/>
              </w:rPr>
              <w:t>因應不同的生活情境，善用各種生活技能，解決健康問題。</w:t>
            </w:r>
          </w:p>
        </w:tc>
        <w:tc>
          <w:tcPr>
            <w:tcW w:w="500"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Fa-Ⅳ-2</w:t>
            </w:r>
            <w:r w:rsidRPr="00E661D5">
              <w:rPr>
                <w:rFonts w:ascii="Times New Roman" w:hAnsi="Times New Roman"/>
                <w:color w:val="000000"/>
                <w:kern w:val="0"/>
                <w:sz w:val="20"/>
                <w:szCs w:val="20"/>
              </w:rPr>
              <w:t>家庭衝突的協調與解決技巧。</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Fa-Ⅳ-3</w:t>
            </w:r>
            <w:r w:rsidRPr="00E661D5">
              <w:rPr>
                <w:rFonts w:ascii="Times New Roman" w:hAnsi="Times New Roman"/>
                <w:color w:val="000000"/>
                <w:kern w:val="0"/>
                <w:sz w:val="20"/>
                <w:szCs w:val="20"/>
              </w:rPr>
              <w:t>有利人際關係的因素與有效的溝通技巧。</w:t>
            </w:r>
          </w:p>
        </w:tc>
        <w:tc>
          <w:tcPr>
            <w:tcW w:w="500"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品</w:t>
            </w:r>
            <w:r w:rsidRPr="00E661D5">
              <w:rPr>
                <w:rFonts w:ascii="Times New Roman" w:hAnsi="Times New Roman"/>
                <w:color w:val="000000"/>
                <w:kern w:val="0"/>
                <w:sz w:val="20"/>
                <w:szCs w:val="20"/>
              </w:rPr>
              <w:t>J7</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家</w:t>
            </w:r>
            <w:r w:rsidRPr="00E661D5">
              <w:rPr>
                <w:rFonts w:ascii="Times New Roman" w:hAnsi="Times New Roman"/>
                <w:color w:val="000000"/>
                <w:kern w:val="0"/>
                <w:sz w:val="20"/>
                <w:szCs w:val="20"/>
              </w:rPr>
              <w:t>J3</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家</w:t>
            </w:r>
            <w:r w:rsidRPr="00E661D5">
              <w:rPr>
                <w:rFonts w:ascii="Times New Roman" w:hAnsi="Times New Roman"/>
                <w:color w:val="000000"/>
                <w:kern w:val="0"/>
                <w:sz w:val="20"/>
                <w:szCs w:val="20"/>
              </w:rPr>
              <w:t>J4</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家</w:t>
            </w:r>
            <w:r w:rsidRPr="00E661D5">
              <w:rPr>
                <w:rFonts w:ascii="Times New Roman" w:hAnsi="Times New Roman"/>
                <w:color w:val="000000"/>
                <w:kern w:val="0"/>
                <w:sz w:val="20"/>
                <w:szCs w:val="20"/>
              </w:rPr>
              <w:t>J5</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家</w:t>
            </w:r>
            <w:r w:rsidRPr="00E661D5">
              <w:rPr>
                <w:rFonts w:ascii="Times New Roman" w:hAnsi="Times New Roman"/>
                <w:color w:val="000000"/>
                <w:kern w:val="0"/>
                <w:sz w:val="20"/>
                <w:szCs w:val="20"/>
              </w:rPr>
              <w:t>J6</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家</w:t>
            </w:r>
            <w:r w:rsidRPr="00E661D5">
              <w:rPr>
                <w:rFonts w:ascii="Times New Roman" w:hAnsi="Times New Roman"/>
                <w:color w:val="000000"/>
                <w:kern w:val="0"/>
                <w:sz w:val="20"/>
                <w:szCs w:val="20"/>
              </w:rPr>
              <w:t>J12</w:t>
            </w:r>
          </w:p>
        </w:tc>
        <w:tc>
          <w:tcPr>
            <w:tcW w:w="227"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dashSmallGap"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p>
        </w:tc>
        <w:tc>
          <w:tcPr>
            <w:tcW w:w="364"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態度檢核</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小組討論</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紙筆測驗</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經驗分享</w:t>
            </w: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6</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10</w:t>
            </w:r>
            <w:r w:rsidRPr="00E661D5">
              <w:rPr>
                <w:rFonts w:ascii="Times New Roman" w:hAnsi="Times New Roman"/>
                <w:sz w:val="20"/>
                <w:szCs w:val="20"/>
                <w:lang w:eastAsia="zh-HK"/>
              </w:rPr>
              <w:t>/</w:t>
            </w:r>
            <w:r w:rsidRPr="00E661D5">
              <w:rPr>
                <w:rFonts w:ascii="Times New Roman" w:hAnsi="Times New Roman"/>
                <w:sz w:val="20"/>
                <w:szCs w:val="20"/>
              </w:rPr>
              <w:t>04</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10/</w:t>
            </w:r>
            <w:r w:rsidRPr="00E661D5">
              <w:rPr>
                <w:rFonts w:ascii="Times New Roman" w:hAnsi="Times New Roman"/>
                <w:sz w:val="20"/>
                <w:szCs w:val="20"/>
              </w:rPr>
              <w:t>08</w:t>
            </w:r>
          </w:p>
        </w:tc>
        <w:tc>
          <w:tcPr>
            <w:tcW w:w="773"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2</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人際新觀點</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雲端停看聽</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了解網路交友與一般交友的差異。</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了解網路交友的安全注意事項。</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認識網友見面的安全守則。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體認網友見面時自我保護的重要性。</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認識家庭暴力級處理方式。</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-J-B2</w:t>
            </w:r>
            <w:r w:rsidRPr="00E661D5">
              <w:rPr>
                <w:rFonts w:ascii="Times New Roman" w:hAnsi="Times New Roman"/>
                <w:color w:val="000000"/>
                <w:kern w:val="0"/>
                <w:sz w:val="20"/>
                <w:szCs w:val="20"/>
              </w:rPr>
              <w:t>具備善用體育與健康相關的科技、資訊及媒體，以增進學習的素養，並察覺、思辨人與科技、資訊、媒體的互動關係。</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2b-Ⅳ-1</w:t>
            </w:r>
            <w:r w:rsidRPr="00E661D5">
              <w:rPr>
                <w:rFonts w:ascii="Times New Roman" w:hAnsi="Times New Roman"/>
                <w:color w:val="000000"/>
                <w:kern w:val="0"/>
                <w:sz w:val="20"/>
                <w:szCs w:val="20"/>
              </w:rPr>
              <w:t>堅守健康的生活規範、態度與價值觀。</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4a-Ⅳ-3</w:t>
            </w:r>
            <w:r w:rsidRPr="00E661D5">
              <w:rPr>
                <w:rFonts w:ascii="Times New Roman" w:hAnsi="Times New Roman"/>
                <w:color w:val="000000"/>
                <w:kern w:val="0"/>
                <w:sz w:val="20"/>
                <w:szCs w:val="20"/>
              </w:rPr>
              <w:t>持續地執行促進健康及減少健康風險的行動。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Db-Ⅳ-5</w:t>
            </w:r>
            <w:r w:rsidRPr="00E661D5">
              <w:rPr>
                <w:rFonts w:ascii="Times New Roman" w:hAnsi="Times New Roman"/>
                <w:color w:val="000000"/>
                <w:kern w:val="0"/>
                <w:sz w:val="20"/>
                <w:szCs w:val="20"/>
              </w:rPr>
              <w:t>身體自主權維護的立場表達與行動，以及交友約會安全策略。</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性</w:t>
            </w:r>
            <w:r w:rsidRPr="00E661D5">
              <w:rPr>
                <w:rFonts w:ascii="Times New Roman" w:hAnsi="Times New Roman"/>
                <w:color w:val="000000"/>
                <w:kern w:val="0"/>
                <w:sz w:val="20"/>
                <w:szCs w:val="20"/>
              </w:rPr>
              <w:t>J7</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品</w:t>
            </w:r>
            <w:r w:rsidRPr="00E661D5">
              <w:rPr>
                <w:rFonts w:ascii="Times New Roman" w:hAnsi="Times New Roman"/>
                <w:color w:val="000000"/>
                <w:kern w:val="0"/>
                <w:sz w:val="20"/>
                <w:szCs w:val="20"/>
              </w:rPr>
              <w:t>J5</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態度檢核</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上課問答</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紙筆測驗</w:t>
            </w:r>
          </w:p>
        </w:tc>
      </w:tr>
      <w:tr w:rsidR="001A0716" w:rsidRPr="00E661D5" w:rsidTr="00E661D5">
        <w:trPr>
          <w:trHeight w:val="20"/>
        </w:trPr>
        <w:tc>
          <w:tcPr>
            <w:tcW w:w="271" w:type="pct"/>
            <w:shd w:val="clear" w:color="auto" w:fill="FFFF00"/>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7</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10</w:t>
            </w:r>
            <w:r w:rsidRPr="00E661D5">
              <w:rPr>
                <w:rFonts w:ascii="Times New Roman" w:hAnsi="Times New Roman"/>
                <w:sz w:val="20"/>
                <w:szCs w:val="20"/>
                <w:lang w:eastAsia="zh-HK"/>
              </w:rPr>
              <w:t>/</w:t>
            </w:r>
            <w:r w:rsidRPr="00E661D5">
              <w:rPr>
                <w:rFonts w:ascii="Times New Roman" w:hAnsi="Times New Roman"/>
                <w:sz w:val="20"/>
                <w:szCs w:val="20"/>
              </w:rPr>
              <w:t>11</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widowControl/>
              <w:jc w:val="center"/>
              <w:rPr>
                <w:rFonts w:ascii="Times New Roman" w:hAnsi="Times New Roman"/>
                <w:color w:val="000000"/>
                <w:kern w:val="0"/>
                <w:sz w:val="20"/>
                <w:szCs w:val="20"/>
              </w:rPr>
            </w:pPr>
            <w:r w:rsidRPr="00E661D5">
              <w:rPr>
                <w:rFonts w:ascii="Times New Roman" w:hAnsi="Times New Roman"/>
                <w:sz w:val="20"/>
                <w:szCs w:val="20"/>
                <w:lang w:eastAsia="zh-HK"/>
              </w:rPr>
              <w:t>10/</w:t>
            </w:r>
            <w:r w:rsidRPr="00E661D5">
              <w:rPr>
                <w:rFonts w:ascii="Times New Roman" w:hAnsi="Times New Roman"/>
                <w:sz w:val="20"/>
                <w:szCs w:val="20"/>
              </w:rPr>
              <w:t>15</w:t>
            </w:r>
          </w:p>
        </w:tc>
        <w:tc>
          <w:tcPr>
            <w:tcW w:w="773" w:type="pct"/>
            <w:shd w:val="clear" w:color="auto" w:fill="FFFF00"/>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復習評量</w:t>
            </w:r>
            <w:r w:rsidRPr="00E661D5">
              <w:rPr>
                <w:rFonts w:ascii="Times New Roman" w:hAnsi="Times New Roman"/>
                <w:kern w:val="0"/>
                <w:sz w:val="20"/>
                <w:szCs w:val="20"/>
              </w:rPr>
              <w:t>(</w:t>
            </w:r>
            <w:r w:rsidRPr="00E661D5">
              <w:rPr>
                <w:rFonts w:ascii="Times New Roman" w:hAnsi="Times New Roman"/>
                <w:kern w:val="0"/>
                <w:sz w:val="20"/>
                <w:szCs w:val="20"/>
              </w:rPr>
              <w:t>第一次段考</w:t>
            </w:r>
            <w:r w:rsidRPr="00E661D5">
              <w:rPr>
                <w:rFonts w:ascii="Times New Roman" w:hAnsi="Times New Roman"/>
                <w:kern w:val="0"/>
                <w:sz w:val="20"/>
                <w:szCs w:val="20"/>
              </w:rPr>
              <w:t>)</w:t>
            </w:r>
          </w:p>
        </w:tc>
        <w:tc>
          <w:tcPr>
            <w:tcW w:w="955"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227"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409"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364" w:type="pct"/>
            <w:shd w:val="clear" w:color="auto" w:fill="FFFF00"/>
          </w:tcPr>
          <w:p w:rsidR="00E661D5" w:rsidRPr="00E661D5" w:rsidRDefault="00E661D5" w:rsidP="00E661D5">
            <w:pPr>
              <w:widowControl/>
              <w:rPr>
                <w:rFonts w:ascii="Times New Roman" w:hAnsi="Times New Roman"/>
                <w:color w:val="000000"/>
                <w:kern w:val="0"/>
                <w:sz w:val="20"/>
                <w:szCs w:val="20"/>
              </w:rPr>
            </w:pP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8</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10</w:t>
            </w:r>
            <w:r w:rsidRPr="00E661D5">
              <w:rPr>
                <w:rFonts w:ascii="Times New Roman" w:hAnsi="Times New Roman"/>
                <w:sz w:val="20"/>
                <w:szCs w:val="20"/>
                <w:lang w:eastAsia="zh-HK"/>
              </w:rPr>
              <w:t>/</w:t>
            </w:r>
            <w:r w:rsidRPr="00E661D5">
              <w:rPr>
                <w:rFonts w:ascii="Times New Roman" w:hAnsi="Times New Roman"/>
                <w:sz w:val="20"/>
                <w:szCs w:val="20"/>
              </w:rPr>
              <w:t>18</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lastRenderedPageBreak/>
              <w:t>10/</w:t>
            </w:r>
            <w:r w:rsidRPr="00E661D5">
              <w:rPr>
                <w:rFonts w:ascii="Times New Roman" w:hAnsi="Times New Roman"/>
                <w:sz w:val="20"/>
                <w:szCs w:val="20"/>
              </w:rPr>
              <w:t>22</w:t>
            </w:r>
          </w:p>
        </w:tc>
        <w:tc>
          <w:tcPr>
            <w:tcW w:w="773"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單元</w:t>
            </w:r>
            <w:r w:rsidRPr="00E661D5">
              <w:rPr>
                <w:rFonts w:ascii="Times New Roman" w:hAnsi="Times New Roman"/>
                <w:color w:val="000000"/>
                <w:kern w:val="0"/>
                <w:sz w:val="20"/>
                <w:szCs w:val="20"/>
              </w:rPr>
              <w:t>3</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心情點播站</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釋放壓力鍋</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評估與思考壓力帶來的健康問題。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認識與善用紓壓及抗壓能力，以解決與預防生活中健康問題。</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3.</w:t>
            </w:r>
            <w:r w:rsidRPr="00E661D5">
              <w:rPr>
                <w:rFonts w:ascii="Times New Roman" w:hAnsi="Times New Roman"/>
                <w:color w:val="000000"/>
                <w:kern w:val="0"/>
                <w:sz w:val="20"/>
                <w:szCs w:val="20"/>
              </w:rPr>
              <w:t>持續地執行調適壓力、促進心理健康的方法。</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w:t>
            </w:r>
            <w:r w:rsidRPr="00E661D5">
              <w:rPr>
                <w:rFonts w:ascii="Times New Roman" w:hAnsi="Times New Roman"/>
                <w:color w:val="000000"/>
                <w:kern w:val="0"/>
                <w:sz w:val="20"/>
                <w:szCs w:val="20"/>
              </w:rPr>
              <w:lastRenderedPageBreak/>
              <w:t>值與生命意義，並積極實踐，不輕言放棄。</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1a-Ⅳ-3</w:t>
            </w:r>
            <w:r w:rsidRPr="00E661D5">
              <w:rPr>
                <w:rFonts w:ascii="Times New Roman" w:hAnsi="Times New Roman"/>
                <w:color w:val="000000"/>
                <w:kern w:val="0"/>
                <w:sz w:val="20"/>
                <w:szCs w:val="20"/>
              </w:rPr>
              <w:t>評估內在與外在的行為對健康造成的衝擊與風險。</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1b-Ⅳ-2</w:t>
            </w:r>
            <w:r w:rsidRPr="00E661D5">
              <w:rPr>
                <w:rFonts w:ascii="Times New Roman" w:hAnsi="Times New Roman"/>
                <w:color w:val="000000"/>
                <w:kern w:val="0"/>
                <w:sz w:val="20"/>
                <w:szCs w:val="20"/>
              </w:rPr>
              <w:t>認識健康技能和生活技能的實施程序概念。</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2a-Ⅳ-2</w:t>
            </w:r>
            <w:r w:rsidRPr="00E661D5">
              <w:rPr>
                <w:rFonts w:ascii="Times New Roman" w:hAnsi="Times New Roman"/>
                <w:color w:val="000000"/>
                <w:kern w:val="0"/>
                <w:sz w:val="20"/>
                <w:szCs w:val="20"/>
              </w:rPr>
              <w:t>自主思考健康問題所造成的威脅感與嚴重性。</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3b-Ⅳ-4</w:t>
            </w:r>
            <w:r w:rsidRPr="00E661D5">
              <w:rPr>
                <w:rFonts w:ascii="Times New Roman" w:hAnsi="Times New Roman"/>
                <w:color w:val="000000"/>
                <w:kern w:val="0"/>
                <w:sz w:val="20"/>
                <w:szCs w:val="20"/>
              </w:rPr>
              <w:t>因應不同的生活情境，善用各種生活技能，解決健康問題。</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4a-Ⅳ-3</w:t>
            </w:r>
            <w:r w:rsidRPr="00E661D5">
              <w:rPr>
                <w:rFonts w:ascii="Times New Roman" w:hAnsi="Times New Roman"/>
                <w:color w:val="000000"/>
                <w:kern w:val="0"/>
                <w:sz w:val="20"/>
                <w:szCs w:val="20"/>
              </w:rPr>
              <w:t>持續地執行促進健康及減少健康風險的行動。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Fa-Ⅳ-4</w:t>
            </w:r>
            <w:r w:rsidRPr="00E661D5">
              <w:rPr>
                <w:rFonts w:ascii="Times New Roman" w:hAnsi="Times New Roman"/>
                <w:color w:val="000000"/>
                <w:kern w:val="0"/>
                <w:sz w:val="20"/>
                <w:szCs w:val="20"/>
              </w:rPr>
              <w:t>情緒與壓力因應與調適的方案。</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Fa-Ⅳ-5</w:t>
            </w:r>
            <w:r w:rsidRPr="00E661D5">
              <w:rPr>
                <w:rFonts w:ascii="Times New Roman" w:hAnsi="Times New Roman"/>
                <w:color w:val="000000"/>
                <w:kern w:val="0"/>
                <w:sz w:val="20"/>
                <w:szCs w:val="20"/>
              </w:rPr>
              <w:t>心理健康的促進方法與異常行為的預防方法。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生</w:t>
            </w:r>
            <w:r w:rsidRPr="00E661D5">
              <w:rPr>
                <w:rFonts w:ascii="Times New Roman" w:hAnsi="Times New Roman"/>
                <w:color w:val="000000"/>
                <w:kern w:val="0"/>
                <w:sz w:val="20"/>
                <w:szCs w:val="20"/>
              </w:rPr>
              <w:t>J2</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lastRenderedPageBreak/>
              <w:t>氣球</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經驗分享</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紙筆測驗</w:t>
            </w: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9</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10</w:t>
            </w:r>
            <w:r w:rsidRPr="00E661D5">
              <w:rPr>
                <w:rFonts w:ascii="Times New Roman" w:hAnsi="Times New Roman"/>
                <w:sz w:val="20"/>
                <w:szCs w:val="20"/>
                <w:lang w:eastAsia="zh-HK"/>
              </w:rPr>
              <w:t>/</w:t>
            </w:r>
            <w:r w:rsidRPr="00E661D5">
              <w:rPr>
                <w:rFonts w:ascii="Times New Roman" w:hAnsi="Times New Roman"/>
                <w:sz w:val="20"/>
                <w:szCs w:val="20"/>
              </w:rPr>
              <w:t>25</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10/</w:t>
            </w:r>
            <w:r w:rsidRPr="00E661D5">
              <w:rPr>
                <w:rFonts w:ascii="Times New Roman" w:hAnsi="Times New Roman"/>
                <w:sz w:val="20"/>
                <w:szCs w:val="20"/>
              </w:rPr>
              <w:t>29</w:t>
            </w:r>
          </w:p>
        </w:tc>
        <w:tc>
          <w:tcPr>
            <w:tcW w:w="773"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3</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心情點播站</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EQ</w:t>
            </w:r>
            <w:r w:rsidRPr="00E661D5">
              <w:rPr>
                <w:rFonts w:ascii="Times New Roman" w:hAnsi="Times New Roman"/>
                <w:color w:val="000000"/>
                <w:kern w:val="0"/>
                <w:sz w:val="20"/>
                <w:szCs w:val="20"/>
              </w:rPr>
              <w:t>「心」世界</w:t>
            </w:r>
          </w:p>
        </w:tc>
        <w:tc>
          <w:tcPr>
            <w:tcW w:w="955" w:type="pct"/>
            <w:tcBorders>
              <w:bottom w:val="single" w:sz="4" w:space="0" w:color="auto"/>
            </w:tcBorders>
          </w:tcPr>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評估與思考情緒的影響與相關問題。</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認識與善用情緒調適技能，以解決與預防生活中健康問題。</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持續地執行情緒調適、促進心理健康的方法。</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1a-Ⅳ-3</w:t>
            </w:r>
            <w:r w:rsidRPr="00E661D5">
              <w:rPr>
                <w:rFonts w:ascii="Times New Roman" w:hAnsi="Times New Roman"/>
                <w:color w:val="000000"/>
                <w:kern w:val="0"/>
                <w:sz w:val="20"/>
                <w:szCs w:val="20"/>
              </w:rPr>
              <w:t>評估內在與外在的行為對健康造成的衝擊與風險。</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1b-Ⅳ-2</w:t>
            </w:r>
            <w:r w:rsidRPr="00E661D5">
              <w:rPr>
                <w:rFonts w:ascii="Times New Roman" w:hAnsi="Times New Roman"/>
                <w:color w:val="000000"/>
                <w:kern w:val="0"/>
                <w:sz w:val="20"/>
                <w:szCs w:val="20"/>
              </w:rPr>
              <w:t>認識健康技能和生活技能的實施程序概念。</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3b-Ⅳ-4</w:t>
            </w:r>
            <w:r w:rsidRPr="00E661D5">
              <w:rPr>
                <w:rFonts w:ascii="Times New Roman" w:hAnsi="Times New Roman"/>
                <w:color w:val="000000"/>
                <w:kern w:val="0"/>
                <w:sz w:val="20"/>
                <w:szCs w:val="20"/>
              </w:rPr>
              <w:t>因應不同的生活情境，善用各種生活技能，解決健康問題。</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Fa-Ⅳ-4</w:t>
            </w:r>
            <w:r w:rsidRPr="00E661D5">
              <w:rPr>
                <w:rFonts w:ascii="Times New Roman" w:hAnsi="Times New Roman"/>
                <w:color w:val="000000"/>
                <w:kern w:val="0"/>
                <w:sz w:val="20"/>
                <w:szCs w:val="20"/>
              </w:rPr>
              <w:t>情緒與壓力因應與調適的方案。</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Fa-Ⅳ-5</w:t>
            </w:r>
            <w:r w:rsidRPr="00E661D5">
              <w:rPr>
                <w:rFonts w:ascii="Times New Roman" w:hAnsi="Times New Roman"/>
                <w:color w:val="000000"/>
                <w:kern w:val="0"/>
                <w:sz w:val="20"/>
                <w:szCs w:val="20"/>
              </w:rPr>
              <w:t>心理健康的促進方法與異常行為的預防方法。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生</w:t>
            </w:r>
            <w:r w:rsidRPr="00E661D5">
              <w:rPr>
                <w:rFonts w:ascii="Times New Roman" w:hAnsi="Times New Roman"/>
                <w:color w:val="000000"/>
                <w:kern w:val="0"/>
                <w:sz w:val="20"/>
                <w:szCs w:val="20"/>
              </w:rPr>
              <w:t>J2</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活動學習單</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經驗分享</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小組討論</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紙筆測驗</w:t>
            </w: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10</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11/01</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1</w:t>
            </w:r>
            <w:r w:rsidRPr="00E661D5">
              <w:rPr>
                <w:rFonts w:ascii="Times New Roman" w:hAnsi="Times New Roman"/>
                <w:sz w:val="20"/>
                <w:szCs w:val="20"/>
              </w:rPr>
              <w:t>1</w:t>
            </w:r>
            <w:r w:rsidRPr="00E661D5">
              <w:rPr>
                <w:rFonts w:ascii="Times New Roman" w:hAnsi="Times New Roman"/>
                <w:sz w:val="20"/>
                <w:szCs w:val="20"/>
                <w:lang w:eastAsia="zh-HK"/>
              </w:rPr>
              <w:t>/</w:t>
            </w:r>
            <w:r w:rsidRPr="00E661D5">
              <w:rPr>
                <w:rFonts w:ascii="Times New Roman" w:hAnsi="Times New Roman"/>
                <w:sz w:val="20"/>
                <w:szCs w:val="20"/>
              </w:rPr>
              <w:t>05</w:t>
            </w:r>
          </w:p>
        </w:tc>
        <w:tc>
          <w:tcPr>
            <w:tcW w:w="773"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3</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心情點播站</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守住珍貴生命</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休閒「心」生活</w:t>
            </w:r>
          </w:p>
        </w:tc>
        <w:tc>
          <w:tcPr>
            <w:tcW w:w="955"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shd w:val="pct15" w:color="auto" w:fill="FFFFFF"/>
              </w:rPr>
            </w:pPr>
            <w:r w:rsidRPr="00E661D5">
              <w:rPr>
                <w:rFonts w:ascii="Times New Roman" w:hAnsi="Times New Roman" w:hint="eastAsia"/>
                <w:color w:val="000000"/>
                <w:kern w:val="0"/>
                <w:sz w:val="20"/>
                <w:szCs w:val="20"/>
                <w:shd w:val="pct15" w:color="auto" w:fill="FFFFFF"/>
              </w:rPr>
              <w:t>【</w:t>
            </w:r>
            <w:r w:rsidRPr="00E661D5">
              <w:rPr>
                <w:rFonts w:ascii="Times New Roman" w:hAnsi="Times New Roman"/>
                <w:color w:val="000000"/>
                <w:kern w:val="0"/>
                <w:sz w:val="20"/>
                <w:szCs w:val="20"/>
                <w:shd w:val="pct15" w:color="auto" w:fill="FFFFFF"/>
              </w:rPr>
              <w:t>第</w:t>
            </w:r>
            <w:r w:rsidRPr="00E661D5">
              <w:rPr>
                <w:rFonts w:ascii="Times New Roman" w:hAnsi="Times New Roman"/>
                <w:color w:val="000000"/>
                <w:kern w:val="0"/>
                <w:sz w:val="20"/>
                <w:szCs w:val="20"/>
                <w:shd w:val="pct15" w:color="auto" w:fill="FFFFFF"/>
              </w:rPr>
              <w:t>3</w:t>
            </w:r>
            <w:r w:rsidRPr="00E661D5">
              <w:rPr>
                <w:rFonts w:ascii="Times New Roman" w:hAnsi="Times New Roman"/>
                <w:color w:val="000000"/>
                <w:kern w:val="0"/>
                <w:sz w:val="20"/>
                <w:szCs w:val="20"/>
                <w:shd w:val="pct15" w:color="auto" w:fill="FFFFFF"/>
              </w:rPr>
              <w:t>章</w:t>
            </w:r>
            <w:r w:rsidRPr="00E661D5">
              <w:rPr>
                <w:rFonts w:ascii="Times New Roman" w:hAnsi="Times New Roman" w:hint="eastAsia"/>
                <w:color w:val="000000"/>
                <w:kern w:val="0"/>
                <w:sz w:val="20"/>
                <w:szCs w:val="20"/>
                <w:shd w:val="pct15" w:color="auto" w:fill="FFFFFF"/>
              </w:rPr>
              <w:t xml:space="preserve"> </w:t>
            </w:r>
            <w:r w:rsidRPr="00E661D5">
              <w:rPr>
                <w:rFonts w:ascii="Times New Roman" w:hAnsi="Times New Roman"/>
                <w:color w:val="000000"/>
                <w:kern w:val="0"/>
                <w:sz w:val="20"/>
                <w:szCs w:val="20"/>
                <w:shd w:val="pct15" w:color="auto" w:fill="FFFFFF"/>
              </w:rPr>
              <w:t>守住珍貴生命</w:t>
            </w:r>
            <w:r w:rsidRPr="00E661D5">
              <w:rPr>
                <w:rFonts w:ascii="Times New Roman" w:hAnsi="Times New Roman" w:hint="eastAsia"/>
                <w:color w:val="000000"/>
                <w:kern w:val="0"/>
                <w:sz w:val="20"/>
                <w:szCs w:val="20"/>
                <w:shd w:val="pct15" w:color="auto" w:fill="FFFFFF"/>
              </w:rPr>
              <w:t>】</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運用自我調適技能以預防自我傷害與促進心理健康。</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提升堅守珍愛生命的態度與價值觀。</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shd w:val="pct15" w:color="auto" w:fill="FFFFFF"/>
              </w:rPr>
            </w:pPr>
            <w:r w:rsidRPr="00E661D5">
              <w:rPr>
                <w:rFonts w:ascii="Times New Roman" w:hAnsi="Times New Roman" w:hint="eastAsia"/>
                <w:color w:val="000000"/>
                <w:kern w:val="0"/>
                <w:sz w:val="20"/>
                <w:szCs w:val="20"/>
                <w:shd w:val="pct15" w:color="auto" w:fill="FFFFFF"/>
              </w:rPr>
              <w:t>【</w:t>
            </w:r>
            <w:r w:rsidRPr="00E661D5">
              <w:rPr>
                <w:rFonts w:ascii="Times New Roman" w:hAnsi="Times New Roman"/>
                <w:color w:val="000000"/>
                <w:kern w:val="0"/>
                <w:sz w:val="20"/>
                <w:szCs w:val="20"/>
                <w:shd w:val="pct15" w:color="auto" w:fill="FFFFFF"/>
              </w:rPr>
              <w:t>第</w:t>
            </w:r>
            <w:r w:rsidRPr="00E661D5">
              <w:rPr>
                <w:rFonts w:ascii="Times New Roman" w:hAnsi="Times New Roman"/>
                <w:color w:val="000000"/>
                <w:kern w:val="0"/>
                <w:sz w:val="20"/>
                <w:szCs w:val="20"/>
                <w:shd w:val="pct15" w:color="auto" w:fill="FFFFFF"/>
              </w:rPr>
              <w:t>4</w:t>
            </w:r>
            <w:r w:rsidRPr="00E661D5">
              <w:rPr>
                <w:rFonts w:ascii="Times New Roman" w:hAnsi="Times New Roman"/>
                <w:color w:val="000000"/>
                <w:kern w:val="0"/>
                <w:sz w:val="20"/>
                <w:szCs w:val="20"/>
                <w:shd w:val="pct15" w:color="auto" w:fill="FFFFFF"/>
              </w:rPr>
              <w:t>章</w:t>
            </w:r>
            <w:r w:rsidRPr="00E661D5">
              <w:rPr>
                <w:rFonts w:ascii="Times New Roman" w:hAnsi="Times New Roman" w:hint="eastAsia"/>
                <w:color w:val="000000"/>
                <w:kern w:val="0"/>
                <w:sz w:val="20"/>
                <w:szCs w:val="20"/>
                <w:shd w:val="pct15" w:color="auto" w:fill="FFFFFF"/>
              </w:rPr>
              <w:t xml:space="preserve"> </w:t>
            </w:r>
            <w:r w:rsidRPr="00E661D5">
              <w:rPr>
                <w:rFonts w:ascii="Times New Roman" w:hAnsi="Times New Roman"/>
                <w:color w:val="000000"/>
                <w:kern w:val="0"/>
                <w:sz w:val="20"/>
                <w:szCs w:val="20"/>
                <w:shd w:val="pct15" w:color="auto" w:fill="FFFFFF"/>
              </w:rPr>
              <w:t>休閒「心」生活</w:t>
            </w:r>
            <w:r w:rsidRPr="00E661D5">
              <w:rPr>
                <w:rFonts w:ascii="Times New Roman" w:hAnsi="Times New Roman" w:hint="eastAsia"/>
                <w:color w:val="000000"/>
                <w:kern w:val="0"/>
                <w:sz w:val="20"/>
                <w:szCs w:val="20"/>
                <w:shd w:val="pct15" w:color="auto" w:fill="FFFFFF"/>
              </w:rPr>
              <w:t>】</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認識休閒活動的意涵與方法。</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學習運用相關資訊擬定自我的休閒計畫以促進身心健康。</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shd w:val="pct15" w:color="auto" w:fill="FFFFFF"/>
              </w:rPr>
            </w:pPr>
            <w:r w:rsidRPr="00E661D5">
              <w:rPr>
                <w:rFonts w:ascii="Times New Roman" w:hAnsi="Times New Roman" w:hint="eastAsia"/>
                <w:color w:val="000000"/>
                <w:kern w:val="0"/>
                <w:sz w:val="20"/>
                <w:szCs w:val="20"/>
                <w:shd w:val="pct15" w:color="auto" w:fill="FFFFFF"/>
              </w:rPr>
              <w:t>【</w:t>
            </w:r>
            <w:r w:rsidRPr="00E661D5">
              <w:rPr>
                <w:rFonts w:ascii="Times New Roman" w:hAnsi="Times New Roman"/>
                <w:color w:val="000000"/>
                <w:kern w:val="0"/>
                <w:sz w:val="20"/>
                <w:szCs w:val="20"/>
                <w:shd w:val="pct15" w:color="auto" w:fill="FFFFFF"/>
              </w:rPr>
              <w:t>第</w:t>
            </w:r>
            <w:r w:rsidRPr="00E661D5">
              <w:rPr>
                <w:rFonts w:ascii="Times New Roman" w:hAnsi="Times New Roman"/>
                <w:color w:val="000000"/>
                <w:kern w:val="0"/>
                <w:sz w:val="20"/>
                <w:szCs w:val="20"/>
                <w:shd w:val="pct15" w:color="auto" w:fill="FFFFFF"/>
              </w:rPr>
              <w:t>3</w:t>
            </w:r>
            <w:r w:rsidRPr="00E661D5">
              <w:rPr>
                <w:rFonts w:ascii="Times New Roman" w:hAnsi="Times New Roman"/>
                <w:color w:val="000000"/>
                <w:kern w:val="0"/>
                <w:sz w:val="20"/>
                <w:szCs w:val="20"/>
                <w:shd w:val="pct15" w:color="auto" w:fill="FFFFFF"/>
              </w:rPr>
              <w:t>章</w:t>
            </w:r>
            <w:r w:rsidRPr="00E661D5">
              <w:rPr>
                <w:rFonts w:ascii="Times New Roman" w:hAnsi="Times New Roman" w:hint="eastAsia"/>
                <w:color w:val="000000"/>
                <w:kern w:val="0"/>
                <w:sz w:val="20"/>
                <w:szCs w:val="20"/>
                <w:shd w:val="pct15" w:color="auto" w:fill="FFFFFF"/>
              </w:rPr>
              <w:t xml:space="preserve"> </w:t>
            </w:r>
            <w:r w:rsidRPr="00E661D5">
              <w:rPr>
                <w:rFonts w:ascii="Times New Roman" w:hAnsi="Times New Roman"/>
                <w:color w:val="000000"/>
                <w:kern w:val="0"/>
                <w:sz w:val="20"/>
                <w:szCs w:val="20"/>
                <w:shd w:val="pct15" w:color="auto" w:fill="FFFFFF"/>
              </w:rPr>
              <w:t>守住珍貴生命</w:t>
            </w:r>
            <w:r w:rsidRPr="00E661D5">
              <w:rPr>
                <w:rFonts w:ascii="Times New Roman" w:hAnsi="Times New Roman" w:hint="eastAsia"/>
                <w:color w:val="000000"/>
                <w:kern w:val="0"/>
                <w:sz w:val="20"/>
                <w:szCs w:val="20"/>
                <w:shd w:val="pct15" w:color="auto" w:fill="FFFFFF"/>
              </w:rPr>
              <w:t>】</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p w:rsidR="00E661D5" w:rsidRPr="00E661D5" w:rsidRDefault="00E661D5" w:rsidP="00E661D5">
            <w:pPr>
              <w:widowControl/>
              <w:rPr>
                <w:rFonts w:ascii="Times New Roman" w:hAnsi="Times New Roman"/>
                <w:color w:val="000000"/>
                <w:kern w:val="0"/>
                <w:sz w:val="20"/>
                <w:szCs w:val="20"/>
                <w:shd w:val="pct15" w:color="auto" w:fill="FFFFFF"/>
              </w:rPr>
            </w:pPr>
            <w:r w:rsidRPr="00E661D5">
              <w:rPr>
                <w:rFonts w:ascii="Times New Roman" w:hAnsi="Times New Roman" w:hint="eastAsia"/>
                <w:color w:val="000000"/>
                <w:kern w:val="0"/>
                <w:sz w:val="20"/>
                <w:szCs w:val="20"/>
                <w:shd w:val="pct15" w:color="auto" w:fill="FFFFFF"/>
              </w:rPr>
              <w:t>【</w:t>
            </w:r>
            <w:r w:rsidRPr="00E661D5">
              <w:rPr>
                <w:rFonts w:ascii="Times New Roman" w:hAnsi="Times New Roman"/>
                <w:color w:val="000000"/>
                <w:kern w:val="0"/>
                <w:sz w:val="20"/>
                <w:szCs w:val="20"/>
                <w:shd w:val="pct15" w:color="auto" w:fill="FFFFFF"/>
              </w:rPr>
              <w:t>第</w:t>
            </w:r>
            <w:r w:rsidRPr="00E661D5">
              <w:rPr>
                <w:rFonts w:ascii="Times New Roman" w:hAnsi="Times New Roman"/>
                <w:color w:val="000000"/>
                <w:kern w:val="0"/>
                <w:sz w:val="20"/>
                <w:szCs w:val="20"/>
                <w:shd w:val="pct15" w:color="auto" w:fill="FFFFFF"/>
              </w:rPr>
              <w:t>4</w:t>
            </w:r>
            <w:r w:rsidRPr="00E661D5">
              <w:rPr>
                <w:rFonts w:ascii="Times New Roman" w:hAnsi="Times New Roman"/>
                <w:color w:val="000000"/>
                <w:kern w:val="0"/>
                <w:sz w:val="20"/>
                <w:szCs w:val="20"/>
                <w:shd w:val="pct15" w:color="auto" w:fill="FFFFFF"/>
              </w:rPr>
              <w:t>章</w:t>
            </w:r>
            <w:r w:rsidRPr="00E661D5">
              <w:rPr>
                <w:rFonts w:ascii="Times New Roman" w:hAnsi="Times New Roman" w:hint="eastAsia"/>
                <w:color w:val="000000"/>
                <w:kern w:val="0"/>
                <w:sz w:val="20"/>
                <w:szCs w:val="20"/>
                <w:shd w:val="pct15" w:color="auto" w:fill="FFFFFF"/>
              </w:rPr>
              <w:t xml:space="preserve"> </w:t>
            </w:r>
            <w:r w:rsidRPr="00E661D5">
              <w:rPr>
                <w:rFonts w:ascii="Times New Roman" w:hAnsi="Times New Roman"/>
                <w:color w:val="000000"/>
                <w:kern w:val="0"/>
                <w:sz w:val="20"/>
                <w:szCs w:val="20"/>
                <w:shd w:val="pct15" w:color="auto" w:fill="FFFFFF"/>
              </w:rPr>
              <w:t>休閒「心」生活</w:t>
            </w:r>
            <w:r w:rsidRPr="00E661D5">
              <w:rPr>
                <w:rFonts w:ascii="Times New Roman" w:hAnsi="Times New Roman" w:hint="eastAsia"/>
                <w:color w:val="000000"/>
                <w:kern w:val="0"/>
                <w:sz w:val="20"/>
                <w:szCs w:val="20"/>
                <w:shd w:val="pct15" w:color="auto" w:fill="FFFFFF"/>
              </w:rPr>
              <w:t>】</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-J-A3</w:t>
            </w:r>
            <w:r w:rsidRPr="00E661D5">
              <w:rPr>
                <w:rFonts w:ascii="Times New Roman" w:hAnsi="Times New Roman"/>
                <w:color w:val="000000"/>
                <w:kern w:val="0"/>
                <w:sz w:val="20"/>
                <w:szCs w:val="20"/>
              </w:rPr>
              <w:t>具備善用體育與健康的資源，以擬定運動與保健計畫，有效執行並發揮主動學習與創新求變的能力。</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shd w:val="pct15" w:color="auto" w:fill="FFFFFF"/>
              </w:rPr>
            </w:pPr>
            <w:r w:rsidRPr="00E661D5">
              <w:rPr>
                <w:rFonts w:ascii="Times New Roman" w:hAnsi="Times New Roman" w:hint="eastAsia"/>
                <w:color w:val="000000"/>
                <w:kern w:val="0"/>
                <w:sz w:val="20"/>
                <w:szCs w:val="20"/>
                <w:shd w:val="pct15" w:color="auto" w:fill="FFFFFF"/>
              </w:rPr>
              <w:t>【</w:t>
            </w:r>
            <w:r w:rsidRPr="00E661D5">
              <w:rPr>
                <w:rFonts w:ascii="Times New Roman" w:hAnsi="Times New Roman"/>
                <w:color w:val="000000"/>
                <w:kern w:val="0"/>
                <w:sz w:val="20"/>
                <w:szCs w:val="20"/>
                <w:shd w:val="pct15" w:color="auto" w:fill="FFFFFF"/>
              </w:rPr>
              <w:t>第</w:t>
            </w:r>
            <w:r w:rsidRPr="00E661D5">
              <w:rPr>
                <w:rFonts w:ascii="Times New Roman" w:hAnsi="Times New Roman"/>
                <w:color w:val="000000"/>
                <w:kern w:val="0"/>
                <w:sz w:val="20"/>
                <w:szCs w:val="20"/>
                <w:shd w:val="pct15" w:color="auto" w:fill="FFFFFF"/>
              </w:rPr>
              <w:t>3</w:t>
            </w:r>
            <w:r w:rsidRPr="00E661D5">
              <w:rPr>
                <w:rFonts w:ascii="Times New Roman" w:hAnsi="Times New Roman"/>
                <w:color w:val="000000"/>
                <w:kern w:val="0"/>
                <w:sz w:val="20"/>
                <w:szCs w:val="20"/>
                <w:shd w:val="pct15" w:color="auto" w:fill="FFFFFF"/>
              </w:rPr>
              <w:t>章</w:t>
            </w:r>
            <w:r w:rsidRPr="00E661D5">
              <w:rPr>
                <w:rFonts w:ascii="Times New Roman" w:hAnsi="Times New Roman" w:hint="eastAsia"/>
                <w:color w:val="000000"/>
                <w:kern w:val="0"/>
                <w:sz w:val="20"/>
                <w:szCs w:val="20"/>
                <w:shd w:val="pct15" w:color="auto" w:fill="FFFFFF"/>
              </w:rPr>
              <w:t xml:space="preserve"> </w:t>
            </w:r>
            <w:r w:rsidRPr="00E661D5">
              <w:rPr>
                <w:rFonts w:ascii="Times New Roman" w:hAnsi="Times New Roman"/>
                <w:color w:val="000000"/>
                <w:kern w:val="0"/>
                <w:sz w:val="20"/>
                <w:szCs w:val="20"/>
                <w:shd w:val="pct15" w:color="auto" w:fill="FFFFFF"/>
              </w:rPr>
              <w:t>守住珍貴生命</w:t>
            </w:r>
            <w:r w:rsidRPr="00E661D5">
              <w:rPr>
                <w:rFonts w:ascii="Times New Roman" w:hAnsi="Times New Roman" w:hint="eastAsia"/>
                <w:color w:val="000000"/>
                <w:kern w:val="0"/>
                <w:sz w:val="20"/>
                <w:szCs w:val="20"/>
                <w:shd w:val="pct15" w:color="auto" w:fill="FFFFFF"/>
              </w:rPr>
              <w:t>】</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2b-Ⅳ-1</w:t>
            </w:r>
            <w:r w:rsidRPr="00E661D5">
              <w:rPr>
                <w:rFonts w:ascii="Times New Roman" w:hAnsi="Times New Roman"/>
                <w:color w:val="000000"/>
                <w:kern w:val="0"/>
                <w:sz w:val="20"/>
                <w:szCs w:val="20"/>
              </w:rPr>
              <w:t>堅守健康的生活規範、態度與價值觀。</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3b-Ⅳ-1</w:t>
            </w:r>
            <w:r w:rsidRPr="00E661D5">
              <w:rPr>
                <w:rFonts w:ascii="Times New Roman" w:hAnsi="Times New Roman"/>
                <w:color w:val="000000"/>
                <w:kern w:val="0"/>
                <w:sz w:val="20"/>
                <w:szCs w:val="20"/>
              </w:rPr>
              <w:t>熟悉各種自我調適技能。</w:t>
            </w:r>
          </w:p>
          <w:p w:rsidR="00E661D5" w:rsidRPr="00E661D5" w:rsidRDefault="00E661D5" w:rsidP="00E661D5">
            <w:pPr>
              <w:widowControl/>
              <w:rPr>
                <w:rFonts w:ascii="Times New Roman" w:hAnsi="Times New Roman"/>
                <w:color w:val="000000"/>
                <w:kern w:val="0"/>
                <w:sz w:val="20"/>
                <w:szCs w:val="20"/>
                <w:shd w:val="pct15" w:color="auto" w:fill="FFFFFF"/>
              </w:rPr>
            </w:pPr>
            <w:r w:rsidRPr="00E661D5">
              <w:rPr>
                <w:rFonts w:ascii="Times New Roman" w:hAnsi="Times New Roman" w:hint="eastAsia"/>
                <w:color w:val="000000"/>
                <w:kern w:val="0"/>
                <w:sz w:val="20"/>
                <w:szCs w:val="20"/>
                <w:shd w:val="pct15" w:color="auto" w:fill="FFFFFF"/>
              </w:rPr>
              <w:t>【</w:t>
            </w:r>
            <w:r w:rsidRPr="00E661D5">
              <w:rPr>
                <w:rFonts w:ascii="Times New Roman" w:hAnsi="Times New Roman"/>
                <w:color w:val="000000"/>
                <w:kern w:val="0"/>
                <w:sz w:val="20"/>
                <w:szCs w:val="20"/>
                <w:shd w:val="pct15" w:color="auto" w:fill="FFFFFF"/>
              </w:rPr>
              <w:t>第</w:t>
            </w:r>
            <w:r w:rsidRPr="00E661D5">
              <w:rPr>
                <w:rFonts w:ascii="Times New Roman" w:hAnsi="Times New Roman"/>
                <w:color w:val="000000"/>
                <w:kern w:val="0"/>
                <w:sz w:val="20"/>
                <w:szCs w:val="20"/>
                <w:shd w:val="pct15" w:color="auto" w:fill="FFFFFF"/>
              </w:rPr>
              <w:t>4</w:t>
            </w:r>
            <w:r w:rsidRPr="00E661D5">
              <w:rPr>
                <w:rFonts w:ascii="Times New Roman" w:hAnsi="Times New Roman"/>
                <w:color w:val="000000"/>
                <w:kern w:val="0"/>
                <w:sz w:val="20"/>
                <w:szCs w:val="20"/>
                <w:shd w:val="pct15" w:color="auto" w:fill="FFFFFF"/>
              </w:rPr>
              <w:t>章</w:t>
            </w:r>
            <w:r w:rsidRPr="00E661D5">
              <w:rPr>
                <w:rFonts w:ascii="Times New Roman" w:hAnsi="Times New Roman" w:hint="eastAsia"/>
                <w:color w:val="000000"/>
                <w:kern w:val="0"/>
                <w:sz w:val="20"/>
                <w:szCs w:val="20"/>
                <w:shd w:val="pct15" w:color="auto" w:fill="FFFFFF"/>
              </w:rPr>
              <w:t xml:space="preserve"> </w:t>
            </w:r>
            <w:r w:rsidRPr="00E661D5">
              <w:rPr>
                <w:rFonts w:ascii="Times New Roman" w:hAnsi="Times New Roman"/>
                <w:color w:val="000000"/>
                <w:kern w:val="0"/>
                <w:sz w:val="20"/>
                <w:szCs w:val="20"/>
                <w:shd w:val="pct15" w:color="auto" w:fill="FFFFFF"/>
              </w:rPr>
              <w:t>休閒「心」生活</w:t>
            </w:r>
            <w:r w:rsidRPr="00E661D5">
              <w:rPr>
                <w:rFonts w:ascii="Times New Roman" w:hAnsi="Times New Roman" w:hint="eastAsia"/>
                <w:color w:val="000000"/>
                <w:kern w:val="0"/>
                <w:sz w:val="20"/>
                <w:szCs w:val="20"/>
                <w:shd w:val="pct15" w:color="auto" w:fill="FFFFFF"/>
              </w:rPr>
              <w:t>】</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1a-Ⅳ-4</w:t>
            </w:r>
            <w:r w:rsidRPr="00E661D5">
              <w:rPr>
                <w:rFonts w:ascii="Times New Roman" w:hAnsi="Times New Roman"/>
                <w:color w:val="000000"/>
                <w:kern w:val="0"/>
                <w:sz w:val="20"/>
                <w:szCs w:val="20"/>
              </w:rPr>
              <w:t>理解促進健康生活的策略、資源與規範。</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4a-Ⅳ-1</w:t>
            </w:r>
            <w:r w:rsidRPr="00E661D5">
              <w:rPr>
                <w:rFonts w:ascii="Times New Roman" w:hAnsi="Times New Roman"/>
                <w:color w:val="000000"/>
                <w:kern w:val="0"/>
                <w:sz w:val="20"/>
                <w:szCs w:val="20"/>
              </w:rPr>
              <w:t>運用適切的健康資訊、產品與服務，擬定健康行動策略。</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shd w:val="pct15" w:color="auto" w:fill="FFFFFF"/>
              </w:rPr>
            </w:pPr>
            <w:r w:rsidRPr="00E661D5">
              <w:rPr>
                <w:rFonts w:ascii="Times New Roman" w:hAnsi="Times New Roman" w:hint="eastAsia"/>
                <w:color w:val="000000"/>
                <w:kern w:val="0"/>
                <w:sz w:val="20"/>
                <w:szCs w:val="20"/>
                <w:shd w:val="pct15" w:color="auto" w:fill="FFFFFF"/>
              </w:rPr>
              <w:t>【</w:t>
            </w:r>
            <w:r w:rsidRPr="00E661D5">
              <w:rPr>
                <w:rFonts w:ascii="Times New Roman" w:hAnsi="Times New Roman"/>
                <w:color w:val="000000"/>
                <w:kern w:val="0"/>
                <w:sz w:val="20"/>
                <w:szCs w:val="20"/>
                <w:shd w:val="pct15" w:color="auto" w:fill="FFFFFF"/>
              </w:rPr>
              <w:t>第</w:t>
            </w:r>
            <w:r w:rsidRPr="00E661D5">
              <w:rPr>
                <w:rFonts w:ascii="Times New Roman" w:hAnsi="Times New Roman"/>
                <w:color w:val="000000"/>
                <w:kern w:val="0"/>
                <w:sz w:val="20"/>
                <w:szCs w:val="20"/>
                <w:shd w:val="pct15" w:color="auto" w:fill="FFFFFF"/>
              </w:rPr>
              <w:t>3</w:t>
            </w:r>
            <w:r w:rsidRPr="00E661D5">
              <w:rPr>
                <w:rFonts w:ascii="Times New Roman" w:hAnsi="Times New Roman"/>
                <w:color w:val="000000"/>
                <w:kern w:val="0"/>
                <w:sz w:val="20"/>
                <w:szCs w:val="20"/>
                <w:shd w:val="pct15" w:color="auto" w:fill="FFFFFF"/>
              </w:rPr>
              <w:t>章</w:t>
            </w:r>
            <w:r w:rsidRPr="00E661D5">
              <w:rPr>
                <w:rFonts w:ascii="Times New Roman" w:hAnsi="Times New Roman" w:hint="eastAsia"/>
                <w:color w:val="000000"/>
                <w:kern w:val="0"/>
                <w:sz w:val="20"/>
                <w:szCs w:val="20"/>
                <w:shd w:val="pct15" w:color="auto" w:fill="FFFFFF"/>
              </w:rPr>
              <w:t xml:space="preserve"> </w:t>
            </w:r>
            <w:r w:rsidRPr="00E661D5">
              <w:rPr>
                <w:rFonts w:ascii="Times New Roman" w:hAnsi="Times New Roman"/>
                <w:color w:val="000000"/>
                <w:kern w:val="0"/>
                <w:sz w:val="20"/>
                <w:szCs w:val="20"/>
                <w:shd w:val="pct15" w:color="auto" w:fill="FFFFFF"/>
              </w:rPr>
              <w:t>守住珍貴生命</w:t>
            </w:r>
            <w:r w:rsidRPr="00E661D5">
              <w:rPr>
                <w:rFonts w:ascii="Times New Roman" w:hAnsi="Times New Roman" w:hint="eastAsia"/>
                <w:color w:val="000000"/>
                <w:kern w:val="0"/>
                <w:sz w:val="20"/>
                <w:szCs w:val="20"/>
                <w:shd w:val="pct15" w:color="auto" w:fill="FFFFFF"/>
              </w:rPr>
              <w:t>】</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Fa-Ⅳ-5</w:t>
            </w:r>
            <w:r w:rsidRPr="00E661D5">
              <w:rPr>
                <w:rFonts w:ascii="Times New Roman" w:hAnsi="Times New Roman"/>
                <w:color w:val="000000"/>
                <w:kern w:val="0"/>
                <w:sz w:val="20"/>
                <w:szCs w:val="20"/>
              </w:rPr>
              <w:t>心理健康的促進方法與異常行為的預防方法。</w:t>
            </w:r>
          </w:p>
          <w:p w:rsidR="00E661D5" w:rsidRPr="00E661D5" w:rsidRDefault="00E661D5" w:rsidP="00E661D5">
            <w:pPr>
              <w:widowControl/>
              <w:rPr>
                <w:rFonts w:ascii="Times New Roman" w:hAnsi="Times New Roman"/>
                <w:color w:val="000000"/>
                <w:kern w:val="0"/>
                <w:sz w:val="20"/>
                <w:szCs w:val="20"/>
                <w:shd w:val="pct15" w:color="auto" w:fill="FFFFFF"/>
              </w:rPr>
            </w:pPr>
            <w:r w:rsidRPr="00E661D5">
              <w:rPr>
                <w:rFonts w:ascii="Times New Roman" w:hAnsi="Times New Roman" w:hint="eastAsia"/>
                <w:color w:val="000000"/>
                <w:kern w:val="0"/>
                <w:sz w:val="20"/>
                <w:szCs w:val="20"/>
                <w:shd w:val="pct15" w:color="auto" w:fill="FFFFFF"/>
              </w:rPr>
              <w:t>【</w:t>
            </w:r>
            <w:r w:rsidRPr="00E661D5">
              <w:rPr>
                <w:rFonts w:ascii="Times New Roman" w:hAnsi="Times New Roman"/>
                <w:color w:val="000000"/>
                <w:kern w:val="0"/>
                <w:sz w:val="20"/>
                <w:szCs w:val="20"/>
                <w:shd w:val="pct15" w:color="auto" w:fill="FFFFFF"/>
              </w:rPr>
              <w:t>第</w:t>
            </w:r>
            <w:r w:rsidRPr="00E661D5">
              <w:rPr>
                <w:rFonts w:ascii="Times New Roman" w:hAnsi="Times New Roman"/>
                <w:color w:val="000000"/>
                <w:kern w:val="0"/>
                <w:sz w:val="20"/>
                <w:szCs w:val="20"/>
                <w:shd w:val="pct15" w:color="auto" w:fill="FFFFFF"/>
              </w:rPr>
              <w:t>4</w:t>
            </w:r>
            <w:r w:rsidRPr="00E661D5">
              <w:rPr>
                <w:rFonts w:ascii="Times New Roman" w:hAnsi="Times New Roman"/>
                <w:color w:val="000000"/>
                <w:kern w:val="0"/>
                <w:sz w:val="20"/>
                <w:szCs w:val="20"/>
                <w:shd w:val="pct15" w:color="auto" w:fill="FFFFFF"/>
              </w:rPr>
              <w:t>章</w:t>
            </w:r>
            <w:r w:rsidRPr="00E661D5">
              <w:rPr>
                <w:rFonts w:ascii="Times New Roman" w:hAnsi="Times New Roman" w:hint="eastAsia"/>
                <w:color w:val="000000"/>
                <w:kern w:val="0"/>
                <w:sz w:val="20"/>
                <w:szCs w:val="20"/>
                <w:shd w:val="pct15" w:color="auto" w:fill="FFFFFF"/>
              </w:rPr>
              <w:t xml:space="preserve"> </w:t>
            </w:r>
            <w:r w:rsidRPr="00E661D5">
              <w:rPr>
                <w:rFonts w:ascii="Times New Roman" w:hAnsi="Times New Roman"/>
                <w:color w:val="000000"/>
                <w:kern w:val="0"/>
                <w:sz w:val="20"/>
                <w:szCs w:val="20"/>
                <w:shd w:val="pct15" w:color="auto" w:fill="FFFFFF"/>
              </w:rPr>
              <w:t>休閒「心」生活</w:t>
            </w:r>
            <w:r w:rsidRPr="00E661D5">
              <w:rPr>
                <w:rFonts w:ascii="Times New Roman" w:hAnsi="Times New Roman" w:hint="eastAsia"/>
                <w:color w:val="000000"/>
                <w:kern w:val="0"/>
                <w:sz w:val="20"/>
                <w:szCs w:val="20"/>
                <w:shd w:val="pct15" w:color="auto" w:fill="FFFFFF"/>
              </w:rPr>
              <w:t>】</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Fa-Ⅳ-5</w:t>
            </w:r>
            <w:r w:rsidRPr="00E661D5">
              <w:rPr>
                <w:rFonts w:ascii="Times New Roman" w:hAnsi="Times New Roman"/>
                <w:color w:val="000000"/>
                <w:kern w:val="0"/>
                <w:sz w:val="20"/>
                <w:szCs w:val="20"/>
              </w:rPr>
              <w:t>心理健康的促進方法與異常行為的預防方法。</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shd w:val="pct15" w:color="auto" w:fill="FFFFFF"/>
              </w:rPr>
            </w:pPr>
            <w:r w:rsidRPr="00E661D5">
              <w:rPr>
                <w:rFonts w:ascii="Times New Roman" w:hAnsi="Times New Roman" w:hint="eastAsia"/>
                <w:color w:val="000000"/>
                <w:kern w:val="0"/>
                <w:sz w:val="20"/>
                <w:szCs w:val="20"/>
                <w:shd w:val="pct15" w:color="auto" w:fill="FFFFFF"/>
              </w:rPr>
              <w:t>【</w:t>
            </w:r>
            <w:r w:rsidRPr="00E661D5">
              <w:rPr>
                <w:rFonts w:ascii="Times New Roman" w:hAnsi="Times New Roman"/>
                <w:color w:val="000000"/>
                <w:kern w:val="0"/>
                <w:sz w:val="20"/>
                <w:szCs w:val="20"/>
                <w:shd w:val="pct15" w:color="auto" w:fill="FFFFFF"/>
              </w:rPr>
              <w:t>第</w:t>
            </w:r>
            <w:r w:rsidRPr="00E661D5">
              <w:rPr>
                <w:rFonts w:ascii="Times New Roman" w:hAnsi="Times New Roman"/>
                <w:color w:val="000000"/>
                <w:kern w:val="0"/>
                <w:sz w:val="20"/>
                <w:szCs w:val="20"/>
                <w:shd w:val="pct15" w:color="auto" w:fill="FFFFFF"/>
              </w:rPr>
              <w:t>3</w:t>
            </w:r>
            <w:r w:rsidRPr="00E661D5">
              <w:rPr>
                <w:rFonts w:ascii="Times New Roman" w:hAnsi="Times New Roman"/>
                <w:color w:val="000000"/>
                <w:kern w:val="0"/>
                <w:sz w:val="20"/>
                <w:szCs w:val="20"/>
                <w:shd w:val="pct15" w:color="auto" w:fill="FFFFFF"/>
              </w:rPr>
              <w:t>章</w:t>
            </w:r>
            <w:r w:rsidRPr="00E661D5">
              <w:rPr>
                <w:rFonts w:ascii="Times New Roman" w:hAnsi="Times New Roman" w:hint="eastAsia"/>
                <w:color w:val="000000"/>
                <w:kern w:val="0"/>
                <w:sz w:val="20"/>
                <w:szCs w:val="20"/>
                <w:shd w:val="pct15" w:color="auto" w:fill="FFFFFF"/>
              </w:rPr>
              <w:t xml:space="preserve"> </w:t>
            </w:r>
            <w:r w:rsidRPr="00E661D5">
              <w:rPr>
                <w:rFonts w:ascii="Times New Roman" w:hAnsi="Times New Roman"/>
                <w:color w:val="000000"/>
                <w:kern w:val="0"/>
                <w:sz w:val="20"/>
                <w:szCs w:val="20"/>
                <w:shd w:val="pct15" w:color="auto" w:fill="FFFFFF"/>
              </w:rPr>
              <w:t>守住珍貴生命</w:t>
            </w:r>
            <w:r w:rsidRPr="00E661D5">
              <w:rPr>
                <w:rFonts w:ascii="Times New Roman" w:hAnsi="Times New Roman" w:hint="eastAsia"/>
                <w:color w:val="000000"/>
                <w:kern w:val="0"/>
                <w:sz w:val="20"/>
                <w:szCs w:val="20"/>
                <w:shd w:val="pct15" w:color="auto" w:fill="FFFFFF"/>
              </w:rPr>
              <w:t>】</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生</w:t>
            </w:r>
            <w:r w:rsidRPr="00E661D5">
              <w:rPr>
                <w:rFonts w:ascii="Times New Roman" w:hAnsi="Times New Roman"/>
                <w:kern w:val="0"/>
                <w:sz w:val="20"/>
                <w:szCs w:val="20"/>
              </w:rPr>
              <w:t>J7</w:t>
            </w:r>
          </w:p>
          <w:p w:rsidR="00E661D5" w:rsidRPr="00E661D5" w:rsidRDefault="00E661D5" w:rsidP="00E661D5">
            <w:pPr>
              <w:widowControl/>
              <w:rPr>
                <w:rFonts w:ascii="Times New Roman" w:hAnsi="Times New Roman"/>
                <w:color w:val="000000"/>
                <w:kern w:val="0"/>
                <w:sz w:val="20"/>
                <w:szCs w:val="20"/>
                <w:shd w:val="pct15" w:color="auto" w:fill="FFFFFF"/>
              </w:rPr>
            </w:pPr>
            <w:r w:rsidRPr="00E661D5">
              <w:rPr>
                <w:rFonts w:ascii="Times New Roman" w:hAnsi="Times New Roman" w:hint="eastAsia"/>
                <w:color w:val="000000"/>
                <w:kern w:val="0"/>
                <w:sz w:val="20"/>
                <w:szCs w:val="20"/>
                <w:shd w:val="pct15" w:color="auto" w:fill="FFFFFF"/>
              </w:rPr>
              <w:t>【</w:t>
            </w:r>
            <w:r w:rsidRPr="00E661D5">
              <w:rPr>
                <w:rFonts w:ascii="Times New Roman" w:hAnsi="Times New Roman"/>
                <w:color w:val="000000"/>
                <w:kern w:val="0"/>
                <w:sz w:val="20"/>
                <w:szCs w:val="20"/>
                <w:shd w:val="pct15" w:color="auto" w:fill="FFFFFF"/>
              </w:rPr>
              <w:t>第</w:t>
            </w:r>
            <w:r w:rsidRPr="00E661D5">
              <w:rPr>
                <w:rFonts w:ascii="Times New Roman" w:hAnsi="Times New Roman"/>
                <w:color w:val="000000"/>
                <w:kern w:val="0"/>
                <w:sz w:val="20"/>
                <w:szCs w:val="20"/>
                <w:shd w:val="pct15" w:color="auto" w:fill="FFFFFF"/>
              </w:rPr>
              <w:t>4</w:t>
            </w:r>
            <w:r w:rsidRPr="00E661D5">
              <w:rPr>
                <w:rFonts w:ascii="Times New Roman" w:hAnsi="Times New Roman"/>
                <w:color w:val="000000"/>
                <w:kern w:val="0"/>
                <w:sz w:val="20"/>
                <w:szCs w:val="20"/>
                <w:shd w:val="pct15" w:color="auto" w:fill="FFFFFF"/>
              </w:rPr>
              <w:t>章</w:t>
            </w:r>
            <w:r w:rsidRPr="00E661D5">
              <w:rPr>
                <w:rFonts w:ascii="Times New Roman" w:hAnsi="Times New Roman" w:hint="eastAsia"/>
                <w:color w:val="000000"/>
                <w:kern w:val="0"/>
                <w:sz w:val="20"/>
                <w:szCs w:val="20"/>
                <w:shd w:val="pct15" w:color="auto" w:fill="FFFFFF"/>
              </w:rPr>
              <w:t xml:space="preserve"> </w:t>
            </w:r>
            <w:r w:rsidRPr="00E661D5">
              <w:rPr>
                <w:rFonts w:ascii="Times New Roman" w:hAnsi="Times New Roman"/>
                <w:color w:val="000000"/>
                <w:kern w:val="0"/>
                <w:sz w:val="20"/>
                <w:szCs w:val="20"/>
                <w:shd w:val="pct15" w:color="auto" w:fill="FFFFFF"/>
              </w:rPr>
              <w:t>休閒「心」生活</w:t>
            </w:r>
            <w:r w:rsidRPr="00E661D5">
              <w:rPr>
                <w:rFonts w:ascii="Times New Roman" w:hAnsi="Times New Roman" w:hint="eastAsia"/>
                <w:color w:val="000000"/>
                <w:kern w:val="0"/>
                <w:sz w:val="20"/>
                <w:szCs w:val="20"/>
                <w:shd w:val="pct15" w:color="auto" w:fill="FFFFFF"/>
              </w:rPr>
              <w:t>】</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涯</w:t>
            </w:r>
            <w:r w:rsidRPr="00E661D5">
              <w:rPr>
                <w:rFonts w:ascii="Times New Roman" w:hAnsi="Times New Roman"/>
                <w:color w:val="000000"/>
                <w:kern w:val="0"/>
                <w:sz w:val="20"/>
                <w:szCs w:val="20"/>
              </w:rPr>
              <w:t>J3</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紙筆測驗</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經驗分享</w:t>
            </w: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11</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11</w:t>
            </w:r>
            <w:r w:rsidRPr="00E661D5">
              <w:rPr>
                <w:rFonts w:ascii="Times New Roman" w:hAnsi="Times New Roman"/>
                <w:sz w:val="20"/>
                <w:szCs w:val="20"/>
                <w:lang w:eastAsia="zh-HK"/>
              </w:rPr>
              <w:t>/</w:t>
            </w:r>
            <w:r w:rsidRPr="00E661D5">
              <w:rPr>
                <w:rFonts w:ascii="Times New Roman" w:hAnsi="Times New Roman"/>
                <w:sz w:val="20"/>
                <w:szCs w:val="20"/>
              </w:rPr>
              <w:t>08</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1</w:t>
            </w:r>
            <w:r w:rsidRPr="00E661D5">
              <w:rPr>
                <w:rFonts w:ascii="Times New Roman" w:hAnsi="Times New Roman"/>
                <w:sz w:val="20"/>
                <w:szCs w:val="20"/>
              </w:rPr>
              <w:t>1</w:t>
            </w:r>
            <w:r w:rsidRPr="00E661D5">
              <w:rPr>
                <w:rFonts w:ascii="Times New Roman" w:hAnsi="Times New Roman"/>
                <w:sz w:val="20"/>
                <w:szCs w:val="20"/>
                <w:lang w:eastAsia="zh-HK"/>
              </w:rPr>
              <w:t>/</w:t>
            </w:r>
            <w:r w:rsidRPr="00E661D5">
              <w:rPr>
                <w:rFonts w:ascii="Times New Roman" w:hAnsi="Times New Roman"/>
                <w:sz w:val="20"/>
                <w:szCs w:val="20"/>
              </w:rPr>
              <w:t>12</w:t>
            </w:r>
          </w:p>
          <w:p w:rsidR="00E661D5" w:rsidRPr="00E661D5" w:rsidRDefault="00E661D5" w:rsidP="00E661D5">
            <w:pPr>
              <w:snapToGrid w:val="0"/>
              <w:spacing w:line="300" w:lineRule="exact"/>
              <w:rPr>
                <w:rFonts w:ascii="Times New Roman" w:hAnsi="Times New Roman"/>
                <w:sz w:val="20"/>
                <w:szCs w:val="20"/>
              </w:rPr>
            </w:pP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4</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逆風飛翔</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飛盤</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盤旋之際</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認識飛盤運動的起源。</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能遵守場上安全規則及遊戲規則。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能透過練習體會如何運用更順暢的動力鍊來進行傳接盤。</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能了解及做出基本的飛盤投擲動作、接盤後傳盤之動作。</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能發現傳盤路線偏移並加以修正。</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6.</w:t>
            </w:r>
            <w:r w:rsidRPr="00E661D5">
              <w:rPr>
                <w:rFonts w:ascii="Times New Roman" w:hAnsi="Times New Roman"/>
                <w:color w:val="000000"/>
                <w:kern w:val="0"/>
                <w:sz w:val="20"/>
                <w:szCs w:val="20"/>
              </w:rPr>
              <w:t>相互合作的班級氣氛。</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-J-A2</w:t>
            </w:r>
            <w:r w:rsidRPr="00E661D5">
              <w:rPr>
                <w:rFonts w:ascii="Times New Roman" w:hAnsi="Times New Roman"/>
                <w:color w:val="000000"/>
                <w:kern w:val="0"/>
                <w:sz w:val="20"/>
                <w:szCs w:val="20"/>
              </w:rPr>
              <w:t>具備理解體育與健康情境的全貌，並做獨立思考與分析的知能，進而運用適當的策略，處理與解決體育與健康的問題。</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1c-IV-2</w:t>
            </w:r>
            <w:r w:rsidRPr="00E661D5">
              <w:rPr>
                <w:rFonts w:ascii="Times New Roman" w:hAnsi="Times New Roman"/>
                <w:color w:val="000000"/>
                <w:kern w:val="0"/>
                <w:sz w:val="20"/>
                <w:szCs w:val="20"/>
              </w:rPr>
              <w:t>評估運動風險，維護安全的運動情境。</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1d-IV-1</w:t>
            </w:r>
            <w:r w:rsidRPr="00E661D5">
              <w:rPr>
                <w:rFonts w:ascii="Times New Roman" w:hAnsi="Times New Roman"/>
                <w:color w:val="000000"/>
                <w:kern w:val="0"/>
                <w:sz w:val="20"/>
                <w:szCs w:val="20"/>
              </w:rPr>
              <w:t>了解各項運動技能原理。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2c-IV-2</w:t>
            </w:r>
            <w:r w:rsidRPr="00E661D5">
              <w:rPr>
                <w:rFonts w:ascii="Times New Roman" w:hAnsi="Times New Roman"/>
                <w:color w:val="000000"/>
                <w:kern w:val="0"/>
                <w:sz w:val="20"/>
                <w:szCs w:val="20"/>
              </w:rPr>
              <w:t>表現利他合群的態度，與他人理性溝通與和諧互動。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 xml:space="preserve">2c-IV-3 </w:t>
            </w:r>
            <w:r w:rsidRPr="00E661D5">
              <w:rPr>
                <w:rFonts w:ascii="Times New Roman" w:hAnsi="Times New Roman"/>
                <w:color w:val="000000"/>
                <w:kern w:val="0"/>
                <w:sz w:val="20"/>
                <w:szCs w:val="20"/>
              </w:rPr>
              <w:t>表現自信樂觀、勇於挑戰的學習態度。</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 xml:space="preserve">3c-IV-1 </w:t>
            </w:r>
            <w:r w:rsidRPr="00E661D5">
              <w:rPr>
                <w:rFonts w:ascii="Times New Roman" w:hAnsi="Times New Roman"/>
                <w:color w:val="000000"/>
                <w:kern w:val="0"/>
                <w:sz w:val="20"/>
                <w:szCs w:val="20"/>
              </w:rPr>
              <w:t>表現局部或全身性的身體控制能力，發展專項運動技能。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 xml:space="preserve">4d-IV-2 </w:t>
            </w:r>
            <w:r w:rsidRPr="00E661D5">
              <w:rPr>
                <w:rFonts w:ascii="Times New Roman" w:hAnsi="Times New Roman"/>
                <w:color w:val="000000"/>
                <w:kern w:val="0"/>
                <w:sz w:val="20"/>
                <w:szCs w:val="20"/>
              </w:rPr>
              <w:t>執行個人運動計畫</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實際參與身體活動。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Cd-IV-1</w:t>
            </w:r>
            <w:r w:rsidRPr="00E661D5">
              <w:rPr>
                <w:rFonts w:ascii="Times New Roman" w:hAnsi="Times New Roman"/>
                <w:color w:val="000000"/>
                <w:kern w:val="0"/>
                <w:sz w:val="20"/>
                <w:szCs w:val="20"/>
              </w:rPr>
              <w:t>戶外休閒運動綜合應用。</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品</w:t>
            </w:r>
            <w:r w:rsidRPr="00E661D5">
              <w:rPr>
                <w:rFonts w:ascii="Times New Roman" w:hAnsi="Times New Roman"/>
                <w:color w:val="000000"/>
                <w:kern w:val="0"/>
                <w:sz w:val="20"/>
                <w:szCs w:val="20"/>
              </w:rPr>
              <w:t>J1</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ind w:hanging="7"/>
              <w:rPr>
                <w:rFonts w:ascii="Times New Roman" w:hAnsi="Times New Roman"/>
                <w:color w:val="000000"/>
                <w:kern w:val="0"/>
                <w:sz w:val="20"/>
                <w:szCs w:val="20"/>
              </w:rPr>
            </w:pPr>
            <w:r w:rsidRPr="00E661D5">
              <w:rPr>
                <w:rFonts w:ascii="Times New Roman" w:hAnsi="Times New Roman"/>
                <w:color w:val="000000"/>
                <w:kern w:val="0"/>
                <w:sz w:val="20"/>
                <w:szCs w:val="20"/>
              </w:rPr>
              <w:t>塑膠飛盤</w:t>
            </w:r>
          </w:p>
          <w:p w:rsidR="00E661D5" w:rsidRPr="00E661D5" w:rsidRDefault="00E661D5" w:rsidP="00E661D5">
            <w:pPr>
              <w:widowControl/>
              <w:ind w:hanging="7"/>
              <w:rPr>
                <w:rFonts w:ascii="Times New Roman" w:hAnsi="Times New Roman"/>
                <w:color w:val="000000"/>
                <w:kern w:val="0"/>
                <w:sz w:val="20"/>
                <w:szCs w:val="20"/>
              </w:rPr>
            </w:pPr>
            <w:r w:rsidRPr="00E661D5">
              <w:rPr>
                <w:rFonts w:ascii="Times New Roman" w:hAnsi="Times New Roman"/>
                <w:color w:val="000000"/>
                <w:kern w:val="0"/>
                <w:sz w:val="20"/>
                <w:szCs w:val="20"/>
              </w:rPr>
              <w:t>躲避飛盤</w:t>
            </w:r>
          </w:p>
          <w:p w:rsidR="00E661D5" w:rsidRPr="00E661D5" w:rsidRDefault="00E661D5" w:rsidP="00E661D5">
            <w:pPr>
              <w:widowControl/>
              <w:ind w:hanging="7"/>
              <w:rPr>
                <w:rFonts w:ascii="Times New Roman" w:hAnsi="Times New Roman"/>
                <w:color w:val="000000"/>
                <w:kern w:val="0"/>
                <w:sz w:val="20"/>
                <w:szCs w:val="20"/>
              </w:rPr>
            </w:pPr>
            <w:r w:rsidRPr="00E661D5">
              <w:rPr>
                <w:rFonts w:ascii="Times New Roman" w:hAnsi="Times New Roman"/>
                <w:color w:val="000000"/>
                <w:kern w:val="0"/>
                <w:sz w:val="20"/>
                <w:szCs w:val="20"/>
              </w:rPr>
              <w:t>角錐</w:t>
            </w:r>
          </w:p>
          <w:p w:rsidR="00E661D5" w:rsidRPr="00E661D5" w:rsidRDefault="00E661D5" w:rsidP="00E661D5">
            <w:pPr>
              <w:widowControl/>
              <w:ind w:hanging="7"/>
              <w:rPr>
                <w:rFonts w:ascii="Times New Roman" w:hAnsi="Times New Roman"/>
                <w:color w:val="000000"/>
                <w:kern w:val="0"/>
                <w:sz w:val="20"/>
                <w:szCs w:val="20"/>
              </w:rPr>
            </w:pPr>
            <w:r w:rsidRPr="00E661D5">
              <w:rPr>
                <w:rFonts w:ascii="Times New Roman" w:hAnsi="Times New Roman"/>
                <w:color w:val="000000"/>
                <w:kern w:val="0"/>
                <w:sz w:val="20"/>
                <w:szCs w:val="20"/>
              </w:rPr>
              <w:t>標盤</w:t>
            </w:r>
          </w:p>
          <w:p w:rsidR="00E661D5" w:rsidRPr="00E661D5" w:rsidRDefault="00E661D5" w:rsidP="00E661D5">
            <w:pPr>
              <w:widowControl/>
              <w:ind w:hanging="7"/>
              <w:rPr>
                <w:rFonts w:ascii="Times New Roman" w:hAnsi="Times New Roman"/>
                <w:color w:val="000000"/>
                <w:kern w:val="0"/>
                <w:sz w:val="20"/>
                <w:szCs w:val="20"/>
              </w:rPr>
            </w:pPr>
            <w:r w:rsidRPr="00E661D5">
              <w:rPr>
                <w:rFonts w:ascii="Times New Roman" w:hAnsi="Times New Roman"/>
                <w:color w:val="000000"/>
                <w:kern w:val="0"/>
                <w:sz w:val="20"/>
                <w:szCs w:val="20"/>
              </w:rPr>
              <w:t>碼錶</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哨子</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同儕互評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技能測驗</w:t>
            </w:r>
          </w:p>
          <w:p w:rsidR="00E661D5" w:rsidRPr="00E661D5" w:rsidRDefault="00E661D5" w:rsidP="00E661D5">
            <w:pPr>
              <w:widowControl/>
              <w:rPr>
                <w:rFonts w:ascii="Times New Roman" w:hAnsi="Times New Roman"/>
                <w:color w:val="000000"/>
                <w:kern w:val="0"/>
                <w:sz w:val="20"/>
                <w:szCs w:val="20"/>
              </w:rPr>
            </w:pP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12</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11</w:t>
            </w:r>
            <w:r w:rsidRPr="00E661D5">
              <w:rPr>
                <w:rFonts w:ascii="Times New Roman" w:hAnsi="Times New Roman"/>
                <w:sz w:val="20"/>
                <w:szCs w:val="20"/>
                <w:lang w:eastAsia="zh-HK"/>
              </w:rPr>
              <w:t>/</w:t>
            </w:r>
            <w:r w:rsidRPr="00E661D5">
              <w:rPr>
                <w:rFonts w:ascii="Times New Roman" w:hAnsi="Times New Roman"/>
                <w:sz w:val="20"/>
                <w:szCs w:val="20"/>
              </w:rPr>
              <w:t>15</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lastRenderedPageBreak/>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1</w:t>
            </w:r>
            <w:r w:rsidRPr="00E661D5">
              <w:rPr>
                <w:rFonts w:ascii="Times New Roman" w:hAnsi="Times New Roman"/>
                <w:sz w:val="20"/>
                <w:szCs w:val="20"/>
              </w:rPr>
              <w:t>1</w:t>
            </w:r>
            <w:r w:rsidRPr="00E661D5">
              <w:rPr>
                <w:rFonts w:ascii="Times New Roman" w:hAnsi="Times New Roman"/>
                <w:sz w:val="20"/>
                <w:szCs w:val="20"/>
                <w:lang w:eastAsia="zh-HK"/>
              </w:rPr>
              <w:t>/</w:t>
            </w:r>
            <w:r w:rsidRPr="00E661D5">
              <w:rPr>
                <w:rFonts w:ascii="Times New Roman" w:hAnsi="Times New Roman"/>
                <w:sz w:val="20"/>
                <w:szCs w:val="20"/>
              </w:rPr>
              <w:t>19</w:t>
            </w:r>
          </w:p>
          <w:p w:rsidR="00E661D5" w:rsidRPr="00E661D5" w:rsidRDefault="00E661D5" w:rsidP="00E661D5">
            <w:pPr>
              <w:snapToGrid w:val="0"/>
              <w:spacing w:line="300" w:lineRule="exact"/>
              <w:rPr>
                <w:rFonts w:ascii="Times New Roman" w:hAnsi="Times New Roman"/>
                <w:sz w:val="20"/>
                <w:szCs w:val="20"/>
              </w:rPr>
            </w:pPr>
          </w:p>
        </w:tc>
        <w:tc>
          <w:tcPr>
            <w:tcW w:w="773" w:type="pct"/>
            <w:tcBorders>
              <w:bottom w:val="dashSmallGap"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單元</w:t>
            </w:r>
            <w:r w:rsidRPr="00E661D5">
              <w:rPr>
                <w:rFonts w:ascii="Times New Roman" w:hAnsi="Times New Roman"/>
                <w:color w:val="000000"/>
                <w:kern w:val="0"/>
                <w:sz w:val="20"/>
                <w:szCs w:val="20"/>
              </w:rPr>
              <w:t>5</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舞</w:t>
            </w:r>
            <w:r w:rsidRPr="00E661D5">
              <w:rPr>
                <w:rFonts w:ascii="Times New Roman" w:hAnsi="Times New Roman"/>
                <w:color w:val="000000"/>
                <w:kern w:val="0"/>
                <w:sz w:val="20"/>
                <w:szCs w:val="20"/>
              </w:rPr>
              <w:t>林高手</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啦啦隊</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魅力四射</w:t>
            </w:r>
          </w:p>
        </w:tc>
        <w:tc>
          <w:tcPr>
            <w:tcW w:w="955" w:type="pct"/>
            <w:tcBorders>
              <w:bottom w:val="dashSmallGap"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lastRenderedPageBreak/>
              <w:t>1.</w:t>
            </w:r>
            <w:r w:rsidRPr="00E661D5">
              <w:rPr>
                <w:rFonts w:ascii="Times New Roman" w:hAnsi="Times New Roman"/>
                <w:kern w:val="0"/>
                <w:sz w:val="20"/>
                <w:szCs w:val="20"/>
              </w:rPr>
              <w:t>認識啦啦隊運動的趨勢。</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w:t>
            </w:r>
            <w:r w:rsidRPr="00E661D5">
              <w:rPr>
                <w:rFonts w:ascii="Times New Roman" w:hAnsi="Times New Roman"/>
                <w:kern w:val="0"/>
                <w:sz w:val="20"/>
                <w:szCs w:val="20"/>
              </w:rPr>
              <w:t>能夠評斷動作的正確與否。</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lastRenderedPageBreak/>
              <w:t>3.</w:t>
            </w:r>
            <w:r w:rsidRPr="00E661D5">
              <w:rPr>
                <w:rFonts w:ascii="Times New Roman" w:hAnsi="Times New Roman"/>
                <w:kern w:val="0"/>
                <w:sz w:val="20"/>
                <w:szCs w:val="20"/>
              </w:rPr>
              <w:t>能將課程的組合熟記並且跳得順暢。</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4.</w:t>
            </w:r>
            <w:r w:rsidRPr="00E661D5">
              <w:rPr>
                <w:rFonts w:ascii="Times New Roman" w:hAnsi="Times New Roman"/>
                <w:kern w:val="0"/>
                <w:sz w:val="20"/>
                <w:szCs w:val="20"/>
              </w:rPr>
              <w:t>培養欣賞動作美感的能力。</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5.</w:t>
            </w:r>
            <w:r w:rsidRPr="00E661D5">
              <w:rPr>
                <w:rFonts w:ascii="Times New Roman" w:hAnsi="Times New Roman"/>
                <w:kern w:val="0"/>
                <w:sz w:val="20"/>
                <w:szCs w:val="20"/>
              </w:rPr>
              <w:t>培養合作的團隊氣氛。</w:t>
            </w:r>
          </w:p>
        </w:tc>
        <w:tc>
          <w:tcPr>
            <w:tcW w:w="500"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健體</w:t>
            </w:r>
            <w:r w:rsidRPr="00E661D5">
              <w:rPr>
                <w:rFonts w:ascii="Times New Roman" w:hAnsi="Times New Roman"/>
                <w:color w:val="000000"/>
                <w:kern w:val="0"/>
                <w:sz w:val="20"/>
                <w:szCs w:val="20"/>
              </w:rPr>
              <w:t>-J-B3</w:t>
            </w:r>
            <w:r w:rsidRPr="00E661D5">
              <w:rPr>
                <w:rFonts w:ascii="Times New Roman" w:hAnsi="Times New Roman"/>
                <w:color w:val="000000"/>
                <w:kern w:val="0"/>
                <w:sz w:val="20"/>
                <w:szCs w:val="20"/>
              </w:rPr>
              <w:t>具備審美與表現的能力，了解運動與</w:t>
            </w:r>
            <w:r w:rsidRPr="00E661D5">
              <w:rPr>
                <w:rFonts w:ascii="Times New Roman" w:hAnsi="Times New Roman"/>
                <w:color w:val="000000"/>
                <w:kern w:val="0"/>
                <w:sz w:val="20"/>
                <w:szCs w:val="20"/>
              </w:rPr>
              <w:lastRenderedPageBreak/>
              <w:t>健康在美學上的特質與表現方式，以增進生活中的豐富性與美感體驗。</w:t>
            </w:r>
          </w:p>
        </w:tc>
        <w:tc>
          <w:tcPr>
            <w:tcW w:w="500"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1c-Ⅳ-1</w:t>
            </w:r>
            <w:r w:rsidRPr="00E661D5">
              <w:rPr>
                <w:rFonts w:ascii="Times New Roman" w:hAnsi="Times New Roman"/>
                <w:color w:val="000000"/>
                <w:kern w:val="0"/>
                <w:sz w:val="20"/>
                <w:szCs w:val="20"/>
              </w:rPr>
              <w:t>了解各項運動基礎原理和規則。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1d-IV-1</w:t>
            </w:r>
            <w:r w:rsidRPr="00E661D5">
              <w:rPr>
                <w:rFonts w:ascii="Times New Roman" w:hAnsi="Times New Roman"/>
                <w:color w:val="000000"/>
                <w:kern w:val="0"/>
                <w:sz w:val="20"/>
                <w:szCs w:val="20"/>
              </w:rPr>
              <w:t>了解各項運動技能原理。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2c-Ⅳ-3</w:t>
            </w:r>
            <w:r w:rsidRPr="00E661D5">
              <w:rPr>
                <w:rFonts w:ascii="Times New Roman" w:hAnsi="Times New Roman"/>
                <w:color w:val="000000"/>
                <w:kern w:val="0"/>
                <w:sz w:val="20"/>
                <w:szCs w:val="20"/>
              </w:rPr>
              <w:t>表現自信樂觀、勇於挑戰的學習態度。</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2d-Ⅳ-2</w:t>
            </w:r>
            <w:r w:rsidRPr="00E661D5">
              <w:rPr>
                <w:rFonts w:ascii="Times New Roman" w:hAnsi="Times New Roman"/>
                <w:color w:val="000000"/>
                <w:kern w:val="0"/>
                <w:sz w:val="20"/>
                <w:szCs w:val="20"/>
              </w:rPr>
              <w:t>展現運動欣賞的技巧，體驗生活的美感。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3c-Ⅳ-2</w:t>
            </w:r>
            <w:r w:rsidRPr="00E661D5">
              <w:rPr>
                <w:rFonts w:ascii="Times New Roman" w:hAnsi="Times New Roman"/>
                <w:color w:val="000000"/>
                <w:kern w:val="0"/>
                <w:sz w:val="20"/>
                <w:szCs w:val="20"/>
              </w:rPr>
              <w:t>發展動作創作和展演的技巧，展現個人運動潛能。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4d-Ⅳ-2</w:t>
            </w:r>
            <w:r w:rsidRPr="00E661D5">
              <w:rPr>
                <w:rFonts w:ascii="Times New Roman" w:hAnsi="Times New Roman"/>
                <w:color w:val="000000"/>
                <w:kern w:val="0"/>
                <w:sz w:val="20"/>
                <w:szCs w:val="20"/>
              </w:rPr>
              <w:t>執行個人運動計畫，實際參與身體活動。</w:t>
            </w:r>
          </w:p>
        </w:tc>
        <w:tc>
          <w:tcPr>
            <w:tcW w:w="500"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Ib-IV-1</w:t>
            </w:r>
            <w:r w:rsidRPr="00E661D5">
              <w:rPr>
                <w:rFonts w:ascii="Times New Roman" w:hAnsi="Times New Roman"/>
                <w:color w:val="000000"/>
                <w:kern w:val="0"/>
                <w:sz w:val="20"/>
                <w:szCs w:val="20"/>
              </w:rPr>
              <w:t>自由創作舞蹈。</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Ce-Ⅳ-1</w:t>
            </w:r>
            <w:r w:rsidRPr="00E661D5">
              <w:rPr>
                <w:rFonts w:ascii="Times New Roman" w:hAnsi="Times New Roman"/>
                <w:color w:val="000000"/>
                <w:kern w:val="0"/>
                <w:sz w:val="20"/>
                <w:szCs w:val="20"/>
              </w:rPr>
              <w:t>其他休閒運動綜合應用。</w:t>
            </w:r>
          </w:p>
        </w:tc>
        <w:tc>
          <w:tcPr>
            <w:tcW w:w="500"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品</w:t>
            </w:r>
            <w:r w:rsidRPr="00E661D5">
              <w:rPr>
                <w:rFonts w:ascii="Times New Roman" w:hAnsi="Times New Roman"/>
                <w:color w:val="000000"/>
                <w:kern w:val="0"/>
                <w:sz w:val="20"/>
                <w:szCs w:val="20"/>
              </w:rPr>
              <w:t>J1</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品</w:t>
            </w:r>
            <w:r w:rsidRPr="00E661D5">
              <w:rPr>
                <w:rFonts w:ascii="Times New Roman" w:hAnsi="Times New Roman"/>
                <w:color w:val="000000"/>
                <w:kern w:val="0"/>
                <w:sz w:val="20"/>
                <w:szCs w:val="20"/>
              </w:rPr>
              <w:t>J2</w:t>
            </w:r>
          </w:p>
        </w:tc>
        <w:tc>
          <w:tcPr>
            <w:tcW w:w="227"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dashSmallGap"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音樂播放器材或喇叭</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lastRenderedPageBreak/>
              <w:t>BPM130</w:t>
            </w:r>
            <w:r w:rsidRPr="00E661D5">
              <w:rPr>
                <w:rFonts w:ascii="Times New Roman" w:hAnsi="Times New Roman"/>
                <w:kern w:val="0"/>
                <w:sz w:val="20"/>
                <w:szCs w:val="20"/>
              </w:rPr>
              <w:t>～</w:t>
            </w:r>
            <w:r w:rsidRPr="00E661D5">
              <w:rPr>
                <w:rFonts w:ascii="Times New Roman" w:hAnsi="Times New Roman"/>
                <w:kern w:val="0"/>
                <w:sz w:val="20"/>
                <w:szCs w:val="20"/>
              </w:rPr>
              <w:t>155</w:t>
            </w:r>
            <w:r w:rsidRPr="00E661D5">
              <w:rPr>
                <w:rFonts w:ascii="Times New Roman" w:hAnsi="Times New Roman"/>
                <w:kern w:val="0"/>
                <w:sz w:val="20"/>
                <w:szCs w:val="20"/>
              </w:rPr>
              <w:t>不同的快節奏啦啦隊音樂</w:t>
            </w:r>
          </w:p>
        </w:tc>
        <w:tc>
          <w:tcPr>
            <w:tcW w:w="364"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同儕互評</w:t>
            </w:r>
          </w:p>
          <w:p w:rsidR="00E661D5" w:rsidRPr="00E661D5" w:rsidRDefault="00E661D5" w:rsidP="00E661D5">
            <w:pPr>
              <w:widowControl/>
              <w:rPr>
                <w:rFonts w:ascii="Times New Roman" w:hAnsi="Times New Roman"/>
                <w:color w:val="000000"/>
                <w:kern w:val="0"/>
                <w:sz w:val="20"/>
                <w:szCs w:val="20"/>
              </w:rPr>
            </w:pP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lastRenderedPageBreak/>
              <w:t>第</w:t>
            </w:r>
            <w:r w:rsidRPr="00E661D5">
              <w:rPr>
                <w:rFonts w:ascii="Times New Roman" w:hAnsi="Times New Roman"/>
                <w:sz w:val="20"/>
                <w:szCs w:val="20"/>
              </w:rPr>
              <w:t>13</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11</w:t>
            </w:r>
            <w:r w:rsidRPr="00E661D5">
              <w:rPr>
                <w:rFonts w:ascii="Times New Roman" w:hAnsi="Times New Roman"/>
                <w:sz w:val="20"/>
                <w:szCs w:val="20"/>
                <w:lang w:eastAsia="zh-HK"/>
              </w:rPr>
              <w:t>/</w:t>
            </w:r>
            <w:r w:rsidRPr="00E661D5">
              <w:rPr>
                <w:rFonts w:ascii="Times New Roman" w:hAnsi="Times New Roman"/>
                <w:sz w:val="20"/>
                <w:szCs w:val="20"/>
              </w:rPr>
              <w:t>22</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1</w:t>
            </w:r>
            <w:r w:rsidRPr="00E661D5">
              <w:rPr>
                <w:rFonts w:ascii="Times New Roman" w:hAnsi="Times New Roman"/>
                <w:sz w:val="20"/>
                <w:szCs w:val="20"/>
              </w:rPr>
              <w:t>1</w:t>
            </w:r>
            <w:r w:rsidRPr="00E661D5">
              <w:rPr>
                <w:rFonts w:ascii="Times New Roman" w:hAnsi="Times New Roman"/>
                <w:sz w:val="20"/>
                <w:szCs w:val="20"/>
                <w:lang w:eastAsia="zh-HK"/>
              </w:rPr>
              <w:t>/</w:t>
            </w:r>
            <w:r w:rsidRPr="00E661D5">
              <w:rPr>
                <w:rFonts w:ascii="Times New Roman" w:hAnsi="Times New Roman"/>
                <w:sz w:val="20"/>
                <w:szCs w:val="20"/>
              </w:rPr>
              <w:t>26</w:t>
            </w:r>
          </w:p>
          <w:p w:rsidR="00E661D5" w:rsidRPr="00E661D5" w:rsidRDefault="00E661D5" w:rsidP="00E661D5">
            <w:pPr>
              <w:widowControl/>
              <w:jc w:val="center"/>
              <w:rPr>
                <w:rFonts w:ascii="Times New Roman" w:hAnsi="Times New Roman"/>
                <w:sz w:val="20"/>
                <w:szCs w:val="20"/>
                <w:lang w:eastAsia="zh-HK"/>
              </w:rPr>
            </w:pP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5</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舞</w:t>
            </w:r>
            <w:r w:rsidRPr="00E661D5">
              <w:rPr>
                <w:rFonts w:ascii="Times New Roman" w:hAnsi="Times New Roman"/>
                <w:color w:val="000000"/>
                <w:kern w:val="0"/>
                <w:sz w:val="20"/>
                <w:szCs w:val="20"/>
              </w:rPr>
              <w:t>林高手</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街舞</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舞領風潮</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能了解嘻哈文化發展與起源。</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能遵守課堂上安全規則及遊戲規則。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能經由操作體驗來了解嘻哈動作之原理。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了解如何利用身體部位力量來幫助練習嘻哈舞蹈動作。</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能配合音樂精準的呈現一系列的嘻哈動作組合。</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6.</w:t>
            </w:r>
            <w:r w:rsidRPr="00E661D5">
              <w:rPr>
                <w:rFonts w:ascii="Times New Roman" w:hAnsi="Times New Roman"/>
                <w:color w:val="000000"/>
                <w:kern w:val="0"/>
                <w:sz w:val="20"/>
                <w:szCs w:val="20"/>
              </w:rPr>
              <w:t>能比較出較標準有美感的動作。</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7.</w:t>
            </w:r>
            <w:r w:rsidRPr="00E661D5">
              <w:rPr>
                <w:rFonts w:ascii="Times New Roman" w:hAnsi="Times New Roman"/>
                <w:color w:val="000000"/>
                <w:kern w:val="0"/>
                <w:sz w:val="20"/>
                <w:szCs w:val="20"/>
              </w:rPr>
              <w:t>能培養人際關係及與團隊合作精神。</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-J-A2</w:t>
            </w:r>
            <w:r w:rsidRPr="00E661D5">
              <w:rPr>
                <w:rFonts w:ascii="Times New Roman" w:hAnsi="Times New Roman"/>
                <w:color w:val="000000"/>
                <w:kern w:val="0"/>
                <w:sz w:val="20"/>
                <w:szCs w:val="20"/>
              </w:rPr>
              <w:t>具備理解體育與健康情境的全貌，並做獨立思考與分析的知能，進而運用適當的策略，處理與解決體育與健康的問題。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-J-B3</w:t>
            </w:r>
            <w:r w:rsidRPr="00E661D5">
              <w:rPr>
                <w:rFonts w:ascii="Times New Roman" w:hAnsi="Times New Roman"/>
                <w:color w:val="000000"/>
                <w:kern w:val="0"/>
                <w:sz w:val="20"/>
                <w:szCs w:val="20"/>
              </w:rPr>
              <w:t>具備審美與表現的能力，了解運動與健康在美學上的特質與表現方式，以增進生活中的豐富性與美感體驗。</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-J-C2</w:t>
            </w:r>
            <w:r w:rsidRPr="00E661D5">
              <w:rPr>
                <w:rFonts w:ascii="Times New Roman" w:hAnsi="Times New Roman"/>
                <w:color w:val="000000"/>
                <w:kern w:val="0"/>
                <w:sz w:val="20"/>
                <w:szCs w:val="20"/>
              </w:rPr>
              <w:t>具備利他及合群的知能與態度，並在體育活動和健康生活中培育相互合作及與人和諧互動的素養。</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1d-Ⅳ-1</w:t>
            </w:r>
            <w:r w:rsidRPr="00E661D5">
              <w:rPr>
                <w:rFonts w:ascii="Times New Roman" w:hAnsi="Times New Roman"/>
                <w:color w:val="000000"/>
                <w:kern w:val="0"/>
                <w:sz w:val="20"/>
                <w:szCs w:val="20"/>
              </w:rPr>
              <w:t>了解各項運動技能原理。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2c-Ⅳ-3</w:t>
            </w:r>
            <w:r w:rsidRPr="00E661D5">
              <w:rPr>
                <w:rFonts w:ascii="Times New Roman" w:hAnsi="Times New Roman"/>
                <w:color w:val="000000"/>
                <w:kern w:val="0"/>
                <w:sz w:val="20"/>
                <w:szCs w:val="20"/>
              </w:rPr>
              <w:t>表現自信樂觀、勇於挑戰的學習態度。</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2d-Ⅳ-2</w:t>
            </w:r>
            <w:r w:rsidRPr="00E661D5">
              <w:rPr>
                <w:rFonts w:ascii="Times New Roman" w:hAnsi="Times New Roman"/>
                <w:color w:val="000000"/>
                <w:kern w:val="0"/>
                <w:sz w:val="20"/>
                <w:szCs w:val="20"/>
              </w:rPr>
              <w:t>展現運動欣賞的技巧，體驗生活的美感。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3c-Ⅳ-1</w:t>
            </w:r>
            <w:r w:rsidRPr="00E661D5">
              <w:rPr>
                <w:rFonts w:ascii="Times New Roman" w:hAnsi="Times New Roman"/>
                <w:color w:val="000000"/>
                <w:kern w:val="0"/>
                <w:sz w:val="20"/>
                <w:szCs w:val="20"/>
              </w:rPr>
              <w:tab/>
            </w:r>
            <w:r w:rsidRPr="00E661D5">
              <w:rPr>
                <w:rFonts w:ascii="Times New Roman" w:hAnsi="Times New Roman"/>
                <w:color w:val="000000"/>
                <w:kern w:val="0"/>
                <w:sz w:val="20"/>
                <w:szCs w:val="20"/>
              </w:rPr>
              <w:t>表現局部或全身性的身體控制能力，發展專項運動技能。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4c-Ⅳ-1</w:t>
            </w:r>
            <w:r w:rsidRPr="00E661D5">
              <w:rPr>
                <w:rFonts w:ascii="Times New Roman" w:hAnsi="Times New Roman"/>
                <w:color w:val="000000"/>
                <w:kern w:val="0"/>
                <w:sz w:val="20"/>
                <w:szCs w:val="20"/>
              </w:rPr>
              <w:tab/>
            </w:r>
            <w:r w:rsidRPr="00E661D5">
              <w:rPr>
                <w:rFonts w:ascii="Times New Roman" w:hAnsi="Times New Roman"/>
                <w:color w:val="000000"/>
                <w:kern w:val="0"/>
                <w:sz w:val="20"/>
                <w:szCs w:val="20"/>
              </w:rPr>
              <w:t>分析並善用運動相關之科技、資訊、媒體、產品與服務。</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Ib-IV-1</w:t>
            </w:r>
            <w:r w:rsidRPr="00E661D5">
              <w:rPr>
                <w:rFonts w:ascii="Times New Roman" w:hAnsi="Times New Roman"/>
                <w:color w:val="000000"/>
                <w:kern w:val="0"/>
                <w:sz w:val="20"/>
                <w:szCs w:val="20"/>
              </w:rPr>
              <w:t>自由創作舞蹈。</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品</w:t>
            </w:r>
            <w:r w:rsidRPr="00E661D5">
              <w:rPr>
                <w:rFonts w:ascii="Times New Roman" w:hAnsi="Times New Roman"/>
                <w:color w:val="000000"/>
                <w:kern w:val="0"/>
                <w:sz w:val="20"/>
                <w:szCs w:val="20"/>
              </w:rPr>
              <w:t>J1</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嘻哈風格的音樂選曲大約</w:t>
            </w:r>
            <w:r w:rsidRPr="00E661D5">
              <w:rPr>
                <w:rFonts w:ascii="Times New Roman" w:hAnsi="Times New Roman"/>
                <w:kern w:val="0"/>
                <w:sz w:val="20"/>
                <w:szCs w:val="20"/>
              </w:rPr>
              <w:t>5</w:t>
            </w:r>
            <w:r w:rsidRPr="00E661D5">
              <w:rPr>
                <w:rFonts w:ascii="Times New Roman" w:hAnsi="Times New Roman"/>
                <w:kern w:val="0"/>
                <w:sz w:val="20"/>
                <w:szCs w:val="20"/>
              </w:rPr>
              <w:t>首</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音樂播放器</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撲克牌</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同儕互評</w:t>
            </w:r>
          </w:p>
          <w:p w:rsidR="00E661D5" w:rsidRPr="00E661D5" w:rsidRDefault="00E661D5" w:rsidP="00E661D5">
            <w:pPr>
              <w:widowControl/>
              <w:rPr>
                <w:rFonts w:ascii="Times New Roman" w:hAnsi="Times New Roman"/>
                <w:color w:val="000000"/>
                <w:kern w:val="0"/>
                <w:sz w:val="20"/>
                <w:szCs w:val="20"/>
              </w:rPr>
            </w:pPr>
          </w:p>
        </w:tc>
      </w:tr>
      <w:tr w:rsidR="001A0716" w:rsidRPr="00E661D5" w:rsidTr="00E661D5">
        <w:trPr>
          <w:trHeight w:val="20"/>
        </w:trPr>
        <w:tc>
          <w:tcPr>
            <w:tcW w:w="271" w:type="pct"/>
            <w:shd w:val="clear" w:color="auto" w:fill="FFFF00"/>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14</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11</w:t>
            </w:r>
            <w:r w:rsidRPr="00E661D5">
              <w:rPr>
                <w:rFonts w:ascii="Times New Roman" w:hAnsi="Times New Roman"/>
                <w:sz w:val="20"/>
                <w:szCs w:val="20"/>
                <w:lang w:eastAsia="zh-HK"/>
              </w:rPr>
              <w:t>/</w:t>
            </w:r>
            <w:r w:rsidRPr="00E661D5">
              <w:rPr>
                <w:rFonts w:ascii="Times New Roman" w:hAnsi="Times New Roman"/>
                <w:sz w:val="20"/>
                <w:szCs w:val="20"/>
              </w:rPr>
              <w:t>29</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widowControl/>
              <w:jc w:val="center"/>
              <w:rPr>
                <w:rFonts w:ascii="Times New Roman" w:hAnsi="Times New Roman"/>
                <w:color w:val="000000"/>
                <w:kern w:val="0"/>
                <w:sz w:val="20"/>
                <w:szCs w:val="20"/>
              </w:rPr>
            </w:pPr>
            <w:r w:rsidRPr="00E661D5">
              <w:rPr>
                <w:rFonts w:ascii="Times New Roman" w:hAnsi="Times New Roman"/>
                <w:sz w:val="20"/>
                <w:szCs w:val="20"/>
                <w:lang w:eastAsia="zh-HK"/>
              </w:rPr>
              <w:t>1</w:t>
            </w:r>
            <w:r w:rsidRPr="00E661D5">
              <w:rPr>
                <w:rFonts w:ascii="Times New Roman" w:hAnsi="Times New Roman"/>
                <w:sz w:val="20"/>
                <w:szCs w:val="20"/>
              </w:rPr>
              <w:t>2</w:t>
            </w:r>
            <w:r w:rsidRPr="00E661D5">
              <w:rPr>
                <w:rFonts w:ascii="Times New Roman" w:hAnsi="Times New Roman"/>
                <w:sz w:val="20"/>
                <w:szCs w:val="20"/>
                <w:lang w:eastAsia="zh-HK"/>
              </w:rPr>
              <w:t>/</w:t>
            </w:r>
            <w:r w:rsidRPr="00E661D5">
              <w:rPr>
                <w:rFonts w:ascii="Times New Roman" w:hAnsi="Times New Roman"/>
                <w:sz w:val="20"/>
                <w:szCs w:val="20"/>
              </w:rPr>
              <w:t>03</w:t>
            </w:r>
          </w:p>
        </w:tc>
        <w:tc>
          <w:tcPr>
            <w:tcW w:w="773" w:type="pct"/>
            <w:shd w:val="clear" w:color="auto" w:fill="FFFF00"/>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復習評量</w:t>
            </w:r>
            <w:r w:rsidRPr="00E661D5">
              <w:rPr>
                <w:rFonts w:ascii="Times New Roman" w:hAnsi="Times New Roman"/>
                <w:kern w:val="0"/>
                <w:sz w:val="20"/>
                <w:szCs w:val="20"/>
              </w:rPr>
              <w:t>(</w:t>
            </w:r>
            <w:r w:rsidRPr="00E661D5">
              <w:rPr>
                <w:rFonts w:ascii="Times New Roman" w:hAnsi="Times New Roman"/>
                <w:kern w:val="0"/>
                <w:sz w:val="20"/>
                <w:szCs w:val="20"/>
              </w:rPr>
              <w:t>第二次段考</w:t>
            </w:r>
            <w:r w:rsidRPr="00E661D5">
              <w:rPr>
                <w:rFonts w:ascii="Times New Roman" w:hAnsi="Times New Roman"/>
                <w:kern w:val="0"/>
                <w:sz w:val="20"/>
                <w:szCs w:val="20"/>
              </w:rPr>
              <w:t>)</w:t>
            </w:r>
          </w:p>
        </w:tc>
        <w:tc>
          <w:tcPr>
            <w:tcW w:w="955"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227"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409"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364" w:type="pct"/>
            <w:shd w:val="clear" w:color="auto" w:fill="FFFF00"/>
          </w:tcPr>
          <w:p w:rsidR="00E661D5" w:rsidRPr="00E661D5" w:rsidRDefault="00E661D5" w:rsidP="00E661D5">
            <w:pPr>
              <w:widowControl/>
              <w:rPr>
                <w:rFonts w:ascii="Times New Roman" w:hAnsi="Times New Roman"/>
                <w:color w:val="000000"/>
                <w:kern w:val="0"/>
                <w:sz w:val="20"/>
                <w:szCs w:val="20"/>
              </w:rPr>
            </w:pP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15</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12</w:t>
            </w:r>
            <w:r w:rsidRPr="00E661D5">
              <w:rPr>
                <w:rFonts w:ascii="Times New Roman" w:hAnsi="Times New Roman"/>
                <w:sz w:val="20"/>
                <w:szCs w:val="20"/>
                <w:lang w:eastAsia="zh-HK"/>
              </w:rPr>
              <w:t>/</w:t>
            </w:r>
            <w:r w:rsidRPr="00E661D5">
              <w:rPr>
                <w:rFonts w:ascii="Times New Roman" w:hAnsi="Times New Roman"/>
                <w:sz w:val="20"/>
                <w:szCs w:val="20"/>
              </w:rPr>
              <w:t>06</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1</w:t>
            </w:r>
            <w:r w:rsidRPr="00E661D5">
              <w:rPr>
                <w:rFonts w:ascii="Times New Roman" w:hAnsi="Times New Roman"/>
                <w:sz w:val="20"/>
                <w:szCs w:val="20"/>
              </w:rPr>
              <w:t>2</w:t>
            </w:r>
            <w:r w:rsidRPr="00E661D5">
              <w:rPr>
                <w:rFonts w:ascii="Times New Roman" w:hAnsi="Times New Roman"/>
                <w:sz w:val="20"/>
                <w:szCs w:val="20"/>
                <w:lang w:eastAsia="zh-HK"/>
              </w:rPr>
              <w:t>/</w:t>
            </w:r>
            <w:r w:rsidRPr="00E661D5">
              <w:rPr>
                <w:rFonts w:ascii="Times New Roman" w:hAnsi="Times New Roman"/>
                <w:sz w:val="20"/>
                <w:szCs w:val="20"/>
              </w:rPr>
              <w:t>10</w:t>
            </w:r>
          </w:p>
          <w:p w:rsidR="00E661D5" w:rsidRPr="00E661D5" w:rsidRDefault="00E661D5" w:rsidP="00E661D5">
            <w:pPr>
              <w:widowControl/>
              <w:jc w:val="center"/>
              <w:rPr>
                <w:rFonts w:ascii="Times New Roman" w:hAnsi="Times New Roman"/>
                <w:sz w:val="20"/>
                <w:szCs w:val="20"/>
                <w:lang w:eastAsia="zh-HK"/>
              </w:rPr>
            </w:pP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6</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民俗運動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扯鈴</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螞蟻上樹</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能了解並做到扯鈴的基本技巧與變化動作的要領。</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能做到扯鈴進階技巧，並針對困難點加以改善。</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能與他人組合搭配扯鈴技術，感受團隊合作的意義。</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能安排扯鈴自我練習計畫，並加以執行從中獲取進步。</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-J-B2</w:t>
            </w:r>
            <w:r w:rsidRPr="00E661D5">
              <w:rPr>
                <w:rFonts w:ascii="Times New Roman" w:hAnsi="Times New Roman"/>
                <w:color w:val="000000"/>
                <w:kern w:val="0"/>
                <w:sz w:val="20"/>
                <w:szCs w:val="20"/>
              </w:rPr>
              <w:t>具備善用體育與健康相關的科技、資訊及媒體，以增進學習的素養，並察覺、思辨人與科技、資訊、媒體的互動關係。</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1d-Ⅳ-1</w:t>
            </w:r>
            <w:r w:rsidRPr="00E661D5">
              <w:rPr>
                <w:rFonts w:ascii="Times New Roman" w:hAnsi="Times New Roman"/>
                <w:color w:val="000000"/>
                <w:kern w:val="0"/>
                <w:sz w:val="20"/>
                <w:szCs w:val="20"/>
              </w:rPr>
              <w:t>了解各項運動技能原理。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2c-Ⅳ-2</w:t>
            </w:r>
            <w:r w:rsidRPr="00E661D5">
              <w:rPr>
                <w:rFonts w:ascii="Times New Roman" w:hAnsi="Times New Roman"/>
                <w:color w:val="000000"/>
                <w:kern w:val="0"/>
                <w:sz w:val="20"/>
                <w:szCs w:val="20"/>
              </w:rPr>
              <w:t>表現利他合群的態度，與他人理性溝通與和諧互動。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3c-Ⅳ-2</w:t>
            </w:r>
            <w:r w:rsidRPr="00E661D5">
              <w:rPr>
                <w:rFonts w:ascii="Times New Roman" w:hAnsi="Times New Roman"/>
                <w:color w:val="000000"/>
                <w:kern w:val="0"/>
                <w:sz w:val="20"/>
                <w:szCs w:val="20"/>
              </w:rPr>
              <w:t>發展動作創作和展演的技巧，展現個人運動潛能。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4c-Ⅳ-1</w:t>
            </w:r>
            <w:r w:rsidRPr="00E661D5">
              <w:rPr>
                <w:rFonts w:ascii="Times New Roman" w:hAnsi="Times New Roman"/>
                <w:color w:val="000000"/>
                <w:kern w:val="0"/>
                <w:sz w:val="20"/>
                <w:szCs w:val="20"/>
              </w:rPr>
              <w:t>分析並善用運動相關之科技、資訊、媒體、產品與服務。</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4d-Ⅳ-2</w:t>
            </w:r>
            <w:r w:rsidRPr="00E661D5">
              <w:rPr>
                <w:rFonts w:ascii="Times New Roman" w:hAnsi="Times New Roman"/>
                <w:color w:val="000000"/>
                <w:kern w:val="0"/>
                <w:sz w:val="20"/>
                <w:szCs w:val="20"/>
              </w:rPr>
              <w:t>執行個人運動計畫，實際參與身體活動。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Ic-Ⅳ-1</w:t>
            </w:r>
            <w:r w:rsidRPr="00E661D5">
              <w:rPr>
                <w:rFonts w:ascii="Times New Roman" w:hAnsi="Times New Roman"/>
                <w:color w:val="000000"/>
                <w:kern w:val="0"/>
                <w:sz w:val="20"/>
                <w:szCs w:val="20"/>
              </w:rPr>
              <w:t>民俗運動進階與綜合動作。</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Ic-Ⅳ-2</w:t>
            </w:r>
            <w:r w:rsidRPr="00E661D5">
              <w:rPr>
                <w:rFonts w:ascii="Times New Roman" w:hAnsi="Times New Roman"/>
                <w:color w:val="000000"/>
                <w:kern w:val="0"/>
                <w:sz w:val="20"/>
                <w:szCs w:val="20"/>
              </w:rPr>
              <w:t>民俗運動個人或團隊展演。</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鈴</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鈴繩</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鈴棍</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哨子</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態度檢核</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技能測驗</w:t>
            </w: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16</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12</w:t>
            </w:r>
            <w:r w:rsidRPr="00E661D5">
              <w:rPr>
                <w:rFonts w:ascii="Times New Roman" w:hAnsi="Times New Roman"/>
                <w:sz w:val="20"/>
                <w:szCs w:val="20"/>
                <w:lang w:eastAsia="zh-HK"/>
              </w:rPr>
              <w:t>/</w:t>
            </w:r>
            <w:r w:rsidRPr="00E661D5">
              <w:rPr>
                <w:rFonts w:ascii="Times New Roman" w:hAnsi="Times New Roman"/>
                <w:sz w:val="20"/>
                <w:szCs w:val="20"/>
              </w:rPr>
              <w:t>13</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1</w:t>
            </w:r>
            <w:r w:rsidRPr="00E661D5">
              <w:rPr>
                <w:rFonts w:ascii="Times New Roman" w:hAnsi="Times New Roman"/>
                <w:sz w:val="20"/>
                <w:szCs w:val="20"/>
              </w:rPr>
              <w:t>2</w:t>
            </w:r>
            <w:r w:rsidRPr="00E661D5">
              <w:rPr>
                <w:rFonts w:ascii="Times New Roman" w:hAnsi="Times New Roman"/>
                <w:sz w:val="20"/>
                <w:szCs w:val="20"/>
                <w:lang w:eastAsia="zh-HK"/>
              </w:rPr>
              <w:t>/</w:t>
            </w:r>
            <w:r w:rsidRPr="00E661D5">
              <w:rPr>
                <w:rFonts w:ascii="Times New Roman" w:hAnsi="Times New Roman"/>
                <w:sz w:val="20"/>
                <w:szCs w:val="20"/>
              </w:rPr>
              <w:t>17</w:t>
            </w:r>
          </w:p>
          <w:p w:rsidR="00E661D5" w:rsidRPr="00E661D5" w:rsidRDefault="00E661D5" w:rsidP="00E661D5">
            <w:pPr>
              <w:widowControl/>
              <w:jc w:val="center"/>
              <w:rPr>
                <w:rFonts w:ascii="Times New Roman" w:hAnsi="Times New Roman"/>
                <w:sz w:val="20"/>
                <w:szCs w:val="20"/>
                <w:lang w:eastAsia="zh-HK"/>
              </w:rPr>
            </w:pP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6</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民俗運動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跳繩</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繩力超人</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明白跳繩對身體發展的重要性。</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能知道跳繩的技巧。</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能做到單、雙人基本跳躍技巧與基本跳繩變化。</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能感受團隊多人合作的默契與訣竅。</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能感受跳繩的樂趣。</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6.</w:t>
            </w:r>
            <w:r w:rsidRPr="00E661D5">
              <w:rPr>
                <w:rFonts w:ascii="Times New Roman" w:hAnsi="Times New Roman"/>
                <w:color w:val="000000"/>
                <w:kern w:val="0"/>
                <w:sz w:val="20"/>
                <w:szCs w:val="20"/>
              </w:rPr>
              <w:t>能克服困難，完成跳繩自我訓練。</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健體</w:t>
            </w:r>
            <w:r w:rsidRPr="00E661D5">
              <w:rPr>
                <w:rFonts w:ascii="Times New Roman" w:hAnsi="Times New Roman"/>
                <w:color w:val="000000"/>
                <w:kern w:val="0"/>
                <w:sz w:val="20"/>
                <w:szCs w:val="20"/>
              </w:rPr>
              <w:t>-J-A3</w:t>
            </w:r>
            <w:r w:rsidRPr="00E661D5">
              <w:rPr>
                <w:rFonts w:ascii="Times New Roman" w:hAnsi="Times New Roman"/>
                <w:color w:val="000000"/>
                <w:kern w:val="0"/>
                <w:sz w:val="20"/>
                <w:szCs w:val="20"/>
              </w:rPr>
              <w:t>具備善用體育與健康的資源，以擬定運動與保健計畫，有效執行並發揮主動學習與創新求變的能力。</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1d-Ⅳ-1</w:t>
            </w:r>
            <w:r w:rsidRPr="00E661D5">
              <w:rPr>
                <w:rFonts w:ascii="Times New Roman" w:hAnsi="Times New Roman"/>
                <w:color w:val="000000"/>
                <w:kern w:val="0"/>
                <w:sz w:val="20"/>
                <w:szCs w:val="20"/>
              </w:rPr>
              <w:t>了解各項運動技能原理。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2c-Ⅳ-2</w:t>
            </w:r>
            <w:r w:rsidRPr="00E661D5">
              <w:rPr>
                <w:rFonts w:ascii="Times New Roman" w:hAnsi="Times New Roman"/>
                <w:color w:val="000000"/>
                <w:kern w:val="0"/>
                <w:sz w:val="20"/>
                <w:szCs w:val="20"/>
              </w:rPr>
              <w:t>表現利他合群的態度，與他人理性溝通與和諧互動。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3c-Ⅳ-1</w:t>
            </w:r>
            <w:r w:rsidRPr="00E661D5">
              <w:rPr>
                <w:rFonts w:ascii="Times New Roman" w:hAnsi="Times New Roman"/>
                <w:color w:val="000000"/>
                <w:kern w:val="0"/>
                <w:sz w:val="20"/>
                <w:szCs w:val="20"/>
              </w:rPr>
              <w:t>表現局部或全身性的身體控制能力，發展專項運動技能。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4d-Ⅳ-2</w:t>
            </w:r>
            <w:r w:rsidRPr="00E661D5">
              <w:rPr>
                <w:rFonts w:ascii="Times New Roman" w:hAnsi="Times New Roman"/>
                <w:color w:val="000000"/>
                <w:kern w:val="0"/>
                <w:sz w:val="20"/>
                <w:szCs w:val="20"/>
              </w:rPr>
              <w:t>執行個人運動計畫，實際參與身體活動。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Ic-Ⅳ-1</w:t>
            </w:r>
            <w:r w:rsidRPr="00E661D5">
              <w:rPr>
                <w:rFonts w:ascii="Times New Roman" w:hAnsi="Times New Roman"/>
                <w:color w:val="000000"/>
                <w:kern w:val="0"/>
                <w:sz w:val="20"/>
                <w:szCs w:val="20"/>
              </w:rPr>
              <w:t>民俗運動進階與綜合動作。</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跳繩</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哨子</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態度檢核</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技能表現</w:t>
            </w: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17</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12</w:t>
            </w:r>
            <w:r w:rsidRPr="00E661D5">
              <w:rPr>
                <w:rFonts w:ascii="Times New Roman" w:hAnsi="Times New Roman"/>
                <w:sz w:val="20"/>
                <w:szCs w:val="20"/>
                <w:lang w:eastAsia="zh-HK"/>
              </w:rPr>
              <w:t>/</w:t>
            </w:r>
            <w:r w:rsidRPr="00E661D5">
              <w:rPr>
                <w:rFonts w:ascii="Times New Roman" w:hAnsi="Times New Roman"/>
                <w:sz w:val="20"/>
                <w:szCs w:val="20"/>
              </w:rPr>
              <w:t>20</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lang w:eastAsia="zh-HK"/>
              </w:rPr>
              <w:t>1</w:t>
            </w:r>
            <w:r w:rsidRPr="00E661D5">
              <w:rPr>
                <w:rFonts w:ascii="Times New Roman" w:hAnsi="Times New Roman"/>
                <w:sz w:val="20"/>
                <w:szCs w:val="20"/>
              </w:rPr>
              <w:t>2</w:t>
            </w:r>
            <w:r w:rsidRPr="00E661D5">
              <w:rPr>
                <w:rFonts w:ascii="Times New Roman" w:hAnsi="Times New Roman"/>
                <w:sz w:val="20"/>
                <w:szCs w:val="20"/>
                <w:lang w:eastAsia="zh-HK"/>
              </w:rPr>
              <w:t>/</w:t>
            </w:r>
            <w:r w:rsidRPr="00E661D5">
              <w:rPr>
                <w:rFonts w:ascii="Times New Roman" w:hAnsi="Times New Roman"/>
                <w:sz w:val="20"/>
                <w:szCs w:val="20"/>
              </w:rPr>
              <w:t>24</w:t>
            </w:r>
          </w:p>
          <w:p w:rsidR="00E661D5" w:rsidRPr="00E661D5" w:rsidRDefault="00E661D5" w:rsidP="00E661D5">
            <w:pPr>
              <w:widowControl/>
              <w:jc w:val="center"/>
              <w:rPr>
                <w:rFonts w:ascii="Times New Roman" w:hAnsi="Times New Roman"/>
                <w:sz w:val="20"/>
                <w:szCs w:val="20"/>
                <w:lang w:eastAsia="zh-HK"/>
              </w:rPr>
            </w:pP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6</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民俗運動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拔河</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力拔山河</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認識拔河運動個人基本握繩法。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明白拔河比賽如何進行。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學習個人進攻與防守技巧。</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學習拔河運動之團隊技術。</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培養自己成為能夠彼此信任與相互合作之團隊一份子。</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6.</w:t>
            </w:r>
            <w:r w:rsidRPr="00E661D5">
              <w:rPr>
                <w:rFonts w:ascii="Times New Roman" w:hAnsi="Times New Roman"/>
                <w:color w:val="000000"/>
                <w:kern w:val="0"/>
                <w:sz w:val="20"/>
                <w:szCs w:val="20"/>
              </w:rPr>
              <w:t>在拔河比賽中應用團隊技術。</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-J-C2</w:t>
            </w:r>
            <w:r w:rsidRPr="00E661D5">
              <w:rPr>
                <w:rFonts w:ascii="Times New Roman" w:hAnsi="Times New Roman"/>
                <w:color w:val="000000"/>
                <w:kern w:val="0"/>
                <w:sz w:val="20"/>
                <w:szCs w:val="20"/>
              </w:rPr>
              <w:t>具備利他及合群的知能與態度，並在體育活動和健康生活中培育相互合作及與人和諧互動的素養。</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1c-Ⅳ-2</w:t>
            </w:r>
            <w:r w:rsidRPr="00E661D5">
              <w:rPr>
                <w:rFonts w:ascii="Times New Roman" w:hAnsi="Times New Roman"/>
                <w:color w:val="000000"/>
                <w:kern w:val="0"/>
                <w:sz w:val="20"/>
                <w:szCs w:val="20"/>
              </w:rPr>
              <w:t>評估運動風險，維護安全的運動情境。</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1d-Ⅳ-1</w:t>
            </w:r>
            <w:r w:rsidRPr="00E661D5">
              <w:rPr>
                <w:rFonts w:ascii="Times New Roman" w:hAnsi="Times New Roman"/>
                <w:color w:val="000000"/>
                <w:kern w:val="0"/>
                <w:sz w:val="20"/>
                <w:szCs w:val="20"/>
              </w:rPr>
              <w:t>了解各項運動技能原理。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1d-Ⅳ-3</w:t>
            </w:r>
            <w:r w:rsidRPr="00E661D5">
              <w:rPr>
                <w:rFonts w:ascii="Times New Roman" w:hAnsi="Times New Roman"/>
                <w:color w:val="000000"/>
                <w:kern w:val="0"/>
                <w:sz w:val="20"/>
                <w:szCs w:val="20"/>
              </w:rPr>
              <w:t>應用運動比賽的各項策略。</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2c-Ⅳ-2</w:t>
            </w:r>
            <w:r w:rsidRPr="00E661D5">
              <w:rPr>
                <w:rFonts w:ascii="Times New Roman" w:hAnsi="Times New Roman"/>
                <w:color w:val="000000"/>
                <w:kern w:val="0"/>
                <w:sz w:val="20"/>
                <w:szCs w:val="20"/>
              </w:rPr>
              <w:t>表現利他合群的態度，與他人理性溝通與和諧互動。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3d-Ⅳ-2</w:t>
            </w:r>
            <w:r w:rsidRPr="00E661D5">
              <w:rPr>
                <w:rFonts w:ascii="Times New Roman" w:hAnsi="Times New Roman"/>
                <w:color w:val="000000"/>
                <w:kern w:val="0"/>
                <w:sz w:val="20"/>
                <w:szCs w:val="20"/>
              </w:rPr>
              <w:t>運用運動比賽中的各種策略。</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4d-Ⅳ-3</w:t>
            </w:r>
            <w:r w:rsidRPr="00E661D5">
              <w:rPr>
                <w:rFonts w:ascii="Times New Roman" w:hAnsi="Times New Roman"/>
                <w:color w:val="000000"/>
                <w:kern w:val="0"/>
                <w:sz w:val="20"/>
                <w:szCs w:val="20"/>
              </w:rPr>
              <w:t>執行提升體適能的身體活動。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Cb-Ⅳ-2</w:t>
            </w:r>
            <w:r w:rsidRPr="00E661D5">
              <w:rPr>
                <w:rFonts w:ascii="Times New Roman" w:hAnsi="Times New Roman"/>
                <w:color w:val="000000"/>
                <w:kern w:val="0"/>
                <w:sz w:val="20"/>
                <w:szCs w:val="20"/>
              </w:rPr>
              <w:t>各項運動設施的安全使用規定。</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Ce-Ⅳ-1</w:t>
            </w:r>
            <w:r w:rsidRPr="00E661D5">
              <w:rPr>
                <w:rFonts w:ascii="Times New Roman" w:hAnsi="Times New Roman"/>
                <w:color w:val="000000"/>
                <w:kern w:val="0"/>
                <w:sz w:val="20"/>
                <w:szCs w:val="20"/>
              </w:rPr>
              <w:t>其他休閒運動綜合應用。</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3.5</w:t>
            </w:r>
            <w:r w:rsidRPr="00E661D5">
              <w:rPr>
                <w:rFonts w:ascii="Times New Roman" w:hAnsi="Times New Roman"/>
                <w:kern w:val="0"/>
                <w:sz w:val="20"/>
                <w:szCs w:val="20"/>
              </w:rPr>
              <w:t>公尺圓周</w:t>
            </w:r>
            <w:r w:rsidRPr="00E661D5">
              <w:rPr>
                <w:rFonts w:ascii="Times New Roman" w:hAnsi="Times New Roman"/>
                <w:kern w:val="0"/>
                <w:sz w:val="20"/>
                <w:szCs w:val="20"/>
              </w:rPr>
              <w:t>12</w:t>
            </w:r>
            <w:r w:rsidRPr="00E661D5">
              <w:rPr>
                <w:rFonts w:ascii="Times New Roman" w:hAnsi="Times New Roman"/>
                <w:kern w:val="0"/>
                <w:sz w:val="20"/>
                <w:szCs w:val="20"/>
              </w:rPr>
              <w:t>～</w:t>
            </w:r>
            <w:r w:rsidRPr="00E661D5">
              <w:rPr>
                <w:rFonts w:ascii="Times New Roman" w:hAnsi="Times New Roman"/>
                <w:kern w:val="0"/>
                <w:sz w:val="20"/>
                <w:szCs w:val="20"/>
              </w:rPr>
              <w:t>14</w:t>
            </w:r>
            <w:r w:rsidRPr="00E661D5">
              <w:rPr>
                <w:rFonts w:ascii="Times New Roman" w:hAnsi="Times New Roman"/>
                <w:kern w:val="0"/>
                <w:sz w:val="20"/>
                <w:szCs w:val="20"/>
              </w:rPr>
              <w:t>公分之繩子</w:t>
            </w:r>
            <w:r w:rsidRPr="00E661D5">
              <w:rPr>
                <w:rFonts w:ascii="Times New Roman" w:hAnsi="Times New Roman"/>
                <w:kern w:val="0"/>
                <w:sz w:val="20"/>
                <w:szCs w:val="20"/>
              </w:rPr>
              <w:t>1</w:t>
            </w:r>
            <w:r w:rsidRPr="00E661D5">
              <w:rPr>
                <w:rFonts w:ascii="Times New Roman" w:hAnsi="Times New Roman"/>
                <w:kern w:val="0"/>
                <w:sz w:val="20"/>
                <w:szCs w:val="20"/>
              </w:rPr>
              <w:t>～</w:t>
            </w:r>
            <w:r w:rsidRPr="00E661D5">
              <w:rPr>
                <w:rFonts w:ascii="Times New Roman" w:hAnsi="Times New Roman"/>
                <w:kern w:val="0"/>
                <w:sz w:val="20"/>
                <w:szCs w:val="20"/>
              </w:rPr>
              <w:t>2</w:t>
            </w:r>
            <w:r w:rsidRPr="00E661D5">
              <w:rPr>
                <w:rFonts w:ascii="Times New Roman" w:hAnsi="Times New Roman"/>
                <w:kern w:val="0"/>
                <w:sz w:val="20"/>
                <w:szCs w:val="20"/>
              </w:rPr>
              <w:t>條</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w:t>
            </w:r>
            <w:r w:rsidRPr="00E661D5">
              <w:rPr>
                <w:rFonts w:ascii="Times New Roman" w:hAnsi="Times New Roman"/>
                <w:kern w:val="0"/>
                <w:sz w:val="20"/>
                <w:szCs w:val="20"/>
              </w:rPr>
              <w:t>哨子</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三角錐</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分組競賽</w:t>
            </w: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18</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12</w:t>
            </w:r>
            <w:r w:rsidRPr="00E661D5">
              <w:rPr>
                <w:rFonts w:ascii="Times New Roman" w:hAnsi="Times New Roman"/>
                <w:sz w:val="20"/>
                <w:szCs w:val="20"/>
                <w:lang w:eastAsia="zh-HK"/>
              </w:rPr>
              <w:t>/</w:t>
            </w:r>
            <w:r w:rsidRPr="00E661D5">
              <w:rPr>
                <w:rFonts w:ascii="Times New Roman" w:hAnsi="Times New Roman"/>
                <w:sz w:val="20"/>
                <w:szCs w:val="20"/>
              </w:rPr>
              <w:t>27</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12</w:t>
            </w:r>
            <w:r w:rsidRPr="00E661D5">
              <w:rPr>
                <w:rFonts w:ascii="Times New Roman" w:hAnsi="Times New Roman"/>
                <w:sz w:val="20"/>
                <w:szCs w:val="20"/>
                <w:lang w:eastAsia="zh-HK"/>
              </w:rPr>
              <w:t>/</w:t>
            </w:r>
            <w:r w:rsidRPr="00E661D5">
              <w:rPr>
                <w:rFonts w:ascii="Times New Roman" w:hAnsi="Times New Roman"/>
                <w:sz w:val="20"/>
                <w:szCs w:val="20"/>
              </w:rPr>
              <w:t>31</w:t>
            </w:r>
          </w:p>
          <w:p w:rsidR="00E661D5" w:rsidRPr="00E661D5" w:rsidRDefault="00E661D5" w:rsidP="00E661D5">
            <w:pPr>
              <w:widowControl/>
              <w:jc w:val="center"/>
              <w:rPr>
                <w:rFonts w:ascii="Times New Roman" w:hAnsi="Times New Roman"/>
                <w:sz w:val="20"/>
                <w:szCs w:val="20"/>
                <w:lang w:eastAsia="zh-HK"/>
              </w:rPr>
            </w:pP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7</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球類進階</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網球</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網前悍將</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認識臺灣網球運動名人。</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了解各種握拍方式與應用。</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經由練習球感來了解身體各部位協助擊球動作之原理。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了解正手拍著地球抽擊動作要領與應用。</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了解正手著地球抽擊所站的位置區域與觀念。</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6.</w:t>
            </w:r>
            <w:r w:rsidRPr="00E661D5">
              <w:rPr>
                <w:rFonts w:ascii="Times New Roman" w:hAnsi="Times New Roman"/>
                <w:color w:val="000000"/>
                <w:kern w:val="0"/>
                <w:sz w:val="20"/>
                <w:szCs w:val="20"/>
              </w:rPr>
              <w:t>了解與學會正手拍移位著地球抽擊動作要領與步法應用。</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7.</w:t>
            </w:r>
            <w:r w:rsidRPr="00E661D5">
              <w:rPr>
                <w:rFonts w:ascii="Times New Roman" w:hAnsi="Times New Roman"/>
                <w:color w:val="000000"/>
                <w:kern w:val="0"/>
                <w:sz w:val="20"/>
                <w:szCs w:val="20"/>
              </w:rPr>
              <w:t>學會參與與欣賞網球運動比賽、遊戲。</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-J-C2</w:t>
            </w:r>
            <w:r w:rsidRPr="00E661D5">
              <w:rPr>
                <w:rFonts w:ascii="Times New Roman" w:hAnsi="Times New Roman"/>
                <w:color w:val="000000"/>
                <w:kern w:val="0"/>
                <w:sz w:val="20"/>
                <w:szCs w:val="20"/>
              </w:rPr>
              <w:t>具備利他及合群的知能與態度，並在體育活動和健康生活中培育相互合作及與人和諧互動的素養。</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kern w:val="0"/>
                <w:sz w:val="20"/>
                <w:szCs w:val="24"/>
              </w:rPr>
            </w:pPr>
            <w:r w:rsidRPr="00E661D5">
              <w:rPr>
                <w:rFonts w:ascii="Times New Roman" w:hAnsi="Times New Roman"/>
                <w:kern w:val="0"/>
                <w:sz w:val="20"/>
                <w:szCs w:val="24"/>
              </w:rPr>
              <w:t>1c-Ⅳ-1</w:t>
            </w:r>
            <w:r w:rsidRPr="00E661D5">
              <w:rPr>
                <w:rFonts w:ascii="Times New Roman" w:hAnsi="Times New Roman"/>
                <w:kern w:val="0"/>
                <w:sz w:val="20"/>
                <w:szCs w:val="24"/>
              </w:rPr>
              <w:t>了解各項運動基礎原理和規則。</w:t>
            </w:r>
          </w:p>
          <w:p w:rsidR="00E661D5" w:rsidRPr="00E661D5" w:rsidRDefault="00E661D5" w:rsidP="00E661D5">
            <w:pPr>
              <w:widowControl/>
              <w:pBdr>
                <w:top w:val="nil"/>
                <w:left w:val="nil"/>
                <w:bottom w:val="nil"/>
                <w:right w:val="nil"/>
                <w:between w:val="nil"/>
              </w:pBdr>
              <w:rPr>
                <w:rFonts w:ascii="Times New Roman" w:hAnsi="Times New Roman"/>
                <w:kern w:val="0"/>
                <w:sz w:val="20"/>
                <w:szCs w:val="24"/>
              </w:rPr>
            </w:pPr>
            <w:r w:rsidRPr="00E661D5">
              <w:rPr>
                <w:rFonts w:ascii="Times New Roman" w:hAnsi="Times New Roman"/>
                <w:kern w:val="0"/>
                <w:sz w:val="20"/>
                <w:szCs w:val="24"/>
              </w:rPr>
              <w:t>1d-Ⅳ-1</w:t>
            </w:r>
            <w:r w:rsidRPr="00E661D5">
              <w:rPr>
                <w:rFonts w:ascii="Times New Roman" w:hAnsi="Times New Roman"/>
                <w:kern w:val="0"/>
                <w:sz w:val="20"/>
                <w:szCs w:val="24"/>
              </w:rPr>
              <w:t>了解各項運動技能原理。</w:t>
            </w:r>
          </w:p>
          <w:p w:rsidR="00E661D5" w:rsidRPr="00E661D5" w:rsidRDefault="00E661D5" w:rsidP="00E661D5">
            <w:pPr>
              <w:widowControl/>
              <w:pBdr>
                <w:top w:val="nil"/>
                <w:left w:val="nil"/>
                <w:bottom w:val="nil"/>
                <w:right w:val="nil"/>
                <w:between w:val="nil"/>
              </w:pBdr>
              <w:rPr>
                <w:rFonts w:ascii="Times New Roman" w:hAnsi="Times New Roman"/>
                <w:kern w:val="0"/>
                <w:sz w:val="20"/>
                <w:szCs w:val="24"/>
              </w:rPr>
            </w:pPr>
            <w:r w:rsidRPr="00E661D5">
              <w:rPr>
                <w:rFonts w:ascii="Times New Roman" w:hAnsi="Times New Roman"/>
                <w:kern w:val="0"/>
                <w:sz w:val="20"/>
                <w:szCs w:val="24"/>
              </w:rPr>
              <w:t>2c-Ⅳ-2</w:t>
            </w:r>
            <w:r w:rsidRPr="00E661D5">
              <w:rPr>
                <w:rFonts w:ascii="Times New Roman" w:hAnsi="Times New Roman"/>
                <w:kern w:val="0"/>
                <w:sz w:val="20"/>
                <w:szCs w:val="24"/>
              </w:rPr>
              <w:t>表現利他合群的態度，與他人理性溝通與和諧互動。</w:t>
            </w:r>
          </w:p>
          <w:p w:rsidR="00E661D5" w:rsidRPr="00E661D5" w:rsidRDefault="00E661D5" w:rsidP="00E661D5">
            <w:pPr>
              <w:widowControl/>
              <w:pBdr>
                <w:top w:val="nil"/>
                <w:left w:val="nil"/>
                <w:bottom w:val="nil"/>
                <w:right w:val="nil"/>
                <w:between w:val="nil"/>
              </w:pBdr>
              <w:rPr>
                <w:rFonts w:ascii="Times New Roman" w:hAnsi="Times New Roman"/>
                <w:kern w:val="0"/>
                <w:sz w:val="20"/>
                <w:szCs w:val="24"/>
              </w:rPr>
            </w:pPr>
            <w:r w:rsidRPr="00E661D5">
              <w:rPr>
                <w:rFonts w:ascii="Times New Roman" w:hAnsi="Times New Roman"/>
                <w:kern w:val="0"/>
                <w:sz w:val="20"/>
                <w:szCs w:val="24"/>
              </w:rPr>
              <w:t>2c-Ⅳ-3</w:t>
            </w:r>
            <w:r w:rsidRPr="00E661D5">
              <w:rPr>
                <w:rFonts w:ascii="Times New Roman" w:hAnsi="Times New Roman"/>
                <w:kern w:val="0"/>
                <w:sz w:val="20"/>
                <w:szCs w:val="24"/>
              </w:rPr>
              <w:t>表現自信樂觀、勇於挑戰的學習態度。</w:t>
            </w:r>
          </w:p>
          <w:p w:rsidR="00E661D5" w:rsidRPr="00E661D5" w:rsidRDefault="00E661D5" w:rsidP="00E661D5">
            <w:pPr>
              <w:widowControl/>
              <w:pBdr>
                <w:top w:val="nil"/>
                <w:left w:val="nil"/>
                <w:bottom w:val="nil"/>
                <w:right w:val="nil"/>
                <w:between w:val="nil"/>
              </w:pBdr>
              <w:rPr>
                <w:rFonts w:ascii="Times New Roman" w:hAnsi="Times New Roman"/>
                <w:kern w:val="0"/>
                <w:sz w:val="20"/>
                <w:szCs w:val="24"/>
              </w:rPr>
            </w:pPr>
            <w:r w:rsidRPr="00E661D5">
              <w:rPr>
                <w:rFonts w:ascii="Times New Roman" w:hAnsi="Times New Roman"/>
                <w:kern w:val="0"/>
                <w:sz w:val="20"/>
                <w:szCs w:val="24"/>
              </w:rPr>
              <w:t>3c-Ⅳ-1</w:t>
            </w:r>
            <w:r w:rsidRPr="00E661D5">
              <w:rPr>
                <w:rFonts w:ascii="Times New Roman" w:hAnsi="Times New Roman"/>
                <w:kern w:val="0"/>
                <w:sz w:val="20"/>
                <w:szCs w:val="24"/>
              </w:rPr>
              <w:t>表現局部或全身性的身體控制能力，發展專項運動技能。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4"/>
              </w:rPr>
              <w:t>4d-Ⅳ-2</w:t>
            </w:r>
            <w:r w:rsidRPr="00E661D5">
              <w:rPr>
                <w:rFonts w:ascii="Times New Roman" w:hAnsi="Times New Roman"/>
                <w:kern w:val="0"/>
                <w:sz w:val="20"/>
                <w:szCs w:val="24"/>
              </w:rPr>
              <w:t>執行個人運動計畫，實際參與身體活動。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Ha-Ⅳ-1</w:t>
            </w:r>
            <w:r w:rsidRPr="00E661D5">
              <w:rPr>
                <w:rFonts w:ascii="Times New Roman" w:hAnsi="Times New Roman"/>
                <w:color w:val="000000"/>
                <w:kern w:val="0"/>
                <w:sz w:val="20"/>
                <w:szCs w:val="20"/>
              </w:rPr>
              <w:t>網</w:t>
            </w:r>
            <w:r w:rsidRPr="00E661D5">
              <w:rPr>
                <w:rFonts w:ascii="Times New Roman" w:hAnsi="Times New Roman"/>
                <w:color w:val="000000"/>
                <w:kern w:val="0"/>
                <w:sz w:val="20"/>
                <w:szCs w:val="20"/>
              </w:rPr>
              <w:t>/</w:t>
            </w:r>
            <w:r w:rsidRPr="00E661D5">
              <w:rPr>
                <w:rFonts w:ascii="Times New Roman" w:hAnsi="Times New Roman"/>
                <w:color w:val="000000"/>
                <w:kern w:val="0"/>
                <w:sz w:val="20"/>
                <w:szCs w:val="20"/>
              </w:rPr>
              <w:t>牆性球類運動動作組合及團隊戰術。</w:t>
            </w:r>
          </w:p>
        </w:tc>
        <w:tc>
          <w:tcPr>
            <w:tcW w:w="500"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品</w:t>
            </w:r>
            <w:r w:rsidRPr="00E661D5">
              <w:rPr>
                <w:rFonts w:ascii="Times New Roman" w:hAnsi="Times New Roman"/>
                <w:kern w:val="0"/>
                <w:sz w:val="20"/>
                <w:szCs w:val="20"/>
              </w:rPr>
              <w:t>J1</w:t>
            </w:r>
          </w:p>
          <w:p w:rsidR="00E661D5" w:rsidRPr="00E661D5" w:rsidRDefault="00E661D5" w:rsidP="00E661D5">
            <w:pPr>
              <w:widowControl/>
              <w:rPr>
                <w:rFonts w:ascii="Times New Roman" w:hAnsi="Times New Roman"/>
                <w:color w:val="000000"/>
                <w:kern w:val="0"/>
                <w:sz w:val="20"/>
                <w:szCs w:val="20"/>
              </w:rPr>
            </w:pP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網球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球筒</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網球拍</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三角錐</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網球影片</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動作檢核</w:t>
            </w:r>
          </w:p>
        </w:tc>
      </w:tr>
      <w:tr w:rsidR="00E661D5" w:rsidRPr="00E661D5" w:rsidTr="00E661D5">
        <w:trPr>
          <w:trHeight w:val="2386"/>
        </w:trPr>
        <w:tc>
          <w:tcPr>
            <w:tcW w:w="271" w:type="pct"/>
            <w:tcBorders>
              <w:bottom w:val="single" w:sz="4" w:space="0" w:color="auto"/>
            </w:tcBorders>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19</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01</w:t>
            </w:r>
            <w:r w:rsidRPr="00E661D5">
              <w:rPr>
                <w:rFonts w:ascii="Times New Roman" w:hAnsi="Times New Roman"/>
                <w:sz w:val="20"/>
                <w:szCs w:val="20"/>
                <w:lang w:eastAsia="zh-HK"/>
              </w:rPr>
              <w:t>/</w:t>
            </w:r>
            <w:r w:rsidRPr="00E661D5">
              <w:rPr>
                <w:rFonts w:ascii="Times New Roman" w:hAnsi="Times New Roman"/>
                <w:sz w:val="20"/>
                <w:szCs w:val="20"/>
              </w:rPr>
              <w:t>03</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01</w:t>
            </w:r>
            <w:r w:rsidRPr="00E661D5">
              <w:rPr>
                <w:rFonts w:ascii="Times New Roman" w:hAnsi="Times New Roman"/>
                <w:sz w:val="20"/>
                <w:szCs w:val="20"/>
                <w:lang w:eastAsia="zh-HK"/>
              </w:rPr>
              <w:t>/</w:t>
            </w:r>
            <w:r w:rsidRPr="00E661D5">
              <w:rPr>
                <w:rFonts w:ascii="Times New Roman" w:hAnsi="Times New Roman"/>
                <w:sz w:val="20"/>
                <w:szCs w:val="20"/>
              </w:rPr>
              <w:t>07</w:t>
            </w:r>
          </w:p>
          <w:p w:rsidR="00E661D5" w:rsidRPr="00E661D5" w:rsidRDefault="00E661D5" w:rsidP="00E661D5">
            <w:pPr>
              <w:widowControl/>
              <w:jc w:val="center"/>
              <w:rPr>
                <w:rFonts w:ascii="Times New Roman" w:hAnsi="Times New Roman"/>
                <w:sz w:val="20"/>
                <w:szCs w:val="20"/>
                <w:lang w:eastAsia="zh-HK"/>
              </w:rPr>
            </w:pP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7</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球類進階</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棒球</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固若金湯</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認識棒球運動的起源。</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能遵守球場上安全規則及遊戲規則。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能透過練習經驗了解到如何運用更順暢的動力鍊來進行傳接球。</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了解知名棒球選手的故事並以其努力的態度為目標。</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1c-Ⅳ-1</w:t>
            </w:r>
            <w:r w:rsidRPr="00E661D5">
              <w:rPr>
                <w:rFonts w:ascii="Times New Roman" w:hAnsi="Times New Roman"/>
                <w:color w:val="000000"/>
                <w:kern w:val="0"/>
                <w:sz w:val="20"/>
                <w:szCs w:val="20"/>
              </w:rPr>
              <w:t>了解各項運動基礎原理和規則。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1c-Ⅳ-2</w:t>
            </w:r>
            <w:r w:rsidRPr="00E661D5">
              <w:rPr>
                <w:rFonts w:ascii="Times New Roman" w:hAnsi="Times New Roman"/>
                <w:color w:val="000000"/>
                <w:kern w:val="0"/>
                <w:sz w:val="20"/>
                <w:szCs w:val="20"/>
              </w:rPr>
              <w:t>評估運動風險，維護安全的運動情境。</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1d-Ⅳ-1</w:t>
            </w:r>
            <w:r w:rsidRPr="00E661D5">
              <w:rPr>
                <w:rFonts w:ascii="Times New Roman" w:hAnsi="Times New Roman"/>
                <w:color w:val="000000"/>
                <w:kern w:val="0"/>
                <w:sz w:val="20"/>
                <w:szCs w:val="20"/>
              </w:rPr>
              <w:t>了解各項運動技能原理。</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Hd-Ⅳ-1</w:t>
            </w:r>
            <w:r w:rsidRPr="00E661D5">
              <w:rPr>
                <w:rFonts w:ascii="Times New Roman" w:hAnsi="Times New Roman"/>
                <w:color w:val="000000"/>
                <w:kern w:val="0"/>
                <w:sz w:val="20"/>
                <w:szCs w:val="20"/>
              </w:rPr>
              <w:t>守備</w:t>
            </w:r>
            <w:r w:rsidRPr="00E661D5">
              <w:rPr>
                <w:rFonts w:ascii="Times New Roman" w:hAnsi="Times New Roman"/>
                <w:color w:val="000000"/>
                <w:kern w:val="0"/>
                <w:sz w:val="20"/>
                <w:szCs w:val="20"/>
              </w:rPr>
              <w:t>/</w:t>
            </w:r>
            <w:r w:rsidRPr="00E661D5">
              <w:rPr>
                <w:rFonts w:ascii="Times New Roman" w:hAnsi="Times New Roman"/>
                <w:color w:val="000000"/>
                <w:kern w:val="0"/>
                <w:sz w:val="20"/>
                <w:szCs w:val="20"/>
              </w:rPr>
              <w:t>跑分性球類運動動作組合及團隊戰術。</w:t>
            </w:r>
          </w:p>
        </w:tc>
        <w:tc>
          <w:tcPr>
            <w:tcW w:w="500" w:type="pct"/>
            <w:tcBorders>
              <w:bottom w:val="single" w:sz="4" w:space="0" w:color="auto"/>
            </w:tcBorders>
          </w:tcPr>
          <w:p w:rsidR="00E661D5" w:rsidRPr="00E661D5" w:rsidRDefault="00E661D5" w:rsidP="00E661D5">
            <w:pPr>
              <w:widowControl/>
              <w:rPr>
                <w:rFonts w:ascii="Times New Roman" w:hAnsi="Times New Roman"/>
                <w:kern w:val="0"/>
                <w:sz w:val="20"/>
                <w:szCs w:val="20"/>
              </w:rPr>
            </w:pP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棒球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棒球手套</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壘包</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備網</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棒球袋</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角錐</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標盤</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碼錶</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動作檢核</w:t>
            </w:r>
          </w:p>
        </w:tc>
      </w:tr>
      <w:tr w:rsidR="00E661D5" w:rsidRPr="00E661D5" w:rsidTr="00E661D5">
        <w:trPr>
          <w:trHeight w:val="2108"/>
        </w:trPr>
        <w:tc>
          <w:tcPr>
            <w:tcW w:w="271" w:type="pct"/>
          </w:tcPr>
          <w:p w:rsidR="00E661D5" w:rsidRPr="00E661D5" w:rsidRDefault="00E661D5" w:rsidP="00E661D5">
            <w:pPr>
              <w:widowControl/>
              <w:jc w:val="center"/>
              <w:rPr>
                <w:rFonts w:ascii="Times New Roman" w:hAnsi="Times New Roman"/>
                <w:sz w:val="20"/>
                <w:szCs w:val="20"/>
              </w:rPr>
            </w:pP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能了解基本的棒球守備動作及做出守備後傳球之動作。</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6.</w:t>
            </w:r>
            <w:r w:rsidRPr="00E661D5">
              <w:rPr>
                <w:rFonts w:ascii="Times New Roman" w:hAnsi="Times New Roman"/>
                <w:color w:val="000000"/>
                <w:kern w:val="0"/>
                <w:sz w:val="20"/>
                <w:szCs w:val="20"/>
              </w:rPr>
              <w:t>相互合作的班級氣氛。</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-J-B2</w:t>
            </w:r>
            <w:r w:rsidRPr="00E661D5">
              <w:rPr>
                <w:rFonts w:ascii="Times New Roman" w:hAnsi="Times New Roman"/>
                <w:color w:val="000000"/>
                <w:kern w:val="0"/>
                <w:sz w:val="20"/>
                <w:szCs w:val="20"/>
              </w:rPr>
              <w:t>具備善用體育與健康相關的科技、資訊及媒體，以增進學習的素養，並察覺、思辨人與科技、資訊、媒體的互動關係。</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2d-Ⅳ-2</w:t>
            </w:r>
            <w:r w:rsidRPr="00E661D5">
              <w:rPr>
                <w:rFonts w:ascii="Times New Roman" w:hAnsi="Times New Roman"/>
                <w:color w:val="000000"/>
                <w:kern w:val="0"/>
                <w:sz w:val="20"/>
                <w:szCs w:val="20"/>
              </w:rPr>
              <w:t>展現運動欣賞的技巧，體驗生活的美感。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3c-Ⅳ-1</w:t>
            </w:r>
            <w:r w:rsidRPr="00E661D5">
              <w:rPr>
                <w:rFonts w:ascii="Times New Roman" w:hAnsi="Times New Roman"/>
                <w:color w:val="000000"/>
                <w:kern w:val="0"/>
                <w:sz w:val="20"/>
                <w:szCs w:val="20"/>
              </w:rPr>
              <w:t>表現局部或全身性的身體控制能力，發展專項運動技能。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4d-Ⅳ-2</w:t>
            </w:r>
            <w:r w:rsidRPr="00E661D5">
              <w:rPr>
                <w:rFonts w:ascii="Times New Roman" w:hAnsi="Times New Roman"/>
                <w:color w:val="000000"/>
                <w:kern w:val="0"/>
                <w:sz w:val="20"/>
                <w:szCs w:val="20"/>
              </w:rPr>
              <w:t>執行個人運動計畫，實際參與身體活動。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p>
        </w:tc>
        <w:tc>
          <w:tcPr>
            <w:tcW w:w="500" w:type="pct"/>
            <w:tcBorders>
              <w:bottom w:val="single" w:sz="4" w:space="0" w:color="auto"/>
            </w:tcBorders>
          </w:tcPr>
          <w:p w:rsidR="00E661D5" w:rsidRPr="00E661D5" w:rsidRDefault="00E661D5" w:rsidP="00E661D5">
            <w:pPr>
              <w:widowControl/>
              <w:rPr>
                <w:rFonts w:ascii="Times New Roman" w:hAnsi="Times New Roman"/>
                <w:kern w:val="0"/>
                <w:sz w:val="20"/>
                <w:szCs w:val="20"/>
              </w:rPr>
            </w:pP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p>
        </w:tc>
      </w:tr>
      <w:tr w:rsidR="00E661D5" w:rsidRPr="00E661D5" w:rsidTr="00E661D5">
        <w:trPr>
          <w:trHeight w:val="20"/>
        </w:trPr>
        <w:tc>
          <w:tcPr>
            <w:tcW w:w="271" w:type="pct"/>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20</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01</w:t>
            </w:r>
            <w:r w:rsidRPr="00E661D5">
              <w:rPr>
                <w:rFonts w:ascii="Times New Roman" w:hAnsi="Times New Roman"/>
                <w:sz w:val="20"/>
                <w:szCs w:val="20"/>
                <w:lang w:eastAsia="zh-HK"/>
              </w:rPr>
              <w:t>/</w:t>
            </w:r>
            <w:r w:rsidRPr="00E661D5">
              <w:rPr>
                <w:rFonts w:ascii="Times New Roman" w:hAnsi="Times New Roman"/>
                <w:sz w:val="20"/>
                <w:szCs w:val="20"/>
              </w:rPr>
              <w:t>10</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lastRenderedPageBreak/>
              <w:t>|</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01</w:t>
            </w:r>
            <w:r w:rsidRPr="00E661D5">
              <w:rPr>
                <w:rFonts w:ascii="Times New Roman" w:hAnsi="Times New Roman"/>
                <w:sz w:val="20"/>
                <w:szCs w:val="20"/>
                <w:lang w:eastAsia="zh-HK"/>
              </w:rPr>
              <w:t>/</w:t>
            </w:r>
            <w:r w:rsidRPr="00E661D5">
              <w:rPr>
                <w:rFonts w:ascii="Times New Roman" w:hAnsi="Times New Roman"/>
                <w:sz w:val="20"/>
                <w:szCs w:val="20"/>
              </w:rPr>
              <w:t>14</w:t>
            </w:r>
          </w:p>
          <w:p w:rsidR="00E661D5" w:rsidRPr="00E661D5" w:rsidRDefault="00E661D5" w:rsidP="00E661D5">
            <w:pPr>
              <w:widowControl/>
              <w:jc w:val="center"/>
              <w:rPr>
                <w:rFonts w:ascii="Times New Roman" w:hAnsi="Times New Roman"/>
                <w:sz w:val="20"/>
                <w:szCs w:val="20"/>
                <w:lang w:eastAsia="zh-HK"/>
              </w:rPr>
            </w:pP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單元</w:t>
            </w:r>
            <w:r w:rsidRPr="00E661D5">
              <w:rPr>
                <w:rFonts w:ascii="Times New Roman" w:hAnsi="Times New Roman"/>
                <w:color w:val="000000"/>
                <w:kern w:val="0"/>
                <w:sz w:val="20"/>
                <w:szCs w:val="20"/>
              </w:rPr>
              <w:t>7</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球類入門</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第</w:t>
            </w: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高爾夫球</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一桿進洞</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1.</w:t>
            </w:r>
            <w:r w:rsidRPr="00E661D5">
              <w:rPr>
                <w:rFonts w:ascii="Times New Roman" w:hAnsi="Times New Roman"/>
                <w:color w:val="000000"/>
                <w:kern w:val="0"/>
                <w:sz w:val="20"/>
                <w:szCs w:val="20"/>
              </w:rPr>
              <w:t>認識臺灣高爾夫球運動名人與賽事。</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了解基本擊球體姿與各式握桿法及其應用。</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3.</w:t>
            </w:r>
            <w:r w:rsidRPr="00E661D5">
              <w:rPr>
                <w:rFonts w:ascii="Times New Roman" w:hAnsi="Times New Roman"/>
                <w:color w:val="000000"/>
                <w:kern w:val="0"/>
                <w:sz w:val="20"/>
                <w:szCs w:val="20"/>
              </w:rPr>
              <w:t>經由基礎訓練體驗來了解身體各部位協助擊球動作之原理。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了解與學會揮桿擊球動作要領與應用。</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了解與學會推桿動作要領與應用。</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6.</w:t>
            </w:r>
            <w:r w:rsidRPr="00E661D5">
              <w:rPr>
                <w:rFonts w:ascii="Times New Roman" w:hAnsi="Times New Roman"/>
                <w:color w:val="000000"/>
                <w:kern w:val="0"/>
                <w:sz w:val="20"/>
                <w:szCs w:val="20"/>
              </w:rPr>
              <w:t>了解與學會揮桿、推桿擊球所站的位置區域與觀念。</w:t>
            </w:r>
          </w:p>
          <w:p w:rsidR="00E661D5" w:rsidRPr="00E661D5" w:rsidRDefault="00E661D5" w:rsidP="00E661D5">
            <w:pPr>
              <w:widowControl/>
              <w:pBdr>
                <w:top w:val="nil"/>
                <w:left w:val="nil"/>
                <w:bottom w:val="nil"/>
                <w:right w:val="nil"/>
                <w:between w:val="nil"/>
              </w:pBdr>
              <w:ind w:right="57"/>
              <w:rPr>
                <w:rFonts w:ascii="Times New Roman" w:hAnsi="Times New Roman"/>
                <w:color w:val="000000"/>
                <w:kern w:val="0"/>
                <w:sz w:val="20"/>
                <w:szCs w:val="20"/>
              </w:rPr>
            </w:pPr>
            <w:r w:rsidRPr="00E661D5">
              <w:rPr>
                <w:rFonts w:ascii="Times New Roman" w:hAnsi="Times New Roman"/>
                <w:color w:val="000000"/>
                <w:kern w:val="0"/>
                <w:sz w:val="20"/>
                <w:szCs w:val="20"/>
              </w:rPr>
              <w:t>7.</w:t>
            </w:r>
            <w:r w:rsidRPr="00E661D5">
              <w:rPr>
                <w:rFonts w:ascii="Times New Roman" w:hAnsi="Times New Roman"/>
                <w:color w:val="000000"/>
                <w:kern w:val="0"/>
                <w:sz w:val="20"/>
                <w:szCs w:val="20"/>
              </w:rPr>
              <w:t>學會參與與欣賞高爾夫球比賽、遊戲。</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w:t>
            </w:r>
            <w:r w:rsidRPr="00E661D5">
              <w:rPr>
                <w:rFonts w:ascii="Times New Roman" w:hAnsi="Times New Roman"/>
                <w:color w:val="000000"/>
                <w:kern w:val="0"/>
                <w:sz w:val="20"/>
                <w:szCs w:val="20"/>
              </w:rPr>
              <w:lastRenderedPageBreak/>
              <w:t>現自我運動與保健潛能，探索人性、自我價值與生命意義，並積極實踐，不輕言放棄。</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-J-C2</w:t>
            </w:r>
            <w:r w:rsidRPr="00E661D5">
              <w:rPr>
                <w:rFonts w:ascii="Times New Roman" w:hAnsi="Times New Roman"/>
                <w:color w:val="000000"/>
                <w:kern w:val="0"/>
                <w:sz w:val="20"/>
                <w:szCs w:val="20"/>
              </w:rPr>
              <w:t>具備利他及合群的知能與態度，並在體育活動和健康生活中培育相互合作及與人和諧互動的素養。</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1c-Ⅳ-1</w:t>
            </w:r>
            <w:r w:rsidRPr="00E661D5">
              <w:rPr>
                <w:rFonts w:ascii="Times New Roman" w:hAnsi="Times New Roman"/>
                <w:color w:val="000000"/>
                <w:kern w:val="0"/>
                <w:sz w:val="20"/>
                <w:szCs w:val="20"/>
              </w:rPr>
              <w:t>了解各項運動基礎原理和規則。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1d-Ⅳ-1</w:t>
            </w:r>
            <w:r w:rsidRPr="00E661D5">
              <w:rPr>
                <w:rFonts w:ascii="Times New Roman" w:hAnsi="Times New Roman"/>
                <w:color w:val="000000"/>
                <w:kern w:val="0"/>
                <w:sz w:val="20"/>
                <w:szCs w:val="20"/>
              </w:rPr>
              <w:t>了解各項運動技能原理。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2c-Ⅳ-3</w:t>
            </w:r>
            <w:r w:rsidRPr="00E661D5">
              <w:rPr>
                <w:rFonts w:ascii="Times New Roman" w:hAnsi="Times New Roman"/>
                <w:color w:val="000000"/>
                <w:kern w:val="0"/>
                <w:sz w:val="20"/>
                <w:szCs w:val="20"/>
              </w:rPr>
              <w:t>表現自信樂觀、勇於挑戰的學習態度。</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3c-Ⅳ-1</w:t>
            </w:r>
            <w:r w:rsidRPr="00E661D5">
              <w:rPr>
                <w:rFonts w:ascii="Times New Roman" w:hAnsi="Times New Roman"/>
                <w:color w:val="000000"/>
                <w:kern w:val="0"/>
                <w:sz w:val="20"/>
                <w:szCs w:val="20"/>
              </w:rPr>
              <w:t>表現局部或全身性的身體控制能力，發展專項運動技能。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4d-Ⅳ-3</w:t>
            </w:r>
            <w:r w:rsidRPr="00E661D5">
              <w:rPr>
                <w:rFonts w:ascii="Times New Roman" w:hAnsi="Times New Roman"/>
                <w:color w:val="000000"/>
                <w:kern w:val="0"/>
                <w:sz w:val="20"/>
                <w:szCs w:val="20"/>
              </w:rPr>
              <w:t>執行提升體適能的身體活動。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Hc-Ⅳ-1</w:t>
            </w:r>
            <w:r w:rsidRPr="00E661D5">
              <w:rPr>
                <w:rFonts w:ascii="Times New Roman" w:hAnsi="Times New Roman"/>
                <w:color w:val="000000"/>
                <w:kern w:val="0"/>
                <w:sz w:val="20"/>
                <w:szCs w:val="20"/>
              </w:rPr>
              <w:t>標的性球類運動動作組合及團隊戰術。</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球棒</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籃球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lastRenderedPageBreak/>
              <w:t>網球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羽球拍及羽球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高爾夫球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空洞練習球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海綿球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高爾夫球桿</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三角錐</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高爾夫球影片</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動作檢核</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技能測驗</w:t>
            </w:r>
          </w:p>
        </w:tc>
      </w:tr>
      <w:tr w:rsidR="001A0716" w:rsidRPr="00E661D5" w:rsidTr="00E661D5">
        <w:trPr>
          <w:trHeight w:val="20"/>
        </w:trPr>
        <w:tc>
          <w:tcPr>
            <w:tcW w:w="271" w:type="pct"/>
            <w:shd w:val="clear" w:color="auto" w:fill="FFFF00"/>
          </w:tcPr>
          <w:p w:rsidR="00E661D5" w:rsidRPr="00E661D5" w:rsidRDefault="00E661D5" w:rsidP="00E661D5">
            <w:pPr>
              <w:snapToGrid w:val="0"/>
              <w:spacing w:line="300" w:lineRule="exact"/>
              <w:jc w:val="center"/>
              <w:rPr>
                <w:rFonts w:ascii="Times New Roman" w:hAnsi="Times New Roman"/>
                <w:sz w:val="20"/>
                <w:szCs w:val="20"/>
              </w:rPr>
            </w:pPr>
            <w:r w:rsidRPr="00E661D5">
              <w:rPr>
                <w:rFonts w:ascii="Times New Roman" w:hAnsi="Times New Roman"/>
                <w:sz w:val="20"/>
                <w:szCs w:val="20"/>
              </w:rPr>
              <w:lastRenderedPageBreak/>
              <w:t>第</w:t>
            </w:r>
            <w:r w:rsidRPr="00E661D5">
              <w:rPr>
                <w:rFonts w:ascii="Times New Roman" w:hAnsi="Times New Roman"/>
                <w:sz w:val="20"/>
                <w:szCs w:val="20"/>
              </w:rPr>
              <w:t>21</w:t>
            </w:r>
            <w:r w:rsidRPr="00E661D5">
              <w:rPr>
                <w:rFonts w:ascii="Times New Roman" w:hAnsi="Times New Roman"/>
                <w:sz w:val="20"/>
                <w:szCs w:val="20"/>
              </w:rPr>
              <w:t>週</w:t>
            </w:r>
          </w:p>
          <w:p w:rsidR="00E661D5" w:rsidRPr="00E661D5" w:rsidRDefault="00E661D5" w:rsidP="00E661D5">
            <w:pPr>
              <w:spacing w:line="300" w:lineRule="exact"/>
              <w:jc w:val="center"/>
              <w:rPr>
                <w:rFonts w:ascii="Times New Roman" w:hAnsi="Times New Roman"/>
                <w:sz w:val="20"/>
                <w:szCs w:val="20"/>
                <w:lang w:eastAsia="zh-HK"/>
              </w:rPr>
            </w:pPr>
            <w:r w:rsidRPr="00E661D5">
              <w:rPr>
                <w:rFonts w:ascii="Times New Roman" w:hAnsi="Times New Roman"/>
                <w:sz w:val="20"/>
                <w:szCs w:val="20"/>
              </w:rPr>
              <w:t>01</w:t>
            </w:r>
            <w:r w:rsidRPr="00E661D5">
              <w:rPr>
                <w:rFonts w:ascii="Times New Roman" w:hAnsi="Times New Roman"/>
                <w:sz w:val="20"/>
                <w:szCs w:val="20"/>
                <w:lang w:eastAsia="zh-HK"/>
              </w:rPr>
              <w:t>/</w:t>
            </w:r>
            <w:r w:rsidRPr="00E661D5">
              <w:rPr>
                <w:rFonts w:ascii="Times New Roman" w:hAnsi="Times New Roman"/>
                <w:sz w:val="20"/>
                <w:szCs w:val="20"/>
              </w:rPr>
              <w:t>17</w:t>
            </w:r>
          </w:p>
          <w:p w:rsidR="00E661D5" w:rsidRPr="00E661D5" w:rsidRDefault="00E661D5" w:rsidP="00E661D5">
            <w:pPr>
              <w:spacing w:line="300" w:lineRule="exact"/>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widowControl/>
              <w:jc w:val="center"/>
              <w:rPr>
                <w:rFonts w:ascii="Times New Roman" w:hAnsi="Times New Roman"/>
                <w:color w:val="000000"/>
                <w:kern w:val="0"/>
                <w:sz w:val="20"/>
                <w:szCs w:val="20"/>
              </w:rPr>
            </w:pPr>
            <w:r w:rsidRPr="00E661D5">
              <w:rPr>
                <w:rFonts w:ascii="Times New Roman" w:hAnsi="Times New Roman"/>
                <w:sz w:val="20"/>
                <w:szCs w:val="20"/>
              </w:rPr>
              <w:t>01</w:t>
            </w:r>
            <w:r w:rsidRPr="00E661D5">
              <w:rPr>
                <w:rFonts w:ascii="Times New Roman" w:hAnsi="Times New Roman"/>
                <w:sz w:val="20"/>
                <w:szCs w:val="20"/>
                <w:lang w:eastAsia="zh-HK"/>
              </w:rPr>
              <w:t>/</w:t>
            </w:r>
            <w:r w:rsidRPr="00E661D5">
              <w:rPr>
                <w:rFonts w:ascii="Times New Roman" w:hAnsi="Times New Roman"/>
                <w:sz w:val="20"/>
                <w:szCs w:val="20"/>
              </w:rPr>
              <w:t>21</w:t>
            </w:r>
          </w:p>
        </w:tc>
        <w:tc>
          <w:tcPr>
            <w:tcW w:w="773" w:type="pct"/>
            <w:shd w:val="clear" w:color="auto" w:fill="FFFF00"/>
          </w:tcPr>
          <w:p w:rsidR="00E661D5" w:rsidRPr="00E661D5" w:rsidRDefault="00E661D5" w:rsidP="00E661D5">
            <w:pPr>
              <w:rPr>
                <w:rFonts w:ascii="Times New Roman" w:hAnsi="Times New Roman"/>
                <w:sz w:val="20"/>
                <w:szCs w:val="20"/>
              </w:rPr>
            </w:pPr>
            <w:r w:rsidRPr="00E661D5">
              <w:rPr>
                <w:rFonts w:ascii="Times New Roman" w:hAnsi="Times New Roman"/>
                <w:sz w:val="20"/>
                <w:szCs w:val="20"/>
              </w:rPr>
              <w:t>復習評量</w:t>
            </w:r>
            <w:r w:rsidRPr="00E661D5">
              <w:rPr>
                <w:rFonts w:ascii="Times New Roman" w:hAnsi="Times New Roman"/>
                <w:sz w:val="20"/>
                <w:szCs w:val="20"/>
              </w:rPr>
              <w:t>(</w:t>
            </w:r>
            <w:r w:rsidRPr="00E661D5">
              <w:rPr>
                <w:rFonts w:ascii="Times New Roman" w:hAnsi="Times New Roman"/>
                <w:sz w:val="20"/>
                <w:szCs w:val="20"/>
              </w:rPr>
              <w:t>第三次段考</w:t>
            </w:r>
            <w:r w:rsidRPr="00E661D5">
              <w:rPr>
                <w:rFonts w:ascii="Times New Roman" w:hAnsi="Times New Roman"/>
                <w:sz w:val="20"/>
                <w:szCs w:val="20"/>
              </w:rPr>
              <w:t>)</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sz w:val="20"/>
                <w:szCs w:val="20"/>
              </w:rPr>
              <w:t>結業式</w:t>
            </w:r>
          </w:p>
        </w:tc>
        <w:tc>
          <w:tcPr>
            <w:tcW w:w="955"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227"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409"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364" w:type="pct"/>
            <w:shd w:val="clear" w:color="auto" w:fill="FFFF00"/>
          </w:tcPr>
          <w:p w:rsidR="00E661D5" w:rsidRPr="00E661D5" w:rsidRDefault="00E661D5" w:rsidP="00E661D5">
            <w:pPr>
              <w:widowControl/>
              <w:rPr>
                <w:rFonts w:ascii="Times New Roman" w:hAnsi="Times New Roman"/>
                <w:color w:val="000000"/>
                <w:kern w:val="0"/>
                <w:sz w:val="20"/>
                <w:szCs w:val="20"/>
              </w:rPr>
            </w:pPr>
          </w:p>
        </w:tc>
      </w:tr>
    </w:tbl>
    <w:p w:rsidR="00E661D5" w:rsidRDefault="00E661D5" w:rsidP="009C7499">
      <w:pPr>
        <w:pStyle w:val="a3"/>
        <w:tabs>
          <w:tab w:val="left" w:pos="567"/>
        </w:tabs>
        <w:autoSpaceDE w:val="0"/>
        <w:autoSpaceDN w:val="0"/>
        <w:spacing w:line="400" w:lineRule="exact"/>
        <w:ind w:leftChars="0" w:left="0"/>
        <w:rPr>
          <w:rFonts w:ascii="標楷體" w:eastAsia="標楷體" w:hAnsi="標楷體"/>
        </w:rPr>
      </w:pPr>
    </w:p>
    <w:p w:rsidR="00E661D5" w:rsidRDefault="00E661D5">
      <w:pPr>
        <w:widowControl/>
        <w:rPr>
          <w:rFonts w:ascii="標楷體" w:eastAsia="標楷體" w:hAnsi="標楷體"/>
        </w:rPr>
      </w:pPr>
      <w:r>
        <w:rPr>
          <w:rFonts w:ascii="標楷體" w:eastAsia="標楷體" w:hAnsi="標楷體"/>
        </w:rPr>
        <w:br w:type="page"/>
      </w:r>
    </w:p>
    <w:p w:rsidR="0052295C" w:rsidRDefault="0052295C" w:rsidP="0052295C">
      <w:pPr>
        <w:widowControl/>
        <w:jc w:val="center"/>
        <w:rPr>
          <w:rFonts w:ascii="標楷體" w:eastAsia="標楷體" w:hAnsi="標楷體"/>
          <w:b/>
          <w:kern w:val="0"/>
          <w:sz w:val="32"/>
          <w:szCs w:val="32"/>
        </w:rPr>
      </w:pPr>
      <w:r w:rsidRPr="00F23051">
        <w:rPr>
          <w:rFonts w:ascii="標楷體" w:eastAsia="標楷體" w:hAnsi="標楷體" w:hint="eastAsia"/>
          <w:b/>
          <w:kern w:val="0"/>
          <w:sz w:val="32"/>
          <w:szCs w:val="32"/>
        </w:rPr>
        <w:lastRenderedPageBreak/>
        <w:t>桃園市</w:t>
      </w:r>
      <w:r>
        <w:rPr>
          <w:rFonts w:ascii="標楷體" w:eastAsia="標楷體" w:hAnsi="標楷體" w:hint="eastAsia"/>
          <w:b/>
          <w:kern w:val="0"/>
          <w:sz w:val="32"/>
          <w:szCs w:val="32"/>
        </w:rPr>
        <w:t>立東安</w:t>
      </w:r>
      <w:r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Pr="00C15F0B">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u w:val="single"/>
        </w:rPr>
        <w:t xml:space="preserve"> </w:t>
      </w:r>
      <w:r>
        <w:rPr>
          <w:rFonts w:ascii="標楷體" w:eastAsia="標楷體" w:hAnsi="標楷體" w:hint="eastAsia"/>
          <w:b/>
          <w:kern w:val="0"/>
          <w:sz w:val="32"/>
          <w:szCs w:val="32"/>
        </w:rPr>
        <w:t xml:space="preserve">學年 第二學期 九年級 </w:t>
      </w:r>
      <w:r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930"/>
        <w:gridCol w:w="1757"/>
        <w:gridCol w:w="724"/>
        <w:gridCol w:w="2826"/>
        <w:gridCol w:w="4755"/>
        <w:gridCol w:w="5892"/>
        <w:gridCol w:w="4458"/>
        <w:gridCol w:w="103"/>
      </w:tblGrid>
      <w:tr w:rsidR="0052295C" w:rsidRPr="0052295C" w:rsidTr="0052295C">
        <w:tc>
          <w:tcPr>
            <w:tcW w:w="5000" w:type="pct"/>
            <w:gridSpan w:val="9"/>
            <w:vAlign w:val="center"/>
          </w:tcPr>
          <w:p w:rsidR="0052295C" w:rsidRPr="0052295C" w:rsidRDefault="0052295C" w:rsidP="0052295C">
            <w:pPr>
              <w:contextualSpacing/>
              <w:jc w:val="center"/>
              <w:rPr>
                <w:rFonts w:ascii="標楷體" w:eastAsia="標楷體" w:hAnsi="標楷體"/>
                <w:szCs w:val="24"/>
              </w:rPr>
            </w:pPr>
            <w:r w:rsidRPr="0052295C">
              <w:rPr>
                <w:rFonts w:ascii="標楷體" w:eastAsia="標楷體" w:hAnsi="標楷體" w:hint="eastAsia"/>
                <w:szCs w:val="24"/>
              </w:rPr>
              <w:t>桃園市立</w:t>
            </w:r>
            <w:r>
              <w:rPr>
                <w:rFonts w:ascii="標楷體" w:eastAsia="標楷體" w:hAnsi="標楷體" w:hint="eastAsia"/>
                <w:szCs w:val="24"/>
              </w:rPr>
              <w:t>東安</w:t>
            </w:r>
            <w:r w:rsidRPr="0052295C">
              <w:rPr>
                <w:rFonts w:ascii="標楷體" w:eastAsia="標楷體" w:hAnsi="標楷體" w:hint="eastAsia"/>
                <w:szCs w:val="24"/>
              </w:rPr>
              <w:t>國民中學110學年度第二學期 九年級 健體 領域課程計畫</w:t>
            </w:r>
          </w:p>
        </w:tc>
      </w:tr>
      <w:tr w:rsidR="0052295C" w:rsidRPr="0052295C" w:rsidTr="0052295C">
        <w:tc>
          <w:tcPr>
            <w:tcW w:w="645" w:type="pct"/>
            <w:gridSpan w:val="3"/>
            <w:vAlign w:val="center"/>
          </w:tcPr>
          <w:p w:rsidR="0052295C" w:rsidRPr="0052295C" w:rsidRDefault="0052295C" w:rsidP="0052295C">
            <w:pPr>
              <w:contextualSpacing/>
              <w:jc w:val="center"/>
              <w:rPr>
                <w:rFonts w:ascii="標楷體" w:eastAsia="標楷體" w:hAnsi="標楷體"/>
                <w:szCs w:val="24"/>
              </w:rPr>
            </w:pPr>
            <w:r w:rsidRPr="0052295C">
              <w:rPr>
                <w:rFonts w:ascii="標楷體" w:eastAsia="標楷體" w:hAnsi="標楷體" w:hint="eastAsia"/>
                <w:szCs w:val="24"/>
              </w:rPr>
              <w:t>每週節數</w:t>
            </w:r>
          </w:p>
        </w:tc>
        <w:tc>
          <w:tcPr>
            <w:tcW w:w="1928" w:type="pct"/>
            <w:gridSpan w:val="3"/>
            <w:vAlign w:val="center"/>
          </w:tcPr>
          <w:p w:rsidR="0052295C" w:rsidRPr="0052295C" w:rsidRDefault="0052295C" w:rsidP="0052295C">
            <w:pPr>
              <w:contextualSpacing/>
              <w:jc w:val="center"/>
              <w:rPr>
                <w:rFonts w:ascii="標楷體" w:eastAsia="標楷體" w:hAnsi="標楷體"/>
                <w:szCs w:val="24"/>
              </w:rPr>
            </w:pPr>
            <w:r w:rsidRPr="0052295C">
              <w:rPr>
                <w:rFonts w:ascii="標楷體" w:eastAsia="標楷體" w:hAnsi="標楷體" w:hint="eastAsia"/>
                <w:szCs w:val="24"/>
              </w:rPr>
              <w:t>3節</w:t>
            </w:r>
          </w:p>
        </w:tc>
        <w:tc>
          <w:tcPr>
            <w:tcW w:w="1368" w:type="pct"/>
            <w:vAlign w:val="center"/>
          </w:tcPr>
          <w:p w:rsidR="0052295C" w:rsidRPr="0052295C" w:rsidRDefault="0052295C" w:rsidP="0052295C">
            <w:pPr>
              <w:contextualSpacing/>
              <w:jc w:val="center"/>
              <w:rPr>
                <w:rFonts w:ascii="標楷體" w:eastAsia="標楷體" w:hAnsi="標楷體"/>
                <w:szCs w:val="24"/>
              </w:rPr>
            </w:pPr>
            <w:r w:rsidRPr="0052295C">
              <w:rPr>
                <w:rFonts w:ascii="標楷體" w:eastAsia="標楷體" w:hAnsi="標楷體" w:hint="eastAsia"/>
                <w:szCs w:val="24"/>
              </w:rPr>
              <w:t>設計者</w:t>
            </w:r>
          </w:p>
        </w:tc>
        <w:tc>
          <w:tcPr>
            <w:tcW w:w="1060" w:type="pct"/>
            <w:gridSpan w:val="2"/>
          </w:tcPr>
          <w:p w:rsidR="0052295C" w:rsidRPr="0052295C" w:rsidRDefault="0052295C" w:rsidP="0052295C">
            <w:pPr>
              <w:contextualSpacing/>
              <w:jc w:val="both"/>
              <w:rPr>
                <w:rFonts w:ascii="標楷體" w:eastAsia="標楷體" w:hAnsi="標楷體"/>
                <w:szCs w:val="24"/>
              </w:rPr>
            </w:pPr>
          </w:p>
        </w:tc>
      </w:tr>
      <w:tr w:rsidR="0052295C" w:rsidRPr="0052295C" w:rsidTr="0052295C">
        <w:trPr>
          <w:trHeight w:val="70"/>
        </w:trPr>
        <w:tc>
          <w:tcPr>
            <w:tcW w:w="645" w:type="pct"/>
            <w:gridSpan w:val="3"/>
            <w:vMerge w:val="restart"/>
            <w:vAlign w:val="center"/>
          </w:tcPr>
          <w:p w:rsidR="0052295C" w:rsidRPr="0052295C" w:rsidRDefault="0052295C" w:rsidP="0052295C">
            <w:pPr>
              <w:jc w:val="center"/>
              <w:rPr>
                <w:rFonts w:ascii="Times New Roman" w:eastAsia="標楷體" w:hAnsi="標楷體"/>
                <w:szCs w:val="24"/>
              </w:rPr>
            </w:pPr>
            <w:r w:rsidRPr="0052295C">
              <w:rPr>
                <w:rFonts w:ascii="Times New Roman" w:eastAsia="標楷體" w:hAnsi="標楷體" w:hint="eastAsia"/>
                <w:szCs w:val="24"/>
              </w:rPr>
              <w:t>核心素養</w:t>
            </w:r>
          </w:p>
        </w:tc>
        <w:tc>
          <w:tcPr>
            <w:tcW w:w="824" w:type="pct"/>
            <w:gridSpan w:val="2"/>
            <w:vAlign w:val="center"/>
          </w:tcPr>
          <w:p w:rsidR="0052295C" w:rsidRPr="0052295C" w:rsidRDefault="0052295C" w:rsidP="0052295C">
            <w:pPr>
              <w:snapToGrid w:val="0"/>
              <w:rPr>
                <w:rFonts w:ascii="標楷體" w:eastAsia="標楷體" w:hAnsi="標楷體"/>
                <w:szCs w:val="24"/>
              </w:rPr>
            </w:pPr>
            <w:r w:rsidRPr="0052295C">
              <w:rPr>
                <w:rFonts w:ascii="標楷體" w:eastAsia="標楷體" w:hAnsi="標楷體" w:hint="eastAsia"/>
                <w:szCs w:val="24"/>
              </w:rPr>
              <w:t>A自主行動</w:t>
            </w:r>
          </w:p>
        </w:tc>
        <w:tc>
          <w:tcPr>
            <w:tcW w:w="3531" w:type="pct"/>
            <w:gridSpan w:val="4"/>
            <w:vAlign w:val="center"/>
          </w:tcPr>
          <w:p w:rsidR="0052295C" w:rsidRPr="0052295C" w:rsidRDefault="0052295C" w:rsidP="0052295C">
            <w:pPr>
              <w:contextualSpacing/>
              <w:rPr>
                <w:rFonts w:ascii="標楷體" w:eastAsia="標楷體" w:hAnsi="標楷體"/>
                <w:sz w:val="20"/>
                <w:szCs w:val="24"/>
              </w:rPr>
            </w:pPr>
            <w:r w:rsidRPr="0052295C">
              <w:rPr>
                <w:rFonts w:ascii="標楷體" w:eastAsia="標楷體" w:hAnsi="標楷體" w:hint="eastAsia"/>
                <w:color w:val="000000"/>
                <w:sz w:val="20"/>
                <w:szCs w:val="20"/>
              </w:rPr>
              <w:t>■</w:t>
            </w:r>
            <w:r w:rsidRPr="0052295C">
              <w:rPr>
                <w:rFonts w:ascii="標楷體" w:eastAsia="標楷體" w:hAnsi="標楷體" w:hint="eastAsia"/>
                <w:sz w:val="20"/>
                <w:szCs w:val="24"/>
              </w:rPr>
              <w:t xml:space="preserve">A1.身心素質與自我精進 </w:t>
            </w:r>
            <w:r w:rsidRPr="0052295C">
              <w:rPr>
                <w:rFonts w:ascii="標楷體" w:eastAsia="標楷體" w:hAnsi="標楷體" w:hint="eastAsia"/>
                <w:color w:val="000000"/>
                <w:sz w:val="20"/>
                <w:szCs w:val="20"/>
              </w:rPr>
              <w:t>■</w:t>
            </w:r>
            <w:r w:rsidRPr="0052295C">
              <w:rPr>
                <w:rFonts w:ascii="標楷體" w:eastAsia="標楷體" w:hAnsi="標楷體"/>
                <w:sz w:val="20"/>
                <w:szCs w:val="24"/>
              </w:rPr>
              <w:t>A2.</w:t>
            </w:r>
            <w:r w:rsidRPr="0052295C">
              <w:rPr>
                <w:rFonts w:ascii="標楷體" w:eastAsia="標楷體" w:hAnsi="標楷體" w:hint="eastAsia"/>
                <w:sz w:val="20"/>
                <w:szCs w:val="24"/>
              </w:rPr>
              <w:t xml:space="preserve">系統思考與問題解決 </w:t>
            </w:r>
            <w:r w:rsidRPr="0052295C">
              <w:rPr>
                <w:rFonts w:ascii="標楷體" w:eastAsia="標楷體" w:hAnsi="標楷體" w:hint="eastAsia"/>
                <w:color w:val="000000"/>
                <w:sz w:val="20"/>
                <w:szCs w:val="20"/>
              </w:rPr>
              <w:t>■</w:t>
            </w:r>
            <w:r w:rsidRPr="0052295C">
              <w:rPr>
                <w:rFonts w:ascii="標楷體" w:eastAsia="標楷體" w:hAnsi="標楷體"/>
                <w:sz w:val="20"/>
                <w:szCs w:val="24"/>
              </w:rPr>
              <w:t>A3.</w:t>
            </w:r>
            <w:r w:rsidRPr="0052295C">
              <w:rPr>
                <w:rFonts w:ascii="標楷體" w:eastAsia="標楷體" w:hAnsi="標楷體" w:hint="eastAsia"/>
                <w:sz w:val="20"/>
                <w:szCs w:val="24"/>
              </w:rPr>
              <w:t>規劃執行與創新應變</w:t>
            </w:r>
          </w:p>
        </w:tc>
      </w:tr>
      <w:tr w:rsidR="0052295C" w:rsidRPr="0052295C" w:rsidTr="0052295C">
        <w:trPr>
          <w:trHeight w:val="320"/>
        </w:trPr>
        <w:tc>
          <w:tcPr>
            <w:tcW w:w="645" w:type="pct"/>
            <w:gridSpan w:val="3"/>
            <w:vMerge/>
            <w:vAlign w:val="center"/>
          </w:tcPr>
          <w:p w:rsidR="0052295C" w:rsidRPr="0052295C" w:rsidRDefault="0052295C" w:rsidP="0052295C">
            <w:pPr>
              <w:snapToGrid w:val="0"/>
              <w:jc w:val="center"/>
              <w:rPr>
                <w:rFonts w:ascii="標楷體" w:eastAsia="標楷體" w:hAnsi="標楷體"/>
                <w:szCs w:val="24"/>
              </w:rPr>
            </w:pPr>
          </w:p>
        </w:tc>
        <w:tc>
          <w:tcPr>
            <w:tcW w:w="824" w:type="pct"/>
            <w:gridSpan w:val="2"/>
            <w:vAlign w:val="center"/>
          </w:tcPr>
          <w:p w:rsidR="0052295C" w:rsidRPr="0052295C" w:rsidRDefault="0052295C" w:rsidP="0052295C">
            <w:pPr>
              <w:snapToGrid w:val="0"/>
              <w:rPr>
                <w:rFonts w:ascii="標楷體" w:eastAsia="標楷體" w:hAnsi="標楷體"/>
                <w:szCs w:val="24"/>
              </w:rPr>
            </w:pPr>
            <w:r w:rsidRPr="0052295C">
              <w:rPr>
                <w:rFonts w:ascii="標楷體" w:eastAsia="標楷體" w:hAnsi="標楷體" w:hint="eastAsia"/>
                <w:szCs w:val="24"/>
              </w:rPr>
              <w:t>B溝通互動</w:t>
            </w:r>
          </w:p>
        </w:tc>
        <w:tc>
          <w:tcPr>
            <w:tcW w:w="3531" w:type="pct"/>
            <w:gridSpan w:val="4"/>
            <w:vAlign w:val="center"/>
          </w:tcPr>
          <w:p w:rsidR="0052295C" w:rsidRPr="0052295C" w:rsidRDefault="0052295C" w:rsidP="0052295C">
            <w:pPr>
              <w:contextualSpacing/>
              <w:jc w:val="both"/>
              <w:rPr>
                <w:rFonts w:ascii="標楷體" w:eastAsia="標楷體" w:hAnsi="標楷體"/>
                <w:sz w:val="20"/>
                <w:szCs w:val="24"/>
              </w:rPr>
            </w:pPr>
            <w:r w:rsidRPr="0052295C">
              <w:rPr>
                <w:rFonts w:ascii="標楷體" w:eastAsia="標楷體" w:hAnsi="標楷體"/>
                <w:sz w:val="20"/>
                <w:szCs w:val="24"/>
              </w:rPr>
              <w:sym w:font="Wingdings" w:char="F06F"/>
            </w:r>
            <w:r w:rsidRPr="0052295C">
              <w:rPr>
                <w:rFonts w:ascii="標楷體" w:eastAsia="標楷體" w:hAnsi="標楷體" w:hint="eastAsia"/>
                <w:sz w:val="20"/>
                <w:szCs w:val="24"/>
              </w:rPr>
              <w:t xml:space="preserve">B1.符號運用與溝通表達 </w:t>
            </w:r>
            <w:r w:rsidRPr="0052295C">
              <w:rPr>
                <w:rFonts w:ascii="標楷體" w:eastAsia="標楷體" w:hAnsi="標楷體" w:hint="eastAsia"/>
                <w:color w:val="000000"/>
                <w:sz w:val="20"/>
                <w:szCs w:val="20"/>
              </w:rPr>
              <w:t>■</w:t>
            </w:r>
            <w:r w:rsidRPr="0052295C">
              <w:rPr>
                <w:rFonts w:ascii="標楷體" w:eastAsia="標楷體" w:hAnsi="標楷體"/>
                <w:sz w:val="20"/>
                <w:szCs w:val="24"/>
              </w:rPr>
              <w:t>B2.</w:t>
            </w:r>
            <w:r w:rsidRPr="0052295C">
              <w:rPr>
                <w:rFonts w:ascii="標楷體" w:eastAsia="標楷體" w:hAnsi="標楷體" w:hint="eastAsia"/>
                <w:sz w:val="20"/>
                <w:szCs w:val="24"/>
              </w:rPr>
              <w:t xml:space="preserve">科技資訊與媒體素養 </w:t>
            </w:r>
            <w:r w:rsidRPr="0052295C">
              <w:rPr>
                <w:rFonts w:ascii="標楷體" w:eastAsia="標楷體" w:hAnsi="標楷體" w:hint="eastAsia"/>
                <w:color w:val="000000"/>
                <w:sz w:val="20"/>
                <w:szCs w:val="20"/>
              </w:rPr>
              <w:t>■</w:t>
            </w:r>
            <w:r w:rsidRPr="0052295C">
              <w:rPr>
                <w:rFonts w:ascii="標楷體" w:eastAsia="標楷體" w:hAnsi="標楷體"/>
                <w:sz w:val="20"/>
                <w:szCs w:val="24"/>
              </w:rPr>
              <w:t>B3.</w:t>
            </w:r>
            <w:r w:rsidRPr="0052295C">
              <w:rPr>
                <w:rFonts w:ascii="標楷體" w:eastAsia="標楷體" w:hAnsi="標楷體" w:hint="eastAsia"/>
                <w:sz w:val="20"/>
                <w:szCs w:val="24"/>
              </w:rPr>
              <w:t>藝術涵養與美感素養</w:t>
            </w:r>
          </w:p>
        </w:tc>
      </w:tr>
      <w:tr w:rsidR="0052295C" w:rsidRPr="0052295C" w:rsidTr="0052295C">
        <w:trPr>
          <w:trHeight w:val="320"/>
        </w:trPr>
        <w:tc>
          <w:tcPr>
            <w:tcW w:w="645" w:type="pct"/>
            <w:gridSpan w:val="3"/>
            <w:vMerge/>
            <w:vAlign w:val="center"/>
          </w:tcPr>
          <w:p w:rsidR="0052295C" w:rsidRPr="0052295C" w:rsidRDefault="0052295C" w:rsidP="0052295C">
            <w:pPr>
              <w:snapToGrid w:val="0"/>
              <w:jc w:val="center"/>
              <w:rPr>
                <w:rFonts w:ascii="標楷體" w:eastAsia="標楷體" w:hAnsi="標楷體"/>
                <w:szCs w:val="24"/>
              </w:rPr>
            </w:pPr>
          </w:p>
        </w:tc>
        <w:tc>
          <w:tcPr>
            <w:tcW w:w="824" w:type="pct"/>
            <w:gridSpan w:val="2"/>
            <w:vAlign w:val="center"/>
          </w:tcPr>
          <w:p w:rsidR="0052295C" w:rsidRPr="0052295C" w:rsidRDefault="0052295C" w:rsidP="0052295C">
            <w:pPr>
              <w:snapToGrid w:val="0"/>
              <w:rPr>
                <w:rFonts w:ascii="標楷體" w:eastAsia="標楷體" w:hAnsi="標楷體"/>
                <w:szCs w:val="24"/>
              </w:rPr>
            </w:pPr>
            <w:r w:rsidRPr="0052295C">
              <w:rPr>
                <w:rFonts w:ascii="標楷體" w:eastAsia="標楷體" w:hAnsi="標楷體" w:hint="eastAsia"/>
                <w:szCs w:val="24"/>
              </w:rPr>
              <w:t>C社會參與</w:t>
            </w:r>
          </w:p>
        </w:tc>
        <w:tc>
          <w:tcPr>
            <w:tcW w:w="3531" w:type="pct"/>
            <w:gridSpan w:val="4"/>
            <w:vAlign w:val="center"/>
          </w:tcPr>
          <w:p w:rsidR="0052295C" w:rsidRPr="0052295C" w:rsidRDefault="0052295C" w:rsidP="0052295C">
            <w:pPr>
              <w:contextualSpacing/>
              <w:jc w:val="both"/>
              <w:rPr>
                <w:rFonts w:ascii="標楷體" w:eastAsia="標楷體" w:hAnsi="標楷體"/>
                <w:sz w:val="20"/>
                <w:szCs w:val="24"/>
              </w:rPr>
            </w:pPr>
            <w:r w:rsidRPr="0052295C">
              <w:rPr>
                <w:rFonts w:ascii="標楷體" w:eastAsia="標楷體" w:hAnsi="標楷體" w:hint="eastAsia"/>
                <w:color w:val="000000"/>
                <w:sz w:val="20"/>
                <w:szCs w:val="20"/>
              </w:rPr>
              <w:t>■</w:t>
            </w:r>
            <w:r w:rsidRPr="0052295C">
              <w:rPr>
                <w:rFonts w:ascii="標楷體" w:eastAsia="標楷體" w:hAnsi="標楷體" w:hint="eastAsia"/>
                <w:sz w:val="20"/>
                <w:szCs w:val="24"/>
              </w:rPr>
              <w:t xml:space="preserve">C1.道德實踐與公民意識 </w:t>
            </w:r>
            <w:r w:rsidRPr="0052295C">
              <w:rPr>
                <w:rFonts w:ascii="標楷體" w:eastAsia="標楷體" w:hAnsi="標楷體" w:hint="eastAsia"/>
                <w:color w:val="000000"/>
                <w:sz w:val="20"/>
                <w:szCs w:val="20"/>
              </w:rPr>
              <w:t>■</w:t>
            </w:r>
            <w:r w:rsidRPr="0052295C">
              <w:rPr>
                <w:rFonts w:ascii="標楷體" w:eastAsia="標楷體" w:hAnsi="標楷體"/>
                <w:sz w:val="20"/>
                <w:szCs w:val="24"/>
              </w:rPr>
              <w:t>C2.</w:t>
            </w:r>
            <w:r w:rsidRPr="0052295C">
              <w:rPr>
                <w:rFonts w:ascii="標楷體" w:eastAsia="標楷體" w:hAnsi="標楷體" w:hint="eastAsia"/>
                <w:sz w:val="20"/>
                <w:szCs w:val="24"/>
              </w:rPr>
              <w:t xml:space="preserve">人際關係與團隊合作 </w:t>
            </w:r>
            <w:r w:rsidRPr="0052295C">
              <w:rPr>
                <w:rFonts w:ascii="標楷體" w:eastAsia="標楷體" w:hAnsi="標楷體"/>
                <w:sz w:val="20"/>
                <w:szCs w:val="24"/>
              </w:rPr>
              <w:sym w:font="Wingdings" w:char="F06F"/>
            </w:r>
            <w:r w:rsidRPr="0052295C">
              <w:rPr>
                <w:rFonts w:ascii="標楷體" w:eastAsia="標楷體" w:hAnsi="標楷體"/>
                <w:sz w:val="20"/>
                <w:szCs w:val="24"/>
              </w:rPr>
              <w:t>C3.</w:t>
            </w:r>
            <w:r w:rsidRPr="0052295C">
              <w:rPr>
                <w:rFonts w:ascii="標楷體" w:eastAsia="標楷體" w:hAnsi="標楷體" w:hint="eastAsia"/>
                <w:sz w:val="20"/>
                <w:szCs w:val="24"/>
              </w:rPr>
              <w:t>多元文化與國際理解</w:t>
            </w:r>
          </w:p>
        </w:tc>
      </w:tr>
      <w:tr w:rsidR="0052295C" w:rsidRPr="0052295C" w:rsidTr="0052295C">
        <w:tc>
          <w:tcPr>
            <w:tcW w:w="645" w:type="pct"/>
            <w:gridSpan w:val="3"/>
            <w:vAlign w:val="center"/>
          </w:tcPr>
          <w:p w:rsidR="0052295C" w:rsidRPr="0052295C" w:rsidRDefault="0052295C" w:rsidP="0052295C">
            <w:pPr>
              <w:snapToGrid w:val="0"/>
              <w:jc w:val="center"/>
              <w:rPr>
                <w:rFonts w:ascii="標楷體" w:eastAsia="標楷體" w:hAnsi="標楷體"/>
                <w:szCs w:val="24"/>
              </w:rPr>
            </w:pPr>
            <w:r w:rsidRPr="0052295C">
              <w:rPr>
                <w:rFonts w:ascii="標楷體" w:eastAsia="標楷體" w:hAnsi="標楷體" w:hint="eastAsia"/>
                <w:szCs w:val="24"/>
              </w:rPr>
              <w:t>課程目標</w:t>
            </w:r>
          </w:p>
        </w:tc>
        <w:tc>
          <w:tcPr>
            <w:tcW w:w="4355" w:type="pct"/>
            <w:gridSpan w:val="6"/>
            <w:vAlign w:val="center"/>
          </w:tcPr>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1.了解社區與你之間的關係，評估其潛在危機，並認識社區相關守則與法令，以擬</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定安全策略。</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2.了解社區健康營造，並學習如何運用資源與策略，促進社區健康。</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3.體認環境汙染對健康的影響，並反思環境汙染與人類各項發展的關係，進而了解</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臺灣的各項環境汙染問題，以及分析人類行為對全球環境的改變和影響。</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4.體認日常生活各項行為對環境保護和永續的重要性，了解綠色生活型態的意義、</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名詞和運用，進而學習生活中可實踐的環保行動。</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5.認識懷孕到分娩的過程，以及相關的保健觀念。建立對生命的同理與關懷態度。</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6.了解人生各個階段會面臨哪些健康議題，如何預防跟克服。提醒自己多關心和照顧自己身邊的人，更要好好愛護自己的身體。</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7.透過瑜珈學會自我檢視自己的體態。</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8.了解防身術是用於自我防衛，習得基本招式才能保護自己。</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9.理解跆拳道的比賽規則以及基本踢擊動作。</w:t>
            </w:r>
          </w:p>
          <w:p w:rsidR="0052295C" w:rsidRPr="0052295C" w:rsidRDefault="0052295C" w:rsidP="0052295C">
            <w:pPr>
              <w:spacing w:line="0" w:lineRule="atLeast"/>
              <w:rPr>
                <w:rFonts w:ascii="標楷體" w:eastAsia="標楷體" w:hAnsi="標楷體"/>
                <w:color w:val="000000"/>
                <w:sz w:val="20"/>
                <w:szCs w:val="20"/>
              </w:rPr>
            </w:pPr>
            <w:r w:rsidRPr="0052295C">
              <w:rPr>
                <w:rFonts w:ascii="標楷體" w:eastAsia="標楷體" w:hAnsi="標楷體" w:hint="eastAsia"/>
                <w:color w:val="000000"/>
                <w:sz w:val="20"/>
                <w:szCs w:val="20"/>
              </w:rPr>
              <w:t>10了解武術的基本套路</w:t>
            </w:r>
            <w:r w:rsidRPr="0052295C">
              <w:rPr>
                <w:rFonts w:ascii="標楷體" w:eastAsia="標楷體" w:hAnsi="標楷體"/>
                <w:color w:val="000000"/>
                <w:sz w:val="20"/>
                <w:szCs w:val="20"/>
              </w:rPr>
              <w:t>—</w:t>
            </w:r>
            <w:r w:rsidRPr="0052295C">
              <w:rPr>
                <w:rFonts w:ascii="標楷體" w:eastAsia="標楷體" w:hAnsi="標楷體" w:hint="eastAsia"/>
                <w:color w:val="000000"/>
                <w:sz w:val="20"/>
                <w:szCs w:val="20"/>
              </w:rPr>
              <w:t>五步拳攻擊組合。</w:t>
            </w:r>
          </w:p>
          <w:p w:rsidR="0052295C" w:rsidRPr="0052295C" w:rsidRDefault="0052295C" w:rsidP="0052295C">
            <w:pPr>
              <w:spacing w:line="0" w:lineRule="atLeast"/>
              <w:rPr>
                <w:rFonts w:eastAsia="標楷體"/>
                <w:color w:val="000000"/>
                <w:spacing w:val="-1"/>
                <w:kern w:val="0"/>
                <w:sz w:val="20"/>
                <w:szCs w:val="20"/>
              </w:rPr>
            </w:pPr>
            <w:r w:rsidRPr="0052295C">
              <w:rPr>
                <w:rFonts w:ascii="標楷體" w:eastAsia="標楷體" w:hAnsi="標楷體" w:hint="eastAsia"/>
                <w:color w:val="000000"/>
                <w:sz w:val="20"/>
                <w:szCs w:val="20"/>
              </w:rPr>
              <w:t>11.</w:t>
            </w:r>
            <w:r w:rsidRPr="0052295C">
              <w:rPr>
                <w:rFonts w:eastAsia="標楷體" w:hint="eastAsia"/>
                <w:color w:val="000000"/>
                <w:spacing w:val="-1"/>
                <w:kern w:val="0"/>
                <w:sz w:val="20"/>
                <w:szCs w:val="20"/>
              </w:rPr>
              <w:t>認識飛盤的各項比賽，透過練習領悟如何運用更順暢的動力鏈穩定傳盤。</w:t>
            </w:r>
          </w:p>
          <w:p w:rsidR="0052295C" w:rsidRPr="0052295C" w:rsidRDefault="0052295C" w:rsidP="0052295C">
            <w:pPr>
              <w:spacing w:line="0" w:lineRule="atLeast"/>
              <w:rPr>
                <w:rFonts w:eastAsia="標楷體"/>
                <w:color w:val="000000"/>
                <w:spacing w:val="-1"/>
                <w:kern w:val="0"/>
                <w:sz w:val="20"/>
                <w:szCs w:val="20"/>
              </w:rPr>
            </w:pPr>
            <w:r w:rsidRPr="0052295C">
              <w:rPr>
                <w:rFonts w:eastAsia="標楷體" w:hint="eastAsia"/>
                <w:color w:val="000000"/>
                <w:spacing w:val="-1"/>
                <w:kern w:val="0"/>
                <w:sz w:val="20"/>
                <w:szCs w:val="20"/>
              </w:rPr>
              <w:t>12.</w:t>
            </w:r>
            <w:r w:rsidRPr="0052295C">
              <w:rPr>
                <w:rFonts w:eastAsia="標楷體" w:hint="eastAsia"/>
                <w:color w:val="000000"/>
                <w:spacing w:val="-1"/>
                <w:kern w:val="0"/>
                <w:sz w:val="20"/>
                <w:szCs w:val="20"/>
              </w:rPr>
              <w:t>認識臺灣在世界自行車運動中的優勢，並習得道路騎乘技巧。</w:t>
            </w:r>
          </w:p>
          <w:p w:rsidR="0052295C" w:rsidRPr="0052295C" w:rsidRDefault="0052295C" w:rsidP="0052295C">
            <w:pPr>
              <w:spacing w:line="0" w:lineRule="atLeast"/>
              <w:rPr>
                <w:rFonts w:eastAsia="標楷體"/>
                <w:color w:val="000000"/>
                <w:spacing w:val="-1"/>
                <w:kern w:val="0"/>
                <w:sz w:val="20"/>
                <w:szCs w:val="20"/>
              </w:rPr>
            </w:pPr>
            <w:r w:rsidRPr="0052295C">
              <w:rPr>
                <w:rFonts w:eastAsia="標楷體" w:hint="eastAsia"/>
                <w:color w:val="000000"/>
                <w:spacing w:val="-1"/>
                <w:kern w:val="0"/>
                <w:sz w:val="20"/>
                <w:szCs w:val="20"/>
              </w:rPr>
              <w:t>13.</w:t>
            </w:r>
            <w:r w:rsidRPr="0052295C">
              <w:rPr>
                <w:rFonts w:eastAsia="標楷體" w:hint="eastAsia"/>
                <w:color w:val="000000"/>
                <w:spacing w:val="-1"/>
                <w:kern w:val="0"/>
                <w:sz w:val="20"/>
                <w:szCs w:val="20"/>
              </w:rPr>
              <w:t>學習網球反手拍握拍法、抽球和移位等動作技術。</w:t>
            </w:r>
          </w:p>
          <w:p w:rsidR="0052295C" w:rsidRPr="0052295C" w:rsidRDefault="0052295C" w:rsidP="0052295C">
            <w:pPr>
              <w:snapToGrid w:val="0"/>
              <w:jc w:val="both"/>
              <w:rPr>
                <w:rFonts w:ascii="標楷體" w:eastAsia="標楷體" w:hAnsi="標楷體"/>
                <w:szCs w:val="24"/>
              </w:rPr>
            </w:pPr>
            <w:r w:rsidRPr="0052295C">
              <w:rPr>
                <w:rFonts w:eastAsia="標楷體" w:hint="eastAsia"/>
                <w:color w:val="000000"/>
                <w:spacing w:val="-1"/>
                <w:kern w:val="0"/>
                <w:sz w:val="20"/>
                <w:szCs w:val="20"/>
              </w:rPr>
              <w:t>14.</w:t>
            </w:r>
            <w:r w:rsidRPr="0052295C">
              <w:rPr>
                <w:rFonts w:eastAsia="標楷體" w:hint="eastAsia"/>
                <w:color w:val="000000"/>
                <w:spacing w:val="-1"/>
                <w:kern w:val="0"/>
                <w:sz w:val="20"/>
                <w:szCs w:val="20"/>
              </w:rPr>
              <w:t>習得棒球打擊以及跑壘之基本技巧。</w:t>
            </w:r>
          </w:p>
        </w:tc>
      </w:tr>
      <w:tr w:rsidR="0052295C" w:rsidRPr="0052295C" w:rsidTr="0052295C">
        <w:tc>
          <w:tcPr>
            <w:tcW w:w="645" w:type="pct"/>
            <w:gridSpan w:val="3"/>
            <w:vAlign w:val="center"/>
          </w:tcPr>
          <w:p w:rsidR="0052295C" w:rsidRPr="0052295C" w:rsidRDefault="0052295C" w:rsidP="0052295C">
            <w:pPr>
              <w:snapToGrid w:val="0"/>
              <w:jc w:val="center"/>
              <w:rPr>
                <w:rFonts w:ascii="標楷體" w:eastAsia="標楷體" w:hAnsi="標楷體"/>
                <w:szCs w:val="24"/>
              </w:rPr>
            </w:pPr>
            <w:r w:rsidRPr="0052295C">
              <w:rPr>
                <w:rFonts w:ascii="標楷體" w:eastAsia="標楷體" w:hAnsi="標楷體" w:hint="eastAsia"/>
                <w:szCs w:val="24"/>
              </w:rPr>
              <w:t>融入議題</w:t>
            </w:r>
          </w:p>
        </w:tc>
        <w:tc>
          <w:tcPr>
            <w:tcW w:w="4355" w:type="pct"/>
            <w:gridSpan w:val="6"/>
            <w:vAlign w:val="center"/>
          </w:tcPr>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77"/>
              <w:gridCol w:w="6619"/>
            </w:tblGrid>
            <w:tr w:rsidR="0052295C" w:rsidRPr="0052295C" w:rsidTr="00FE4608">
              <w:tc>
                <w:tcPr>
                  <w:tcW w:w="1177" w:type="dxa"/>
                  <w:shd w:val="clear" w:color="auto" w:fill="A6A6A6"/>
                </w:tcPr>
                <w:p w:rsidR="0052295C" w:rsidRPr="0052295C" w:rsidRDefault="0052295C" w:rsidP="0052295C">
                  <w:pPr>
                    <w:snapToGrid w:val="0"/>
                    <w:spacing w:line="280" w:lineRule="atLeast"/>
                    <w:jc w:val="center"/>
                    <w:rPr>
                      <w:rFonts w:ascii="標楷體" w:eastAsia="標楷體" w:hAnsi="標楷體"/>
                      <w:b/>
                      <w:sz w:val="20"/>
                      <w:szCs w:val="24"/>
                    </w:rPr>
                  </w:pPr>
                  <w:r w:rsidRPr="0052295C">
                    <w:rPr>
                      <w:rFonts w:ascii="標楷體" w:eastAsia="標楷體" w:hAnsi="標楷體" w:hint="eastAsia"/>
                      <w:b/>
                      <w:bCs/>
                      <w:sz w:val="20"/>
                      <w:szCs w:val="24"/>
                    </w:rPr>
                    <w:t>議題名稱</w:t>
                  </w:r>
                </w:p>
              </w:tc>
              <w:tc>
                <w:tcPr>
                  <w:tcW w:w="6619" w:type="dxa"/>
                  <w:shd w:val="clear" w:color="auto" w:fill="A6A6A6"/>
                </w:tcPr>
                <w:p w:rsidR="0052295C" w:rsidRPr="0052295C" w:rsidRDefault="0052295C" w:rsidP="0052295C">
                  <w:pPr>
                    <w:snapToGrid w:val="0"/>
                    <w:spacing w:line="280" w:lineRule="atLeast"/>
                    <w:jc w:val="center"/>
                    <w:rPr>
                      <w:rFonts w:ascii="標楷體" w:eastAsia="標楷體" w:hAnsi="標楷體"/>
                      <w:b/>
                      <w:bCs/>
                      <w:sz w:val="20"/>
                      <w:szCs w:val="24"/>
                    </w:rPr>
                  </w:pPr>
                  <w:r w:rsidRPr="0052295C">
                    <w:rPr>
                      <w:rFonts w:ascii="標楷體" w:eastAsia="標楷體" w:hAnsi="標楷體" w:hint="eastAsia"/>
                      <w:b/>
                      <w:bCs/>
                      <w:sz w:val="20"/>
                      <w:szCs w:val="24"/>
                    </w:rPr>
                    <w:t>議題中的實質內涵</w:t>
                  </w:r>
                </w:p>
              </w:tc>
            </w:tr>
            <w:tr w:rsidR="0052295C" w:rsidRPr="0052295C" w:rsidTr="00FE4608">
              <w:tc>
                <w:tcPr>
                  <w:tcW w:w="1177" w:type="dxa"/>
                  <w:shd w:val="clear" w:color="auto" w:fill="auto"/>
                </w:tcPr>
                <w:p w:rsidR="0052295C" w:rsidRPr="0052295C" w:rsidRDefault="0052295C" w:rsidP="0052295C">
                  <w:pPr>
                    <w:snapToGrid w:val="0"/>
                    <w:spacing w:line="280" w:lineRule="atLeast"/>
                    <w:jc w:val="center"/>
                    <w:rPr>
                      <w:rFonts w:ascii="標楷體" w:eastAsia="標楷體" w:hAnsi="標楷體"/>
                      <w:b/>
                      <w:bCs/>
                      <w:szCs w:val="24"/>
                    </w:rPr>
                  </w:pPr>
                  <w:r w:rsidRPr="0052295C">
                    <w:rPr>
                      <w:rFonts w:ascii="標楷體" w:eastAsia="標楷體" w:hAnsi="標楷體" w:hint="eastAsia"/>
                      <w:b/>
                      <w:bCs/>
                      <w:sz w:val="20"/>
                      <w:szCs w:val="20"/>
                    </w:rPr>
                    <w:t>安全教育</w:t>
                  </w:r>
                  <w:r w:rsidRPr="0052295C">
                    <w:rPr>
                      <w:rFonts w:ascii="標楷體" w:eastAsia="標楷體" w:hAnsi="標楷體"/>
                      <w:b/>
                      <w:bCs/>
                      <w:sz w:val="20"/>
                      <w:szCs w:val="20"/>
                    </w:rPr>
                    <w:br/>
                  </w:r>
                </w:p>
              </w:tc>
              <w:tc>
                <w:tcPr>
                  <w:tcW w:w="6619" w:type="dxa"/>
                  <w:shd w:val="clear" w:color="auto" w:fill="auto"/>
                </w:tcPr>
                <w:p w:rsidR="0052295C" w:rsidRPr="0052295C" w:rsidRDefault="0052295C" w:rsidP="0052295C">
                  <w:pPr>
                    <w:topLinePunct/>
                    <w:spacing w:line="0" w:lineRule="atLeast"/>
                    <w:jc w:val="both"/>
                    <w:rPr>
                      <w:rFonts w:ascii="標楷體" w:eastAsia="標楷體" w:hAnsi="標楷體"/>
                      <w:sz w:val="20"/>
                      <w:szCs w:val="20"/>
                    </w:rPr>
                  </w:pPr>
                  <w:r w:rsidRPr="0052295C">
                    <w:rPr>
                      <w:rFonts w:ascii="標楷體" w:eastAsia="標楷體" w:hAnsi="標楷體" w:hint="eastAsia"/>
                      <w:sz w:val="20"/>
                      <w:szCs w:val="20"/>
                    </w:rPr>
                    <w:t>安J1理解安全教育的意義。</w:t>
                  </w:r>
                </w:p>
                <w:p w:rsidR="0052295C" w:rsidRPr="0052295C" w:rsidRDefault="0052295C" w:rsidP="0052295C">
                  <w:pPr>
                    <w:topLinePunct/>
                    <w:spacing w:line="0" w:lineRule="atLeast"/>
                    <w:jc w:val="both"/>
                    <w:rPr>
                      <w:rFonts w:ascii="標楷體" w:eastAsia="標楷體" w:hAnsi="標楷體"/>
                      <w:sz w:val="20"/>
                      <w:szCs w:val="20"/>
                    </w:rPr>
                  </w:pPr>
                  <w:r w:rsidRPr="0052295C">
                    <w:rPr>
                      <w:rFonts w:ascii="標楷體" w:eastAsia="標楷體" w:hAnsi="標楷體" w:hint="eastAsia"/>
                      <w:sz w:val="20"/>
                      <w:szCs w:val="20"/>
                    </w:rPr>
                    <w:t>安J3了解日常生活容易發生事故的原因。</w:t>
                  </w:r>
                </w:p>
                <w:p w:rsidR="0052295C" w:rsidRPr="0052295C" w:rsidRDefault="0052295C" w:rsidP="0052295C">
                  <w:pPr>
                    <w:snapToGrid w:val="0"/>
                    <w:spacing w:line="280" w:lineRule="atLeast"/>
                    <w:jc w:val="both"/>
                    <w:rPr>
                      <w:rFonts w:ascii="標楷體" w:eastAsia="標楷體" w:hAnsi="標楷體"/>
                      <w:sz w:val="20"/>
                      <w:szCs w:val="20"/>
                    </w:rPr>
                  </w:pPr>
                  <w:r w:rsidRPr="0052295C">
                    <w:rPr>
                      <w:rFonts w:ascii="標楷體" w:eastAsia="標楷體" w:hAnsi="標楷體" w:hint="eastAsia"/>
                      <w:sz w:val="20"/>
                      <w:szCs w:val="20"/>
                    </w:rPr>
                    <w:t>安J6了解運動設施安全的維護。</w:t>
                  </w:r>
                </w:p>
              </w:tc>
            </w:tr>
            <w:tr w:rsidR="0052295C" w:rsidRPr="0052295C" w:rsidTr="00FE4608">
              <w:tc>
                <w:tcPr>
                  <w:tcW w:w="1177" w:type="dxa"/>
                  <w:shd w:val="clear" w:color="auto" w:fill="F2F2F2"/>
                </w:tcPr>
                <w:p w:rsidR="0052295C" w:rsidRPr="0052295C" w:rsidRDefault="0052295C" w:rsidP="0052295C">
                  <w:pPr>
                    <w:snapToGrid w:val="0"/>
                    <w:spacing w:line="280" w:lineRule="atLeast"/>
                    <w:jc w:val="center"/>
                    <w:rPr>
                      <w:rFonts w:ascii="標楷體" w:eastAsia="標楷體" w:hAnsi="標楷體"/>
                      <w:b/>
                      <w:bCs/>
                      <w:szCs w:val="24"/>
                    </w:rPr>
                  </w:pPr>
                  <w:r w:rsidRPr="0052295C">
                    <w:rPr>
                      <w:rFonts w:ascii="標楷體" w:eastAsia="標楷體" w:hAnsi="標楷體" w:hint="eastAsia"/>
                      <w:b/>
                      <w:bCs/>
                      <w:sz w:val="20"/>
                      <w:szCs w:val="20"/>
                    </w:rPr>
                    <w:t>生命教育</w:t>
                  </w:r>
                  <w:r w:rsidRPr="0052295C">
                    <w:rPr>
                      <w:rFonts w:ascii="標楷體" w:eastAsia="標楷體" w:hAnsi="標楷體"/>
                      <w:b/>
                      <w:bCs/>
                      <w:sz w:val="20"/>
                      <w:szCs w:val="20"/>
                    </w:rPr>
                    <w:br/>
                  </w:r>
                </w:p>
              </w:tc>
              <w:tc>
                <w:tcPr>
                  <w:tcW w:w="6619" w:type="dxa"/>
                  <w:shd w:val="clear" w:color="auto" w:fill="F2F2F2"/>
                </w:tcPr>
                <w:p w:rsidR="0052295C" w:rsidRPr="0052295C" w:rsidRDefault="0052295C" w:rsidP="0052295C">
                  <w:pPr>
                    <w:spacing w:line="0" w:lineRule="atLeast"/>
                    <w:jc w:val="both"/>
                    <w:rPr>
                      <w:rFonts w:ascii="標楷體" w:eastAsia="標楷體" w:hAnsi="標楷體"/>
                      <w:sz w:val="20"/>
                      <w:szCs w:val="20"/>
                    </w:rPr>
                  </w:pPr>
                  <w:r w:rsidRPr="0052295C">
                    <w:rPr>
                      <w:rFonts w:ascii="標楷體" w:eastAsia="標楷體" w:hAnsi="標楷體" w:hint="eastAsia"/>
                      <w:sz w:val="20"/>
                      <w:szCs w:val="20"/>
                    </w:rPr>
                    <w:t>生J2進行思考時的適當情意與態度</w:t>
                  </w:r>
                </w:p>
                <w:p w:rsidR="0052295C" w:rsidRPr="0052295C" w:rsidRDefault="0052295C" w:rsidP="0052295C">
                  <w:pPr>
                    <w:spacing w:line="0" w:lineRule="atLeast"/>
                    <w:jc w:val="both"/>
                    <w:rPr>
                      <w:rFonts w:ascii="標楷體" w:eastAsia="標楷體" w:hAnsi="標楷體"/>
                      <w:sz w:val="20"/>
                      <w:szCs w:val="20"/>
                    </w:rPr>
                  </w:pPr>
                  <w:r w:rsidRPr="0052295C">
                    <w:rPr>
                      <w:rFonts w:ascii="標楷體" w:eastAsia="標楷體" w:hAnsi="標楷體" w:hint="eastAsia"/>
                      <w:sz w:val="20"/>
                      <w:szCs w:val="20"/>
                    </w:rPr>
                    <w:t>生J5覺察生活中的各種迷思，在生活作息、健康促進、飲食運動、休閒娛樂、人我關係等課題上進行價值思辨，尋求解決之道。</w:t>
                  </w:r>
                </w:p>
              </w:tc>
            </w:tr>
            <w:tr w:rsidR="0052295C" w:rsidRPr="0052295C" w:rsidTr="00FE4608">
              <w:tc>
                <w:tcPr>
                  <w:tcW w:w="1177" w:type="dxa"/>
                  <w:shd w:val="clear" w:color="auto" w:fill="F2F2F2"/>
                </w:tcPr>
                <w:p w:rsidR="0052295C" w:rsidRPr="0052295C" w:rsidRDefault="0052295C" w:rsidP="0052295C">
                  <w:pPr>
                    <w:spacing w:line="0" w:lineRule="atLeast"/>
                    <w:jc w:val="center"/>
                    <w:rPr>
                      <w:rFonts w:ascii="標楷體" w:eastAsia="標楷體" w:hAnsi="標楷體"/>
                      <w:b/>
                      <w:bCs/>
                      <w:sz w:val="20"/>
                      <w:szCs w:val="20"/>
                    </w:rPr>
                  </w:pPr>
                  <w:r w:rsidRPr="0052295C">
                    <w:rPr>
                      <w:rFonts w:ascii="標楷體" w:eastAsia="標楷體" w:hAnsi="標楷體" w:hint="eastAsia"/>
                      <w:b/>
                      <w:bCs/>
                      <w:sz w:val="20"/>
                      <w:szCs w:val="20"/>
                    </w:rPr>
                    <w:t>品德教育</w:t>
                  </w:r>
                </w:p>
                <w:p w:rsidR="0052295C" w:rsidRPr="0052295C" w:rsidRDefault="0052295C" w:rsidP="0052295C">
                  <w:pPr>
                    <w:snapToGrid w:val="0"/>
                    <w:spacing w:line="280" w:lineRule="atLeast"/>
                    <w:jc w:val="center"/>
                    <w:rPr>
                      <w:rFonts w:ascii="標楷體" w:eastAsia="標楷體" w:hAnsi="標楷體"/>
                      <w:b/>
                      <w:bCs/>
                      <w:szCs w:val="24"/>
                    </w:rPr>
                  </w:pPr>
                </w:p>
              </w:tc>
              <w:tc>
                <w:tcPr>
                  <w:tcW w:w="6619" w:type="dxa"/>
                  <w:shd w:val="clear" w:color="auto" w:fill="F2F2F2"/>
                </w:tcPr>
                <w:p w:rsidR="0052295C" w:rsidRPr="0052295C" w:rsidRDefault="0052295C" w:rsidP="0052295C">
                  <w:pPr>
                    <w:topLinePunct/>
                    <w:spacing w:line="0" w:lineRule="atLeast"/>
                    <w:jc w:val="both"/>
                    <w:rPr>
                      <w:rFonts w:ascii="標楷體" w:eastAsia="標楷體" w:hAnsi="標楷體"/>
                      <w:spacing w:val="-6"/>
                      <w:sz w:val="20"/>
                      <w:szCs w:val="20"/>
                    </w:rPr>
                  </w:pPr>
                  <w:r w:rsidRPr="0052295C">
                    <w:rPr>
                      <w:rFonts w:ascii="標楷體" w:eastAsia="標楷體" w:hAnsi="標楷體" w:hint="eastAsia"/>
                      <w:spacing w:val="-6"/>
                      <w:sz w:val="20"/>
                      <w:szCs w:val="20"/>
                    </w:rPr>
                    <w:t>品EJU5謙遜包容。</w:t>
                  </w:r>
                </w:p>
                <w:p w:rsidR="0052295C" w:rsidRPr="0052295C" w:rsidRDefault="0052295C" w:rsidP="0052295C">
                  <w:pPr>
                    <w:topLinePunct/>
                    <w:spacing w:line="0" w:lineRule="atLeast"/>
                    <w:jc w:val="both"/>
                    <w:rPr>
                      <w:rFonts w:ascii="標楷體" w:eastAsia="標楷體" w:hAnsi="標楷體"/>
                      <w:sz w:val="20"/>
                      <w:szCs w:val="20"/>
                    </w:rPr>
                  </w:pPr>
                  <w:r w:rsidRPr="0052295C">
                    <w:rPr>
                      <w:rFonts w:ascii="標楷體" w:eastAsia="標楷體" w:hAnsi="標楷體" w:hint="eastAsia"/>
                      <w:sz w:val="20"/>
                      <w:szCs w:val="20"/>
                    </w:rPr>
                    <w:t>品J1溝通合作與和諧人際關係。</w:t>
                  </w:r>
                </w:p>
              </w:tc>
            </w:tr>
            <w:tr w:rsidR="0052295C" w:rsidRPr="0052295C" w:rsidTr="00FE4608">
              <w:tc>
                <w:tcPr>
                  <w:tcW w:w="1177" w:type="dxa"/>
                  <w:shd w:val="clear" w:color="auto" w:fill="auto"/>
                </w:tcPr>
                <w:p w:rsidR="0052295C" w:rsidRPr="0052295C" w:rsidRDefault="0052295C" w:rsidP="0052295C">
                  <w:pPr>
                    <w:spacing w:line="0" w:lineRule="atLeast"/>
                    <w:jc w:val="center"/>
                    <w:rPr>
                      <w:rFonts w:ascii="標楷體" w:eastAsia="標楷體" w:hAnsi="標楷體"/>
                      <w:b/>
                      <w:bCs/>
                      <w:sz w:val="20"/>
                      <w:szCs w:val="20"/>
                    </w:rPr>
                  </w:pPr>
                  <w:r w:rsidRPr="0052295C">
                    <w:rPr>
                      <w:rFonts w:ascii="標楷體" w:eastAsia="標楷體" w:hAnsi="標楷體" w:hint="eastAsia"/>
                      <w:b/>
                      <w:bCs/>
                      <w:sz w:val="20"/>
                      <w:szCs w:val="20"/>
                    </w:rPr>
                    <w:t>戶外教育</w:t>
                  </w:r>
                </w:p>
              </w:tc>
              <w:tc>
                <w:tcPr>
                  <w:tcW w:w="6619" w:type="dxa"/>
                  <w:shd w:val="clear" w:color="auto" w:fill="auto"/>
                </w:tcPr>
                <w:p w:rsidR="0052295C" w:rsidRPr="0052295C" w:rsidRDefault="0052295C" w:rsidP="0052295C">
                  <w:pPr>
                    <w:snapToGrid w:val="0"/>
                    <w:spacing w:line="280" w:lineRule="atLeast"/>
                    <w:jc w:val="both"/>
                    <w:rPr>
                      <w:rFonts w:ascii="標楷體" w:eastAsia="標楷體" w:hAnsi="標楷體"/>
                      <w:sz w:val="20"/>
                      <w:szCs w:val="20"/>
                    </w:rPr>
                  </w:pPr>
                  <w:r w:rsidRPr="0052295C">
                    <w:rPr>
                      <w:rFonts w:ascii="標楷體" w:eastAsia="標楷體" w:hAnsi="標楷體" w:hint="eastAsia"/>
                      <w:sz w:val="20"/>
                      <w:szCs w:val="20"/>
                    </w:rPr>
                    <w:t>戶J2擴充對環境的理解，運用所學的知識到生活當中，具備觀察、描述、測量、紀錄的能力。</w:t>
                  </w:r>
                </w:p>
                <w:p w:rsidR="0052295C" w:rsidRPr="0052295C" w:rsidRDefault="0052295C" w:rsidP="0052295C">
                  <w:pPr>
                    <w:snapToGrid w:val="0"/>
                    <w:spacing w:line="280" w:lineRule="atLeast"/>
                    <w:jc w:val="both"/>
                    <w:rPr>
                      <w:rFonts w:ascii="標楷體" w:eastAsia="標楷體" w:hAnsi="標楷體"/>
                      <w:szCs w:val="24"/>
                    </w:rPr>
                  </w:pPr>
                  <w:r w:rsidRPr="0052295C">
                    <w:rPr>
                      <w:rFonts w:ascii="標楷體" w:eastAsia="標楷體" w:hAnsi="標楷體" w:hint="eastAsia"/>
                      <w:sz w:val="20"/>
                      <w:szCs w:val="20"/>
                    </w:rPr>
                    <w:t>戶J5在團隊活動中，養成相互合作與互動的良好態度與技能。</w:t>
                  </w:r>
                </w:p>
              </w:tc>
            </w:tr>
            <w:tr w:rsidR="0052295C" w:rsidRPr="0052295C" w:rsidTr="00FE4608">
              <w:tc>
                <w:tcPr>
                  <w:tcW w:w="1177" w:type="dxa"/>
                  <w:shd w:val="clear" w:color="auto" w:fill="auto"/>
                </w:tcPr>
                <w:p w:rsidR="0052295C" w:rsidRPr="0052295C" w:rsidRDefault="0052295C" w:rsidP="0052295C">
                  <w:pPr>
                    <w:spacing w:line="0" w:lineRule="atLeast"/>
                    <w:jc w:val="center"/>
                    <w:rPr>
                      <w:rFonts w:ascii="標楷體" w:eastAsia="標楷體" w:hAnsi="標楷體"/>
                      <w:b/>
                      <w:bCs/>
                      <w:sz w:val="20"/>
                      <w:szCs w:val="20"/>
                    </w:rPr>
                  </w:pPr>
                  <w:r w:rsidRPr="0052295C">
                    <w:rPr>
                      <w:rFonts w:ascii="標楷體" w:eastAsia="標楷體" w:hAnsi="標楷體" w:hint="eastAsia"/>
                      <w:b/>
                      <w:bCs/>
                      <w:sz w:val="20"/>
                      <w:szCs w:val="20"/>
                    </w:rPr>
                    <w:t>環境教育</w:t>
                  </w:r>
                </w:p>
              </w:tc>
              <w:tc>
                <w:tcPr>
                  <w:tcW w:w="6619" w:type="dxa"/>
                  <w:shd w:val="clear" w:color="auto" w:fill="auto"/>
                </w:tcPr>
                <w:p w:rsidR="0052295C" w:rsidRPr="0052295C" w:rsidRDefault="0052295C" w:rsidP="0052295C">
                  <w:pPr>
                    <w:spacing w:line="0" w:lineRule="atLeast"/>
                    <w:jc w:val="both"/>
                    <w:rPr>
                      <w:rFonts w:ascii="標楷體" w:eastAsia="標楷體" w:hAnsi="標楷體"/>
                      <w:sz w:val="20"/>
                      <w:szCs w:val="20"/>
                    </w:rPr>
                  </w:pPr>
                  <w:r w:rsidRPr="0052295C">
                    <w:rPr>
                      <w:rFonts w:ascii="標楷體" w:eastAsia="標楷體" w:hAnsi="標楷體" w:hint="eastAsia"/>
                      <w:sz w:val="20"/>
                      <w:szCs w:val="20"/>
                    </w:rPr>
                    <w:t>環J4了解永續發展的意義（環境、社會、與經濟的均衡發展）與原則。</w:t>
                  </w:r>
                </w:p>
                <w:p w:rsidR="0052295C" w:rsidRPr="0052295C" w:rsidRDefault="0052295C" w:rsidP="0052295C">
                  <w:pPr>
                    <w:spacing w:line="0" w:lineRule="atLeast"/>
                    <w:jc w:val="both"/>
                    <w:rPr>
                      <w:rFonts w:ascii="標楷體" w:eastAsia="標楷體" w:hAnsi="標楷體"/>
                      <w:sz w:val="20"/>
                      <w:szCs w:val="20"/>
                    </w:rPr>
                  </w:pPr>
                  <w:r w:rsidRPr="0052295C">
                    <w:rPr>
                      <w:rFonts w:ascii="標楷體" w:eastAsia="標楷體" w:hAnsi="標楷體" w:hint="eastAsia"/>
                      <w:sz w:val="20"/>
                      <w:szCs w:val="20"/>
                    </w:rPr>
                    <w:t>環J8了解臺灣生態環境及社會發展面 對氣候變遷的脆弱性與韌性。</w:t>
                  </w:r>
                </w:p>
                <w:p w:rsidR="0052295C" w:rsidRPr="0052295C" w:rsidRDefault="0052295C" w:rsidP="0052295C">
                  <w:pPr>
                    <w:spacing w:line="0" w:lineRule="atLeast"/>
                    <w:jc w:val="both"/>
                    <w:rPr>
                      <w:rFonts w:ascii="標楷體" w:eastAsia="標楷體" w:hAnsi="標楷體"/>
                      <w:sz w:val="20"/>
                      <w:szCs w:val="20"/>
                    </w:rPr>
                  </w:pPr>
                  <w:r w:rsidRPr="0052295C">
                    <w:rPr>
                      <w:rFonts w:ascii="標楷體" w:eastAsia="標楷體" w:hAnsi="標楷體" w:hint="eastAsia"/>
                      <w:sz w:val="20"/>
                      <w:szCs w:val="20"/>
                    </w:rPr>
                    <w:t>環J10了解天然災害對人類生活、生命、社會發展與經濟產業的衝擊。</w:t>
                  </w:r>
                </w:p>
              </w:tc>
            </w:tr>
            <w:tr w:rsidR="0052295C" w:rsidRPr="0052295C" w:rsidTr="00FE4608">
              <w:tc>
                <w:tcPr>
                  <w:tcW w:w="1177" w:type="dxa"/>
                  <w:shd w:val="clear" w:color="auto" w:fill="F2F2F2"/>
                </w:tcPr>
                <w:p w:rsidR="0052295C" w:rsidRPr="0052295C" w:rsidRDefault="0052295C" w:rsidP="0052295C">
                  <w:pPr>
                    <w:spacing w:line="0" w:lineRule="atLeast"/>
                    <w:jc w:val="center"/>
                    <w:rPr>
                      <w:rFonts w:ascii="標楷體" w:eastAsia="標楷體" w:hAnsi="標楷體"/>
                      <w:b/>
                      <w:bCs/>
                      <w:sz w:val="20"/>
                      <w:szCs w:val="20"/>
                    </w:rPr>
                  </w:pPr>
                  <w:r w:rsidRPr="0052295C">
                    <w:rPr>
                      <w:rFonts w:ascii="標楷體" w:eastAsia="標楷體" w:hAnsi="標楷體" w:hint="eastAsia"/>
                      <w:b/>
                      <w:bCs/>
                      <w:sz w:val="20"/>
                      <w:szCs w:val="20"/>
                    </w:rPr>
                    <w:t>海洋教育</w:t>
                  </w:r>
                </w:p>
              </w:tc>
              <w:tc>
                <w:tcPr>
                  <w:tcW w:w="6619" w:type="dxa"/>
                  <w:shd w:val="clear" w:color="auto" w:fill="F2F2F2"/>
                </w:tcPr>
                <w:p w:rsidR="0052295C" w:rsidRPr="0052295C" w:rsidRDefault="0052295C" w:rsidP="0052295C">
                  <w:pPr>
                    <w:spacing w:line="0" w:lineRule="atLeast"/>
                    <w:jc w:val="both"/>
                    <w:rPr>
                      <w:rFonts w:ascii="標楷體" w:eastAsia="標楷體" w:hAnsi="標楷體"/>
                      <w:sz w:val="20"/>
                      <w:szCs w:val="20"/>
                    </w:rPr>
                  </w:pPr>
                  <w:r w:rsidRPr="0052295C">
                    <w:rPr>
                      <w:rFonts w:ascii="標楷體" w:eastAsia="標楷體" w:hAnsi="標楷體" w:hint="eastAsia"/>
                      <w:sz w:val="20"/>
                      <w:szCs w:val="20"/>
                    </w:rPr>
                    <w:t>海J18探討人類活動對海洋生態的影響。</w:t>
                  </w:r>
                </w:p>
                <w:p w:rsidR="0052295C" w:rsidRPr="0052295C" w:rsidRDefault="0052295C" w:rsidP="0052295C">
                  <w:pPr>
                    <w:spacing w:line="0" w:lineRule="atLeast"/>
                    <w:jc w:val="both"/>
                    <w:rPr>
                      <w:rFonts w:ascii="標楷體" w:eastAsia="標楷體" w:hAnsi="標楷體"/>
                      <w:sz w:val="20"/>
                      <w:szCs w:val="20"/>
                    </w:rPr>
                  </w:pPr>
                  <w:r w:rsidRPr="0052295C">
                    <w:rPr>
                      <w:rFonts w:ascii="標楷體" w:eastAsia="標楷體" w:hAnsi="標楷體" w:hint="eastAsia"/>
                      <w:sz w:val="20"/>
                      <w:szCs w:val="20"/>
                    </w:rPr>
                    <w:t>海J19了解海洋資源之有限性，保護海洋環境。</w:t>
                  </w:r>
                </w:p>
                <w:p w:rsidR="0052295C" w:rsidRPr="0052295C" w:rsidRDefault="0052295C" w:rsidP="0052295C">
                  <w:pPr>
                    <w:spacing w:line="0" w:lineRule="atLeast"/>
                    <w:jc w:val="both"/>
                    <w:rPr>
                      <w:rFonts w:ascii="標楷體" w:eastAsia="標楷體" w:hAnsi="標楷體"/>
                      <w:sz w:val="22"/>
                    </w:rPr>
                  </w:pPr>
                  <w:r w:rsidRPr="0052295C">
                    <w:rPr>
                      <w:rFonts w:ascii="標楷體" w:eastAsia="標楷體" w:hAnsi="標楷體" w:hint="eastAsia"/>
                      <w:sz w:val="20"/>
                      <w:szCs w:val="20"/>
                    </w:rPr>
                    <w:t>海J20了解我國的海洋環境問題，並積極參與海洋保護行動。</w:t>
                  </w:r>
                </w:p>
              </w:tc>
            </w:tr>
          </w:tbl>
          <w:p w:rsidR="0052295C" w:rsidRPr="0052295C" w:rsidRDefault="0052295C" w:rsidP="0052295C">
            <w:pPr>
              <w:snapToGrid w:val="0"/>
              <w:jc w:val="both"/>
              <w:rPr>
                <w:rFonts w:ascii="標楷體" w:eastAsia="標楷體" w:hAnsi="標楷體"/>
                <w:szCs w:val="24"/>
              </w:rPr>
            </w:pPr>
          </w:p>
        </w:tc>
      </w:tr>
      <w:tr w:rsidR="0052295C" w:rsidRPr="0052295C" w:rsidTr="0052295C">
        <w:tc>
          <w:tcPr>
            <w:tcW w:w="237" w:type="pct"/>
            <w:gridSpan w:val="2"/>
            <w:vMerge w:val="restart"/>
            <w:vAlign w:val="center"/>
          </w:tcPr>
          <w:p w:rsidR="0052295C" w:rsidRPr="0052295C" w:rsidRDefault="0052295C" w:rsidP="0052295C">
            <w:pPr>
              <w:snapToGrid w:val="0"/>
              <w:jc w:val="center"/>
              <w:rPr>
                <w:rFonts w:ascii="標楷體" w:eastAsia="標楷體" w:hAnsi="標楷體"/>
                <w:szCs w:val="24"/>
              </w:rPr>
            </w:pPr>
            <w:r w:rsidRPr="0052295C">
              <w:rPr>
                <w:rFonts w:ascii="標楷體" w:eastAsia="標楷體" w:hAnsi="標楷體" w:hint="eastAsia"/>
                <w:szCs w:val="24"/>
              </w:rPr>
              <w:t>學習重點</w:t>
            </w:r>
          </w:p>
        </w:tc>
        <w:tc>
          <w:tcPr>
            <w:tcW w:w="408" w:type="pct"/>
            <w:vAlign w:val="center"/>
          </w:tcPr>
          <w:p w:rsidR="0052295C" w:rsidRPr="0052295C" w:rsidRDefault="0052295C" w:rsidP="0052295C">
            <w:pPr>
              <w:snapToGrid w:val="0"/>
              <w:jc w:val="center"/>
              <w:rPr>
                <w:rFonts w:ascii="標楷體" w:eastAsia="標楷體" w:hAnsi="標楷體"/>
                <w:szCs w:val="24"/>
              </w:rPr>
            </w:pPr>
            <w:r w:rsidRPr="0052295C">
              <w:rPr>
                <w:rFonts w:ascii="標楷體" w:eastAsia="標楷體" w:hAnsi="標楷體" w:hint="eastAsia"/>
                <w:szCs w:val="24"/>
              </w:rPr>
              <w:t>學習內容</w:t>
            </w:r>
          </w:p>
        </w:tc>
        <w:tc>
          <w:tcPr>
            <w:tcW w:w="4355" w:type="pct"/>
            <w:gridSpan w:val="6"/>
            <w:vAlign w:val="center"/>
          </w:tcPr>
          <w:p w:rsidR="0052295C" w:rsidRPr="0052295C" w:rsidRDefault="0052295C" w:rsidP="0052295C">
            <w:pPr>
              <w:spacing w:line="0" w:lineRule="atLeast"/>
              <w:rPr>
                <w:rFonts w:ascii="標楷體" w:eastAsia="標楷體" w:hAnsi="標楷體"/>
                <w:b/>
                <w:sz w:val="20"/>
                <w:szCs w:val="20"/>
              </w:rPr>
            </w:pPr>
            <w:bookmarkStart w:id="0" w:name="_Hlk37944340"/>
            <w:r w:rsidRPr="0052295C">
              <w:rPr>
                <w:rFonts w:ascii="標楷體" w:eastAsia="標楷體" w:hAnsi="標楷體" w:hint="eastAsia"/>
                <w:b/>
                <w:sz w:val="20"/>
                <w:szCs w:val="20"/>
              </w:rPr>
              <w:t>健康</w:t>
            </w:r>
          </w:p>
          <w:p w:rsidR="0052295C" w:rsidRPr="0052295C" w:rsidRDefault="0052295C" w:rsidP="0052295C">
            <w:pPr>
              <w:spacing w:line="0" w:lineRule="atLeast"/>
              <w:rPr>
                <w:rFonts w:ascii="標楷體" w:eastAsia="標楷體" w:hAnsi="標楷體"/>
                <w:bCs/>
                <w:sz w:val="20"/>
                <w:szCs w:val="20"/>
              </w:rPr>
            </w:pPr>
            <w:r w:rsidRPr="0052295C">
              <w:rPr>
                <w:rFonts w:ascii="標楷體" w:eastAsia="標楷體" w:hAnsi="標楷體" w:hint="eastAsia"/>
                <w:bCs/>
                <w:sz w:val="20"/>
                <w:szCs w:val="20"/>
              </w:rPr>
              <w:t>Aa-Ⅳ-2人生各階段的身心發展任務與個別差異。</w:t>
            </w:r>
          </w:p>
          <w:p w:rsidR="0052295C" w:rsidRPr="0052295C" w:rsidRDefault="0052295C" w:rsidP="0052295C">
            <w:pPr>
              <w:spacing w:line="0" w:lineRule="atLeast"/>
              <w:rPr>
                <w:rFonts w:ascii="標楷體" w:eastAsia="標楷體" w:hAnsi="標楷體"/>
                <w:bCs/>
                <w:sz w:val="20"/>
                <w:szCs w:val="20"/>
              </w:rPr>
            </w:pPr>
            <w:r w:rsidRPr="0052295C">
              <w:rPr>
                <w:rFonts w:ascii="標楷體" w:eastAsia="標楷體" w:hAnsi="標楷體" w:hint="eastAsia"/>
                <w:bCs/>
                <w:sz w:val="20"/>
                <w:szCs w:val="20"/>
              </w:rPr>
              <w:t>Ba-Ⅳ-1居家、學校、社區環境潛在危機的評估方法。</w:t>
            </w:r>
          </w:p>
          <w:p w:rsidR="0052295C" w:rsidRPr="0052295C" w:rsidRDefault="0052295C" w:rsidP="0052295C">
            <w:pPr>
              <w:spacing w:line="0" w:lineRule="atLeast"/>
              <w:rPr>
                <w:rFonts w:ascii="標楷體" w:eastAsia="標楷體" w:hAnsi="標楷體"/>
                <w:bCs/>
                <w:sz w:val="20"/>
                <w:szCs w:val="20"/>
              </w:rPr>
            </w:pPr>
            <w:r w:rsidRPr="0052295C">
              <w:rPr>
                <w:rFonts w:ascii="標楷體" w:eastAsia="標楷體" w:hAnsi="標楷體" w:hint="eastAsia"/>
                <w:bCs/>
                <w:sz w:val="20"/>
                <w:szCs w:val="20"/>
              </w:rPr>
              <w:t>Ba-Ⅳ-2居家、學校及社區安全的防護守則與相關法令。</w:t>
            </w:r>
          </w:p>
          <w:p w:rsidR="0052295C" w:rsidRPr="0052295C" w:rsidRDefault="0052295C" w:rsidP="0052295C">
            <w:pPr>
              <w:spacing w:line="0" w:lineRule="atLeast"/>
              <w:rPr>
                <w:rFonts w:ascii="標楷體" w:eastAsia="標楷體" w:hAnsi="標楷體"/>
                <w:bCs/>
                <w:sz w:val="20"/>
                <w:szCs w:val="20"/>
              </w:rPr>
            </w:pPr>
            <w:r w:rsidRPr="0052295C">
              <w:rPr>
                <w:rFonts w:ascii="標楷體" w:eastAsia="標楷體" w:hAnsi="標楷體" w:hint="eastAsia"/>
                <w:bCs/>
                <w:sz w:val="20"/>
                <w:szCs w:val="20"/>
              </w:rPr>
              <w:t>Ba-Ⅳ-4社區環境安全的行動策略。</w:t>
            </w:r>
          </w:p>
          <w:p w:rsidR="0052295C" w:rsidRPr="0052295C" w:rsidRDefault="0052295C" w:rsidP="0052295C">
            <w:pPr>
              <w:spacing w:line="0" w:lineRule="atLeast"/>
              <w:rPr>
                <w:rFonts w:ascii="標楷體" w:eastAsia="標楷體" w:hAnsi="標楷體"/>
                <w:sz w:val="20"/>
                <w:szCs w:val="20"/>
              </w:rPr>
            </w:pPr>
            <w:bookmarkStart w:id="1" w:name="_Hlk37944779"/>
            <w:r w:rsidRPr="0052295C">
              <w:rPr>
                <w:rFonts w:ascii="標楷體" w:eastAsia="標楷體" w:hAnsi="標楷體" w:hint="eastAsia"/>
                <w:sz w:val="20"/>
                <w:szCs w:val="20"/>
              </w:rPr>
              <w:t>Ca-Ⅳ-1健康社區的相關問題改善策略與資源。</w:t>
            </w:r>
            <w:bookmarkEnd w:id="1"/>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Ca-Ⅳ-2全球環境問題造成的健康衝擊與影響。</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Ca-Ⅳ-3環保永續為基礎的綠色生活型態。</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Db-Ⅳ-1生殖器官的構造、功能與保健及懷孕生理、優生保健。</w:t>
            </w:r>
          </w:p>
          <w:p w:rsidR="0052295C" w:rsidRPr="0052295C" w:rsidRDefault="0052295C" w:rsidP="0052295C">
            <w:pPr>
              <w:spacing w:line="0" w:lineRule="atLeast"/>
              <w:rPr>
                <w:rFonts w:ascii="標楷體" w:eastAsia="標楷體" w:hAnsi="標楷體"/>
                <w:b/>
                <w:sz w:val="20"/>
                <w:szCs w:val="20"/>
              </w:rPr>
            </w:pPr>
            <w:r w:rsidRPr="0052295C">
              <w:rPr>
                <w:rFonts w:ascii="標楷體" w:eastAsia="標楷體" w:hAnsi="標楷體" w:hint="eastAsia"/>
                <w:b/>
                <w:sz w:val="20"/>
                <w:szCs w:val="20"/>
              </w:rPr>
              <w:t>體育</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Bd-IV-1武術套路動作與攻防技巧。</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Bd-Ⅳ-2技擊綜合動作與攻防技巧。</w:t>
            </w:r>
          </w:p>
          <w:p w:rsidR="0052295C" w:rsidRPr="0052295C" w:rsidRDefault="0052295C" w:rsidP="0052295C">
            <w:pPr>
              <w:spacing w:line="0" w:lineRule="atLeast"/>
              <w:rPr>
                <w:rFonts w:ascii="標楷體" w:eastAsia="標楷體" w:hAnsi="標楷體"/>
                <w:sz w:val="20"/>
                <w:szCs w:val="20"/>
              </w:rPr>
            </w:pPr>
            <w:bookmarkStart w:id="2" w:name="_Hlk37945197"/>
            <w:r w:rsidRPr="0052295C">
              <w:rPr>
                <w:rFonts w:ascii="標楷體" w:eastAsia="標楷體" w:hAnsi="標楷體"/>
                <w:sz w:val="20"/>
                <w:szCs w:val="20"/>
              </w:rPr>
              <w:lastRenderedPageBreak/>
              <w:t>Cb-IV-2各項運動設施的安全使用規定</w:t>
            </w:r>
            <w:r w:rsidRPr="0052295C">
              <w:rPr>
                <w:rFonts w:ascii="標楷體" w:eastAsia="標楷體" w:hAnsi="標楷體" w:hint="eastAsia"/>
                <w:sz w:val="20"/>
                <w:szCs w:val="20"/>
              </w:rPr>
              <w:t>。</w:t>
            </w:r>
            <w:bookmarkEnd w:id="2"/>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Cd-IV-1戶外休閒運動綜合應用。</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Ce-IV-1其他休閒運動綜合應用。</w:t>
            </w:r>
          </w:p>
          <w:p w:rsidR="0052295C" w:rsidRPr="0052295C" w:rsidRDefault="0052295C" w:rsidP="0052295C">
            <w:pPr>
              <w:spacing w:line="0" w:lineRule="atLeast"/>
              <w:rPr>
                <w:rFonts w:ascii="標楷體" w:eastAsia="標楷體" w:hAnsi="標楷體"/>
                <w:sz w:val="20"/>
                <w:szCs w:val="20"/>
              </w:rPr>
            </w:pPr>
            <w:bookmarkStart w:id="3" w:name="_Hlk37945268"/>
            <w:r w:rsidRPr="0052295C">
              <w:rPr>
                <w:rFonts w:ascii="標楷體" w:eastAsia="標楷體" w:hAnsi="標楷體"/>
                <w:sz w:val="20"/>
                <w:szCs w:val="20"/>
              </w:rPr>
              <w:t>Ha-Ⅳ-1網/牆性球類運動動作組合及團隊戰術。</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Hd-Ⅳ-1守備/跑分性球類運動動作組合及團隊戰術。</w:t>
            </w:r>
            <w:bookmarkEnd w:id="0"/>
            <w:bookmarkEnd w:id="3"/>
          </w:p>
        </w:tc>
      </w:tr>
      <w:tr w:rsidR="0052295C" w:rsidRPr="0052295C" w:rsidTr="0052295C">
        <w:trPr>
          <w:trHeight w:val="70"/>
        </w:trPr>
        <w:tc>
          <w:tcPr>
            <w:tcW w:w="237" w:type="pct"/>
            <w:gridSpan w:val="2"/>
            <w:vMerge/>
            <w:vAlign w:val="center"/>
          </w:tcPr>
          <w:p w:rsidR="0052295C" w:rsidRPr="0052295C" w:rsidRDefault="0052295C" w:rsidP="0052295C">
            <w:pPr>
              <w:snapToGrid w:val="0"/>
              <w:jc w:val="center"/>
              <w:rPr>
                <w:rFonts w:ascii="Arial" w:eastAsia="標楷體" w:hAnsi="Arial"/>
                <w:szCs w:val="24"/>
              </w:rPr>
            </w:pPr>
          </w:p>
        </w:tc>
        <w:tc>
          <w:tcPr>
            <w:tcW w:w="408" w:type="pct"/>
            <w:vAlign w:val="center"/>
          </w:tcPr>
          <w:p w:rsidR="0052295C" w:rsidRPr="0052295C" w:rsidRDefault="0052295C" w:rsidP="0052295C">
            <w:pPr>
              <w:snapToGrid w:val="0"/>
              <w:jc w:val="center"/>
              <w:rPr>
                <w:rFonts w:ascii="標楷體" w:eastAsia="標楷體" w:hAnsi="標楷體"/>
                <w:szCs w:val="24"/>
              </w:rPr>
            </w:pPr>
            <w:r w:rsidRPr="0052295C">
              <w:rPr>
                <w:rFonts w:ascii="標楷體" w:eastAsia="標楷體" w:hAnsi="標楷體" w:hint="eastAsia"/>
                <w:szCs w:val="24"/>
              </w:rPr>
              <w:t>學習表現</w:t>
            </w:r>
          </w:p>
        </w:tc>
        <w:tc>
          <w:tcPr>
            <w:tcW w:w="4355" w:type="pct"/>
            <w:gridSpan w:val="6"/>
            <w:vAlign w:val="center"/>
          </w:tcPr>
          <w:p w:rsidR="0052295C" w:rsidRPr="0052295C" w:rsidRDefault="0052295C" w:rsidP="0052295C">
            <w:pPr>
              <w:snapToGrid w:val="0"/>
              <w:spacing w:line="0" w:lineRule="atLeast"/>
              <w:rPr>
                <w:rFonts w:ascii="標楷體" w:eastAsia="標楷體" w:hAnsi="標楷體"/>
                <w:b/>
                <w:sz w:val="20"/>
                <w:szCs w:val="20"/>
              </w:rPr>
            </w:pPr>
            <w:r w:rsidRPr="0052295C">
              <w:rPr>
                <w:rFonts w:ascii="標楷體" w:eastAsia="標楷體" w:hAnsi="標楷體" w:hint="eastAsia"/>
                <w:b/>
                <w:sz w:val="20"/>
                <w:szCs w:val="20"/>
              </w:rPr>
              <w:t>健康</w:t>
            </w:r>
          </w:p>
          <w:p w:rsidR="0052295C" w:rsidRPr="0052295C" w:rsidRDefault="0052295C" w:rsidP="0052295C">
            <w:pPr>
              <w:snapToGrid w:val="0"/>
              <w:spacing w:line="0" w:lineRule="atLeast"/>
              <w:rPr>
                <w:rFonts w:ascii="標楷體" w:eastAsia="標楷體" w:hAnsi="標楷體"/>
                <w:bCs/>
                <w:sz w:val="20"/>
                <w:szCs w:val="20"/>
              </w:rPr>
            </w:pPr>
            <w:r w:rsidRPr="0052295C">
              <w:rPr>
                <w:rFonts w:ascii="標楷體" w:eastAsia="標楷體" w:hAnsi="標楷體" w:hint="eastAsia"/>
                <w:bCs/>
                <w:sz w:val="20"/>
                <w:szCs w:val="20"/>
              </w:rPr>
              <w:t>1a-IV-1理解生理、心理與社會各層面健康的概念。</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1a-Ⅳ-2分析個人與群體健康的影響因素。</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1b-IV-3因應生活情境的健康需求，尋求解決的健康技能和生活技能。</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2a-IV-1關注健康議題本土、國際現況與趨勢。</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sz w:val="20"/>
                <w:szCs w:val="20"/>
              </w:rPr>
              <w:t>2a-Ⅳ-2自主思考健康問題所造成的威脅感與嚴重性。</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sz w:val="20"/>
                <w:szCs w:val="20"/>
              </w:rPr>
              <w:t>2b-IV-1堅守健康的生活規範、態度與價值觀。</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sz w:val="20"/>
                <w:szCs w:val="20"/>
              </w:rPr>
              <w:t>2b-IV-2樂於實踐健康促進的生活型態。</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2b-Ⅳ-3充分地肯定自我健康行動的信心與效能感。</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4a-IV-1運用適切的健康資訊、產品與服務，擬定健康行動策略。</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4b-Ⅳ-1主動並公開表明個人對促進健康的觀點與立場。</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4b-Ⅳ-2使用精確的資訊來支持自己健康促進的立場。</w:t>
            </w:r>
          </w:p>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4b-IV-3公開進行健康倡導，展現對他人促進健康的信念或 行為的影響力。</w:t>
            </w:r>
          </w:p>
          <w:p w:rsidR="0052295C" w:rsidRPr="0052295C" w:rsidRDefault="0052295C" w:rsidP="0052295C">
            <w:pPr>
              <w:snapToGrid w:val="0"/>
              <w:spacing w:line="0" w:lineRule="atLeast"/>
              <w:rPr>
                <w:rFonts w:ascii="標楷體" w:eastAsia="標楷體" w:hAnsi="標楷體"/>
                <w:b/>
                <w:sz w:val="20"/>
                <w:szCs w:val="20"/>
              </w:rPr>
            </w:pPr>
            <w:r w:rsidRPr="0052295C">
              <w:rPr>
                <w:rFonts w:ascii="標楷體" w:eastAsia="標楷體" w:hAnsi="標楷體" w:hint="eastAsia"/>
                <w:b/>
                <w:sz w:val="20"/>
                <w:szCs w:val="20"/>
              </w:rPr>
              <w:t>體育</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1c-Ⅳ-1了解各項運動基礎原理和規則。</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1c-Ⅳ-2評估運動風險，維護安全的運動情境。</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1d-Ⅳ-1了解各項運動技能原理。</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1d-Ⅳ-2</w:t>
            </w:r>
            <w:r w:rsidRPr="0052295C">
              <w:rPr>
                <w:rFonts w:ascii="標楷體" w:eastAsia="標楷體" w:hAnsi="標楷體" w:hint="eastAsia"/>
                <w:sz w:val="20"/>
                <w:szCs w:val="20"/>
              </w:rPr>
              <w:t>反思自己的動作技能</w:t>
            </w:r>
            <w:r w:rsidRPr="0052295C">
              <w:rPr>
                <w:rFonts w:ascii="標楷體" w:eastAsia="標楷體" w:hAnsi="標楷體"/>
                <w:sz w:val="20"/>
                <w:szCs w:val="20"/>
              </w:rPr>
              <w:t>。</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2c-IV-1展現運動禮節，具備運動的道德思辨和實踐能力。</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2c-IV-2表現利他合群的態度，與他人理性溝通與和諧互動。</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2c-IV-3表現自信樂觀、勇於挑戰的學習態度。</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2d-Ⅳ-1了解運動在美學上的特質與表現方式。</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2d-Ⅳ-2展現運動欣賞的技巧，體驗生活的美感。</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3c-IV-1表現局部或全身性的身體控制能力，發展專項運動技能。</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3d-Ⅳ-2運用運動比賽中的各種策略。</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3d-IV-3應用思考與分析能力，解決運動情境的問題。</w:t>
            </w:r>
          </w:p>
          <w:p w:rsidR="0052295C" w:rsidRPr="0052295C" w:rsidRDefault="0052295C" w:rsidP="0052295C">
            <w:pPr>
              <w:spacing w:line="0" w:lineRule="atLeast"/>
              <w:rPr>
                <w:rFonts w:ascii="標楷體" w:eastAsia="標楷體" w:hAnsi="標楷體"/>
                <w:sz w:val="20"/>
                <w:szCs w:val="18"/>
              </w:rPr>
            </w:pPr>
            <w:r w:rsidRPr="0052295C">
              <w:rPr>
                <w:rFonts w:ascii="標楷體" w:eastAsia="標楷體" w:hAnsi="標楷體" w:hint="eastAsia"/>
                <w:sz w:val="20"/>
                <w:szCs w:val="18"/>
              </w:rPr>
              <w:t>4c-IV-2分析並評估個人的體適能與運動技能，修正個人的運動計畫。</w:t>
            </w:r>
          </w:p>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sz w:val="20"/>
                <w:szCs w:val="20"/>
              </w:rPr>
              <w:t>4c-IV-3規劃提升體適能與運動技能的運動計畫。</w:t>
            </w:r>
          </w:p>
          <w:p w:rsidR="0052295C" w:rsidRPr="0052295C" w:rsidRDefault="0052295C" w:rsidP="0052295C">
            <w:pPr>
              <w:snapToGrid w:val="0"/>
              <w:spacing w:line="0" w:lineRule="atLeast"/>
              <w:rPr>
                <w:rFonts w:ascii="標楷體" w:eastAsia="標楷體" w:hAnsi="標楷體"/>
                <w:sz w:val="20"/>
                <w:szCs w:val="20"/>
              </w:rPr>
            </w:pPr>
            <w:r w:rsidRPr="0052295C">
              <w:rPr>
                <w:rFonts w:ascii="標楷體" w:eastAsia="標楷體" w:hAnsi="標楷體"/>
                <w:sz w:val="20"/>
                <w:szCs w:val="20"/>
              </w:rPr>
              <w:t>4d-IV-2執行個人運動計畫，實際參與身體活動。</w:t>
            </w:r>
          </w:p>
          <w:p w:rsidR="0052295C" w:rsidRPr="0052295C" w:rsidRDefault="0052295C" w:rsidP="0052295C">
            <w:pPr>
              <w:snapToGrid w:val="0"/>
              <w:jc w:val="both"/>
              <w:rPr>
                <w:rFonts w:ascii="標楷體" w:eastAsia="標楷體" w:hAnsi="標楷體"/>
                <w:szCs w:val="24"/>
              </w:rPr>
            </w:pPr>
            <w:r w:rsidRPr="0052295C">
              <w:rPr>
                <w:rFonts w:ascii="標楷體" w:eastAsia="標楷體" w:hAnsi="標楷體" w:hint="eastAsia"/>
                <w:bCs/>
                <w:sz w:val="20"/>
                <w:szCs w:val="20"/>
              </w:rPr>
              <w:t>4d-IV-3執行提升體適能的身體活動。</w:t>
            </w:r>
          </w:p>
        </w:tc>
      </w:tr>
      <w:tr w:rsidR="0052295C" w:rsidRPr="0052295C" w:rsidTr="0052295C">
        <w:tc>
          <w:tcPr>
            <w:tcW w:w="645" w:type="pct"/>
            <w:gridSpan w:val="3"/>
            <w:vAlign w:val="center"/>
          </w:tcPr>
          <w:p w:rsidR="0052295C" w:rsidRPr="0052295C" w:rsidRDefault="0052295C" w:rsidP="0052295C">
            <w:pPr>
              <w:snapToGrid w:val="0"/>
              <w:jc w:val="center"/>
              <w:rPr>
                <w:rFonts w:ascii="Arial" w:eastAsia="標楷體" w:hAnsi="Arial"/>
                <w:szCs w:val="24"/>
              </w:rPr>
            </w:pPr>
            <w:r w:rsidRPr="0052295C">
              <w:rPr>
                <w:rFonts w:ascii="Arial" w:eastAsia="標楷體" w:hAnsi="Arial" w:hint="eastAsia"/>
                <w:szCs w:val="24"/>
              </w:rPr>
              <w:t>評量方式</w:t>
            </w:r>
          </w:p>
        </w:tc>
        <w:tc>
          <w:tcPr>
            <w:tcW w:w="4355" w:type="pct"/>
            <w:gridSpan w:val="6"/>
            <w:vAlign w:val="center"/>
          </w:tcPr>
          <w:p w:rsidR="0052295C" w:rsidRPr="0052295C" w:rsidRDefault="0052295C" w:rsidP="0052295C">
            <w:pPr>
              <w:snapToGrid w:val="0"/>
              <w:jc w:val="both"/>
              <w:rPr>
                <w:rFonts w:ascii="標楷體" w:eastAsia="標楷體" w:hAnsi="標楷體"/>
                <w:szCs w:val="24"/>
              </w:rPr>
            </w:pPr>
            <w:r w:rsidRPr="0052295C">
              <w:rPr>
                <w:rFonts w:ascii="標楷體" w:eastAsia="標楷體" w:hAnsi="標楷體" w:hint="eastAsia"/>
                <w:sz w:val="20"/>
                <w:szCs w:val="20"/>
              </w:rPr>
              <w:t>實作評量、上課參與、紙筆測驗、口語評量、技能測驗、觀察記錄、態度檢核</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週次</w:t>
            </w:r>
          </w:p>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日期</w:t>
            </w:r>
          </w:p>
        </w:tc>
        <w:tc>
          <w:tcPr>
            <w:tcW w:w="4163" w:type="pct"/>
            <w:gridSpan w:val="4"/>
            <w:tcBorders>
              <w:top w:val="single" w:sz="4" w:space="0" w:color="auto"/>
              <w:left w:val="single" w:sz="4" w:space="0" w:color="auto"/>
              <w:bottom w:val="single" w:sz="4" w:space="0" w:color="auto"/>
              <w:right w:val="thickThinSmallGap" w:sz="24" w:space="0" w:color="auto"/>
            </w:tcBorders>
            <w:vAlign w:val="center"/>
          </w:tcPr>
          <w:p w:rsidR="0052295C" w:rsidRPr="0052295C" w:rsidRDefault="0052295C" w:rsidP="0052295C">
            <w:pPr>
              <w:tabs>
                <w:tab w:val="left" w:pos="709"/>
              </w:tabs>
              <w:suppressAutoHyphens/>
              <w:autoSpaceDN w:val="0"/>
              <w:ind w:left="480"/>
              <w:jc w:val="both"/>
              <w:textAlignment w:val="baseline"/>
              <w:rPr>
                <w:rFonts w:ascii="標楷體" w:eastAsia="標楷體" w:hAnsi="標楷體"/>
                <w:kern w:val="3"/>
                <w:position w:val="7"/>
                <w:sz w:val="22"/>
              </w:rPr>
            </w:pPr>
            <w:r w:rsidRPr="0052295C">
              <w:rPr>
                <w:rFonts w:ascii="標楷體" w:eastAsia="標楷體" w:hAnsi="標楷體" w:hint="eastAsia"/>
                <w:kern w:val="3"/>
                <w:position w:val="7"/>
                <w:sz w:val="22"/>
              </w:rPr>
              <w:t>單元名稱/內容</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單元一 社區網絡拼圖</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社區放大鏡</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單元四 來自心靈的聲音 瑜珈</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瑜珈 愉佳</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2</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單元一 社區網絡拼圖</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社區放大鏡</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widowControl/>
              <w:pBdr>
                <w:top w:val="nil"/>
                <w:left w:val="nil"/>
                <w:bottom w:val="nil"/>
                <w:right w:val="nil"/>
                <w:between w:val="nil"/>
              </w:pBdr>
              <w:spacing w:line="0" w:lineRule="atLeast"/>
              <w:rPr>
                <w:rFonts w:ascii="標楷體" w:eastAsia="標楷體" w:hAnsi="標楷體"/>
                <w:kern w:val="0"/>
                <w:sz w:val="20"/>
                <w:szCs w:val="20"/>
              </w:rPr>
            </w:pPr>
            <w:r w:rsidRPr="0052295C">
              <w:rPr>
                <w:rFonts w:ascii="標楷體" w:eastAsia="標楷體" w:hAnsi="標楷體" w:hint="eastAsia"/>
                <w:kern w:val="0"/>
                <w:sz w:val="20"/>
                <w:szCs w:val="20"/>
              </w:rPr>
              <w:t>單元五 武林高手</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0"/>
                <w:sz w:val="20"/>
                <w:szCs w:val="20"/>
              </w:rPr>
              <w:t>第1章 防身術 惡狼止步</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3</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napToGrid w:val="0"/>
              <w:spacing w:line="0" w:lineRule="atLeast"/>
              <w:rPr>
                <w:rFonts w:ascii="標楷體" w:eastAsia="標楷體" w:hAnsi="標楷體"/>
                <w:sz w:val="20"/>
                <w:szCs w:val="20"/>
              </w:rPr>
            </w:pPr>
            <w:r w:rsidRPr="0052295C">
              <w:rPr>
                <w:rFonts w:ascii="標楷體" w:eastAsia="標楷體" w:hAnsi="標楷體" w:hint="eastAsia"/>
                <w:sz w:val="20"/>
                <w:szCs w:val="20"/>
              </w:rPr>
              <w:t>單元一 社區網絡拼圖</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社區健康營造力</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單元五 武林高手</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防身術 惡狼止步</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4</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napToGrid w:val="0"/>
              <w:spacing w:line="0" w:lineRule="atLeast"/>
              <w:rPr>
                <w:rFonts w:ascii="標楷體" w:eastAsia="標楷體" w:hAnsi="標楷體"/>
                <w:sz w:val="20"/>
                <w:szCs w:val="20"/>
              </w:rPr>
            </w:pPr>
            <w:r w:rsidRPr="0052295C">
              <w:rPr>
                <w:rFonts w:ascii="標楷體" w:eastAsia="標楷體" w:hAnsi="標楷體" w:hint="eastAsia"/>
                <w:sz w:val="20"/>
                <w:szCs w:val="20"/>
              </w:rPr>
              <w:t>單元一 社區網絡拼圖</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社區健康營造力</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單元五 武林高手</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跆拳道 拳霸一方</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lastRenderedPageBreak/>
              <w:t>5</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單元二 翻轉護地球</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環境大挑戰</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單元五 武林高手</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跆拳道 拳霸一方</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6</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單元二 翻轉護地球</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環境大挑戰</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單元五 武林高手</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第3章 你、我來練武功</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shd w:val="clear" w:color="auto" w:fill="FFFF00"/>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7</w:t>
            </w:r>
          </w:p>
        </w:tc>
        <w:tc>
          <w:tcPr>
            <w:tcW w:w="4163" w:type="pct"/>
            <w:gridSpan w:val="4"/>
            <w:tcBorders>
              <w:top w:val="single" w:sz="4" w:space="0" w:color="auto"/>
              <w:left w:val="single" w:sz="4" w:space="0" w:color="auto"/>
              <w:bottom w:val="single" w:sz="4" w:space="0" w:color="auto"/>
              <w:right w:val="thickThinSmallGap" w:sz="24" w:space="0" w:color="auto"/>
            </w:tcBorders>
            <w:shd w:val="clear" w:color="auto" w:fill="FFFF00"/>
            <w:vAlign w:val="center"/>
          </w:tcPr>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position w:val="7"/>
                <w:sz w:val="22"/>
              </w:rPr>
              <w:t>第一次段考週</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8</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單元二 翻轉護地球</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環境大挑戰</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單元五 武林高手</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第3章 你、我來練武功</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9</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單元二 翻轉護地球</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環境大挑戰</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單元六 翻轉人生</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飛盤 劃破天際</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10</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單元二 翻轉護地球</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綠活行動家</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單元六 翻轉人生</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飛盤 劃破天際</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11</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單元二 翻轉護地球</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第2章 綠活行動家</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單元六 翻轉人生</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自行車 轉動騎跡</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12</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單元三 健康人生逗陣行</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第1章 美妙新生命</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單元六 翻轉人生</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自行車 轉動騎跡</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13</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單元三 健康人生逗陣行</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第1章 美妙新生命</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單元七 球類進階</w:t>
            </w:r>
          </w:p>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網球 一網打盡</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shd w:val="clear" w:color="auto" w:fill="FFFF00"/>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14</w:t>
            </w:r>
          </w:p>
        </w:tc>
        <w:tc>
          <w:tcPr>
            <w:tcW w:w="4163" w:type="pct"/>
            <w:gridSpan w:val="4"/>
            <w:tcBorders>
              <w:top w:val="single" w:sz="4" w:space="0" w:color="auto"/>
              <w:left w:val="single" w:sz="4" w:space="0" w:color="auto"/>
              <w:bottom w:val="single" w:sz="4" w:space="0" w:color="auto"/>
              <w:right w:val="thickThinSmallGap" w:sz="24" w:space="0" w:color="auto"/>
            </w:tcBorders>
            <w:shd w:val="clear" w:color="auto" w:fill="FFFF00"/>
            <w:vAlign w:val="center"/>
          </w:tcPr>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position w:val="7"/>
                <w:sz w:val="22"/>
              </w:rPr>
              <w:t>第二次段考週</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15</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uppressAutoHyphens/>
              <w:autoSpaceDN w:val="0"/>
              <w:spacing w:line="0" w:lineRule="atLeast"/>
              <w:textAlignment w:val="baseline"/>
              <w:rPr>
                <w:rFonts w:ascii="標楷體" w:eastAsia="標楷體" w:hAnsi="標楷體"/>
                <w:kern w:val="3"/>
                <w:sz w:val="20"/>
                <w:szCs w:val="20"/>
              </w:rPr>
            </w:pPr>
            <w:r w:rsidRPr="0052295C">
              <w:rPr>
                <w:rFonts w:ascii="標楷體" w:eastAsia="標楷體" w:hAnsi="標楷體" w:hint="eastAsia"/>
                <w:kern w:val="3"/>
                <w:sz w:val="20"/>
                <w:szCs w:val="20"/>
              </w:rPr>
              <w:t>單元三 健康人生逗陣行</w:t>
            </w:r>
          </w:p>
          <w:p w:rsidR="0052295C" w:rsidRPr="0052295C" w:rsidRDefault="0052295C" w:rsidP="0052295C">
            <w:pPr>
              <w:tabs>
                <w:tab w:val="left" w:pos="709"/>
              </w:tabs>
              <w:suppressAutoHyphens/>
              <w:autoSpaceDN w:val="0"/>
              <w:snapToGrid w:val="0"/>
              <w:ind w:left="480"/>
              <w:jc w:val="both"/>
              <w:textAlignment w:val="baseline"/>
              <w:rPr>
                <w:rFonts w:ascii="標楷體" w:eastAsia="標楷體" w:hAnsi="標楷體"/>
                <w:kern w:val="3"/>
                <w:position w:val="7"/>
                <w:sz w:val="22"/>
              </w:rPr>
            </w:pPr>
            <w:r w:rsidRPr="0052295C">
              <w:rPr>
                <w:rFonts w:ascii="標楷體" w:eastAsia="標楷體" w:hAnsi="標楷體" w:hint="eastAsia"/>
                <w:kern w:val="3"/>
                <w:sz w:val="20"/>
                <w:szCs w:val="20"/>
              </w:rPr>
              <w:t>第2章 樂活新旅程</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單元七 球類進階</w:t>
            </w:r>
          </w:p>
          <w:p w:rsidR="0052295C" w:rsidRPr="0052295C" w:rsidRDefault="0052295C" w:rsidP="0052295C">
            <w:pPr>
              <w:tabs>
                <w:tab w:val="left" w:pos="709"/>
              </w:tabs>
              <w:suppressAutoHyphens/>
              <w:autoSpaceDN w:val="0"/>
              <w:snapToGrid w:val="0"/>
              <w:ind w:left="48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第1章 網球 一網打盡</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16</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單元三 健康人生逗陣行</w:t>
            </w:r>
          </w:p>
          <w:p w:rsidR="0052295C" w:rsidRPr="0052295C" w:rsidRDefault="0052295C" w:rsidP="0052295C">
            <w:pPr>
              <w:tabs>
                <w:tab w:val="left" w:pos="709"/>
              </w:tabs>
              <w:suppressAutoHyphens/>
              <w:autoSpaceDN w:val="0"/>
              <w:snapToGrid w:val="0"/>
              <w:ind w:left="48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樂活新旅程</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單元七 球類進階</w:t>
            </w:r>
          </w:p>
          <w:p w:rsidR="0052295C" w:rsidRPr="0052295C" w:rsidRDefault="0052295C" w:rsidP="0052295C">
            <w:pPr>
              <w:tabs>
                <w:tab w:val="left" w:pos="709"/>
              </w:tabs>
              <w:suppressAutoHyphens/>
              <w:autoSpaceDN w:val="0"/>
              <w:snapToGrid w:val="0"/>
              <w:ind w:left="48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棒球 同心合力</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17</w:t>
            </w: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spacing w:line="0" w:lineRule="atLeast"/>
              <w:rPr>
                <w:rFonts w:ascii="標楷體" w:eastAsia="標楷體" w:hAnsi="標楷體"/>
                <w:sz w:val="20"/>
                <w:szCs w:val="20"/>
              </w:rPr>
            </w:pPr>
            <w:r w:rsidRPr="0052295C">
              <w:rPr>
                <w:rFonts w:ascii="標楷體" w:eastAsia="標楷體" w:hAnsi="標楷體" w:hint="eastAsia"/>
                <w:sz w:val="20"/>
                <w:szCs w:val="20"/>
              </w:rPr>
              <w:t>單元三 健康人生逗陣行</w:t>
            </w:r>
          </w:p>
          <w:p w:rsidR="0052295C" w:rsidRPr="0052295C" w:rsidRDefault="0052295C" w:rsidP="0052295C">
            <w:pPr>
              <w:tabs>
                <w:tab w:val="left" w:pos="709"/>
              </w:tabs>
              <w:suppressAutoHyphens/>
              <w:autoSpaceDN w:val="0"/>
              <w:snapToGrid w:val="0"/>
              <w:ind w:left="48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樂活新旅程</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vAlign w:val="center"/>
          </w:tcPr>
          <w:p w:rsidR="0052295C" w:rsidRPr="0052295C" w:rsidRDefault="0052295C" w:rsidP="0052295C">
            <w:pPr>
              <w:snapToGrid w:val="0"/>
              <w:jc w:val="center"/>
              <w:rPr>
                <w:rFonts w:ascii="標楷體" w:eastAsia="標楷體" w:hAnsi="標楷體"/>
                <w:sz w:val="22"/>
              </w:rPr>
            </w:pPr>
          </w:p>
        </w:tc>
        <w:tc>
          <w:tcPr>
            <w:tcW w:w="4163" w:type="pct"/>
            <w:gridSpan w:val="4"/>
            <w:tcBorders>
              <w:top w:val="single" w:sz="4" w:space="0" w:color="auto"/>
              <w:left w:val="single" w:sz="4" w:space="0" w:color="auto"/>
              <w:bottom w:val="single" w:sz="4" w:space="0" w:color="auto"/>
              <w:right w:val="thickThinSmallGap" w:sz="24" w:space="0" w:color="auto"/>
            </w:tcBorders>
          </w:tcPr>
          <w:p w:rsidR="0052295C" w:rsidRPr="0052295C" w:rsidRDefault="0052295C" w:rsidP="0052295C">
            <w:pPr>
              <w:pBdr>
                <w:top w:val="nil"/>
                <w:left w:val="nil"/>
                <w:bottom w:val="nil"/>
                <w:right w:val="nil"/>
                <w:between w:val="nil"/>
              </w:pBdr>
              <w:spacing w:line="0" w:lineRule="atLeast"/>
              <w:rPr>
                <w:rFonts w:ascii="標楷體" w:eastAsia="標楷體" w:hAnsi="標楷體"/>
                <w:sz w:val="20"/>
                <w:szCs w:val="20"/>
              </w:rPr>
            </w:pPr>
            <w:r w:rsidRPr="0052295C">
              <w:rPr>
                <w:rFonts w:ascii="標楷體" w:eastAsia="標楷體" w:hAnsi="標楷體" w:hint="eastAsia"/>
                <w:sz w:val="20"/>
                <w:szCs w:val="20"/>
              </w:rPr>
              <w:t>單元七 球類進階</w:t>
            </w:r>
          </w:p>
          <w:p w:rsidR="0052295C" w:rsidRPr="0052295C" w:rsidRDefault="0052295C" w:rsidP="0052295C">
            <w:pPr>
              <w:tabs>
                <w:tab w:val="left" w:pos="709"/>
              </w:tabs>
              <w:suppressAutoHyphens/>
              <w:autoSpaceDN w:val="0"/>
              <w:snapToGrid w:val="0"/>
              <w:ind w:left="480"/>
              <w:jc w:val="both"/>
              <w:textAlignment w:val="baseline"/>
              <w:rPr>
                <w:rFonts w:ascii="標楷體" w:eastAsia="標楷體" w:hAnsi="標楷體"/>
                <w:kern w:val="3"/>
                <w:position w:val="7"/>
                <w:sz w:val="22"/>
              </w:rPr>
            </w:pPr>
            <w:r w:rsidRPr="0052295C">
              <w:rPr>
                <w:rFonts w:ascii="標楷體" w:eastAsia="標楷體" w:hAnsi="標楷體" w:hint="eastAsia"/>
                <w:sz w:val="20"/>
                <w:szCs w:val="20"/>
              </w:rPr>
              <w:t>第2章 棒球 同心合力</w:t>
            </w:r>
          </w:p>
        </w:tc>
      </w:tr>
      <w:tr w:rsidR="0052295C" w:rsidRPr="0052295C" w:rsidTr="0052295C">
        <w:tblPrEx>
          <w:tblBorders>
            <w:top w:val="thinThickSmallGap" w:sz="24" w:space="0" w:color="auto"/>
            <w:left w:val="thinThickSmallGap" w:sz="24" w:space="0" w:color="auto"/>
            <w:bottom w:val="thinThickSmallGap" w:sz="24" w:space="0" w:color="auto"/>
            <w:right w:val="thickThinSmallGap" w:sz="24" w:space="0" w:color="auto"/>
          </w:tblBorders>
        </w:tblPrEx>
        <w:trPr>
          <w:gridBefore w:val="1"/>
          <w:gridAfter w:val="1"/>
          <w:wBefore w:w="21" w:type="pct"/>
          <w:wAfter w:w="24" w:type="pct"/>
        </w:trPr>
        <w:tc>
          <w:tcPr>
            <w:tcW w:w="792" w:type="pct"/>
            <w:gridSpan w:val="3"/>
            <w:tcBorders>
              <w:top w:val="single" w:sz="4" w:space="0" w:color="auto"/>
              <w:left w:val="thinThickSmallGap" w:sz="24" w:space="0" w:color="auto"/>
              <w:bottom w:val="single" w:sz="4" w:space="0" w:color="auto"/>
              <w:right w:val="single" w:sz="4" w:space="0" w:color="auto"/>
            </w:tcBorders>
            <w:shd w:val="clear" w:color="auto" w:fill="FFFF00"/>
            <w:vAlign w:val="center"/>
          </w:tcPr>
          <w:p w:rsidR="0052295C" w:rsidRPr="0052295C" w:rsidRDefault="0052295C" w:rsidP="0052295C">
            <w:pPr>
              <w:snapToGrid w:val="0"/>
              <w:jc w:val="center"/>
              <w:rPr>
                <w:rFonts w:ascii="標楷體" w:eastAsia="標楷體" w:hAnsi="標楷體"/>
                <w:sz w:val="22"/>
              </w:rPr>
            </w:pPr>
            <w:r w:rsidRPr="0052295C">
              <w:rPr>
                <w:rFonts w:ascii="標楷體" w:eastAsia="標楷體" w:hAnsi="標楷體" w:hint="eastAsia"/>
                <w:sz w:val="22"/>
              </w:rPr>
              <w:t>18</w:t>
            </w:r>
          </w:p>
        </w:tc>
        <w:tc>
          <w:tcPr>
            <w:tcW w:w="4163" w:type="pct"/>
            <w:gridSpan w:val="4"/>
            <w:tcBorders>
              <w:top w:val="single" w:sz="4" w:space="0" w:color="auto"/>
              <w:left w:val="single" w:sz="4" w:space="0" w:color="auto"/>
              <w:bottom w:val="single" w:sz="4" w:space="0" w:color="auto"/>
              <w:right w:val="thickThinSmallGap" w:sz="24" w:space="0" w:color="auto"/>
            </w:tcBorders>
            <w:shd w:val="clear" w:color="auto" w:fill="FFFF00"/>
            <w:vAlign w:val="center"/>
          </w:tcPr>
          <w:p w:rsidR="0052295C" w:rsidRPr="0052295C" w:rsidRDefault="0052295C" w:rsidP="0052295C">
            <w:pPr>
              <w:tabs>
                <w:tab w:val="left" w:pos="709"/>
              </w:tabs>
              <w:suppressAutoHyphens/>
              <w:autoSpaceDN w:val="0"/>
              <w:snapToGrid w:val="0"/>
              <w:jc w:val="both"/>
              <w:textAlignment w:val="baseline"/>
              <w:rPr>
                <w:rFonts w:ascii="標楷體" w:eastAsia="標楷體" w:hAnsi="標楷體"/>
                <w:kern w:val="3"/>
                <w:position w:val="7"/>
                <w:sz w:val="22"/>
              </w:rPr>
            </w:pPr>
            <w:r w:rsidRPr="0052295C">
              <w:rPr>
                <w:rFonts w:ascii="標楷體" w:eastAsia="標楷體" w:hAnsi="標楷體" w:hint="eastAsia"/>
                <w:kern w:val="3"/>
                <w:position w:val="7"/>
                <w:sz w:val="22"/>
              </w:rPr>
              <w:t>總複習/畢業典禮</w:t>
            </w:r>
          </w:p>
        </w:tc>
      </w:tr>
    </w:tbl>
    <w:p w:rsidR="0052295C" w:rsidRDefault="0052295C">
      <w:pPr>
        <w:widowControl/>
        <w:rPr>
          <w:rFonts w:ascii="標楷體" w:eastAsia="標楷體" w:hAnsi="標楷體"/>
          <w:b/>
          <w:kern w:val="0"/>
          <w:sz w:val="32"/>
          <w:szCs w:val="32"/>
        </w:rPr>
      </w:pPr>
    </w:p>
    <w:p w:rsidR="0052295C" w:rsidRDefault="0052295C">
      <w:pPr>
        <w:widowControl/>
        <w:rPr>
          <w:rFonts w:ascii="標楷體" w:eastAsia="標楷體" w:hAnsi="標楷體"/>
          <w:b/>
          <w:kern w:val="0"/>
          <w:sz w:val="32"/>
          <w:szCs w:val="32"/>
        </w:rPr>
      </w:pPr>
    </w:p>
    <w:p w:rsidR="0052295C" w:rsidRDefault="0052295C">
      <w:pPr>
        <w:widowControl/>
        <w:rPr>
          <w:rFonts w:ascii="標楷體" w:eastAsia="標楷體" w:hAnsi="標楷體"/>
          <w:b/>
          <w:kern w:val="0"/>
          <w:sz w:val="32"/>
          <w:szCs w:val="32"/>
        </w:rPr>
      </w:pPr>
      <w:r>
        <w:rPr>
          <w:rFonts w:ascii="標楷體" w:eastAsia="標楷體" w:hAnsi="標楷體"/>
          <w:b/>
          <w:kern w:val="0"/>
          <w:sz w:val="32"/>
          <w:szCs w:val="32"/>
        </w:rPr>
        <w:br w:type="page"/>
      </w:r>
    </w:p>
    <w:p w:rsidR="00E661D5" w:rsidRPr="002D70EA" w:rsidRDefault="00E661D5" w:rsidP="00E661D5">
      <w:pPr>
        <w:jc w:val="center"/>
        <w:rPr>
          <w:rFonts w:ascii="標楷體" w:eastAsia="標楷體" w:hAnsi="標楷體"/>
          <w:b/>
          <w:kern w:val="0"/>
          <w:sz w:val="32"/>
          <w:szCs w:val="32"/>
        </w:rPr>
      </w:pPr>
      <w:r w:rsidRPr="00F23051">
        <w:rPr>
          <w:rFonts w:ascii="標楷體" w:eastAsia="標楷體" w:hAnsi="標楷體" w:hint="eastAsia"/>
          <w:b/>
          <w:kern w:val="0"/>
          <w:sz w:val="32"/>
          <w:szCs w:val="32"/>
        </w:rPr>
        <w:lastRenderedPageBreak/>
        <w:t>桃園市</w:t>
      </w:r>
      <w:r>
        <w:rPr>
          <w:rFonts w:ascii="標楷體" w:eastAsia="標楷體" w:hAnsi="標楷體" w:hint="eastAsia"/>
          <w:b/>
          <w:kern w:val="0"/>
          <w:sz w:val="32"/>
          <w:szCs w:val="32"/>
        </w:rPr>
        <w:t>立東安</w:t>
      </w:r>
      <w:r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Pr="00C15F0B">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u w:val="single"/>
        </w:rPr>
        <w:t xml:space="preserve"> </w:t>
      </w:r>
      <w:r>
        <w:rPr>
          <w:rFonts w:ascii="標楷體" w:eastAsia="標楷體" w:hAnsi="標楷體" w:hint="eastAsia"/>
          <w:b/>
          <w:kern w:val="0"/>
          <w:sz w:val="32"/>
          <w:szCs w:val="32"/>
        </w:rPr>
        <w:t xml:space="preserve">學年 第二學期 九年級 </w:t>
      </w:r>
      <w:r w:rsidRPr="00C15F0B">
        <w:rPr>
          <w:rFonts w:ascii="標楷體" w:eastAsia="標楷體" w:hAnsi="標楷體" w:hint="eastAsia"/>
          <w:b/>
          <w:kern w:val="0"/>
          <w:sz w:val="32"/>
          <w:szCs w:val="32"/>
          <w:u w:val="single"/>
        </w:rPr>
        <w:t>健體</w:t>
      </w:r>
      <w:r w:rsidRPr="00F23051">
        <w:rPr>
          <w:rFonts w:ascii="標楷體" w:eastAsia="標楷體" w:hAnsi="標楷體" w:hint="eastAsia"/>
          <w:b/>
          <w:kern w:val="0"/>
          <w:sz w:val="32"/>
          <w:szCs w:val="32"/>
        </w:rPr>
        <w:t>領域課程計畫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3330"/>
        <w:gridCol w:w="4114"/>
        <w:gridCol w:w="2154"/>
        <w:gridCol w:w="2154"/>
        <w:gridCol w:w="2154"/>
        <w:gridCol w:w="2154"/>
        <w:gridCol w:w="978"/>
        <w:gridCol w:w="1762"/>
        <w:gridCol w:w="1568"/>
      </w:tblGrid>
      <w:tr w:rsidR="00E661D5" w:rsidRPr="00E661D5" w:rsidTr="00E661D5">
        <w:trPr>
          <w:trHeight w:val="20"/>
          <w:tblHeader/>
        </w:trPr>
        <w:tc>
          <w:tcPr>
            <w:tcW w:w="271"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kern w:val="0"/>
                <w:szCs w:val="24"/>
              </w:rPr>
              <w:t>週次</w:t>
            </w:r>
          </w:p>
        </w:tc>
        <w:tc>
          <w:tcPr>
            <w:tcW w:w="773"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spacing w:val="-10"/>
                <w:kern w:val="0"/>
                <w:szCs w:val="24"/>
              </w:rPr>
              <w:t>主題</w:t>
            </w:r>
            <w:r w:rsidRPr="00E661D5">
              <w:rPr>
                <w:rFonts w:ascii="新細明體" w:eastAsia="標楷體" w:hAnsi="新細明體" w:cs="新細明體" w:hint="eastAsia"/>
                <w:color w:val="000000"/>
                <w:spacing w:val="-10"/>
                <w:kern w:val="0"/>
                <w:szCs w:val="24"/>
              </w:rPr>
              <w:t>/</w:t>
            </w:r>
            <w:r w:rsidRPr="00E661D5">
              <w:rPr>
                <w:rFonts w:ascii="新細明體" w:eastAsia="標楷體" w:hAnsi="新細明體" w:cs="新細明體"/>
                <w:color w:val="000000"/>
                <w:spacing w:val="-10"/>
                <w:kern w:val="0"/>
                <w:szCs w:val="24"/>
              </w:rPr>
              <w:t>單元</w:t>
            </w:r>
            <w:r w:rsidRPr="00E661D5">
              <w:rPr>
                <w:rFonts w:ascii="新細明體" w:eastAsia="標楷體" w:hAnsi="新細明體" w:cs="新細明體" w:hint="eastAsia"/>
                <w:color w:val="000000"/>
                <w:spacing w:val="-10"/>
                <w:kern w:val="0"/>
                <w:szCs w:val="24"/>
              </w:rPr>
              <w:t>名稱、內容</w:t>
            </w:r>
          </w:p>
        </w:tc>
        <w:tc>
          <w:tcPr>
            <w:tcW w:w="955"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kern w:val="0"/>
                <w:szCs w:val="24"/>
              </w:rPr>
              <w:t>學習目標</w:t>
            </w:r>
          </w:p>
        </w:tc>
        <w:tc>
          <w:tcPr>
            <w:tcW w:w="500"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color w:val="000000"/>
                <w:kern w:val="0"/>
                <w:szCs w:val="24"/>
              </w:rPr>
              <w:t>核心素養</w:t>
            </w:r>
          </w:p>
        </w:tc>
        <w:tc>
          <w:tcPr>
            <w:tcW w:w="500"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kern w:val="0"/>
                <w:szCs w:val="24"/>
              </w:rPr>
              <w:t>學習表現</w:t>
            </w:r>
          </w:p>
        </w:tc>
        <w:tc>
          <w:tcPr>
            <w:tcW w:w="500"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kern w:val="0"/>
                <w:szCs w:val="24"/>
              </w:rPr>
              <w:t>學習內容</w:t>
            </w:r>
          </w:p>
        </w:tc>
        <w:tc>
          <w:tcPr>
            <w:tcW w:w="500"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hint="eastAsia"/>
                <w:color w:val="000000"/>
                <w:kern w:val="0"/>
                <w:szCs w:val="24"/>
              </w:rPr>
              <w:t>議題融入</w:t>
            </w:r>
          </w:p>
        </w:tc>
        <w:tc>
          <w:tcPr>
            <w:tcW w:w="227"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color w:val="000000"/>
                <w:kern w:val="0"/>
                <w:szCs w:val="24"/>
              </w:rPr>
              <w:t>節數</w:t>
            </w:r>
          </w:p>
        </w:tc>
        <w:tc>
          <w:tcPr>
            <w:tcW w:w="409"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color w:val="000000"/>
                <w:kern w:val="0"/>
                <w:szCs w:val="24"/>
              </w:rPr>
              <w:t>使用教材</w:t>
            </w:r>
          </w:p>
        </w:tc>
        <w:tc>
          <w:tcPr>
            <w:tcW w:w="364" w:type="pct"/>
            <w:shd w:val="clear" w:color="auto" w:fill="D9D9D9"/>
            <w:vAlign w:val="center"/>
          </w:tcPr>
          <w:p w:rsidR="00E661D5" w:rsidRPr="00E661D5" w:rsidRDefault="00E661D5" w:rsidP="00E661D5">
            <w:pPr>
              <w:widowControl/>
              <w:jc w:val="center"/>
              <w:rPr>
                <w:rFonts w:ascii="新細明體" w:eastAsia="標楷體" w:hAnsi="新細明體" w:cs="新細明體"/>
                <w:color w:val="000000"/>
                <w:kern w:val="0"/>
                <w:szCs w:val="24"/>
              </w:rPr>
            </w:pPr>
            <w:r w:rsidRPr="00E661D5">
              <w:rPr>
                <w:rFonts w:ascii="新細明體" w:eastAsia="標楷體" w:hAnsi="新細明體" w:cs="新細明體"/>
                <w:color w:val="000000"/>
                <w:kern w:val="0"/>
                <w:szCs w:val="24"/>
              </w:rPr>
              <w:t>評量方式</w:t>
            </w:r>
          </w:p>
        </w:tc>
      </w:tr>
      <w:tr w:rsidR="00E661D5" w:rsidRPr="00E661D5" w:rsidTr="00E661D5">
        <w:trPr>
          <w:trHeight w:val="20"/>
        </w:trPr>
        <w:tc>
          <w:tcPr>
            <w:tcW w:w="271" w:type="pct"/>
          </w:tcPr>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z w:val="20"/>
                <w:szCs w:val="20"/>
                <w:lang w:eastAsia="zh-HK"/>
              </w:rPr>
              <w:t>第</w:t>
            </w:r>
            <w:r w:rsidRPr="00E661D5">
              <w:rPr>
                <w:rFonts w:ascii="Times New Roman" w:hAnsi="Times New Roman"/>
                <w:sz w:val="20"/>
                <w:szCs w:val="20"/>
                <w:lang w:eastAsia="zh-HK"/>
              </w:rPr>
              <w:t>1</w:t>
            </w:r>
            <w:r w:rsidRPr="00E661D5">
              <w:rPr>
                <w:rFonts w:ascii="Times New Roman" w:hAnsi="Times New Roman"/>
                <w:sz w:val="20"/>
                <w:szCs w:val="20"/>
                <w:lang w:eastAsia="zh-HK"/>
              </w:rPr>
              <w:t>週</w:t>
            </w:r>
          </w:p>
          <w:p w:rsidR="00E661D5" w:rsidRPr="00E661D5" w:rsidRDefault="00E661D5" w:rsidP="00E661D5">
            <w:pPr>
              <w:widowControl/>
              <w:jc w:val="center"/>
              <w:rPr>
                <w:rFonts w:ascii="Times New Roman" w:hAnsi="Times New Roman"/>
                <w:sz w:val="20"/>
                <w:szCs w:val="20"/>
                <w:lang w:eastAsia="zh-HK"/>
              </w:rPr>
            </w:pPr>
            <w:bookmarkStart w:id="4" w:name="_GoBack"/>
            <w:bookmarkEnd w:id="4"/>
            <w:r w:rsidRPr="00E661D5">
              <w:rPr>
                <w:rFonts w:ascii="Times New Roman" w:hAnsi="Times New Roman"/>
                <w:sz w:val="20"/>
                <w:szCs w:val="20"/>
                <w:lang w:eastAsia="zh-HK"/>
              </w:rPr>
              <w:t>02/</w:t>
            </w:r>
            <w:r w:rsidR="00885303">
              <w:rPr>
                <w:rFonts w:ascii="Times New Roman" w:hAnsi="Times New Roman"/>
                <w:sz w:val="20"/>
                <w:szCs w:val="20"/>
              </w:rPr>
              <w:t>11</w:t>
            </w:r>
          </w:p>
        </w:tc>
        <w:tc>
          <w:tcPr>
            <w:tcW w:w="773" w:type="pct"/>
            <w:tcBorders>
              <w:bottom w:val="single" w:sz="4" w:space="0" w:color="auto"/>
            </w:tcBorders>
            <w:shd w:val="clear" w:color="auto" w:fill="auto"/>
          </w:tcPr>
          <w:p w:rsidR="00E661D5" w:rsidRPr="00E661D5" w:rsidRDefault="00885303" w:rsidP="00E661D5">
            <w:pPr>
              <w:widowControl/>
              <w:rPr>
                <w:rFonts w:ascii="Times New Roman" w:hAnsi="Times New Roman"/>
                <w:color w:val="000000"/>
                <w:kern w:val="0"/>
                <w:sz w:val="20"/>
                <w:szCs w:val="20"/>
              </w:rPr>
            </w:pPr>
            <w:r w:rsidRPr="00F704B1">
              <w:rPr>
                <w:rFonts w:ascii="標楷體" w:eastAsia="標楷體" w:hAnsi="標楷體" w:hint="eastAsia"/>
              </w:rPr>
              <w:t>註冊、開學</w:t>
            </w:r>
          </w:p>
        </w:tc>
        <w:tc>
          <w:tcPr>
            <w:tcW w:w="955"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p>
        </w:tc>
        <w:tc>
          <w:tcPr>
            <w:tcW w:w="227" w:type="pct"/>
            <w:tcBorders>
              <w:bottom w:val="single" w:sz="4" w:space="0" w:color="auto"/>
            </w:tcBorders>
            <w:shd w:val="clear" w:color="auto" w:fill="auto"/>
          </w:tcPr>
          <w:p w:rsidR="00E661D5" w:rsidRPr="00E661D5" w:rsidRDefault="00E661D5" w:rsidP="00E661D5">
            <w:pPr>
              <w:widowControl/>
              <w:ind w:left="264" w:hangingChars="132" w:hanging="264"/>
              <w:rPr>
                <w:rFonts w:ascii="Times New Roman" w:hAnsi="Times New Roman"/>
                <w:color w:val="000000"/>
                <w:kern w:val="0"/>
                <w:sz w:val="20"/>
                <w:szCs w:val="20"/>
              </w:rPr>
            </w:pPr>
          </w:p>
        </w:tc>
        <w:tc>
          <w:tcPr>
            <w:tcW w:w="409"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p>
        </w:tc>
        <w:tc>
          <w:tcPr>
            <w:tcW w:w="364" w:type="pct"/>
            <w:tcBorders>
              <w:bottom w:val="single" w:sz="4" w:space="0" w:color="auto"/>
            </w:tcBorders>
          </w:tcPr>
          <w:p w:rsidR="00E661D5" w:rsidRPr="00E661D5" w:rsidRDefault="00E661D5" w:rsidP="00E661D5">
            <w:pPr>
              <w:widowControl/>
              <w:ind w:leftChars="-12" w:left="-23" w:hangingChars="3" w:hanging="6"/>
              <w:rPr>
                <w:rFonts w:ascii="Times New Roman" w:hAnsi="Times New Roman"/>
                <w:color w:val="000000"/>
                <w:kern w:val="0"/>
                <w:sz w:val="20"/>
                <w:szCs w:val="20"/>
              </w:rPr>
            </w:pPr>
          </w:p>
        </w:tc>
      </w:tr>
      <w:tr w:rsidR="00885303" w:rsidRPr="00E661D5" w:rsidTr="00E661D5">
        <w:trPr>
          <w:trHeight w:val="20"/>
        </w:trPr>
        <w:tc>
          <w:tcPr>
            <w:tcW w:w="271" w:type="pct"/>
          </w:tcPr>
          <w:p w:rsidR="00885303" w:rsidRPr="00E661D5" w:rsidRDefault="00885303" w:rsidP="00885303">
            <w:pPr>
              <w:jc w:val="center"/>
              <w:rPr>
                <w:rFonts w:ascii="Times New Roman" w:hAnsi="Times New Roman"/>
                <w:sz w:val="20"/>
                <w:szCs w:val="20"/>
                <w:lang w:eastAsia="zh-HK"/>
              </w:rPr>
            </w:pPr>
            <w:r w:rsidRPr="00E661D5">
              <w:rPr>
                <w:rFonts w:ascii="Times New Roman" w:hAnsi="Times New Roman"/>
                <w:sz w:val="20"/>
                <w:szCs w:val="20"/>
                <w:lang w:eastAsia="zh-HK"/>
              </w:rPr>
              <w:t>第</w:t>
            </w:r>
            <w:r>
              <w:rPr>
                <w:rFonts w:ascii="Times New Roman" w:hAnsi="Times New Roman"/>
                <w:sz w:val="20"/>
                <w:szCs w:val="20"/>
                <w:lang w:eastAsia="zh-HK"/>
              </w:rPr>
              <w:t>2</w:t>
            </w:r>
            <w:r w:rsidRPr="00E661D5">
              <w:rPr>
                <w:rFonts w:ascii="Times New Roman" w:hAnsi="Times New Roman"/>
                <w:sz w:val="20"/>
                <w:szCs w:val="20"/>
                <w:lang w:eastAsia="zh-HK"/>
              </w:rPr>
              <w:t>週</w:t>
            </w:r>
          </w:p>
          <w:p w:rsidR="00885303" w:rsidRPr="00E661D5" w:rsidRDefault="00885303" w:rsidP="00885303">
            <w:pPr>
              <w:jc w:val="center"/>
              <w:rPr>
                <w:rFonts w:ascii="Times New Roman" w:hAnsi="Times New Roman"/>
                <w:sz w:val="20"/>
                <w:szCs w:val="20"/>
                <w:lang w:eastAsia="zh-HK"/>
              </w:rPr>
            </w:pPr>
            <w:r w:rsidRPr="00E661D5">
              <w:rPr>
                <w:rFonts w:ascii="Times New Roman" w:hAnsi="Times New Roman"/>
                <w:sz w:val="20"/>
                <w:szCs w:val="20"/>
                <w:lang w:eastAsia="zh-HK"/>
              </w:rPr>
              <w:t>02/</w:t>
            </w:r>
            <w:r w:rsidRPr="00E661D5">
              <w:rPr>
                <w:rFonts w:ascii="Times New Roman" w:hAnsi="Times New Roman"/>
                <w:sz w:val="20"/>
                <w:szCs w:val="20"/>
              </w:rPr>
              <w:t>14</w:t>
            </w:r>
          </w:p>
          <w:p w:rsidR="00885303" w:rsidRPr="00E661D5" w:rsidRDefault="00885303" w:rsidP="00885303">
            <w:pPr>
              <w:jc w:val="center"/>
              <w:rPr>
                <w:rFonts w:ascii="Times New Roman" w:hAnsi="Times New Roman"/>
                <w:sz w:val="20"/>
                <w:szCs w:val="20"/>
                <w:lang w:eastAsia="zh-HK"/>
              </w:rPr>
            </w:pPr>
            <w:r w:rsidRPr="00E661D5">
              <w:rPr>
                <w:rFonts w:ascii="Times New Roman" w:hAnsi="Times New Roman"/>
                <w:sz w:val="20"/>
                <w:szCs w:val="20"/>
                <w:lang w:eastAsia="zh-HK"/>
              </w:rPr>
              <w:t>|</w:t>
            </w:r>
          </w:p>
          <w:p w:rsidR="00885303" w:rsidRPr="00E661D5" w:rsidRDefault="00885303" w:rsidP="00885303">
            <w:pPr>
              <w:widowControl/>
              <w:jc w:val="center"/>
              <w:rPr>
                <w:rFonts w:ascii="Times New Roman" w:hAnsi="Times New Roman"/>
                <w:sz w:val="20"/>
                <w:szCs w:val="20"/>
                <w:lang w:eastAsia="zh-HK"/>
              </w:rPr>
            </w:pPr>
            <w:r w:rsidRPr="00E661D5">
              <w:rPr>
                <w:rFonts w:ascii="Times New Roman" w:hAnsi="Times New Roman"/>
                <w:sz w:val="20"/>
                <w:szCs w:val="20"/>
                <w:lang w:eastAsia="zh-HK"/>
              </w:rPr>
              <w:t>02/</w:t>
            </w:r>
            <w:r w:rsidRPr="00E661D5">
              <w:rPr>
                <w:rFonts w:ascii="Times New Roman" w:hAnsi="Times New Roman"/>
                <w:sz w:val="20"/>
                <w:szCs w:val="20"/>
              </w:rPr>
              <w:t>18</w:t>
            </w:r>
          </w:p>
        </w:tc>
        <w:tc>
          <w:tcPr>
            <w:tcW w:w="773" w:type="pct"/>
            <w:tcBorders>
              <w:bottom w:val="single" w:sz="4" w:space="0" w:color="auto"/>
            </w:tcBorders>
            <w:shd w:val="clear" w:color="auto" w:fill="auto"/>
          </w:tcPr>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1</w:t>
            </w:r>
          </w:p>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社區網絡拼圖</w:t>
            </w:r>
          </w:p>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社區放大鏡</w:t>
            </w:r>
          </w:p>
        </w:tc>
        <w:tc>
          <w:tcPr>
            <w:tcW w:w="955" w:type="pct"/>
            <w:tcBorders>
              <w:bottom w:val="single" w:sz="4" w:space="0" w:color="auto"/>
            </w:tcBorders>
            <w:shd w:val="clear" w:color="auto" w:fill="auto"/>
          </w:tcPr>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學習評估社區安全潛在危機的方法。</w:t>
            </w:r>
          </w:p>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理解社區安全相關守則與法令。</w:t>
            </w:r>
          </w:p>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運用健康知識、法令、人力各項資源，擬定社區安全行動策略。</w:t>
            </w:r>
          </w:p>
        </w:tc>
        <w:tc>
          <w:tcPr>
            <w:tcW w:w="500" w:type="pct"/>
            <w:tcBorders>
              <w:bottom w:val="single" w:sz="4" w:space="0" w:color="auto"/>
            </w:tcBorders>
            <w:shd w:val="clear" w:color="auto" w:fill="auto"/>
          </w:tcPr>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-J-C1</w:t>
            </w:r>
            <w:r w:rsidRPr="00E661D5">
              <w:rPr>
                <w:rFonts w:ascii="Times New Roman" w:hAnsi="Times New Roman"/>
                <w:color w:val="000000"/>
                <w:kern w:val="0"/>
                <w:sz w:val="20"/>
                <w:szCs w:val="20"/>
              </w:rPr>
              <w:t>具備生活中有關運動與健康的道德思辨與實踐能力及環境意識，並主動參與公益團體活動，關懷社會。</w:t>
            </w:r>
          </w:p>
        </w:tc>
        <w:tc>
          <w:tcPr>
            <w:tcW w:w="500" w:type="pct"/>
            <w:tcBorders>
              <w:bottom w:val="single" w:sz="4" w:space="0" w:color="auto"/>
            </w:tcBorders>
            <w:shd w:val="clear" w:color="auto" w:fill="auto"/>
          </w:tcPr>
          <w:p w:rsidR="00885303" w:rsidRPr="00E661D5" w:rsidRDefault="00885303" w:rsidP="00885303">
            <w:pPr>
              <w:widowControl/>
              <w:rPr>
                <w:rFonts w:ascii="Times New Roman" w:hAnsi="Times New Roman"/>
                <w:kern w:val="0"/>
                <w:sz w:val="20"/>
                <w:szCs w:val="20"/>
              </w:rPr>
            </w:pPr>
            <w:r w:rsidRPr="00E661D5">
              <w:rPr>
                <w:rFonts w:ascii="Times New Roman" w:hAnsi="Times New Roman"/>
                <w:kern w:val="0"/>
                <w:sz w:val="20"/>
                <w:szCs w:val="20"/>
              </w:rPr>
              <w:t>1a-IV-1</w:t>
            </w:r>
            <w:r w:rsidRPr="00E661D5">
              <w:rPr>
                <w:rFonts w:ascii="Times New Roman" w:hAnsi="Times New Roman"/>
                <w:kern w:val="0"/>
                <w:sz w:val="20"/>
                <w:szCs w:val="20"/>
              </w:rPr>
              <w:t>理解生理、心理與社會各層面健康的概念。</w:t>
            </w:r>
          </w:p>
          <w:p w:rsidR="00885303" w:rsidRPr="00E661D5" w:rsidRDefault="00885303" w:rsidP="00885303">
            <w:pPr>
              <w:widowControl/>
              <w:rPr>
                <w:rFonts w:ascii="Times New Roman" w:hAnsi="Times New Roman"/>
                <w:kern w:val="0"/>
                <w:sz w:val="20"/>
                <w:szCs w:val="20"/>
              </w:rPr>
            </w:pPr>
            <w:r w:rsidRPr="00E661D5">
              <w:rPr>
                <w:rFonts w:ascii="Times New Roman" w:hAnsi="Times New Roman"/>
                <w:kern w:val="0"/>
                <w:sz w:val="20"/>
                <w:szCs w:val="20"/>
              </w:rPr>
              <w:t>2a-Ⅳ-2</w:t>
            </w:r>
            <w:r w:rsidRPr="00E661D5">
              <w:rPr>
                <w:rFonts w:ascii="Times New Roman" w:hAnsi="Times New Roman"/>
                <w:kern w:val="0"/>
                <w:sz w:val="20"/>
                <w:szCs w:val="20"/>
              </w:rPr>
              <w:t>自主思考健康問題所造成的威脅感與嚴重性。</w:t>
            </w:r>
          </w:p>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kern w:val="0"/>
                <w:sz w:val="20"/>
                <w:szCs w:val="20"/>
              </w:rPr>
              <w:t>4a-IV-1</w:t>
            </w:r>
            <w:r w:rsidRPr="00E661D5">
              <w:rPr>
                <w:rFonts w:ascii="Times New Roman" w:hAnsi="Times New Roman"/>
                <w:kern w:val="0"/>
                <w:sz w:val="20"/>
                <w:szCs w:val="20"/>
              </w:rPr>
              <w:t>運用適切的健康資訊、產品與服務，擬定健康行動策略。</w:t>
            </w:r>
          </w:p>
        </w:tc>
        <w:tc>
          <w:tcPr>
            <w:tcW w:w="500" w:type="pct"/>
            <w:tcBorders>
              <w:bottom w:val="single" w:sz="4" w:space="0" w:color="auto"/>
            </w:tcBorders>
            <w:shd w:val="clear" w:color="auto" w:fill="auto"/>
          </w:tcPr>
          <w:p w:rsidR="00885303" w:rsidRPr="00E661D5" w:rsidRDefault="00885303" w:rsidP="00885303">
            <w:pPr>
              <w:widowControl/>
              <w:rPr>
                <w:rFonts w:ascii="Times New Roman" w:hAnsi="Times New Roman"/>
                <w:kern w:val="0"/>
                <w:sz w:val="20"/>
                <w:szCs w:val="20"/>
              </w:rPr>
            </w:pPr>
            <w:r w:rsidRPr="00E661D5">
              <w:rPr>
                <w:rFonts w:ascii="Times New Roman" w:hAnsi="Times New Roman"/>
                <w:kern w:val="0"/>
                <w:sz w:val="20"/>
                <w:szCs w:val="20"/>
              </w:rPr>
              <w:t>Ba-Ⅳ-1</w:t>
            </w:r>
            <w:r w:rsidRPr="00E661D5">
              <w:rPr>
                <w:rFonts w:ascii="Times New Roman" w:hAnsi="Times New Roman"/>
                <w:kern w:val="0"/>
                <w:sz w:val="20"/>
                <w:szCs w:val="20"/>
              </w:rPr>
              <w:t>居家、學校、社區環境潛在危機的評估方法。</w:t>
            </w:r>
          </w:p>
          <w:p w:rsidR="00885303" w:rsidRPr="00E661D5" w:rsidRDefault="00885303" w:rsidP="00885303">
            <w:pPr>
              <w:widowControl/>
              <w:rPr>
                <w:rFonts w:ascii="Times New Roman" w:hAnsi="Times New Roman"/>
                <w:kern w:val="0"/>
                <w:sz w:val="20"/>
                <w:szCs w:val="20"/>
              </w:rPr>
            </w:pPr>
            <w:r w:rsidRPr="00E661D5">
              <w:rPr>
                <w:rFonts w:ascii="Times New Roman" w:hAnsi="Times New Roman"/>
                <w:kern w:val="0"/>
                <w:sz w:val="20"/>
                <w:szCs w:val="20"/>
              </w:rPr>
              <w:t>Ba-Ⅳ-2</w:t>
            </w:r>
            <w:r w:rsidRPr="00E661D5">
              <w:rPr>
                <w:rFonts w:ascii="Times New Roman" w:hAnsi="Times New Roman"/>
                <w:kern w:val="0"/>
                <w:sz w:val="20"/>
                <w:szCs w:val="20"/>
              </w:rPr>
              <w:t>居家、學校及社區安全的防護守則與相關法令。</w:t>
            </w:r>
          </w:p>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kern w:val="0"/>
                <w:sz w:val="20"/>
                <w:szCs w:val="20"/>
              </w:rPr>
              <w:t>Ba-Ⅳ-4</w:t>
            </w:r>
            <w:r w:rsidRPr="00E661D5">
              <w:rPr>
                <w:rFonts w:ascii="Times New Roman" w:hAnsi="Times New Roman"/>
                <w:kern w:val="0"/>
                <w:sz w:val="20"/>
                <w:szCs w:val="20"/>
              </w:rPr>
              <w:t>社區環境安全的行動策略。</w:t>
            </w:r>
          </w:p>
        </w:tc>
        <w:tc>
          <w:tcPr>
            <w:tcW w:w="500" w:type="pct"/>
            <w:tcBorders>
              <w:bottom w:val="single" w:sz="4" w:space="0" w:color="auto"/>
            </w:tcBorders>
            <w:shd w:val="clear" w:color="auto" w:fill="auto"/>
          </w:tcPr>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安</w:t>
            </w:r>
            <w:r w:rsidRPr="00E661D5">
              <w:rPr>
                <w:rFonts w:ascii="Times New Roman" w:hAnsi="Times New Roman"/>
                <w:color w:val="000000"/>
                <w:kern w:val="0"/>
                <w:sz w:val="20"/>
                <w:szCs w:val="20"/>
              </w:rPr>
              <w:t>J1</w:t>
            </w:r>
          </w:p>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安</w:t>
            </w:r>
            <w:r w:rsidRPr="00E661D5">
              <w:rPr>
                <w:rFonts w:ascii="Times New Roman" w:hAnsi="Times New Roman"/>
                <w:color w:val="000000"/>
                <w:kern w:val="0"/>
                <w:sz w:val="20"/>
                <w:szCs w:val="20"/>
              </w:rPr>
              <w:t>J3</w:t>
            </w:r>
          </w:p>
        </w:tc>
        <w:tc>
          <w:tcPr>
            <w:tcW w:w="227" w:type="pct"/>
            <w:tcBorders>
              <w:bottom w:val="single" w:sz="4" w:space="0" w:color="auto"/>
            </w:tcBorders>
            <w:shd w:val="clear" w:color="auto" w:fill="auto"/>
          </w:tcPr>
          <w:p w:rsidR="00885303" w:rsidRPr="00E661D5" w:rsidRDefault="00885303" w:rsidP="00885303">
            <w:pPr>
              <w:widowControl/>
              <w:ind w:left="264" w:hangingChars="132" w:hanging="264"/>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shd w:val="clear" w:color="auto" w:fill="auto"/>
          </w:tcPr>
          <w:p w:rsidR="00885303" w:rsidRPr="00E661D5" w:rsidRDefault="00885303" w:rsidP="00885303">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885303" w:rsidRPr="00E661D5" w:rsidRDefault="00885303" w:rsidP="00885303">
            <w:pPr>
              <w:widowControl/>
              <w:rPr>
                <w:rFonts w:ascii="Times New Roman" w:hAnsi="Times New Roman"/>
                <w:color w:val="000000"/>
                <w:kern w:val="0"/>
                <w:sz w:val="20"/>
                <w:szCs w:val="20"/>
              </w:rPr>
            </w:pPr>
          </w:p>
        </w:tc>
        <w:tc>
          <w:tcPr>
            <w:tcW w:w="364" w:type="pct"/>
            <w:tcBorders>
              <w:bottom w:val="single" w:sz="4" w:space="0" w:color="auto"/>
            </w:tcBorders>
          </w:tcPr>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885303" w:rsidRPr="00E661D5" w:rsidRDefault="00885303" w:rsidP="00885303">
            <w:pPr>
              <w:widowControl/>
              <w:ind w:leftChars="-12" w:left="-23" w:hangingChars="3" w:hanging="6"/>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color w:val="000000"/>
                <w:kern w:val="0"/>
                <w:sz w:val="20"/>
                <w:szCs w:val="20"/>
              </w:rPr>
              <w:t>資料蒐集與整理</w:t>
            </w:r>
          </w:p>
          <w:p w:rsidR="00885303" w:rsidRPr="00E661D5" w:rsidRDefault="00885303" w:rsidP="00885303">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紙筆測驗</w:t>
            </w:r>
          </w:p>
          <w:p w:rsidR="00885303" w:rsidRPr="00E661D5" w:rsidRDefault="00885303" w:rsidP="00885303">
            <w:pPr>
              <w:widowControl/>
              <w:ind w:leftChars="-12" w:left="-23" w:hangingChars="3" w:hanging="6"/>
              <w:rPr>
                <w:rFonts w:ascii="Times New Roman" w:hAnsi="Times New Roman"/>
                <w:color w:val="000000"/>
                <w:kern w:val="0"/>
                <w:sz w:val="20"/>
                <w:szCs w:val="20"/>
              </w:rPr>
            </w:pPr>
          </w:p>
        </w:tc>
      </w:tr>
      <w:tr w:rsidR="00E661D5" w:rsidRPr="00E661D5" w:rsidTr="00E661D5">
        <w:trPr>
          <w:trHeight w:val="20"/>
        </w:trPr>
        <w:tc>
          <w:tcPr>
            <w:tcW w:w="271" w:type="pct"/>
          </w:tcPr>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z w:val="20"/>
                <w:szCs w:val="20"/>
                <w:lang w:eastAsia="zh-HK"/>
              </w:rPr>
              <w:t>第</w:t>
            </w:r>
            <w:r w:rsidR="00885303">
              <w:rPr>
                <w:rFonts w:ascii="Times New Roman" w:hAnsi="Times New Roman"/>
                <w:sz w:val="20"/>
                <w:szCs w:val="20"/>
                <w:lang w:eastAsia="zh-HK"/>
              </w:rPr>
              <w:t>3</w:t>
            </w:r>
            <w:r w:rsidRPr="00E661D5">
              <w:rPr>
                <w:rFonts w:ascii="Times New Roman" w:hAnsi="Times New Roman"/>
                <w:sz w:val="20"/>
                <w:szCs w:val="20"/>
                <w:lang w:eastAsia="zh-HK"/>
              </w:rPr>
              <w:t>週</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z w:val="20"/>
                <w:szCs w:val="20"/>
                <w:lang w:eastAsia="zh-HK"/>
              </w:rPr>
              <w:t>02/</w:t>
            </w:r>
            <w:r w:rsidRPr="00E661D5">
              <w:rPr>
                <w:rFonts w:ascii="Times New Roman" w:hAnsi="Times New Roman"/>
                <w:sz w:val="20"/>
                <w:szCs w:val="20"/>
              </w:rPr>
              <w:t>21</w:t>
            </w:r>
          </w:p>
          <w:p w:rsidR="00E661D5" w:rsidRPr="00E661D5" w:rsidRDefault="00E661D5" w:rsidP="00E661D5">
            <w:pPr>
              <w:ind w:firstLineChars="100" w:firstLine="200"/>
              <w:jc w:val="center"/>
              <w:rPr>
                <w:rFonts w:ascii="Times New Roman" w:hAnsi="Times New Roman"/>
                <w:sz w:val="20"/>
                <w:szCs w:val="20"/>
                <w:lang w:eastAsia="zh-HK"/>
              </w:rPr>
            </w:pPr>
            <w:r w:rsidRPr="00E661D5">
              <w:rPr>
                <w:rFonts w:ascii="Times New Roman" w:hAnsi="Times New Roman"/>
                <w:sz w:val="20"/>
                <w:szCs w:val="20"/>
                <w:lang w:eastAsia="zh-HK"/>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z w:val="20"/>
                <w:szCs w:val="20"/>
                <w:lang w:eastAsia="zh-HK"/>
              </w:rPr>
              <w:t>0</w:t>
            </w:r>
            <w:r w:rsidRPr="00E661D5">
              <w:rPr>
                <w:rFonts w:ascii="Times New Roman" w:hAnsi="Times New Roman"/>
                <w:sz w:val="20"/>
                <w:szCs w:val="20"/>
              </w:rPr>
              <w:t>2</w:t>
            </w:r>
            <w:r w:rsidRPr="00E661D5">
              <w:rPr>
                <w:rFonts w:ascii="Times New Roman" w:hAnsi="Times New Roman"/>
                <w:sz w:val="20"/>
                <w:szCs w:val="20"/>
                <w:lang w:eastAsia="zh-HK"/>
              </w:rPr>
              <w:t>/</w:t>
            </w:r>
            <w:r w:rsidRPr="00E661D5">
              <w:rPr>
                <w:rFonts w:ascii="Times New Roman" w:hAnsi="Times New Roman"/>
                <w:sz w:val="20"/>
                <w:szCs w:val="20"/>
              </w:rPr>
              <w:t>25</w:t>
            </w:r>
          </w:p>
        </w:tc>
        <w:tc>
          <w:tcPr>
            <w:tcW w:w="773"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1</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社區網絡拼圖</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社區健康營造力</w:t>
            </w:r>
          </w:p>
        </w:tc>
        <w:tc>
          <w:tcPr>
            <w:tcW w:w="955" w:type="pct"/>
            <w:tcBorders>
              <w:bottom w:val="single" w:sz="4" w:space="0" w:color="auto"/>
            </w:tcBorders>
            <w:shd w:val="clear" w:color="auto" w:fill="auto"/>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理解社區健康營造定義與流程。</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運用健康知識與各項資源，擬定社區健康營造行動策略。</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主動並公開表明對社區健康的觀點與立場。</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-J-A3</w:t>
            </w:r>
            <w:r w:rsidRPr="00E661D5">
              <w:rPr>
                <w:rFonts w:ascii="Times New Roman" w:hAnsi="Times New Roman"/>
                <w:color w:val="000000"/>
                <w:kern w:val="0"/>
                <w:sz w:val="20"/>
                <w:szCs w:val="20"/>
              </w:rPr>
              <w:t>具備善用體育與健康的資源，以擬定運動與保健計畫，有效執行並發揮主動學習與創新求變的能力。</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2b-Ⅳ-3</w:t>
            </w:r>
            <w:r w:rsidRPr="00E661D5">
              <w:rPr>
                <w:rFonts w:ascii="Times New Roman" w:hAnsi="Times New Roman"/>
                <w:kern w:val="0"/>
                <w:sz w:val="20"/>
                <w:szCs w:val="20"/>
              </w:rPr>
              <w:t>充分地肯定自我健康行動的信心與效能感。</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4a-Ⅳ-1</w:t>
            </w:r>
            <w:r w:rsidRPr="00E661D5">
              <w:rPr>
                <w:rFonts w:ascii="Times New Roman" w:hAnsi="Times New Roman"/>
                <w:kern w:val="0"/>
                <w:sz w:val="20"/>
                <w:szCs w:val="20"/>
              </w:rPr>
              <w:t>運用適切的健康資訊、產品與服務，擬定健康行動策略。</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4b-Ⅳ-1</w:t>
            </w:r>
            <w:r w:rsidRPr="00E661D5">
              <w:rPr>
                <w:rFonts w:ascii="Times New Roman" w:hAnsi="Times New Roman"/>
                <w:kern w:val="0"/>
                <w:sz w:val="20"/>
                <w:szCs w:val="20"/>
              </w:rPr>
              <w:t>主動並公開表明個人對促進健康的觀點與立場。</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Ca-Ⅳ-1</w:t>
            </w:r>
            <w:r w:rsidRPr="00E661D5">
              <w:rPr>
                <w:rFonts w:ascii="Times New Roman" w:hAnsi="Times New Roman"/>
                <w:kern w:val="0"/>
                <w:sz w:val="20"/>
                <w:szCs w:val="20"/>
              </w:rPr>
              <w:t>健康社區的相關問題改善策略與資源。</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環</w:t>
            </w:r>
            <w:r w:rsidRPr="00E661D5">
              <w:rPr>
                <w:rFonts w:ascii="Times New Roman" w:hAnsi="Times New Roman"/>
                <w:color w:val="000000"/>
                <w:kern w:val="0"/>
                <w:sz w:val="20"/>
                <w:szCs w:val="20"/>
              </w:rPr>
              <w:t>J4</w:t>
            </w:r>
          </w:p>
        </w:tc>
        <w:tc>
          <w:tcPr>
            <w:tcW w:w="227"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社區照片彙整</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資料蒐集與整理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紙筆測驗</w:t>
            </w:r>
          </w:p>
          <w:p w:rsidR="00E661D5" w:rsidRPr="00E661D5" w:rsidRDefault="00E661D5" w:rsidP="00E661D5">
            <w:pPr>
              <w:widowControl/>
              <w:rPr>
                <w:rFonts w:ascii="Times New Roman" w:hAnsi="Times New Roman"/>
                <w:color w:val="000000"/>
                <w:kern w:val="0"/>
                <w:sz w:val="20"/>
                <w:szCs w:val="20"/>
              </w:rPr>
            </w:pP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00885303">
              <w:rPr>
                <w:rFonts w:ascii="Times New Roman" w:hAnsi="Times New Roman"/>
                <w:sz w:val="20"/>
                <w:szCs w:val="20"/>
              </w:rPr>
              <w:t>4</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02/28</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03/04</w:t>
            </w:r>
          </w:p>
        </w:tc>
        <w:tc>
          <w:tcPr>
            <w:tcW w:w="773"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2</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翻轉護地球</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環境大挑戰</w:t>
            </w:r>
          </w:p>
        </w:tc>
        <w:tc>
          <w:tcPr>
            <w:tcW w:w="955" w:type="pct"/>
            <w:tcBorders>
              <w:bottom w:val="single" w:sz="4" w:space="0" w:color="auto"/>
            </w:tcBorders>
            <w:shd w:val="clear" w:color="auto" w:fill="auto"/>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分析人類的各項行為與科技發展對自然環境的危害。</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體認臺灣各項重要環境汙染問題，並願意負起維護環境的責任。</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體會人與環境是生命共同體的關係，環境被破壞也會危害人類健康，進而建立積極的環保態度和行動。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能學習蒐集資訊進而關心本土和國際環保議題，以及分析其問題的影響和改進之道。</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-J-A2</w:t>
            </w:r>
            <w:r w:rsidRPr="00E661D5">
              <w:rPr>
                <w:rFonts w:ascii="Times New Roman" w:hAnsi="Times New Roman"/>
                <w:color w:val="000000"/>
                <w:kern w:val="0"/>
                <w:sz w:val="20"/>
                <w:szCs w:val="20"/>
              </w:rPr>
              <w:t>具備理解體育與健康情境的全貌，並做獨立思考與分析的知能，進而運用適當的策略，處理與解決體育與健康的問題。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-J-C2</w:t>
            </w:r>
            <w:r w:rsidRPr="00E661D5">
              <w:rPr>
                <w:rFonts w:ascii="Times New Roman" w:hAnsi="Times New Roman"/>
                <w:color w:val="000000"/>
                <w:kern w:val="0"/>
                <w:sz w:val="20"/>
                <w:szCs w:val="20"/>
              </w:rPr>
              <w:t>具備利他及合群的知能與態度，並在體育活動和健康生活中培育相互合作及與人和諧互動的素養。</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1a-IV-2</w:t>
            </w:r>
            <w:r w:rsidRPr="00E661D5">
              <w:rPr>
                <w:rFonts w:ascii="Times New Roman" w:hAnsi="Times New Roman"/>
                <w:kern w:val="0"/>
                <w:sz w:val="20"/>
                <w:szCs w:val="20"/>
              </w:rPr>
              <w:t>分析個人與群體健康的影響因素。</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1b-IV-3</w:t>
            </w:r>
            <w:r w:rsidRPr="00E661D5">
              <w:rPr>
                <w:rFonts w:ascii="Times New Roman" w:hAnsi="Times New Roman"/>
                <w:kern w:val="0"/>
                <w:sz w:val="20"/>
                <w:szCs w:val="20"/>
              </w:rPr>
              <w:t>因應生活情境的健康需求，尋求解決的健康技能和生活技能。</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2a-IV-1</w:t>
            </w:r>
            <w:r w:rsidRPr="00E661D5">
              <w:rPr>
                <w:rFonts w:ascii="Times New Roman" w:hAnsi="Times New Roman"/>
                <w:kern w:val="0"/>
                <w:sz w:val="20"/>
                <w:szCs w:val="20"/>
              </w:rPr>
              <w:t>關注健康議題本土、國際現況與趨勢。</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4b-Ⅳ-1</w:t>
            </w:r>
            <w:r w:rsidRPr="00E661D5">
              <w:rPr>
                <w:rFonts w:ascii="Times New Roman" w:hAnsi="Times New Roman"/>
                <w:kern w:val="0"/>
                <w:sz w:val="20"/>
                <w:szCs w:val="20"/>
              </w:rPr>
              <w:t>主動並公開表明個人對促進健康的觀點與立場。</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4b-Ⅳ-2</w:t>
            </w:r>
            <w:r w:rsidRPr="00E661D5">
              <w:rPr>
                <w:rFonts w:ascii="Times New Roman" w:hAnsi="Times New Roman"/>
                <w:kern w:val="0"/>
                <w:sz w:val="20"/>
                <w:szCs w:val="20"/>
              </w:rPr>
              <w:t>使用精確的資訊來支持自己健康促進的立場。</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Ca-Ⅳ-2</w:t>
            </w:r>
            <w:r w:rsidRPr="00E661D5">
              <w:rPr>
                <w:rFonts w:ascii="Times New Roman" w:hAnsi="Times New Roman"/>
                <w:kern w:val="0"/>
                <w:sz w:val="20"/>
                <w:szCs w:val="20"/>
              </w:rPr>
              <w:t>全球環境問題造成的健康衝擊與影響。</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環</w:t>
            </w:r>
            <w:r w:rsidRPr="00E661D5">
              <w:rPr>
                <w:rFonts w:ascii="Times New Roman" w:hAnsi="Times New Roman"/>
                <w:color w:val="000000"/>
                <w:kern w:val="0"/>
                <w:sz w:val="20"/>
                <w:szCs w:val="20"/>
              </w:rPr>
              <w:t>J8</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海</w:t>
            </w:r>
            <w:r w:rsidRPr="00E661D5">
              <w:rPr>
                <w:rFonts w:ascii="Times New Roman" w:hAnsi="Times New Roman"/>
                <w:color w:val="000000"/>
                <w:kern w:val="0"/>
                <w:sz w:val="20"/>
                <w:szCs w:val="20"/>
              </w:rPr>
              <w:t>J18</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海</w:t>
            </w:r>
            <w:r w:rsidRPr="00E661D5">
              <w:rPr>
                <w:rFonts w:ascii="Times New Roman" w:hAnsi="Times New Roman"/>
                <w:color w:val="000000"/>
                <w:kern w:val="0"/>
                <w:sz w:val="20"/>
                <w:szCs w:val="20"/>
              </w:rPr>
              <w:t>J19</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海</w:t>
            </w:r>
            <w:r w:rsidRPr="00E661D5">
              <w:rPr>
                <w:rFonts w:ascii="Times New Roman" w:hAnsi="Times New Roman"/>
                <w:color w:val="000000"/>
                <w:kern w:val="0"/>
                <w:sz w:val="20"/>
                <w:szCs w:val="20"/>
              </w:rPr>
              <w:t>J20</w:t>
            </w:r>
          </w:p>
        </w:tc>
        <w:tc>
          <w:tcPr>
            <w:tcW w:w="227"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經驗分享</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紙筆測驗</w:t>
            </w: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00885303">
              <w:rPr>
                <w:rFonts w:ascii="Times New Roman" w:hAnsi="Times New Roman"/>
                <w:sz w:val="20"/>
                <w:szCs w:val="20"/>
              </w:rPr>
              <w:t>5</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03/07</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03/11</w:t>
            </w:r>
          </w:p>
        </w:tc>
        <w:tc>
          <w:tcPr>
            <w:tcW w:w="773" w:type="pct"/>
            <w:tcBorders>
              <w:bottom w:val="dashSmallGap"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2</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翻轉護地球</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環境大挑戰</w:t>
            </w:r>
          </w:p>
        </w:tc>
        <w:tc>
          <w:tcPr>
            <w:tcW w:w="955" w:type="pct"/>
            <w:tcBorders>
              <w:bottom w:val="dashSmallGap" w:sz="4" w:space="0" w:color="auto"/>
            </w:tcBorders>
            <w:shd w:val="clear" w:color="auto" w:fill="auto"/>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分析人類的各項行為與科技發展對自然環境的危害。</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體認臺灣各項重要環境汙染問題，並願意負起維護環境的責任。</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體會人與環境是生命共同體的關係，環境被破壞也會危害人類健康，進而建立積極的環保態度和行動。</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能學習蒐集資訊進而關心本土和國際環保議題，以及分析其問題的影響和改進之道。</w:t>
            </w:r>
          </w:p>
        </w:tc>
        <w:tc>
          <w:tcPr>
            <w:tcW w:w="500" w:type="pct"/>
            <w:tcBorders>
              <w:bottom w:val="dashSmallGap"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-J-A2</w:t>
            </w:r>
            <w:r w:rsidRPr="00E661D5">
              <w:rPr>
                <w:rFonts w:ascii="Times New Roman" w:hAnsi="Times New Roman"/>
                <w:color w:val="000000"/>
                <w:kern w:val="0"/>
                <w:sz w:val="20"/>
                <w:szCs w:val="20"/>
              </w:rPr>
              <w:t>具備理解體育與健康情境的全貌，並做獨立思考與分析的知能，進而運用適當的策略，處理與解決體育與健康的問題。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-J-C2</w:t>
            </w:r>
            <w:r w:rsidRPr="00E661D5">
              <w:rPr>
                <w:rFonts w:ascii="Times New Roman" w:hAnsi="Times New Roman"/>
                <w:color w:val="000000"/>
                <w:kern w:val="0"/>
                <w:sz w:val="20"/>
                <w:szCs w:val="20"/>
              </w:rPr>
              <w:t>具備利他及合群的知能與態度，並在體育活動和健康生活中培育相互合作及與人和諧互動的素養。</w:t>
            </w:r>
          </w:p>
        </w:tc>
        <w:tc>
          <w:tcPr>
            <w:tcW w:w="500" w:type="pct"/>
            <w:tcBorders>
              <w:bottom w:val="dashSmallGap"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1a-IV-2</w:t>
            </w:r>
            <w:r w:rsidRPr="00E661D5">
              <w:rPr>
                <w:rFonts w:ascii="Times New Roman" w:hAnsi="Times New Roman"/>
                <w:kern w:val="0"/>
                <w:sz w:val="20"/>
                <w:szCs w:val="20"/>
              </w:rPr>
              <w:t>分析個人與群體健康的影響因素。</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1b-IV-3</w:t>
            </w:r>
            <w:r w:rsidRPr="00E661D5">
              <w:rPr>
                <w:rFonts w:ascii="Times New Roman" w:hAnsi="Times New Roman"/>
                <w:kern w:val="0"/>
                <w:sz w:val="20"/>
                <w:szCs w:val="20"/>
              </w:rPr>
              <w:t>因應生活情境的健康需求，尋求解決的健康技能和生活技能。</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2a-IV-1</w:t>
            </w:r>
            <w:r w:rsidRPr="00E661D5">
              <w:rPr>
                <w:rFonts w:ascii="Times New Roman" w:hAnsi="Times New Roman"/>
                <w:kern w:val="0"/>
                <w:sz w:val="20"/>
                <w:szCs w:val="20"/>
              </w:rPr>
              <w:t>關注健康議題本土、國際現況與趨勢。</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4b-Ⅳ-1</w:t>
            </w:r>
            <w:r w:rsidRPr="00E661D5">
              <w:rPr>
                <w:rFonts w:ascii="Times New Roman" w:hAnsi="Times New Roman"/>
                <w:kern w:val="0"/>
                <w:sz w:val="20"/>
                <w:szCs w:val="20"/>
              </w:rPr>
              <w:t>主動並公開表明個人對促進健康的觀點與立場。</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4b-Ⅳ-2</w:t>
            </w:r>
            <w:r w:rsidRPr="00E661D5">
              <w:rPr>
                <w:rFonts w:ascii="Times New Roman" w:hAnsi="Times New Roman"/>
                <w:kern w:val="0"/>
                <w:sz w:val="20"/>
                <w:szCs w:val="20"/>
              </w:rPr>
              <w:t>使用精確的資訊來支持自己健康促進的立場。</w:t>
            </w:r>
          </w:p>
        </w:tc>
        <w:tc>
          <w:tcPr>
            <w:tcW w:w="500" w:type="pct"/>
            <w:tcBorders>
              <w:bottom w:val="dashSmallGap"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Ca-Ⅳ-2</w:t>
            </w:r>
            <w:r w:rsidRPr="00E661D5">
              <w:rPr>
                <w:rFonts w:ascii="Times New Roman" w:hAnsi="Times New Roman"/>
                <w:kern w:val="0"/>
                <w:sz w:val="20"/>
                <w:szCs w:val="20"/>
              </w:rPr>
              <w:t>全球環境問題造成的健康衝擊與影響。</w:t>
            </w:r>
          </w:p>
        </w:tc>
        <w:tc>
          <w:tcPr>
            <w:tcW w:w="500" w:type="pct"/>
            <w:tcBorders>
              <w:bottom w:val="dashSmallGap"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環</w:t>
            </w:r>
            <w:r w:rsidRPr="00E661D5">
              <w:rPr>
                <w:rFonts w:ascii="Times New Roman" w:hAnsi="Times New Roman"/>
                <w:color w:val="000000"/>
                <w:kern w:val="0"/>
                <w:sz w:val="20"/>
                <w:szCs w:val="20"/>
              </w:rPr>
              <w:t>J8</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海</w:t>
            </w:r>
            <w:r w:rsidRPr="00E661D5">
              <w:rPr>
                <w:rFonts w:ascii="Times New Roman" w:hAnsi="Times New Roman"/>
                <w:color w:val="000000"/>
                <w:kern w:val="0"/>
                <w:sz w:val="20"/>
                <w:szCs w:val="20"/>
              </w:rPr>
              <w:t>J18</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海</w:t>
            </w:r>
            <w:r w:rsidRPr="00E661D5">
              <w:rPr>
                <w:rFonts w:ascii="Times New Roman" w:hAnsi="Times New Roman"/>
                <w:color w:val="000000"/>
                <w:kern w:val="0"/>
                <w:sz w:val="20"/>
                <w:szCs w:val="20"/>
              </w:rPr>
              <w:t>J19</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海</w:t>
            </w:r>
            <w:r w:rsidRPr="00E661D5">
              <w:rPr>
                <w:rFonts w:ascii="Times New Roman" w:hAnsi="Times New Roman"/>
                <w:color w:val="000000"/>
                <w:kern w:val="0"/>
                <w:sz w:val="20"/>
                <w:szCs w:val="20"/>
              </w:rPr>
              <w:t>J20</w:t>
            </w:r>
          </w:p>
        </w:tc>
        <w:tc>
          <w:tcPr>
            <w:tcW w:w="227" w:type="pct"/>
            <w:tcBorders>
              <w:bottom w:val="dashSmallGap"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dashSmallGap"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p>
        </w:tc>
        <w:tc>
          <w:tcPr>
            <w:tcW w:w="364" w:type="pct"/>
            <w:tcBorders>
              <w:bottom w:val="dashSmallGap"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經驗分享</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紙筆測驗</w:t>
            </w: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00885303">
              <w:rPr>
                <w:rFonts w:ascii="Times New Roman" w:hAnsi="Times New Roman"/>
                <w:sz w:val="20"/>
                <w:szCs w:val="20"/>
              </w:rPr>
              <w:t>6</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03/14</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03/18</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2</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翻轉護地球</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綠活行動家</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體認人類日常生活中各項行為對環境保護和永續的重要性。</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了解綠色生活型態的意義、相關名詞和運用。</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學習日常生活中可實踐的各種環保行動，以達綠色生活型態。</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4.</w:t>
            </w:r>
            <w:r w:rsidRPr="00E661D5">
              <w:rPr>
                <w:rFonts w:ascii="Times New Roman" w:hAnsi="Times New Roman"/>
                <w:color w:val="000000"/>
                <w:kern w:val="0"/>
                <w:sz w:val="20"/>
                <w:szCs w:val="20"/>
              </w:rPr>
              <w:t>能影響身邊的親友認識環境問題現況，並思考、規劃和執行環保行動。</w:t>
            </w:r>
          </w:p>
        </w:tc>
        <w:tc>
          <w:tcPr>
            <w:tcW w:w="500" w:type="pct"/>
            <w:tcBorders>
              <w:bottom w:val="single" w:sz="4" w:space="0" w:color="auto"/>
            </w:tcBorders>
            <w:shd w:val="clear" w:color="auto" w:fill="auto"/>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lastRenderedPageBreak/>
              <w:t>健體</w:t>
            </w:r>
            <w:r w:rsidRPr="00E661D5">
              <w:rPr>
                <w:rFonts w:ascii="Times New Roman" w:hAnsi="Times New Roman"/>
                <w:color w:val="000000"/>
                <w:kern w:val="0"/>
                <w:sz w:val="20"/>
                <w:szCs w:val="20"/>
              </w:rPr>
              <w:t>-J-A3</w:t>
            </w:r>
            <w:r w:rsidRPr="00E661D5">
              <w:rPr>
                <w:rFonts w:ascii="Times New Roman" w:hAnsi="Times New Roman"/>
                <w:color w:val="000000"/>
                <w:kern w:val="0"/>
                <w:sz w:val="20"/>
                <w:szCs w:val="20"/>
              </w:rPr>
              <w:t>具備善用體育與健康的資源，以擬定運動與保健計畫，有效執行並發揮主動學習與創新求變的能力。</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-J-C1</w:t>
            </w:r>
            <w:r w:rsidRPr="00E661D5">
              <w:rPr>
                <w:rFonts w:ascii="Times New Roman" w:hAnsi="Times New Roman"/>
                <w:color w:val="000000"/>
                <w:kern w:val="0"/>
                <w:sz w:val="20"/>
                <w:szCs w:val="20"/>
              </w:rPr>
              <w:t>具備生活中有關運動與健康的道德思</w:t>
            </w:r>
            <w:r w:rsidRPr="00E661D5">
              <w:rPr>
                <w:rFonts w:ascii="Times New Roman" w:hAnsi="Times New Roman"/>
                <w:color w:val="000000"/>
                <w:kern w:val="0"/>
                <w:sz w:val="20"/>
                <w:szCs w:val="20"/>
              </w:rPr>
              <w:lastRenderedPageBreak/>
              <w:t>辨與實踐能力及環境意識，並主動參與公益團體活動，關懷社會。</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lastRenderedPageBreak/>
              <w:t>1a-IV-2</w:t>
            </w:r>
            <w:r w:rsidRPr="00E661D5">
              <w:rPr>
                <w:rFonts w:ascii="Times New Roman" w:hAnsi="Times New Roman"/>
                <w:kern w:val="0"/>
                <w:sz w:val="20"/>
                <w:szCs w:val="20"/>
              </w:rPr>
              <w:t>分析個人與群體健康的影響因素。</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1b-IV-3</w:t>
            </w:r>
            <w:r w:rsidRPr="00E661D5">
              <w:rPr>
                <w:rFonts w:ascii="Times New Roman" w:hAnsi="Times New Roman"/>
                <w:kern w:val="0"/>
                <w:sz w:val="20"/>
                <w:szCs w:val="20"/>
              </w:rPr>
              <w:t>因應生活情境的健康需求，尋求解決的健康技能和生活技能。</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2b-IV-1</w:t>
            </w:r>
            <w:r w:rsidRPr="00E661D5">
              <w:rPr>
                <w:rFonts w:ascii="Times New Roman" w:hAnsi="Times New Roman"/>
                <w:kern w:val="0"/>
                <w:sz w:val="20"/>
                <w:szCs w:val="20"/>
              </w:rPr>
              <w:t>堅守健康的生活規範、態度與價值觀。</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lastRenderedPageBreak/>
              <w:t>2b-IV-2</w:t>
            </w:r>
            <w:r w:rsidRPr="00E661D5">
              <w:rPr>
                <w:rFonts w:ascii="Times New Roman" w:hAnsi="Times New Roman"/>
                <w:kern w:val="0"/>
                <w:sz w:val="20"/>
                <w:szCs w:val="20"/>
              </w:rPr>
              <w:t>樂於實踐健康促進的生活型態。</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4b-IV-3</w:t>
            </w:r>
            <w:r w:rsidRPr="00E661D5">
              <w:rPr>
                <w:rFonts w:ascii="Times New Roman" w:hAnsi="Times New Roman"/>
                <w:kern w:val="0"/>
                <w:sz w:val="20"/>
                <w:szCs w:val="20"/>
              </w:rPr>
              <w:t>公開進行健康倡導，展現對他人促進健康的信念或行為的影響力。</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lastRenderedPageBreak/>
              <w:t>Ca-Ⅳ-3</w:t>
            </w:r>
            <w:r w:rsidRPr="00E661D5">
              <w:rPr>
                <w:rFonts w:ascii="Times New Roman" w:hAnsi="Times New Roman"/>
                <w:kern w:val="0"/>
                <w:sz w:val="20"/>
                <w:szCs w:val="20"/>
              </w:rPr>
              <w:t>環保永續為基礎的綠色生活型態。</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環</w:t>
            </w:r>
            <w:r w:rsidRPr="00E661D5">
              <w:rPr>
                <w:rFonts w:ascii="Times New Roman" w:hAnsi="Times New Roman"/>
                <w:color w:val="000000"/>
                <w:kern w:val="0"/>
                <w:sz w:val="20"/>
                <w:szCs w:val="20"/>
              </w:rPr>
              <w:t>J10</w:t>
            </w:r>
          </w:p>
        </w:tc>
        <w:tc>
          <w:tcPr>
            <w:tcW w:w="227"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p>
        </w:tc>
        <w:tc>
          <w:tcPr>
            <w:tcW w:w="364"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紙筆測驗</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經驗分享</w:t>
            </w: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00885303">
              <w:rPr>
                <w:rFonts w:ascii="Times New Roman" w:hAnsi="Times New Roman"/>
                <w:sz w:val="20"/>
                <w:szCs w:val="20"/>
              </w:rPr>
              <w:t>7</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03/21</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03/25</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3</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健康人生逗陣行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美妙新生命</w:t>
            </w:r>
          </w:p>
        </w:tc>
        <w:tc>
          <w:tcPr>
            <w:tcW w:w="955" w:type="pct"/>
            <w:tcBorders>
              <w:bottom w:val="single" w:sz="4" w:space="0" w:color="auto"/>
            </w:tcBorders>
            <w:shd w:val="clear" w:color="auto" w:fill="auto"/>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了解懷孕過程生理的變化，體認前述的生理變化會影響心理狀態。</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了解孕期相關保健知識並養成同理與關懷的態度。</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-J-A3</w:t>
            </w:r>
            <w:r w:rsidRPr="00E661D5">
              <w:rPr>
                <w:rFonts w:ascii="Times New Roman" w:hAnsi="Times New Roman"/>
                <w:color w:val="000000"/>
                <w:kern w:val="0"/>
                <w:sz w:val="20"/>
                <w:szCs w:val="20"/>
              </w:rPr>
              <w:t>具備善用體育與健康的資源，以擬定運動與保健計畫，有效執行並發揮主動學習與創新求變的能力。</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1a-Ⅳ-1</w:t>
            </w:r>
            <w:r w:rsidRPr="00E661D5">
              <w:rPr>
                <w:rFonts w:ascii="Times New Roman" w:hAnsi="Times New Roman"/>
                <w:kern w:val="0"/>
                <w:sz w:val="20"/>
                <w:szCs w:val="20"/>
              </w:rPr>
              <w:t>理解生理、心理與社會各層面健康的概念。</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1a-Ⅳ-3</w:t>
            </w:r>
            <w:r w:rsidRPr="00E661D5">
              <w:rPr>
                <w:rFonts w:ascii="Times New Roman" w:hAnsi="Times New Roman"/>
                <w:kern w:val="0"/>
                <w:sz w:val="20"/>
                <w:szCs w:val="20"/>
              </w:rPr>
              <w:t>評估內在與外在的行為對健康造成的衝擊與風險。</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2a-Ⅳ-2</w:t>
            </w:r>
            <w:r w:rsidRPr="00E661D5">
              <w:rPr>
                <w:rFonts w:ascii="Times New Roman" w:hAnsi="Times New Roman"/>
                <w:kern w:val="0"/>
                <w:sz w:val="20"/>
                <w:szCs w:val="20"/>
              </w:rPr>
              <w:t>自主思考健康問題所造成的威脅感與嚴重性。</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Db-Ⅳ-1</w:t>
            </w:r>
            <w:r w:rsidRPr="00E661D5">
              <w:rPr>
                <w:rFonts w:ascii="Times New Roman" w:hAnsi="Times New Roman"/>
                <w:kern w:val="0"/>
                <w:sz w:val="20"/>
                <w:szCs w:val="20"/>
              </w:rPr>
              <w:t>生殖器官的構造、功能與保健及懷孕生理、優生保健。</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p>
        </w:tc>
        <w:tc>
          <w:tcPr>
            <w:tcW w:w="227"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p>
        </w:tc>
        <w:tc>
          <w:tcPr>
            <w:tcW w:w="364"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經驗分享</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紙筆測驗</w:t>
            </w:r>
          </w:p>
          <w:p w:rsidR="00E661D5" w:rsidRPr="00E661D5" w:rsidRDefault="00E661D5" w:rsidP="00E661D5">
            <w:pPr>
              <w:widowControl/>
              <w:rPr>
                <w:rFonts w:ascii="Times New Roman" w:hAnsi="Times New Roman"/>
                <w:color w:val="000000"/>
                <w:kern w:val="0"/>
                <w:sz w:val="20"/>
                <w:szCs w:val="20"/>
              </w:rPr>
            </w:pPr>
          </w:p>
        </w:tc>
      </w:tr>
      <w:tr w:rsidR="001A0716" w:rsidRPr="00E661D5" w:rsidTr="00E661D5">
        <w:trPr>
          <w:trHeight w:val="20"/>
        </w:trPr>
        <w:tc>
          <w:tcPr>
            <w:tcW w:w="271" w:type="pct"/>
            <w:shd w:val="clear" w:color="auto" w:fill="FFFF00"/>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00885303">
              <w:rPr>
                <w:rFonts w:ascii="Times New Roman" w:hAnsi="Times New Roman"/>
                <w:sz w:val="20"/>
                <w:szCs w:val="20"/>
              </w:rPr>
              <w:t>8</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03/28</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widowControl/>
              <w:jc w:val="center"/>
              <w:rPr>
                <w:rFonts w:ascii="Times New Roman" w:hAnsi="Times New Roman"/>
                <w:color w:val="000000"/>
                <w:kern w:val="0"/>
                <w:sz w:val="20"/>
                <w:szCs w:val="20"/>
              </w:rPr>
            </w:pPr>
            <w:r w:rsidRPr="00E661D5">
              <w:rPr>
                <w:rFonts w:ascii="Times New Roman" w:hAnsi="Times New Roman"/>
                <w:snapToGrid w:val="0"/>
                <w:color w:val="000000"/>
                <w:kern w:val="0"/>
                <w:sz w:val="20"/>
                <w:szCs w:val="24"/>
              </w:rPr>
              <w:t>04/01</w:t>
            </w:r>
          </w:p>
        </w:tc>
        <w:tc>
          <w:tcPr>
            <w:tcW w:w="773" w:type="pct"/>
            <w:shd w:val="clear" w:color="auto" w:fill="FFFF00"/>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復習評量</w:t>
            </w:r>
            <w:r w:rsidRPr="00E661D5">
              <w:rPr>
                <w:rFonts w:ascii="Times New Roman" w:hAnsi="Times New Roman"/>
                <w:kern w:val="0"/>
                <w:sz w:val="20"/>
                <w:szCs w:val="20"/>
              </w:rPr>
              <w:t>(</w:t>
            </w:r>
            <w:r w:rsidRPr="00E661D5">
              <w:rPr>
                <w:rFonts w:ascii="Times New Roman" w:hAnsi="Times New Roman"/>
                <w:kern w:val="0"/>
                <w:sz w:val="20"/>
                <w:szCs w:val="20"/>
              </w:rPr>
              <w:t>第一次段考</w:t>
            </w:r>
            <w:r w:rsidRPr="00E661D5">
              <w:rPr>
                <w:rFonts w:ascii="Times New Roman" w:hAnsi="Times New Roman"/>
                <w:kern w:val="0"/>
                <w:sz w:val="20"/>
                <w:szCs w:val="20"/>
              </w:rPr>
              <w:t>)</w:t>
            </w:r>
          </w:p>
        </w:tc>
        <w:tc>
          <w:tcPr>
            <w:tcW w:w="955"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227"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409"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364" w:type="pct"/>
            <w:shd w:val="clear" w:color="auto" w:fill="FFFF00"/>
          </w:tcPr>
          <w:p w:rsidR="00E661D5" w:rsidRPr="00E661D5" w:rsidRDefault="00E661D5" w:rsidP="00E661D5">
            <w:pPr>
              <w:widowControl/>
              <w:rPr>
                <w:rFonts w:ascii="Times New Roman" w:hAnsi="Times New Roman"/>
                <w:color w:val="000000"/>
                <w:kern w:val="0"/>
                <w:sz w:val="20"/>
                <w:szCs w:val="20"/>
              </w:rPr>
            </w:pP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00885303">
              <w:rPr>
                <w:rFonts w:ascii="Times New Roman" w:hAnsi="Times New Roman"/>
                <w:sz w:val="20"/>
                <w:szCs w:val="20"/>
              </w:rPr>
              <w:t>9</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04/04</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04/08</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3</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健康人生逗陣行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樂活新旅程</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理解人生各個階段有不同的健康促進重點。</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體認不同階段所會遇到的健康問題。</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-J-A2</w:t>
            </w:r>
            <w:r w:rsidRPr="00E661D5">
              <w:rPr>
                <w:rFonts w:ascii="Times New Roman" w:hAnsi="Times New Roman"/>
                <w:color w:val="000000"/>
                <w:kern w:val="0"/>
                <w:sz w:val="20"/>
                <w:szCs w:val="20"/>
              </w:rPr>
              <w:t>具備理解體育與健康情境的全貌，並做獨立思考與分析的知能，進而運用適當的策略，處理與解決體育與健康的問題。</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2b-Ⅳ-2</w:t>
            </w:r>
            <w:r w:rsidRPr="00E661D5">
              <w:rPr>
                <w:rFonts w:ascii="Times New Roman" w:hAnsi="Times New Roman"/>
                <w:kern w:val="0"/>
                <w:sz w:val="20"/>
                <w:szCs w:val="20"/>
              </w:rPr>
              <w:t>樂於實踐健康促進的生活型態。</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4a-Ⅳ-1</w:t>
            </w:r>
            <w:r w:rsidRPr="00E661D5">
              <w:rPr>
                <w:rFonts w:ascii="Times New Roman" w:hAnsi="Times New Roman"/>
                <w:kern w:val="0"/>
                <w:sz w:val="20"/>
                <w:szCs w:val="20"/>
              </w:rPr>
              <w:t>運用適切的健康資訊、產品與服務，擬定健康行動策略。</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Aa-Ⅳ-2</w:t>
            </w:r>
            <w:r w:rsidRPr="00E661D5">
              <w:rPr>
                <w:rFonts w:ascii="Times New Roman" w:hAnsi="Times New Roman"/>
                <w:kern w:val="0"/>
                <w:sz w:val="20"/>
                <w:szCs w:val="20"/>
              </w:rPr>
              <w:t>人生各階段的身心發展任務與個別差異。</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生</w:t>
            </w:r>
            <w:r w:rsidRPr="00E661D5">
              <w:rPr>
                <w:rFonts w:ascii="Times New Roman" w:hAnsi="Times New Roman"/>
                <w:color w:val="000000"/>
                <w:kern w:val="0"/>
                <w:sz w:val="20"/>
                <w:szCs w:val="20"/>
              </w:rPr>
              <w:t>J2</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教科書</w:t>
            </w:r>
            <w:r w:rsidRPr="00E661D5">
              <w:rPr>
                <w:rFonts w:ascii="Times New Roman" w:hAnsi="Times New Roman"/>
                <w:kern w:val="0"/>
                <w:sz w:val="20"/>
                <w:szCs w:val="20"/>
              </w:rPr>
              <w:br/>
            </w:r>
            <w:r w:rsidRPr="00E661D5">
              <w:rPr>
                <w:rFonts w:ascii="Times New Roman" w:hAnsi="Times New Roman"/>
                <w:kern w:val="0"/>
                <w:sz w:val="20"/>
                <w:szCs w:val="20"/>
              </w:rPr>
              <w:t>習作</w:t>
            </w:r>
            <w:r w:rsidRPr="00E661D5">
              <w:rPr>
                <w:rFonts w:ascii="Times New Roman" w:hAnsi="Times New Roman"/>
                <w:kern w:val="0"/>
                <w:sz w:val="20"/>
                <w:szCs w:val="20"/>
              </w:rPr>
              <w:br/>
            </w:r>
            <w:r w:rsidRPr="00E661D5">
              <w:rPr>
                <w:rFonts w:ascii="Times New Roman" w:hAnsi="Times New Roman"/>
                <w:kern w:val="0"/>
                <w:sz w:val="20"/>
                <w:szCs w:val="20"/>
              </w:rPr>
              <w:t>投影片</w:t>
            </w:r>
            <w:r w:rsidRPr="00E661D5">
              <w:rPr>
                <w:rFonts w:ascii="Times New Roman" w:hAnsi="Times New Roman"/>
                <w:kern w:val="0"/>
                <w:sz w:val="20"/>
                <w:szCs w:val="20"/>
              </w:rPr>
              <w:br/>
            </w:r>
            <w:r w:rsidRPr="00E661D5">
              <w:rPr>
                <w:rFonts w:ascii="Times New Roman" w:hAnsi="Times New Roman"/>
                <w:kern w:val="0"/>
                <w:sz w:val="20"/>
                <w:szCs w:val="20"/>
              </w:rPr>
              <w:t>教學影片</w:t>
            </w:r>
          </w:p>
          <w:p w:rsidR="00E661D5" w:rsidRPr="00E661D5" w:rsidRDefault="00E661D5" w:rsidP="00E661D5">
            <w:pPr>
              <w:widowControl/>
              <w:rPr>
                <w:rFonts w:ascii="Times New Roman" w:hAnsi="Times New Roman"/>
                <w:color w:val="000000"/>
                <w:kern w:val="0"/>
                <w:sz w:val="20"/>
                <w:szCs w:val="20"/>
              </w:rPr>
            </w:pP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紙筆測驗</w:t>
            </w: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00885303">
              <w:rPr>
                <w:rFonts w:ascii="Times New Roman" w:hAnsi="Times New Roman"/>
                <w:sz w:val="20"/>
                <w:szCs w:val="20"/>
              </w:rPr>
              <w:t>10</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04/11</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04/15</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4</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來自心靈的聲音</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瑜珈</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瑜珈</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愉佳</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學會自我身體檢視，確保正確的練習情境。</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能確實執行基礎、進階瑜珈動作。</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學會運動後自我放鬆的重要性。</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透過自我練習計畫提升身心素質。</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-J-B3</w:t>
            </w:r>
            <w:r w:rsidRPr="00E661D5">
              <w:rPr>
                <w:rFonts w:ascii="Times New Roman" w:hAnsi="Times New Roman"/>
                <w:color w:val="000000"/>
                <w:kern w:val="0"/>
                <w:sz w:val="20"/>
                <w:szCs w:val="20"/>
              </w:rPr>
              <w:t>具備審美與表現的能力，了解運動與健康在美學上的特質與表現方式，以增進生活中的豐富性與美感體驗。</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1c-IV-1</w:t>
            </w:r>
            <w:r w:rsidRPr="00E661D5">
              <w:rPr>
                <w:rFonts w:ascii="Times New Roman" w:hAnsi="Times New Roman"/>
                <w:kern w:val="0"/>
                <w:sz w:val="20"/>
                <w:szCs w:val="20"/>
              </w:rPr>
              <w:t>了解各項運動基礎原理和規則。</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1c-IV-2</w:t>
            </w:r>
            <w:r w:rsidRPr="00E661D5">
              <w:rPr>
                <w:rFonts w:ascii="Times New Roman" w:hAnsi="Times New Roman"/>
                <w:kern w:val="0"/>
                <w:sz w:val="20"/>
                <w:szCs w:val="20"/>
              </w:rPr>
              <w:t>評估運動風險，維護安全的運動情境。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1d-IV-2</w:t>
            </w:r>
            <w:r w:rsidRPr="00E661D5">
              <w:rPr>
                <w:rFonts w:ascii="Times New Roman" w:hAnsi="Times New Roman"/>
                <w:kern w:val="0"/>
                <w:sz w:val="20"/>
                <w:szCs w:val="20"/>
              </w:rPr>
              <w:t>反思自己的運動技能。</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2c-IV-3</w:t>
            </w:r>
            <w:r w:rsidRPr="00E661D5">
              <w:rPr>
                <w:rFonts w:ascii="Times New Roman" w:hAnsi="Times New Roman"/>
                <w:kern w:val="0"/>
                <w:sz w:val="20"/>
                <w:szCs w:val="20"/>
              </w:rPr>
              <w:t>表現自信樂觀、勇於挑戰的學習態度。</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3c-IV-1</w:t>
            </w:r>
            <w:r w:rsidRPr="00E661D5">
              <w:rPr>
                <w:rFonts w:ascii="Times New Roman" w:hAnsi="Times New Roman"/>
                <w:kern w:val="0"/>
                <w:sz w:val="20"/>
                <w:szCs w:val="20"/>
              </w:rPr>
              <w:t>表現局部或全身性的身體控制能力，發展專項運動技能。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4c-IV-3</w:t>
            </w:r>
            <w:r w:rsidRPr="00E661D5">
              <w:rPr>
                <w:rFonts w:ascii="Times New Roman" w:hAnsi="Times New Roman"/>
                <w:kern w:val="0"/>
                <w:sz w:val="20"/>
                <w:szCs w:val="20"/>
              </w:rPr>
              <w:t>規劃提升體適能與運動技能的運動計畫。</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Ce-IV-1</w:t>
            </w:r>
            <w:r w:rsidRPr="00E661D5">
              <w:rPr>
                <w:rFonts w:ascii="Times New Roman" w:hAnsi="Times New Roman"/>
                <w:kern w:val="0"/>
                <w:sz w:val="20"/>
                <w:szCs w:val="20"/>
              </w:rPr>
              <w:t>其他休閒運動綜合應用。</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sz w:val="20"/>
                <w:szCs w:val="20"/>
              </w:rPr>
              <w:t>生</w:t>
            </w:r>
            <w:r w:rsidRPr="00E661D5">
              <w:rPr>
                <w:rFonts w:ascii="Times New Roman" w:hAnsi="Times New Roman"/>
                <w:sz w:val="20"/>
                <w:szCs w:val="20"/>
              </w:rPr>
              <w:t>J5</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瑜珈墊</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毛巾</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彈力帶</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瑜珈柱</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哨子</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籤紙</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ind w:leftChars="-12" w:left="-23" w:hangingChars="3" w:hanging="6"/>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動作檢核</w:t>
            </w: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w:t>
            </w:r>
            <w:r w:rsidR="00885303">
              <w:rPr>
                <w:rFonts w:ascii="Times New Roman" w:hAnsi="Times New Roman"/>
                <w:sz w:val="20"/>
                <w:szCs w:val="20"/>
              </w:rPr>
              <w:t>1</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04/18</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04/22</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5</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武林高手</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防身術</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惡狼止步</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了解防身術的原意。</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知道有效攻擊及防守位置為何處。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了解不同危險情境中的自我保護方法。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能作出閃避危險後以加反擊的連貫動作。</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1c-IV-1</w:t>
            </w:r>
            <w:r w:rsidRPr="00E661D5">
              <w:rPr>
                <w:rFonts w:ascii="Times New Roman" w:hAnsi="Times New Roman"/>
                <w:kern w:val="0"/>
                <w:sz w:val="20"/>
                <w:szCs w:val="20"/>
              </w:rPr>
              <w:t>了解各項運動基礎原理和規則。</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1c-IV-2</w:t>
            </w:r>
            <w:r w:rsidRPr="00E661D5">
              <w:rPr>
                <w:rFonts w:ascii="Times New Roman" w:hAnsi="Times New Roman"/>
                <w:kern w:val="0"/>
                <w:sz w:val="20"/>
                <w:szCs w:val="20"/>
              </w:rPr>
              <w:t>評估運動風險，維護安全的運動情境。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1d-IV-1</w:t>
            </w:r>
            <w:r w:rsidRPr="00E661D5">
              <w:rPr>
                <w:rFonts w:ascii="Times New Roman" w:hAnsi="Times New Roman"/>
                <w:kern w:val="0"/>
                <w:sz w:val="20"/>
                <w:szCs w:val="20"/>
              </w:rPr>
              <w:t>了解各項運動技能原理。</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2c-IV-3</w:t>
            </w:r>
            <w:r w:rsidRPr="00E661D5">
              <w:rPr>
                <w:rFonts w:ascii="Times New Roman" w:hAnsi="Times New Roman"/>
                <w:kern w:val="0"/>
                <w:sz w:val="20"/>
                <w:szCs w:val="20"/>
              </w:rPr>
              <w:t>表現自信樂觀、勇於挑戰的學習態度。</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3c-IV-1</w:t>
            </w:r>
            <w:r w:rsidRPr="00E661D5">
              <w:rPr>
                <w:rFonts w:ascii="Times New Roman" w:hAnsi="Times New Roman"/>
                <w:kern w:val="0"/>
                <w:sz w:val="20"/>
                <w:szCs w:val="20"/>
              </w:rPr>
              <w:t>表現局部或全身性的身體控制能力，發展專項運動技能。</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3d-IV-2</w:t>
            </w:r>
            <w:r w:rsidRPr="00E661D5">
              <w:rPr>
                <w:rFonts w:ascii="Times New Roman" w:hAnsi="Times New Roman"/>
                <w:kern w:val="0"/>
                <w:sz w:val="20"/>
                <w:szCs w:val="20"/>
              </w:rPr>
              <w:t>運用運動比賽中的各種策略。</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4d-IV-3</w:t>
            </w:r>
            <w:r w:rsidRPr="00E661D5">
              <w:rPr>
                <w:rFonts w:ascii="Times New Roman" w:hAnsi="Times New Roman"/>
                <w:kern w:val="0"/>
                <w:sz w:val="20"/>
                <w:szCs w:val="20"/>
              </w:rPr>
              <w:t>執行提升體適能的身體活動。</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Bd-Ⅳ-2</w:t>
            </w:r>
            <w:r w:rsidRPr="00E661D5">
              <w:rPr>
                <w:rFonts w:ascii="Times New Roman" w:hAnsi="Times New Roman"/>
                <w:kern w:val="0"/>
                <w:sz w:val="20"/>
                <w:szCs w:val="20"/>
              </w:rPr>
              <w:t>技擊綜合動作與攻防技巧。</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安</w:t>
            </w:r>
            <w:r w:rsidRPr="00E661D5">
              <w:rPr>
                <w:rFonts w:ascii="Times New Roman" w:hAnsi="Times New Roman"/>
                <w:color w:val="000000"/>
                <w:kern w:val="0"/>
                <w:sz w:val="20"/>
                <w:szCs w:val="20"/>
              </w:rPr>
              <w:t>J6</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室內場地</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瑜珈球</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厚地墊</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技能測驗</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動作檢核</w:t>
            </w: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lastRenderedPageBreak/>
              <w:t>第</w:t>
            </w:r>
            <w:r w:rsidRPr="00E661D5">
              <w:rPr>
                <w:rFonts w:ascii="Times New Roman" w:hAnsi="Times New Roman"/>
                <w:sz w:val="20"/>
                <w:szCs w:val="20"/>
              </w:rPr>
              <w:t>1</w:t>
            </w:r>
            <w:r w:rsidR="00885303">
              <w:rPr>
                <w:rFonts w:ascii="Times New Roman" w:hAnsi="Times New Roman"/>
                <w:sz w:val="20"/>
                <w:szCs w:val="20"/>
              </w:rPr>
              <w:t>2</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04/25</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04/29</w:t>
            </w:r>
          </w:p>
        </w:tc>
        <w:tc>
          <w:tcPr>
            <w:tcW w:w="773" w:type="pct"/>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5</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武林高手</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跆拳道</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拳霸一方</w:t>
            </w:r>
          </w:p>
        </w:tc>
        <w:tc>
          <w:tcPr>
            <w:tcW w:w="955" w:type="pct"/>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認識跆拳道運動的器材。</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認識跆拳道的比賽規則轉變。</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能完整協調身體力量來完成踢擊動作。</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相互合作的班級氣氛。</w:t>
            </w:r>
          </w:p>
        </w:tc>
        <w:tc>
          <w:tcPr>
            <w:tcW w:w="500" w:type="pct"/>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-J-A2</w:t>
            </w:r>
            <w:r w:rsidRPr="00E661D5">
              <w:rPr>
                <w:rFonts w:ascii="Times New Roman" w:hAnsi="Times New Roman"/>
                <w:color w:val="000000"/>
                <w:kern w:val="0"/>
                <w:sz w:val="20"/>
                <w:szCs w:val="20"/>
              </w:rPr>
              <w:t>具備理解體育與健康情境的全貌，並做獨立思考與分析的知能，進而運用適當的策略，處理與解決體育與健康的問題。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-J-B3</w:t>
            </w:r>
            <w:r w:rsidRPr="00E661D5">
              <w:rPr>
                <w:rFonts w:ascii="Times New Roman" w:hAnsi="Times New Roman"/>
                <w:color w:val="000000"/>
                <w:kern w:val="0"/>
                <w:sz w:val="20"/>
                <w:szCs w:val="20"/>
              </w:rPr>
              <w:t>具備審美與表現的能力，了解運動與健康在美學上的特質與表現方式，以增進生活中的豐富性與美感體驗。</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-J-C2</w:t>
            </w:r>
            <w:r w:rsidRPr="00E661D5">
              <w:rPr>
                <w:rFonts w:ascii="Times New Roman" w:hAnsi="Times New Roman"/>
                <w:color w:val="000000"/>
                <w:kern w:val="0"/>
                <w:sz w:val="20"/>
                <w:szCs w:val="20"/>
              </w:rPr>
              <w:t>具備利他及合群的知能與態度，並在體育活動和健康生活中培育相互合作及與人和諧互動的素養。</w:t>
            </w:r>
          </w:p>
        </w:tc>
        <w:tc>
          <w:tcPr>
            <w:tcW w:w="500" w:type="pct"/>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1c-IV-1</w:t>
            </w:r>
            <w:r w:rsidRPr="00E661D5">
              <w:rPr>
                <w:rFonts w:ascii="Times New Roman" w:hAnsi="Times New Roman"/>
                <w:kern w:val="0"/>
                <w:sz w:val="20"/>
                <w:szCs w:val="20"/>
              </w:rPr>
              <w:t>了解各項運動基礎原理和規則。</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1d-IV-2</w:t>
            </w:r>
            <w:r w:rsidRPr="00E661D5">
              <w:rPr>
                <w:rFonts w:ascii="Times New Roman" w:hAnsi="Times New Roman"/>
                <w:kern w:val="0"/>
                <w:sz w:val="20"/>
                <w:szCs w:val="20"/>
              </w:rPr>
              <w:t>反思自己的運動技能。</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2d-IV-2</w:t>
            </w:r>
            <w:r w:rsidRPr="00E661D5">
              <w:rPr>
                <w:rFonts w:ascii="Times New Roman" w:hAnsi="Times New Roman"/>
                <w:kern w:val="0"/>
                <w:sz w:val="20"/>
                <w:szCs w:val="20"/>
              </w:rPr>
              <w:t>展現運動欣賞的技巧，體驗生活的美感。</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3c-IV-1</w:t>
            </w:r>
            <w:r w:rsidRPr="00E661D5">
              <w:rPr>
                <w:rFonts w:ascii="Times New Roman" w:hAnsi="Times New Roman"/>
                <w:kern w:val="0"/>
                <w:sz w:val="20"/>
                <w:szCs w:val="20"/>
              </w:rPr>
              <w:t>表現局部或全身性的身體控制能力，發展專項運動技能。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4d-IV-2</w:t>
            </w:r>
            <w:r w:rsidRPr="00E661D5">
              <w:rPr>
                <w:rFonts w:ascii="Times New Roman" w:hAnsi="Times New Roman"/>
                <w:kern w:val="0"/>
                <w:sz w:val="20"/>
                <w:szCs w:val="20"/>
              </w:rPr>
              <w:t>執行個人運動計畫</w:t>
            </w:r>
            <w:r w:rsidRPr="00E661D5">
              <w:rPr>
                <w:rFonts w:ascii="Times New Roman" w:hAnsi="Times New Roman"/>
                <w:kern w:val="0"/>
                <w:sz w:val="20"/>
                <w:szCs w:val="20"/>
              </w:rPr>
              <w:t xml:space="preserve">, </w:t>
            </w:r>
            <w:r w:rsidRPr="00E661D5">
              <w:rPr>
                <w:rFonts w:ascii="Times New Roman" w:hAnsi="Times New Roman"/>
                <w:kern w:val="0"/>
                <w:sz w:val="20"/>
                <w:szCs w:val="20"/>
              </w:rPr>
              <w:t>實際參與身體活動。</w:t>
            </w:r>
          </w:p>
        </w:tc>
        <w:tc>
          <w:tcPr>
            <w:tcW w:w="500" w:type="pct"/>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Bd-Ⅳ-2</w:t>
            </w:r>
            <w:r w:rsidRPr="00E661D5">
              <w:rPr>
                <w:rFonts w:ascii="Times New Roman" w:hAnsi="Times New Roman"/>
                <w:kern w:val="0"/>
                <w:sz w:val="20"/>
                <w:szCs w:val="20"/>
              </w:rPr>
              <w:t>技擊綜合動作與攻防技巧。</w:t>
            </w:r>
          </w:p>
        </w:tc>
        <w:tc>
          <w:tcPr>
            <w:tcW w:w="500" w:type="pct"/>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品</w:t>
            </w:r>
            <w:r w:rsidRPr="00E661D5">
              <w:rPr>
                <w:rFonts w:ascii="Times New Roman" w:hAnsi="Times New Roman"/>
                <w:color w:val="000000"/>
                <w:kern w:val="0"/>
                <w:sz w:val="20"/>
                <w:szCs w:val="20"/>
              </w:rPr>
              <w:t>J1</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color w:val="000000"/>
                <w:kern w:val="0"/>
                <w:sz w:val="20"/>
                <w:szCs w:val="20"/>
              </w:rPr>
              <w:t>安</w:t>
            </w:r>
            <w:r w:rsidRPr="00E661D5">
              <w:rPr>
                <w:rFonts w:ascii="Times New Roman" w:hAnsi="Times New Roman"/>
                <w:color w:val="000000"/>
                <w:kern w:val="0"/>
                <w:sz w:val="20"/>
                <w:szCs w:val="20"/>
              </w:rPr>
              <w:t>J6</w:t>
            </w:r>
          </w:p>
        </w:tc>
        <w:tc>
          <w:tcPr>
            <w:tcW w:w="227" w:type="pct"/>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繩梯</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軟式角錐</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跆拳道踢靶</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撲克牌或者不織布材質骰子</w:t>
            </w:r>
          </w:p>
        </w:tc>
        <w:tc>
          <w:tcPr>
            <w:tcW w:w="364" w:type="pct"/>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動作檢核</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同儕互評</w:t>
            </w:r>
          </w:p>
          <w:p w:rsidR="00E661D5" w:rsidRPr="00E661D5" w:rsidRDefault="00E661D5" w:rsidP="00E661D5">
            <w:pPr>
              <w:widowControl/>
              <w:rPr>
                <w:rFonts w:ascii="Times New Roman" w:hAnsi="Times New Roman"/>
                <w:color w:val="000000"/>
                <w:kern w:val="0"/>
                <w:sz w:val="20"/>
                <w:szCs w:val="20"/>
              </w:rPr>
            </w:pP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w:t>
            </w:r>
            <w:r w:rsidR="00885303">
              <w:rPr>
                <w:rFonts w:ascii="Times New Roman" w:hAnsi="Times New Roman"/>
                <w:sz w:val="20"/>
                <w:szCs w:val="20"/>
              </w:rPr>
              <w:t>3</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05/02</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05/06</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5</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武林高手</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你、我來練武功</w:t>
            </w:r>
          </w:p>
        </w:tc>
        <w:tc>
          <w:tcPr>
            <w:tcW w:w="955"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學習武術的基本禮儀及精神。</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認識武術的基本步法。</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能確實執行武術基本套路：五步拳。</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藉由步法訓練鍛鍊腿部肌力及身體平衡。</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能設法應用在基礎實戰中。</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-J-A2</w:t>
            </w:r>
            <w:r w:rsidRPr="00E661D5">
              <w:rPr>
                <w:rFonts w:ascii="Times New Roman" w:hAnsi="Times New Roman"/>
                <w:color w:val="000000"/>
                <w:kern w:val="0"/>
                <w:sz w:val="20"/>
                <w:szCs w:val="20"/>
              </w:rPr>
              <w:t>具備理解體育與健康情境的全貌，並做獨立思考與分析的知能，進而運用適當的策略，處理與解決體育與健康的問題。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-J-B3</w:t>
            </w:r>
            <w:r w:rsidRPr="00E661D5">
              <w:rPr>
                <w:rFonts w:ascii="Times New Roman" w:hAnsi="Times New Roman"/>
                <w:color w:val="000000"/>
                <w:kern w:val="0"/>
                <w:sz w:val="20"/>
                <w:szCs w:val="20"/>
              </w:rPr>
              <w:t>具備審美與表現的能力，了解運動與健康在美學上的特質與表現方式，以增進生活中的豐富性與美感體驗。</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1c-IV-1</w:t>
            </w:r>
            <w:r w:rsidRPr="00E661D5">
              <w:rPr>
                <w:rFonts w:ascii="Times New Roman" w:hAnsi="Times New Roman"/>
                <w:kern w:val="0"/>
                <w:sz w:val="20"/>
                <w:szCs w:val="20"/>
              </w:rPr>
              <w:t>了解各項運動基礎原理和規則。</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1d-IV-2</w:t>
            </w:r>
            <w:r w:rsidRPr="00E661D5">
              <w:rPr>
                <w:rFonts w:ascii="Times New Roman" w:hAnsi="Times New Roman"/>
                <w:kern w:val="0"/>
                <w:sz w:val="20"/>
                <w:szCs w:val="20"/>
              </w:rPr>
              <w:t>反思自己的運動技能。</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2c-IV-1</w:t>
            </w:r>
            <w:r w:rsidRPr="00E661D5">
              <w:rPr>
                <w:rFonts w:ascii="Times New Roman" w:hAnsi="Times New Roman"/>
                <w:kern w:val="0"/>
                <w:sz w:val="20"/>
                <w:szCs w:val="20"/>
              </w:rPr>
              <w:t>展現運動禮節，具備運動的道德思辨和實踐能力。</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2c-IV-3</w:t>
            </w:r>
            <w:r w:rsidRPr="00E661D5">
              <w:rPr>
                <w:rFonts w:ascii="Times New Roman" w:hAnsi="Times New Roman"/>
                <w:kern w:val="0"/>
                <w:sz w:val="20"/>
                <w:szCs w:val="20"/>
              </w:rPr>
              <w:t>表現自信樂觀、勇於挑戰的學習態度。</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2d-IV-1</w:t>
            </w:r>
            <w:r w:rsidRPr="00E661D5">
              <w:rPr>
                <w:rFonts w:ascii="Times New Roman" w:hAnsi="Times New Roman"/>
                <w:kern w:val="0"/>
                <w:sz w:val="20"/>
                <w:szCs w:val="20"/>
              </w:rPr>
              <w:t>了解運動在美學上的特質與表現方式。</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3c-IV-1</w:t>
            </w:r>
            <w:r w:rsidRPr="00E661D5">
              <w:rPr>
                <w:rFonts w:ascii="Times New Roman" w:hAnsi="Times New Roman"/>
                <w:kern w:val="0"/>
                <w:sz w:val="20"/>
                <w:szCs w:val="20"/>
              </w:rPr>
              <w:t>表現局部或全身性的身體控制能力，發展專項運動技能。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4d-Ⅳ-2</w:t>
            </w:r>
            <w:r w:rsidRPr="00E661D5">
              <w:rPr>
                <w:rFonts w:ascii="Times New Roman" w:hAnsi="Times New Roman"/>
                <w:kern w:val="0"/>
                <w:sz w:val="20"/>
                <w:szCs w:val="20"/>
              </w:rPr>
              <w:t>執行個人運動計畫，實際參與身體活動。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Bd-IV-1</w:t>
            </w:r>
            <w:r w:rsidRPr="00E661D5">
              <w:rPr>
                <w:rFonts w:ascii="Times New Roman" w:hAnsi="Times New Roman"/>
                <w:kern w:val="0"/>
                <w:sz w:val="20"/>
                <w:szCs w:val="20"/>
              </w:rPr>
              <w:t>武術套路動作與攻防技巧。</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品</w:t>
            </w:r>
            <w:r w:rsidRPr="00E661D5">
              <w:rPr>
                <w:rFonts w:ascii="Times New Roman" w:hAnsi="Times New Roman"/>
                <w:color w:val="000000"/>
                <w:kern w:val="0"/>
                <w:sz w:val="20"/>
                <w:szCs w:val="20"/>
              </w:rPr>
              <w:t>EJU5</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五步拳教學影片</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同儕互評</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動作檢核</w:t>
            </w: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w:t>
            </w:r>
            <w:r w:rsidR="00885303">
              <w:rPr>
                <w:rFonts w:ascii="Times New Roman" w:hAnsi="Times New Roman"/>
                <w:sz w:val="20"/>
                <w:szCs w:val="20"/>
              </w:rPr>
              <w:t>4</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05/09</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05/13</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6</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翻轉人生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飛盤</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劃破天際</w:t>
            </w:r>
          </w:p>
        </w:tc>
        <w:tc>
          <w:tcPr>
            <w:tcW w:w="955"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認識飛盤運動的各項比賽。</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能遵守場上安全規範及遊戲規則。</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能透過練習領悟如何運用更順暢的動力鏈來穩定傳盤。</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能了解規則，並實際操作單人或團體等不同的飛盤賽制。</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培養相互合作的班級氣氛，並從飛盤爭奪賽中學習運動家精神。</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-J-A2</w:t>
            </w:r>
            <w:r w:rsidRPr="00E661D5">
              <w:rPr>
                <w:rFonts w:ascii="Times New Roman" w:hAnsi="Times New Roman"/>
                <w:color w:val="000000"/>
                <w:kern w:val="0"/>
                <w:sz w:val="20"/>
                <w:szCs w:val="20"/>
              </w:rPr>
              <w:t>具備理解體育與健康情境的全貌，並做獨立思考與分析的知能，進而運用適當的策略，處理與解決體育與健康的問題。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-J-C2</w:t>
            </w:r>
            <w:r w:rsidRPr="00E661D5">
              <w:rPr>
                <w:rFonts w:ascii="Times New Roman" w:hAnsi="Times New Roman"/>
                <w:color w:val="000000"/>
                <w:kern w:val="0"/>
                <w:sz w:val="20"/>
                <w:szCs w:val="20"/>
              </w:rPr>
              <w:t>具備利他及合群的知能與態度，並在體育活動和健康生活中培育相互合作及與人和諧互動的素養。</w:t>
            </w:r>
          </w:p>
        </w:tc>
        <w:tc>
          <w:tcPr>
            <w:tcW w:w="500"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1c-IV-1</w:t>
            </w:r>
            <w:r w:rsidRPr="00E661D5">
              <w:rPr>
                <w:rFonts w:ascii="Times New Roman" w:hAnsi="Times New Roman"/>
                <w:kern w:val="0"/>
                <w:sz w:val="20"/>
                <w:szCs w:val="20"/>
              </w:rPr>
              <w:t>了解各項運動基礎原理和規則。</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1c-Ⅳ-2</w:t>
            </w:r>
            <w:r w:rsidRPr="00E661D5">
              <w:rPr>
                <w:rFonts w:ascii="Times New Roman" w:hAnsi="Times New Roman"/>
                <w:kern w:val="0"/>
                <w:sz w:val="20"/>
                <w:szCs w:val="20"/>
              </w:rPr>
              <w:t>評估運動風險，維護安全的運動情境。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2c-IV-2</w:t>
            </w:r>
            <w:r w:rsidRPr="00E661D5">
              <w:rPr>
                <w:rFonts w:ascii="Times New Roman" w:hAnsi="Times New Roman"/>
                <w:kern w:val="0"/>
                <w:sz w:val="20"/>
                <w:szCs w:val="20"/>
              </w:rPr>
              <w:t>表現利他合群的態度，與他人理性溝通與和諧互動。</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2c-Ⅳ-3</w:t>
            </w:r>
            <w:r w:rsidRPr="00E661D5">
              <w:rPr>
                <w:rFonts w:ascii="Times New Roman" w:hAnsi="Times New Roman"/>
                <w:kern w:val="0"/>
                <w:sz w:val="20"/>
                <w:szCs w:val="20"/>
              </w:rPr>
              <w:t>表現自信樂觀、勇於挑戰的學習態度。</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3d-IV-2</w:t>
            </w:r>
            <w:r w:rsidRPr="00E661D5">
              <w:rPr>
                <w:rFonts w:ascii="Times New Roman" w:hAnsi="Times New Roman"/>
                <w:kern w:val="0"/>
                <w:sz w:val="20"/>
                <w:szCs w:val="20"/>
              </w:rPr>
              <w:t>運用運動比賽中的各種策略。</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3d-Ⅳ-3</w:t>
            </w:r>
            <w:r w:rsidRPr="00E661D5">
              <w:rPr>
                <w:rFonts w:ascii="Times New Roman" w:hAnsi="Times New Roman"/>
                <w:kern w:val="0"/>
                <w:sz w:val="20"/>
                <w:szCs w:val="20"/>
              </w:rPr>
              <w:t>應用思考與分析能力，解決運動情境的問題。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 xml:space="preserve">4c-IV-3 </w:t>
            </w:r>
            <w:r w:rsidRPr="00E661D5">
              <w:rPr>
                <w:rFonts w:ascii="Times New Roman" w:hAnsi="Times New Roman"/>
                <w:kern w:val="0"/>
                <w:sz w:val="20"/>
                <w:szCs w:val="20"/>
              </w:rPr>
              <w:t>規劃提升體適能與運動技能的運動計畫。</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Cd-IV-1</w:t>
            </w:r>
            <w:r w:rsidRPr="00E661D5">
              <w:rPr>
                <w:rFonts w:ascii="Times New Roman" w:hAnsi="Times New Roman"/>
                <w:kern w:val="0"/>
                <w:sz w:val="20"/>
                <w:szCs w:val="20"/>
              </w:rPr>
              <w:t>戶外休閒運動綜合應用。</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品</w:t>
            </w:r>
            <w:r w:rsidRPr="00E661D5">
              <w:rPr>
                <w:rFonts w:ascii="Times New Roman" w:hAnsi="Times New Roman"/>
                <w:color w:val="000000"/>
                <w:kern w:val="0"/>
                <w:sz w:val="20"/>
                <w:szCs w:val="20"/>
              </w:rPr>
              <w:t>J1</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安</w:t>
            </w:r>
            <w:r w:rsidRPr="00E661D5">
              <w:rPr>
                <w:rFonts w:ascii="Times New Roman" w:hAnsi="Times New Roman"/>
                <w:color w:val="000000"/>
                <w:kern w:val="0"/>
                <w:sz w:val="20"/>
                <w:szCs w:val="20"/>
              </w:rPr>
              <w:t>J6</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飛盤</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角錐</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標盤</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碼錶</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哨子</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擲準架或自製擲準架</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動作檢核</w:t>
            </w:r>
          </w:p>
        </w:tc>
      </w:tr>
      <w:tr w:rsidR="001A0716" w:rsidRPr="00E661D5" w:rsidTr="00E661D5">
        <w:trPr>
          <w:trHeight w:val="20"/>
        </w:trPr>
        <w:tc>
          <w:tcPr>
            <w:tcW w:w="271" w:type="pct"/>
            <w:shd w:val="clear" w:color="auto" w:fill="FFFF00"/>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w:t>
            </w:r>
            <w:r w:rsidR="00885303">
              <w:rPr>
                <w:rFonts w:ascii="Times New Roman" w:hAnsi="Times New Roman"/>
                <w:sz w:val="20"/>
                <w:szCs w:val="20"/>
              </w:rPr>
              <w:t>5</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05/16</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lastRenderedPageBreak/>
              <w:t>|</w:t>
            </w:r>
          </w:p>
          <w:p w:rsidR="00E661D5" w:rsidRPr="00E661D5" w:rsidRDefault="00E661D5" w:rsidP="00E661D5">
            <w:pPr>
              <w:widowControl/>
              <w:jc w:val="center"/>
              <w:rPr>
                <w:rFonts w:ascii="Times New Roman" w:hAnsi="Times New Roman"/>
                <w:color w:val="000000"/>
                <w:kern w:val="0"/>
                <w:sz w:val="20"/>
                <w:szCs w:val="20"/>
              </w:rPr>
            </w:pPr>
            <w:r w:rsidRPr="00E661D5">
              <w:rPr>
                <w:rFonts w:ascii="Times New Roman" w:hAnsi="Times New Roman"/>
                <w:snapToGrid w:val="0"/>
                <w:color w:val="000000"/>
                <w:kern w:val="0"/>
                <w:sz w:val="20"/>
                <w:szCs w:val="24"/>
              </w:rPr>
              <w:t>05/20</w:t>
            </w:r>
          </w:p>
        </w:tc>
        <w:tc>
          <w:tcPr>
            <w:tcW w:w="773" w:type="pct"/>
            <w:shd w:val="clear" w:color="auto" w:fill="FFFF00"/>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lastRenderedPageBreak/>
              <w:t>復習評量</w:t>
            </w:r>
            <w:r w:rsidRPr="00E661D5">
              <w:rPr>
                <w:rFonts w:ascii="Times New Roman" w:hAnsi="Times New Roman"/>
                <w:kern w:val="0"/>
                <w:sz w:val="20"/>
                <w:szCs w:val="20"/>
              </w:rPr>
              <w:t>(</w:t>
            </w:r>
            <w:r w:rsidRPr="00E661D5">
              <w:rPr>
                <w:rFonts w:ascii="Times New Roman" w:hAnsi="Times New Roman"/>
                <w:kern w:val="0"/>
                <w:sz w:val="20"/>
                <w:szCs w:val="20"/>
              </w:rPr>
              <w:t>第二次段考</w:t>
            </w:r>
            <w:r w:rsidRPr="00E661D5">
              <w:rPr>
                <w:rFonts w:ascii="Times New Roman" w:hAnsi="Times New Roman"/>
                <w:kern w:val="0"/>
                <w:sz w:val="20"/>
                <w:szCs w:val="20"/>
              </w:rPr>
              <w:t>)</w:t>
            </w:r>
          </w:p>
        </w:tc>
        <w:tc>
          <w:tcPr>
            <w:tcW w:w="955"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227"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409" w:type="pct"/>
            <w:shd w:val="clear" w:color="auto" w:fill="FFFF00"/>
          </w:tcPr>
          <w:p w:rsidR="00E661D5" w:rsidRPr="00E661D5" w:rsidRDefault="00E661D5" w:rsidP="00E661D5">
            <w:pPr>
              <w:widowControl/>
              <w:rPr>
                <w:rFonts w:ascii="Times New Roman" w:hAnsi="Times New Roman"/>
                <w:color w:val="000000"/>
                <w:kern w:val="0"/>
                <w:sz w:val="20"/>
                <w:szCs w:val="20"/>
              </w:rPr>
            </w:pPr>
          </w:p>
        </w:tc>
        <w:tc>
          <w:tcPr>
            <w:tcW w:w="364" w:type="pct"/>
            <w:shd w:val="clear" w:color="auto" w:fill="FFFF00"/>
          </w:tcPr>
          <w:p w:rsidR="00E661D5" w:rsidRPr="00E661D5" w:rsidRDefault="00E661D5" w:rsidP="00E661D5">
            <w:pPr>
              <w:widowControl/>
              <w:rPr>
                <w:rFonts w:ascii="Times New Roman" w:hAnsi="Times New Roman"/>
                <w:color w:val="000000"/>
                <w:kern w:val="0"/>
                <w:sz w:val="20"/>
                <w:szCs w:val="20"/>
              </w:rPr>
            </w:pP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w:t>
            </w:r>
            <w:r w:rsidR="00885303">
              <w:rPr>
                <w:rFonts w:ascii="Times New Roman" w:hAnsi="Times New Roman"/>
                <w:sz w:val="20"/>
                <w:szCs w:val="20"/>
              </w:rPr>
              <w:t>6</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05/23</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05/27</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6</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翻轉人生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自行車</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轉動騎跡</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了解自行車的種類與構造。</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了解道路騎乘規則及安全事項。</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了解自行車的安全檢查及基本設定。</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了解並能加以運用基礎、進階的自行車騎乘技術。</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學會騎行時的溝通手勢。</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6.</w:t>
            </w:r>
            <w:r w:rsidRPr="00E661D5">
              <w:rPr>
                <w:rFonts w:ascii="Times New Roman" w:hAnsi="Times New Roman"/>
                <w:color w:val="000000"/>
                <w:kern w:val="0"/>
                <w:sz w:val="20"/>
                <w:szCs w:val="20"/>
              </w:rPr>
              <w:t>學會安排自行車休閒騎乘活動。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-J-A2</w:t>
            </w:r>
            <w:r w:rsidRPr="00E661D5">
              <w:rPr>
                <w:rFonts w:ascii="Times New Roman" w:hAnsi="Times New Roman"/>
                <w:color w:val="000000"/>
                <w:kern w:val="0"/>
                <w:sz w:val="20"/>
                <w:szCs w:val="20"/>
              </w:rPr>
              <w:t>具備理解體育與健康情境的全貌，並做獨立思考與分析的知能，進而運用適當的策略，處理與解決體育與健康的問題。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-J-A3</w:t>
            </w:r>
            <w:r w:rsidRPr="00E661D5">
              <w:rPr>
                <w:rFonts w:ascii="Times New Roman" w:hAnsi="Times New Roman"/>
                <w:color w:val="000000"/>
                <w:kern w:val="0"/>
                <w:sz w:val="20"/>
                <w:szCs w:val="20"/>
              </w:rPr>
              <w:t>具備善用體育與健康的資源，以擬定運動與保健計畫，有效執行並發揮主動學習與創新求變的能力。</w:t>
            </w:r>
          </w:p>
        </w:tc>
        <w:tc>
          <w:tcPr>
            <w:tcW w:w="500"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1c-Ⅳ-1</w:t>
            </w:r>
            <w:r w:rsidRPr="00E661D5">
              <w:rPr>
                <w:rFonts w:ascii="Times New Roman" w:hAnsi="Times New Roman"/>
                <w:kern w:val="0"/>
                <w:sz w:val="20"/>
                <w:szCs w:val="20"/>
              </w:rPr>
              <w:t>了解各項運動基礎原理和規則。</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2c-Ⅳ-1</w:t>
            </w:r>
            <w:r w:rsidRPr="00E661D5">
              <w:rPr>
                <w:rFonts w:ascii="Times New Roman" w:hAnsi="Times New Roman"/>
                <w:kern w:val="0"/>
                <w:sz w:val="20"/>
                <w:szCs w:val="20"/>
              </w:rPr>
              <w:t>展現運動禮節，具備運動的道德思辨和實踐能力。</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2c-Ⅳ-3</w:t>
            </w:r>
            <w:r w:rsidRPr="00E661D5">
              <w:rPr>
                <w:rFonts w:ascii="Times New Roman" w:hAnsi="Times New Roman"/>
                <w:kern w:val="0"/>
                <w:sz w:val="20"/>
                <w:szCs w:val="20"/>
              </w:rPr>
              <w:t>表現自信樂觀、勇於挑戰的學習態度。</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3c-IV-1</w:t>
            </w:r>
            <w:r w:rsidRPr="00E661D5">
              <w:rPr>
                <w:rFonts w:ascii="Times New Roman" w:hAnsi="Times New Roman"/>
                <w:kern w:val="0"/>
                <w:sz w:val="20"/>
                <w:szCs w:val="20"/>
              </w:rPr>
              <w:t>表現局部或全身性的身體控制能力，發展專項運動技能。</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3d-IV-3</w:t>
            </w:r>
            <w:r w:rsidRPr="00E661D5">
              <w:rPr>
                <w:rFonts w:ascii="Times New Roman" w:hAnsi="Times New Roman"/>
                <w:kern w:val="0"/>
                <w:sz w:val="20"/>
                <w:szCs w:val="20"/>
              </w:rPr>
              <w:t>應用思考與分析能力，解決運動情境的問題。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4d-IV-2</w:t>
            </w:r>
            <w:r w:rsidRPr="00E661D5">
              <w:rPr>
                <w:rFonts w:ascii="Times New Roman" w:hAnsi="Times New Roman"/>
                <w:kern w:val="0"/>
                <w:sz w:val="20"/>
                <w:szCs w:val="20"/>
              </w:rPr>
              <w:t>執行個人運動計畫，實際參與身體活動。</w:t>
            </w:r>
          </w:p>
        </w:tc>
        <w:tc>
          <w:tcPr>
            <w:tcW w:w="500" w:type="pct"/>
            <w:tcBorders>
              <w:bottom w:val="single" w:sz="4" w:space="0" w:color="auto"/>
            </w:tcBorders>
            <w:shd w:val="clear" w:color="auto" w:fill="auto"/>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Cb-IV-2</w:t>
            </w:r>
            <w:r w:rsidRPr="00E661D5">
              <w:rPr>
                <w:rFonts w:ascii="Times New Roman" w:hAnsi="Times New Roman"/>
                <w:kern w:val="0"/>
                <w:sz w:val="20"/>
                <w:szCs w:val="20"/>
              </w:rPr>
              <w:t>各項運動設施的安全使用規定。</w:t>
            </w:r>
            <w:r w:rsidRPr="00E661D5">
              <w:rPr>
                <w:rFonts w:ascii="Times New Roman" w:hAnsi="Times New Roman"/>
                <w:kern w:val="0"/>
                <w:sz w:val="20"/>
                <w:szCs w:val="20"/>
              </w:rPr>
              <w:t>Cd-Ⅳ-1</w:t>
            </w:r>
            <w:r w:rsidRPr="00E661D5">
              <w:rPr>
                <w:rFonts w:ascii="Times New Roman" w:hAnsi="Times New Roman"/>
                <w:kern w:val="0"/>
                <w:sz w:val="20"/>
                <w:szCs w:val="20"/>
              </w:rPr>
              <w:t>戶外休閒運動綜合應用。</w:t>
            </w:r>
          </w:p>
        </w:tc>
        <w:tc>
          <w:tcPr>
            <w:tcW w:w="500"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戶</w:t>
            </w:r>
            <w:r w:rsidRPr="00E661D5">
              <w:rPr>
                <w:rFonts w:ascii="Times New Roman" w:hAnsi="Times New Roman"/>
                <w:color w:val="000000"/>
                <w:kern w:val="0"/>
                <w:sz w:val="20"/>
                <w:szCs w:val="20"/>
              </w:rPr>
              <w:t>J2</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戶</w:t>
            </w:r>
            <w:r w:rsidRPr="00E661D5">
              <w:rPr>
                <w:rFonts w:ascii="Times New Roman" w:hAnsi="Times New Roman"/>
                <w:color w:val="000000"/>
                <w:kern w:val="0"/>
                <w:sz w:val="20"/>
                <w:szCs w:val="20"/>
              </w:rPr>
              <w:t>J5</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自行車或共享單車</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自行車安全帽</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小角錐</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碼錶</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跳繩</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自行車維修工具</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技能測驗</w:t>
            </w: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w:t>
            </w:r>
            <w:r w:rsidR="00885303">
              <w:rPr>
                <w:rFonts w:ascii="Times New Roman" w:hAnsi="Times New Roman"/>
                <w:sz w:val="20"/>
                <w:szCs w:val="20"/>
              </w:rPr>
              <w:t>7</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05/30</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06/03</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7</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球類進階</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網球</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一網打盡</w:t>
            </w:r>
          </w:p>
        </w:tc>
        <w:tc>
          <w:tcPr>
            <w:tcW w:w="955"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認識網球運動起源及現代網球發展沿革。</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了解反手拍握拍方式與應用。</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經由球感遊戲體驗，了解非慣用手協助擊球動作之原理。</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了解與學會反手拍移位著地球抽擊動作要領與應用，以及擊球所站的位置區域與觀念。</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可在網球比賽中欣賞正、反手拍擊球動作。</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-J-A2</w:t>
            </w:r>
            <w:r w:rsidRPr="00E661D5">
              <w:rPr>
                <w:rFonts w:ascii="Times New Roman" w:hAnsi="Times New Roman"/>
                <w:color w:val="000000"/>
                <w:kern w:val="0"/>
                <w:sz w:val="20"/>
                <w:szCs w:val="20"/>
              </w:rPr>
              <w:t>具備理解體育與健康情境的全貌，並做獨立思考與分析的知能，進而運用適當的策略，處理與解決體育與健康的問題。</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-J-C2</w:t>
            </w:r>
            <w:r w:rsidRPr="00E661D5">
              <w:rPr>
                <w:rFonts w:ascii="Times New Roman" w:hAnsi="Times New Roman"/>
                <w:color w:val="000000"/>
                <w:kern w:val="0"/>
                <w:sz w:val="20"/>
                <w:szCs w:val="20"/>
              </w:rPr>
              <w:t>具備利他及合群的知能與態度，並在體育活動和健康生活中培育相互合作及與人和諧互動的素養。</w:t>
            </w:r>
          </w:p>
        </w:tc>
        <w:tc>
          <w:tcPr>
            <w:tcW w:w="500"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1c-Ⅳ-1</w:t>
            </w:r>
            <w:r w:rsidRPr="00E661D5">
              <w:rPr>
                <w:rFonts w:ascii="Times New Roman" w:hAnsi="Times New Roman"/>
                <w:kern w:val="0"/>
                <w:sz w:val="20"/>
                <w:szCs w:val="20"/>
              </w:rPr>
              <w:t>了解各項運動基礎原理和規則。</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1d-Ⅳ-1</w:t>
            </w:r>
            <w:r w:rsidRPr="00E661D5">
              <w:rPr>
                <w:rFonts w:ascii="Times New Roman" w:hAnsi="Times New Roman"/>
                <w:kern w:val="0"/>
                <w:sz w:val="20"/>
                <w:szCs w:val="20"/>
              </w:rPr>
              <w:t>了解各項運動技能原理。</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2c-Ⅳ-3</w:t>
            </w:r>
            <w:r w:rsidRPr="00E661D5">
              <w:rPr>
                <w:rFonts w:ascii="Times New Roman" w:hAnsi="Times New Roman"/>
                <w:kern w:val="0"/>
                <w:sz w:val="20"/>
                <w:szCs w:val="20"/>
              </w:rPr>
              <w:t>表現自信樂觀、勇於挑戰的學習態度。</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2d-Ⅳ-2</w:t>
            </w:r>
            <w:r w:rsidRPr="00E661D5">
              <w:rPr>
                <w:rFonts w:ascii="Times New Roman" w:hAnsi="Times New Roman"/>
                <w:kern w:val="0"/>
                <w:sz w:val="20"/>
                <w:szCs w:val="20"/>
              </w:rPr>
              <w:t>展現運動欣賞的技巧，體驗生活的美感。</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3c-IV-1</w:t>
            </w:r>
            <w:r w:rsidRPr="00E661D5">
              <w:rPr>
                <w:rFonts w:ascii="Times New Roman" w:hAnsi="Times New Roman"/>
                <w:kern w:val="0"/>
                <w:sz w:val="20"/>
                <w:szCs w:val="20"/>
              </w:rPr>
              <w:t>表現局部或全身性的身體控制能力，發展專項運動技能。</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4d-Ⅳ-3</w:t>
            </w:r>
            <w:r w:rsidRPr="00E661D5">
              <w:rPr>
                <w:rFonts w:ascii="Times New Roman" w:hAnsi="Times New Roman"/>
                <w:kern w:val="0"/>
                <w:sz w:val="20"/>
                <w:szCs w:val="20"/>
              </w:rPr>
              <w:t>執行提升體適能的身體活動。</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Ha-Ⅳ-1</w:t>
            </w:r>
            <w:r w:rsidRPr="00E661D5">
              <w:rPr>
                <w:rFonts w:ascii="Times New Roman" w:hAnsi="Times New Roman"/>
                <w:kern w:val="0"/>
                <w:sz w:val="20"/>
                <w:szCs w:val="20"/>
              </w:rPr>
              <w:t>網</w:t>
            </w:r>
            <w:r w:rsidRPr="00E661D5">
              <w:rPr>
                <w:rFonts w:ascii="Times New Roman" w:hAnsi="Times New Roman"/>
                <w:kern w:val="0"/>
                <w:sz w:val="20"/>
                <w:szCs w:val="20"/>
              </w:rPr>
              <w:t>/</w:t>
            </w:r>
            <w:r w:rsidRPr="00E661D5">
              <w:rPr>
                <w:rFonts w:ascii="Times New Roman" w:hAnsi="Times New Roman"/>
                <w:kern w:val="0"/>
                <w:sz w:val="20"/>
                <w:szCs w:val="20"/>
              </w:rPr>
              <w:t>牆性球類運動動作組合及團隊戰術。</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品</w:t>
            </w:r>
            <w:r w:rsidRPr="00E661D5">
              <w:rPr>
                <w:rFonts w:ascii="Times New Roman" w:hAnsi="Times New Roman"/>
                <w:color w:val="000000"/>
                <w:kern w:val="0"/>
                <w:sz w:val="20"/>
                <w:szCs w:val="20"/>
              </w:rPr>
              <w:t>J1</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網球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球筒</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網球拍</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三角錐</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大呼拉圈</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網球影片</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技能測驗</w:t>
            </w:r>
          </w:p>
        </w:tc>
      </w:tr>
      <w:tr w:rsidR="00E661D5" w:rsidRPr="00E661D5" w:rsidTr="00E661D5">
        <w:trPr>
          <w:trHeight w:val="20"/>
        </w:trPr>
        <w:tc>
          <w:tcPr>
            <w:tcW w:w="271" w:type="pct"/>
          </w:tcPr>
          <w:p w:rsidR="00E661D5" w:rsidRPr="00E661D5" w:rsidRDefault="00E661D5" w:rsidP="00E661D5">
            <w:pPr>
              <w:snapToGrid w:val="0"/>
              <w:jc w:val="center"/>
              <w:rPr>
                <w:rFonts w:ascii="Times New Roman" w:hAnsi="Times New Roman"/>
                <w:sz w:val="20"/>
                <w:szCs w:val="20"/>
              </w:rPr>
            </w:pPr>
            <w:r w:rsidRPr="00E661D5">
              <w:rPr>
                <w:rFonts w:ascii="Times New Roman" w:hAnsi="Times New Roman"/>
                <w:sz w:val="20"/>
                <w:szCs w:val="20"/>
              </w:rPr>
              <w:t>第</w:t>
            </w:r>
            <w:r w:rsidRPr="00E661D5">
              <w:rPr>
                <w:rFonts w:ascii="Times New Roman" w:hAnsi="Times New Roman"/>
                <w:sz w:val="20"/>
                <w:szCs w:val="20"/>
              </w:rPr>
              <w:t>1</w:t>
            </w:r>
            <w:r w:rsidR="00885303">
              <w:rPr>
                <w:rFonts w:ascii="Times New Roman" w:hAnsi="Times New Roman"/>
                <w:sz w:val="20"/>
                <w:szCs w:val="20"/>
              </w:rPr>
              <w:t>8</w:t>
            </w:r>
            <w:r w:rsidRPr="00E661D5">
              <w:rPr>
                <w:rFonts w:ascii="Times New Roman" w:hAnsi="Times New Roman"/>
                <w:sz w:val="20"/>
                <w:szCs w:val="20"/>
              </w:rPr>
              <w:t>週</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06/06</w:t>
            </w:r>
          </w:p>
          <w:p w:rsidR="00E661D5" w:rsidRPr="00E661D5" w:rsidRDefault="00E661D5" w:rsidP="00E661D5">
            <w:pPr>
              <w:jc w:val="center"/>
              <w:rPr>
                <w:rFonts w:ascii="Times New Roman" w:hAnsi="Times New Roman"/>
                <w:snapToGrid w:val="0"/>
                <w:color w:val="000000"/>
                <w:kern w:val="0"/>
                <w:sz w:val="20"/>
                <w:szCs w:val="24"/>
              </w:rPr>
            </w:pPr>
            <w:r w:rsidRPr="00E661D5">
              <w:rPr>
                <w:rFonts w:ascii="Times New Roman" w:hAnsi="Times New Roman"/>
                <w:snapToGrid w:val="0"/>
                <w:color w:val="000000"/>
                <w:kern w:val="0"/>
                <w:sz w:val="20"/>
                <w:szCs w:val="24"/>
              </w:rPr>
              <w:t>|</w:t>
            </w:r>
          </w:p>
          <w:p w:rsidR="00E661D5" w:rsidRPr="00E661D5" w:rsidRDefault="00E661D5" w:rsidP="00E661D5">
            <w:pPr>
              <w:jc w:val="center"/>
              <w:rPr>
                <w:rFonts w:ascii="Times New Roman" w:hAnsi="Times New Roman"/>
                <w:sz w:val="20"/>
                <w:szCs w:val="20"/>
                <w:lang w:eastAsia="zh-HK"/>
              </w:rPr>
            </w:pPr>
            <w:r w:rsidRPr="00E661D5">
              <w:rPr>
                <w:rFonts w:ascii="Times New Roman" w:hAnsi="Times New Roman"/>
                <w:snapToGrid w:val="0"/>
                <w:color w:val="000000"/>
                <w:kern w:val="0"/>
                <w:sz w:val="20"/>
                <w:szCs w:val="24"/>
              </w:rPr>
              <w:t>06/10</w:t>
            </w:r>
          </w:p>
        </w:tc>
        <w:tc>
          <w:tcPr>
            <w:tcW w:w="773"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單元</w:t>
            </w:r>
            <w:r w:rsidRPr="00E661D5">
              <w:rPr>
                <w:rFonts w:ascii="Times New Roman" w:hAnsi="Times New Roman"/>
                <w:color w:val="000000"/>
                <w:kern w:val="0"/>
                <w:sz w:val="20"/>
                <w:szCs w:val="20"/>
              </w:rPr>
              <w:t>7</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球類進階</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第</w:t>
            </w: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章</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棒球</w:t>
            </w:r>
            <w:r w:rsidRPr="00E661D5">
              <w:rPr>
                <w:rFonts w:ascii="Times New Roman" w:hAnsi="Times New Roman"/>
                <w:color w:val="000000"/>
                <w:kern w:val="0"/>
                <w:sz w:val="20"/>
                <w:szCs w:val="20"/>
              </w:rPr>
              <w:t xml:space="preserve"> </w:t>
            </w:r>
            <w:r w:rsidRPr="00E661D5">
              <w:rPr>
                <w:rFonts w:ascii="Times New Roman" w:hAnsi="Times New Roman"/>
                <w:color w:val="000000"/>
                <w:kern w:val="0"/>
                <w:sz w:val="20"/>
                <w:szCs w:val="20"/>
              </w:rPr>
              <w:t>同心合力</w:t>
            </w:r>
          </w:p>
        </w:tc>
        <w:tc>
          <w:tcPr>
            <w:tcW w:w="955" w:type="pct"/>
            <w:tcBorders>
              <w:bottom w:val="single" w:sz="4" w:space="0" w:color="auto"/>
            </w:tcBorders>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1.</w:t>
            </w:r>
            <w:r w:rsidRPr="00E661D5">
              <w:rPr>
                <w:rFonts w:ascii="Times New Roman" w:hAnsi="Times New Roman"/>
                <w:color w:val="000000"/>
                <w:kern w:val="0"/>
                <w:sz w:val="20"/>
                <w:szCs w:val="20"/>
              </w:rPr>
              <w:t>了解知名棒球選手的故事，並以其努力的態度自勉。</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2.</w:t>
            </w:r>
            <w:r w:rsidRPr="00E661D5">
              <w:rPr>
                <w:rFonts w:ascii="Times New Roman" w:hAnsi="Times New Roman"/>
                <w:color w:val="000000"/>
                <w:kern w:val="0"/>
                <w:sz w:val="20"/>
                <w:szCs w:val="20"/>
              </w:rPr>
              <w:t>能遵守球場上安全規則及遊戲規則。</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3.</w:t>
            </w:r>
            <w:r w:rsidRPr="00E661D5">
              <w:rPr>
                <w:rFonts w:ascii="Times New Roman" w:hAnsi="Times New Roman"/>
                <w:color w:val="000000"/>
                <w:kern w:val="0"/>
                <w:sz w:val="20"/>
                <w:szCs w:val="20"/>
              </w:rPr>
              <w:t>習得流暢打擊以及跑壘之基本技巧。</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4.</w:t>
            </w:r>
            <w:r w:rsidRPr="00E661D5">
              <w:rPr>
                <w:rFonts w:ascii="Times New Roman" w:hAnsi="Times New Roman"/>
                <w:color w:val="000000"/>
                <w:kern w:val="0"/>
                <w:sz w:val="20"/>
                <w:szCs w:val="20"/>
              </w:rPr>
              <w:t>能確實執行直線跑壘與弧線跑壘，並了解其中差異。</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5.</w:t>
            </w:r>
            <w:r w:rsidRPr="00E661D5">
              <w:rPr>
                <w:rFonts w:ascii="Times New Roman" w:hAnsi="Times New Roman"/>
                <w:color w:val="000000"/>
                <w:kern w:val="0"/>
                <w:sz w:val="20"/>
                <w:szCs w:val="20"/>
              </w:rPr>
              <w:t>了解「打帶跑」戰術的運用時機，並在比賽中確實執行。</w:t>
            </w:r>
          </w:p>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rPr>
            </w:pPr>
            <w:r w:rsidRPr="00E661D5">
              <w:rPr>
                <w:rFonts w:ascii="Times New Roman" w:hAnsi="Times New Roman"/>
                <w:color w:val="000000"/>
                <w:kern w:val="0"/>
                <w:sz w:val="20"/>
                <w:szCs w:val="20"/>
              </w:rPr>
              <w:t>6.</w:t>
            </w:r>
            <w:r w:rsidRPr="00E661D5">
              <w:rPr>
                <w:rFonts w:ascii="Times New Roman" w:hAnsi="Times New Roman"/>
                <w:color w:val="000000"/>
                <w:kern w:val="0"/>
                <w:sz w:val="20"/>
                <w:szCs w:val="20"/>
              </w:rPr>
              <w:t>培養相互合作的班級氣氛。</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-J-A1</w:t>
            </w:r>
            <w:r w:rsidRPr="00E661D5">
              <w:rPr>
                <w:rFonts w:ascii="Times New Roman" w:hAnsi="Times New Roman"/>
                <w:color w:val="000000"/>
                <w:kern w:val="0"/>
                <w:sz w:val="20"/>
                <w:szCs w:val="20"/>
              </w:rPr>
              <w:t>具備體育與健康的知能與態度，展現自我運動與保健潛能，探索人性、自我價值與生命意義，並積極實踐，不輕言放棄。</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健體</w:t>
            </w:r>
            <w:r w:rsidRPr="00E661D5">
              <w:rPr>
                <w:rFonts w:ascii="Times New Roman" w:hAnsi="Times New Roman"/>
                <w:color w:val="000000"/>
                <w:kern w:val="0"/>
                <w:sz w:val="20"/>
                <w:szCs w:val="20"/>
              </w:rPr>
              <w:t>-J-B2</w:t>
            </w:r>
            <w:r w:rsidRPr="00E661D5">
              <w:rPr>
                <w:rFonts w:ascii="Times New Roman" w:hAnsi="Times New Roman"/>
                <w:color w:val="000000"/>
                <w:kern w:val="0"/>
                <w:sz w:val="20"/>
                <w:szCs w:val="20"/>
              </w:rPr>
              <w:t>具備善用體育與健康相關的科技、資訊及媒體，以增進學習的素養，並察覺、思辨人與科技、資訊、媒體的互動關係。</w:t>
            </w:r>
          </w:p>
        </w:tc>
        <w:tc>
          <w:tcPr>
            <w:tcW w:w="500"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1c-Ⅳ-1</w:t>
            </w:r>
            <w:r w:rsidRPr="00E661D5">
              <w:rPr>
                <w:rFonts w:ascii="Times New Roman" w:hAnsi="Times New Roman"/>
                <w:kern w:val="0"/>
                <w:sz w:val="20"/>
                <w:szCs w:val="20"/>
              </w:rPr>
              <w:t>了解各項運動基礎原理和規則。</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1d-Ⅳ-1</w:t>
            </w:r>
            <w:r w:rsidRPr="00E661D5">
              <w:rPr>
                <w:rFonts w:ascii="Times New Roman" w:hAnsi="Times New Roman"/>
                <w:kern w:val="0"/>
                <w:sz w:val="20"/>
                <w:szCs w:val="20"/>
              </w:rPr>
              <w:t>了解各項運動技能原理。</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2c-Ⅳ-3</w:t>
            </w:r>
            <w:r w:rsidRPr="00E661D5">
              <w:rPr>
                <w:rFonts w:ascii="Times New Roman" w:hAnsi="Times New Roman"/>
                <w:kern w:val="0"/>
                <w:sz w:val="20"/>
                <w:szCs w:val="20"/>
              </w:rPr>
              <w:t>表現自信樂觀、勇於挑戰的學習態度。</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2d-Ⅳ-2</w:t>
            </w:r>
            <w:r w:rsidRPr="00E661D5">
              <w:rPr>
                <w:rFonts w:ascii="Times New Roman" w:hAnsi="Times New Roman"/>
                <w:kern w:val="0"/>
                <w:sz w:val="20"/>
                <w:szCs w:val="20"/>
              </w:rPr>
              <w:t>展現運動欣賞的技巧，體驗生活的美感。</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3c-IV-1</w:t>
            </w:r>
            <w:r w:rsidRPr="00E661D5">
              <w:rPr>
                <w:rFonts w:ascii="Times New Roman" w:hAnsi="Times New Roman"/>
                <w:kern w:val="0"/>
                <w:sz w:val="20"/>
                <w:szCs w:val="20"/>
              </w:rPr>
              <w:t>表現局部或全身性的身體控制能力，發展專項運動技能。</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3d-Ⅳ-2</w:t>
            </w:r>
            <w:r w:rsidRPr="00E661D5">
              <w:rPr>
                <w:rFonts w:ascii="Times New Roman" w:hAnsi="Times New Roman"/>
                <w:kern w:val="0"/>
                <w:sz w:val="20"/>
                <w:szCs w:val="20"/>
              </w:rPr>
              <w:t>運用運動比賽中的各種策略。</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4c-Ⅳ-2</w:t>
            </w:r>
            <w:r w:rsidRPr="00E661D5">
              <w:rPr>
                <w:rFonts w:ascii="Times New Roman" w:hAnsi="Times New Roman"/>
                <w:kern w:val="0"/>
                <w:sz w:val="20"/>
                <w:szCs w:val="20"/>
              </w:rPr>
              <w:t>分析並評估個人的體適能與運動技能，修正個人的運動計畫。</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Hd-Ⅳ-1</w:t>
            </w:r>
            <w:r w:rsidRPr="00E661D5">
              <w:rPr>
                <w:rFonts w:ascii="Times New Roman" w:hAnsi="Times New Roman"/>
                <w:kern w:val="0"/>
                <w:sz w:val="20"/>
                <w:szCs w:val="20"/>
              </w:rPr>
              <w:t>守備</w:t>
            </w:r>
            <w:r w:rsidRPr="00E661D5">
              <w:rPr>
                <w:rFonts w:ascii="Times New Roman" w:hAnsi="Times New Roman"/>
                <w:kern w:val="0"/>
                <w:sz w:val="20"/>
                <w:szCs w:val="20"/>
              </w:rPr>
              <w:t>/</w:t>
            </w:r>
            <w:r w:rsidRPr="00E661D5">
              <w:rPr>
                <w:rFonts w:ascii="Times New Roman" w:hAnsi="Times New Roman"/>
                <w:kern w:val="0"/>
                <w:sz w:val="20"/>
                <w:szCs w:val="20"/>
              </w:rPr>
              <w:t>跑分性球類運動動作組合及團隊戰術。</w:t>
            </w:r>
          </w:p>
        </w:tc>
        <w:tc>
          <w:tcPr>
            <w:tcW w:w="500"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品</w:t>
            </w:r>
            <w:r w:rsidRPr="00E661D5">
              <w:rPr>
                <w:rFonts w:ascii="Times New Roman" w:hAnsi="Times New Roman"/>
                <w:color w:val="000000"/>
                <w:kern w:val="0"/>
                <w:sz w:val="20"/>
                <w:szCs w:val="20"/>
              </w:rPr>
              <w:t>J1</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安</w:t>
            </w:r>
            <w:r w:rsidRPr="00E661D5">
              <w:rPr>
                <w:rFonts w:ascii="Times New Roman" w:hAnsi="Times New Roman"/>
                <w:color w:val="000000"/>
                <w:kern w:val="0"/>
                <w:sz w:val="20"/>
                <w:szCs w:val="20"/>
              </w:rPr>
              <w:t>J6</w:t>
            </w:r>
          </w:p>
        </w:tc>
        <w:tc>
          <w:tcPr>
            <w:tcW w:w="227"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hint="eastAsia"/>
                <w:color w:val="000000"/>
                <w:kern w:val="0"/>
                <w:sz w:val="20"/>
                <w:szCs w:val="20"/>
              </w:rPr>
              <w:t>3</w:t>
            </w:r>
          </w:p>
        </w:tc>
        <w:tc>
          <w:tcPr>
            <w:tcW w:w="409" w:type="pct"/>
            <w:tcBorders>
              <w:bottom w:val="single" w:sz="4" w:space="0" w:color="auto"/>
            </w:tcBorders>
          </w:tcPr>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排壘球</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棒球手套</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壘包</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備網</w:t>
            </w:r>
          </w:p>
          <w:p w:rsidR="00E661D5" w:rsidRPr="00E661D5" w:rsidRDefault="00E661D5" w:rsidP="00E661D5">
            <w:pPr>
              <w:widowControl/>
              <w:rPr>
                <w:rFonts w:ascii="Times New Roman" w:hAnsi="Times New Roman"/>
                <w:kern w:val="0"/>
                <w:sz w:val="20"/>
                <w:szCs w:val="20"/>
              </w:rPr>
            </w:pPr>
            <w:r w:rsidRPr="00E661D5">
              <w:rPr>
                <w:rFonts w:ascii="Times New Roman" w:hAnsi="Times New Roman"/>
                <w:kern w:val="0"/>
                <w:sz w:val="20"/>
                <w:szCs w:val="20"/>
              </w:rPr>
              <w:t>球袋</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kern w:val="0"/>
                <w:sz w:val="20"/>
                <w:szCs w:val="20"/>
              </w:rPr>
              <w:t>角錐</w:t>
            </w:r>
          </w:p>
        </w:tc>
        <w:tc>
          <w:tcPr>
            <w:tcW w:w="364" w:type="pct"/>
            <w:tcBorders>
              <w:bottom w:val="single" w:sz="4" w:space="0" w:color="auto"/>
            </w:tcBorders>
          </w:tcPr>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上課參與</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平時觀察</w:t>
            </w:r>
          </w:p>
          <w:p w:rsidR="00E661D5" w:rsidRPr="00E661D5" w:rsidRDefault="00E661D5" w:rsidP="00E661D5">
            <w:pPr>
              <w:widowControl/>
              <w:rPr>
                <w:rFonts w:ascii="Times New Roman" w:hAnsi="Times New Roman"/>
                <w:color w:val="000000"/>
                <w:kern w:val="0"/>
                <w:sz w:val="20"/>
                <w:szCs w:val="20"/>
              </w:rPr>
            </w:pPr>
            <w:r w:rsidRPr="00E661D5">
              <w:rPr>
                <w:rFonts w:ascii="Times New Roman" w:hAnsi="Times New Roman"/>
                <w:color w:val="000000"/>
                <w:kern w:val="0"/>
                <w:sz w:val="20"/>
                <w:szCs w:val="20"/>
              </w:rPr>
              <w:t>技能測驗</w:t>
            </w:r>
          </w:p>
        </w:tc>
      </w:tr>
      <w:tr w:rsidR="001A0716" w:rsidRPr="00E661D5" w:rsidTr="00885303">
        <w:trPr>
          <w:trHeight w:val="20"/>
        </w:trPr>
        <w:tc>
          <w:tcPr>
            <w:tcW w:w="271" w:type="pct"/>
            <w:shd w:val="clear" w:color="auto" w:fill="FFFF00"/>
          </w:tcPr>
          <w:p w:rsidR="00E661D5" w:rsidRPr="00E661D5" w:rsidRDefault="00E661D5" w:rsidP="00E661D5">
            <w:pPr>
              <w:snapToGrid w:val="0"/>
              <w:jc w:val="center"/>
              <w:rPr>
                <w:rFonts w:ascii="Times New Roman" w:hAnsi="Times New Roman"/>
                <w:sz w:val="20"/>
                <w:szCs w:val="20"/>
                <w:highlight w:val="yellow"/>
              </w:rPr>
            </w:pPr>
            <w:r w:rsidRPr="00E661D5">
              <w:rPr>
                <w:rFonts w:ascii="Times New Roman" w:hAnsi="Times New Roman"/>
                <w:sz w:val="20"/>
                <w:szCs w:val="20"/>
                <w:highlight w:val="yellow"/>
              </w:rPr>
              <w:t>第</w:t>
            </w:r>
            <w:r w:rsidRPr="00E661D5">
              <w:rPr>
                <w:rFonts w:ascii="Times New Roman" w:hAnsi="Times New Roman"/>
                <w:sz w:val="20"/>
                <w:szCs w:val="20"/>
                <w:highlight w:val="yellow"/>
              </w:rPr>
              <w:t>1</w:t>
            </w:r>
            <w:r w:rsidR="00885303">
              <w:rPr>
                <w:rFonts w:ascii="Times New Roman" w:hAnsi="Times New Roman"/>
                <w:sz w:val="20"/>
                <w:szCs w:val="20"/>
                <w:highlight w:val="yellow"/>
              </w:rPr>
              <w:t>9</w:t>
            </w:r>
            <w:r w:rsidRPr="00E661D5">
              <w:rPr>
                <w:rFonts w:ascii="Times New Roman" w:hAnsi="Times New Roman"/>
                <w:sz w:val="20"/>
                <w:szCs w:val="20"/>
                <w:highlight w:val="yellow"/>
              </w:rPr>
              <w:t>週</w:t>
            </w:r>
          </w:p>
          <w:p w:rsidR="00E661D5" w:rsidRPr="00E661D5" w:rsidRDefault="00E661D5" w:rsidP="00E661D5">
            <w:pPr>
              <w:jc w:val="center"/>
              <w:rPr>
                <w:rFonts w:ascii="Times New Roman" w:hAnsi="Times New Roman"/>
                <w:snapToGrid w:val="0"/>
                <w:color w:val="000000"/>
                <w:kern w:val="0"/>
                <w:sz w:val="20"/>
                <w:szCs w:val="24"/>
                <w:highlight w:val="yellow"/>
              </w:rPr>
            </w:pPr>
            <w:r w:rsidRPr="00E661D5">
              <w:rPr>
                <w:rFonts w:ascii="Times New Roman" w:hAnsi="Times New Roman"/>
                <w:snapToGrid w:val="0"/>
                <w:color w:val="000000"/>
                <w:kern w:val="0"/>
                <w:sz w:val="20"/>
                <w:szCs w:val="24"/>
                <w:highlight w:val="yellow"/>
              </w:rPr>
              <w:t>06/13</w:t>
            </w:r>
          </w:p>
          <w:p w:rsidR="00E661D5" w:rsidRPr="00E661D5" w:rsidRDefault="00E661D5" w:rsidP="00E661D5">
            <w:pPr>
              <w:jc w:val="center"/>
              <w:rPr>
                <w:rFonts w:ascii="Times New Roman" w:hAnsi="Times New Roman"/>
                <w:snapToGrid w:val="0"/>
                <w:color w:val="000000"/>
                <w:kern w:val="0"/>
                <w:sz w:val="20"/>
                <w:szCs w:val="24"/>
                <w:highlight w:val="yellow"/>
              </w:rPr>
            </w:pPr>
            <w:r w:rsidRPr="00E661D5">
              <w:rPr>
                <w:rFonts w:ascii="Times New Roman" w:hAnsi="Times New Roman"/>
                <w:snapToGrid w:val="0"/>
                <w:color w:val="000000"/>
                <w:kern w:val="0"/>
                <w:sz w:val="20"/>
                <w:szCs w:val="24"/>
                <w:highlight w:val="yellow"/>
              </w:rPr>
              <w:t>|</w:t>
            </w:r>
          </w:p>
          <w:p w:rsidR="00E661D5" w:rsidRPr="00E661D5" w:rsidRDefault="00E661D5" w:rsidP="00E661D5">
            <w:pPr>
              <w:jc w:val="center"/>
              <w:rPr>
                <w:rFonts w:ascii="Times New Roman" w:hAnsi="Times New Roman"/>
                <w:sz w:val="20"/>
                <w:szCs w:val="20"/>
                <w:highlight w:val="yellow"/>
                <w:lang w:eastAsia="zh-HK"/>
              </w:rPr>
            </w:pPr>
            <w:r w:rsidRPr="00E661D5">
              <w:rPr>
                <w:rFonts w:ascii="Times New Roman" w:hAnsi="Times New Roman"/>
                <w:snapToGrid w:val="0"/>
                <w:color w:val="000000"/>
                <w:kern w:val="0"/>
                <w:sz w:val="20"/>
                <w:szCs w:val="24"/>
                <w:highlight w:val="yellow"/>
              </w:rPr>
              <w:t>06/17</w:t>
            </w:r>
          </w:p>
        </w:tc>
        <w:tc>
          <w:tcPr>
            <w:tcW w:w="773" w:type="pct"/>
            <w:shd w:val="clear" w:color="auto" w:fill="FFFF00"/>
          </w:tcPr>
          <w:p w:rsidR="00E661D5" w:rsidRPr="00E661D5" w:rsidRDefault="00E661D5" w:rsidP="00E661D5">
            <w:pPr>
              <w:widowControl/>
              <w:rPr>
                <w:rFonts w:ascii="Times New Roman" w:hAnsi="Times New Roman"/>
                <w:kern w:val="0"/>
                <w:sz w:val="20"/>
                <w:szCs w:val="20"/>
                <w:highlight w:val="yellow"/>
              </w:rPr>
            </w:pPr>
            <w:r w:rsidRPr="00E661D5">
              <w:rPr>
                <w:rFonts w:ascii="Times New Roman" w:hAnsi="Times New Roman"/>
                <w:kern w:val="0"/>
                <w:sz w:val="20"/>
                <w:szCs w:val="20"/>
                <w:highlight w:val="yellow"/>
              </w:rPr>
              <w:t>總複習</w:t>
            </w:r>
          </w:p>
          <w:p w:rsidR="00E661D5" w:rsidRPr="00E661D5" w:rsidRDefault="00E661D5" w:rsidP="00E661D5">
            <w:pPr>
              <w:widowControl/>
              <w:rPr>
                <w:rFonts w:ascii="Times New Roman" w:hAnsi="Times New Roman"/>
                <w:color w:val="000000"/>
                <w:kern w:val="0"/>
                <w:sz w:val="20"/>
                <w:szCs w:val="20"/>
                <w:highlight w:val="yellow"/>
              </w:rPr>
            </w:pPr>
          </w:p>
        </w:tc>
        <w:tc>
          <w:tcPr>
            <w:tcW w:w="955" w:type="pct"/>
            <w:shd w:val="clear" w:color="auto" w:fill="FFFF00"/>
          </w:tcPr>
          <w:p w:rsidR="00E661D5" w:rsidRPr="00E661D5" w:rsidRDefault="00E661D5" w:rsidP="00E661D5">
            <w:pPr>
              <w:widowControl/>
              <w:pBdr>
                <w:top w:val="nil"/>
                <w:left w:val="nil"/>
                <w:bottom w:val="nil"/>
                <w:right w:val="nil"/>
                <w:between w:val="nil"/>
              </w:pBdr>
              <w:rPr>
                <w:rFonts w:ascii="Times New Roman" w:hAnsi="Times New Roman"/>
                <w:color w:val="000000"/>
                <w:kern w:val="0"/>
                <w:sz w:val="20"/>
                <w:szCs w:val="20"/>
                <w:highlight w:val="yellow"/>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highlight w:val="yellow"/>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highlight w:val="yellow"/>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highlight w:val="yellow"/>
              </w:rPr>
            </w:pPr>
          </w:p>
        </w:tc>
        <w:tc>
          <w:tcPr>
            <w:tcW w:w="500" w:type="pct"/>
            <w:shd w:val="clear" w:color="auto" w:fill="FFFF00"/>
          </w:tcPr>
          <w:p w:rsidR="00E661D5" w:rsidRPr="00E661D5" w:rsidRDefault="00E661D5" w:rsidP="00E661D5">
            <w:pPr>
              <w:widowControl/>
              <w:rPr>
                <w:rFonts w:ascii="Times New Roman" w:hAnsi="Times New Roman"/>
                <w:color w:val="000000"/>
                <w:kern w:val="0"/>
                <w:sz w:val="20"/>
                <w:szCs w:val="20"/>
                <w:highlight w:val="yellow"/>
              </w:rPr>
            </w:pPr>
          </w:p>
        </w:tc>
        <w:tc>
          <w:tcPr>
            <w:tcW w:w="227" w:type="pct"/>
            <w:shd w:val="clear" w:color="auto" w:fill="FFFF00"/>
          </w:tcPr>
          <w:p w:rsidR="00E661D5" w:rsidRPr="00E661D5" w:rsidRDefault="00E661D5" w:rsidP="00E661D5">
            <w:pPr>
              <w:widowControl/>
              <w:rPr>
                <w:rFonts w:ascii="Times New Roman" w:hAnsi="Times New Roman"/>
                <w:color w:val="000000"/>
                <w:kern w:val="0"/>
                <w:sz w:val="20"/>
                <w:szCs w:val="20"/>
                <w:highlight w:val="yellow"/>
              </w:rPr>
            </w:pPr>
          </w:p>
        </w:tc>
        <w:tc>
          <w:tcPr>
            <w:tcW w:w="409" w:type="pct"/>
            <w:shd w:val="clear" w:color="auto" w:fill="FFFF00"/>
          </w:tcPr>
          <w:p w:rsidR="00E661D5" w:rsidRPr="00E661D5" w:rsidRDefault="00E661D5" w:rsidP="00E661D5">
            <w:pPr>
              <w:widowControl/>
              <w:rPr>
                <w:rFonts w:ascii="Times New Roman" w:hAnsi="Times New Roman"/>
                <w:color w:val="000000"/>
                <w:kern w:val="0"/>
                <w:sz w:val="20"/>
                <w:szCs w:val="20"/>
                <w:highlight w:val="yellow"/>
              </w:rPr>
            </w:pPr>
          </w:p>
        </w:tc>
        <w:tc>
          <w:tcPr>
            <w:tcW w:w="364" w:type="pct"/>
            <w:shd w:val="clear" w:color="auto" w:fill="FFFF00"/>
          </w:tcPr>
          <w:p w:rsidR="00E661D5" w:rsidRPr="00E661D5" w:rsidRDefault="00E661D5" w:rsidP="00E661D5">
            <w:pPr>
              <w:widowControl/>
              <w:rPr>
                <w:rFonts w:ascii="Times New Roman" w:hAnsi="Times New Roman"/>
                <w:color w:val="000000"/>
                <w:kern w:val="0"/>
                <w:sz w:val="20"/>
                <w:szCs w:val="20"/>
                <w:highlight w:val="yellow"/>
              </w:rPr>
            </w:pPr>
          </w:p>
        </w:tc>
      </w:tr>
      <w:tr w:rsidR="00885303" w:rsidRPr="00E661D5" w:rsidTr="00885303">
        <w:trPr>
          <w:trHeight w:val="20"/>
        </w:trPr>
        <w:tc>
          <w:tcPr>
            <w:tcW w:w="271" w:type="pct"/>
            <w:shd w:val="clear" w:color="auto" w:fill="FFFF00"/>
          </w:tcPr>
          <w:p w:rsidR="00885303" w:rsidRPr="00E661D5" w:rsidRDefault="00885303" w:rsidP="00885303">
            <w:pPr>
              <w:snapToGrid w:val="0"/>
              <w:ind w:left="200" w:hanging="200"/>
              <w:jc w:val="center"/>
              <w:rPr>
                <w:rFonts w:ascii="Times New Roman" w:hAnsi="Times New Roman"/>
                <w:sz w:val="20"/>
                <w:szCs w:val="20"/>
                <w:highlight w:val="yellow"/>
              </w:rPr>
            </w:pPr>
            <w:r w:rsidRPr="00E661D5">
              <w:rPr>
                <w:rFonts w:ascii="Times New Roman" w:hAnsi="Times New Roman"/>
                <w:sz w:val="20"/>
                <w:szCs w:val="20"/>
                <w:highlight w:val="yellow"/>
              </w:rPr>
              <w:t>第</w:t>
            </w:r>
            <w:r w:rsidRPr="00E661D5">
              <w:rPr>
                <w:rFonts w:ascii="Times New Roman" w:hAnsi="Times New Roman"/>
                <w:sz w:val="20"/>
                <w:szCs w:val="20"/>
                <w:highlight w:val="yellow"/>
              </w:rPr>
              <w:t>1</w:t>
            </w:r>
            <w:r>
              <w:rPr>
                <w:rFonts w:ascii="Times New Roman" w:hAnsi="Times New Roman"/>
                <w:sz w:val="20"/>
                <w:szCs w:val="20"/>
                <w:highlight w:val="yellow"/>
              </w:rPr>
              <w:t>9</w:t>
            </w:r>
            <w:r w:rsidRPr="00E661D5">
              <w:rPr>
                <w:rFonts w:ascii="Times New Roman" w:hAnsi="Times New Roman"/>
                <w:sz w:val="20"/>
                <w:szCs w:val="20"/>
                <w:highlight w:val="yellow"/>
              </w:rPr>
              <w:t>週</w:t>
            </w:r>
          </w:p>
          <w:p w:rsidR="00885303" w:rsidRPr="00E661D5" w:rsidRDefault="00885303" w:rsidP="00885303">
            <w:pPr>
              <w:ind w:left="200" w:hanging="200"/>
              <w:jc w:val="center"/>
              <w:rPr>
                <w:rFonts w:ascii="Times New Roman" w:hAnsi="Times New Roman"/>
                <w:snapToGrid w:val="0"/>
                <w:color w:val="000000"/>
                <w:kern w:val="0"/>
                <w:sz w:val="20"/>
                <w:szCs w:val="24"/>
                <w:highlight w:val="yellow"/>
              </w:rPr>
            </w:pPr>
            <w:r>
              <w:rPr>
                <w:rFonts w:ascii="Times New Roman" w:hAnsi="Times New Roman"/>
                <w:snapToGrid w:val="0"/>
                <w:color w:val="000000"/>
                <w:kern w:val="0"/>
                <w:sz w:val="20"/>
                <w:szCs w:val="24"/>
                <w:highlight w:val="yellow"/>
              </w:rPr>
              <w:t>06/20</w:t>
            </w:r>
          </w:p>
          <w:p w:rsidR="00885303" w:rsidRPr="00E661D5" w:rsidRDefault="00885303" w:rsidP="00885303">
            <w:pPr>
              <w:ind w:left="200" w:hanging="200"/>
              <w:jc w:val="center"/>
              <w:rPr>
                <w:rFonts w:ascii="Times New Roman" w:hAnsi="Times New Roman"/>
                <w:snapToGrid w:val="0"/>
                <w:color w:val="000000"/>
                <w:kern w:val="0"/>
                <w:sz w:val="20"/>
                <w:szCs w:val="24"/>
                <w:highlight w:val="yellow"/>
              </w:rPr>
            </w:pPr>
            <w:r w:rsidRPr="00E661D5">
              <w:rPr>
                <w:rFonts w:ascii="Times New Roman" w:hAnsi="Times New Roman"/>
                <w:snapToGrid w:val="0"/>
                <w:color w:val="000000"/>
                <w:kern w:val="0"/>
                <w:sz w:val="20"/>
                <w:szCs w:val="24"/>
                <w:highlight w:val="yellow"/>
              </w:rPr>
              <w:lastRenderedPageBreak/>
              <w:t>|</w:t>
            </w:r>
          </w:p>
          <w:p w:rsidR="00885303" w:rsidRPr="00E661D5" w:rsidRDefault="00885303" w:rsidP="00885303">
            <w:pPr>
              <w:snapToGrid w:val="0"/>
              <w:jc w:val="center"/>
              <w:rPr>
                <w:rFonts w:ascii="Times New Roman" w:hAnsi="Times New Roman"/>
                <w:sz w:val="20"/>
                <w:szCs w:val="20"/>
                <w:highlight w:val="yellow"/>
              </w:rPr>
            </w:pPr>
            <w:r>
              <w:rPr>
                <w:rFonts w:ascii="Times New Roman" w:hAnsi="Times New Roman"/>
                <w:snapToGrid w:val="0"/>
                <w:color w:val="000000"/>
                <w:kern w:val="0"/>
                <w:sz w:val="20"/>
                <w:szCs w:val="24"/>
                <w:highlight w:val="yellow"/>
              </w:rPr>
              <w:t>06/24</w:t>
            </w:r>
          </w:p>
        </w:tc>
        <w:tc>
          <w:tcPr>
            <w:tcW w:w="773" w:type="pct"/>
            <w:shd w:val="clear" w:color="auto" w:fill="FFFF00"/>
          </w:tcPr>
          <w:p w:rsidR="00885303" w:rsidRPr="00E661D5" w:rsidRDefault="00885303" w:rsidP="00885303">
            <w:pPr>
              <w:widowControl/>
              <w:rPr>
                <w:rFonts w:ascii="Times New Roman" w:hAnsi="Times New Roman"/>
                <w:kern w:val="0"/>
                <w:sz w:val="20"/>
                <w:szCs w:val="20"/>
                <w:highlight w:val="yellow"/>
              </w:rPr>
            </w:pPr>
            <w:r w:rsidRPr="00E661D5">
              <w:rPr>
                <w:rFonts w:ascii="Times New Roman" w:hAnsi="Times New Roman"/>
                <w:kern w:val="0"/>
                <w:sz w:val="20"/>
                <w:szCs w:val="20"/>
                <w:highlight w:val="yellow"/>
              </w:rPr>
              <w:lastRenderedPageBreak/>
              <w:t>總複習</w:t>
            </w:r>
          </w:p>
          <w:p w:rsidR="00885303" w:rsidRPr="00E661D5" w:rsidRDefault="00885303" w:rsidP="00E661D5">
            <w:pPr>
              <w:widowControl/>
              <w:rPr>
                <w:rFonts w:ascii="Times New Roman" w:hAnsi="Times New Roman"/>
                <w:kern w:val="0"/>
                <w:sz w:val="20"/>
                <w:szCs w:val="20"/>
                <w:highlight w:val="yellow"/>
              </w:rPr>
            </w:pPr>
          </w:p>
        </w:tc>
        <w:tc>
          <w:tcPr>
            <w:tcW w:w="955" w:type="pct"/>
            <w:shd w:val="clear" w:color="auto" w:fill="FFFF00"/>
          </w:tcPr>
          <w:p w:rsidR="00885303" w:rsidRPr="00E661D5" w:rsidRDefault="00885303" w:rsidP="00E661D5">
            <w:pPr>
              <w:widowControl/>
              <w:pBdr>
                <w:top w:val="nil"/>
                <w:left w:val="nil"/>
                <w:bottom w:val="nil"/>
                <w:right w:val="nil"/>
                <w:between w:val="nil"/>
              </w:pBdr>
              <w:rPr>
                <w:rFonts w:ascii="Times New Roman" w:hAnsi="Times New Roman"/>
                <w:color w:val="000000"/>
                <w:kern w:val="0"/>
                <w:sz w:val="20"/>
                <w:szCs w:val="20"/>
                <w:highlight w:val="yellow"/>
              </w:rPr>
            </w:pPr>
          </w:p>
        </w:tc>
        <w:tc>
          <w:tcPr>
            <w:tcW w:w="500" w:type="pct"/>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500" w:type="pct"/>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500" w:type="pct"/>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500" w:type="pct"/>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227" w:type="pct"/>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409" w:type="pct"/>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364" w:type="pct"/>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r>
      <w:tr w:rsidR="00885303" w:rsidRPr="00E661D5" w:rsidTr="00E661D5">
        <w:trPr>
          <w:trHeight w:val="20"/>
        </w:trPr>
        <w:tc>
          <w:tcPr>
            <w:tcW w:w="271" w:type="pct"/>
            <w:shd w:val="clear" w:color="auto" w:fill="FFFF00"/>
          </w:tcPr>
          <w:p w:rsidR="00885303" w:rsidRPr="00E661D5" w:rsidRDefault="00885303" w:rsidP="00885303">
            <w:pPr>
              <w:snapToGrid w:val="0"/>
              <w:ind w:left="200" w:hanging="200"/>
              <w:jc w:val="center"/>
              <w:rPr>
                <w:rFonts w:ascii="Times New Roman" w:hAnsi="Times New Roman"/>
                <w:sz w:val="20"/>
                <w:szCs w:val="20"/>
                <w:highlight w:val="yellow"/>
              </w:rPr>
            </w:pPr>
            <w:r w:rsidRPr="00E661D5">
              <w:rPr>
                <w:rFonts w:ascii="Times New Roman" w:hAnsi="Times New Roman"/>
                <w:sz w:val="20"/>
                <w:szCs w:val="20"/>
                <w:highlight w:val="yellow"/>
              </w:rPr>
              <w:t>第</w:t>
            </w:r>
            <w:r w:rsidRPr="00E661D5">
              <w:rPr>
                <w:rFonts w:ascii="Times New Roman" w:hAnsi="Times New Roman"/>
                <w:sz w:val="20"/>
                <w:szCs w:val="20"/>
                <w:highlight w:val="yellow"/>
              </w:rPr>
              <w:t>1</w:t>
            </w:r>
            <w:r>
              <w:rPr>
                <w:rFonts w:ascii="Times New Roman" w:hAnsi="Times New Roman"/>
                <w:sz w:val="20"/>
                <w:szCs w:val="20"/>
                <w:highlight w:val="yellow"/>
              </w:rPr>
              <w:t>9</w:t>
            </w:r>
            <w:r w:rsidRPr="00E661D5">
              <w:rPr>
                <w:rFonts w:ascii="Times New Roman" w:hAnsi="Times New Roman"/>
                <w:sz w:val="20"/>
                <w:szCs w:val="20"/>
                <w:highlight w:val="yellow"/>
              </w:rPr>
              <w:t>週</w:t>
            </w:r>
          </w:p>
          <w:p w:rsidR="00885303" w:rsidRPr="00E661D5" w:rsidRDefault="00885303" w:rsidP="00885303">
            <w:pPr>
              <w:ind w:left="200" w:hanging="200"/>
              <w:jc w:val="center"/>
              <w:rPr>
                <w:rFonts w:ascii="Times New Roman" w:hAnsi="Times New Roman"/>
                <w:snapToGrid w:val="0"/>
                <w:color w:val="000000"/>
                <w:kern w:val="0"/>
                <w:sz w:val="20"/>
                <w:szCs w:val="24"/>
                <w:highlight w:val="yellow"/>
              </w:rPr>
            </w:pPr>
            <w:r>
              <w:rPr>
                <w:rFonts w:ascii="Times New Roman" w:hAnsi="Times New Roman"/>
                <w:snapToGrid w:val="0"/>
                <w:color w:val="000000"/>
                <w:kern w:val="0"/>
                <w:sz w:val="20"/>
                <w:szCs w:val="24"/>
                <w:highlight w:val="yellow"/>
              </w:rPr>
              <w:t>06/27</w:t>
            </w:r>
          </w:p>
          <w:p w:rsidR="00885303" w:rsidRPr="00E661D5" w:rsidRDefault="00885303" w:rsidP="00885303">
            <w:pPr>
              <w:ind w:left="200" w:hanging="200"/>
              <w:jc w:val="center"/>
              <w:rPr>
                <w:rFonts w:ascii="Times New Roman" w:hAnsi="Times New Roman"/>
                <w:snapToGrid w:val="0"/>
                <w:color w:val="000000"/>
                <w:kern w:val="0"/>
                <w:sz w:val="20"/>
                <w:szCs w:val="24"/>
                <w:highlight w:val="yellow"/>
              </w:rPr>
            </w:pPr>
            <w:r w:rsidRPr="00E661D5">
              <w:rPr>
                <w:rFonts w:ascii="Times New Roman" w:hAnsi="Times New Roman"/>
                <w:snapToGrid w:val="0"/>
                <w:color w:val="000000"/>
                <w:kern w:val="0"/>
                <w:sz w:val="20"/>
                <w:szCs w:val="24"/>
                <w:highlight w:val="yellow"/>
              </w:rPr>
              <w:t>|</w:t>
            </w:r>
          </w:p>
          <w:p w:rsidR="00885303" w:rsidRPr="00E661D5" w:rsidRDefault="00885303" w:rsidP="00885303">
            <w:pPr>
              <w:snapToGrid w:val="0"/>
              <w:jc w:val="center"/>
              <w:rPr>
                <w:rFonts w:ascii="Times New Roman" w:hAnsi="Times New Roman"/>
                <w:sz w:val="20"/>
                <w:szCs w:val="20"/>
                <w:highlight w:val="yellow"/>
              </w:rPr>
            </w:pPr>
            <w:r>
              <w:rPr>
                <w:rFonts w:ascii="Times New Roman" w:hAnsi="Times New Roman"/>
                <w:snapToGrid w:val="0"/>
                <w:color w:val="000000"/>
                <w:kern w:val="0"/>
                <w:sz w:val="20"/>
                <w:szCs w:val="24"/>
                <w:highlight w:val="yellow"/>
              </w:rPr>
              <w:t>06/30</w:t>
            </w:r>
          </w:p>
        </w:tc>
        <w:tc>
          <w:tcPr>
            <w:tcW w:w="773" w:type="pct"/>
            <w:tcBorders>
              <w:bottom w:val="dashSmallGap" w:sz="4" w:space="0" w:color="auto"/>
            </w:tcBorders>
            <w:shd w:val="clear" w:color="auto" w:fill="FFFF00"/>
          </w:tcPr>
          <w:p w:rsidR="00885303" w:rsidRPr="00E661D5" w:rsidRDefault="00885303" w:rsidP="00E661D5">
            <w:pPr>
              <w:widowControl/>
              <w:rPr>
                <w:rFonts w:ascii="Times New Roman" w:hAnsi="Times New Roman"/>
                <w:kern w:val="0"/>
                <w:sz w:val="20"/>
                <w:szCs w:val="20"/>
                <w:highlight w:val="yellow"/>
              </w:rPr>
            </w:pPr>
            <w:r>
              <w:rPr>
                <w:rFonts w:ascii="標楷體" w:eastAsia="標楷體" w:hAnsi="標楷體" w:hint="eastAsia"/>
              </w:rPr>
              <w:t>第三次段考</w:t>
            </w:r>
          </w:p>
        </w:tc>
        <w:tc>
          <w:tcPr>
            <w:tcW w:w="955" w:type="pct"/>
            <w:tcBorders>
              <w:bottom w:val="dashSmallGap" w:sz="4" w:space="0" w:color="auto"/>
            </w:tcBorders>
            <w:shd w:val="clear" w:color="auto" w:fill="FFFF00"/>
          </w:tcPr>
          <w:p w:rsidR="00885303" w:rsidRPr="00E661D5" w:rsidRDefault="00885303" w:rsidP="00E661D5">
            <w:pPr>
              <w:widowControl/>
              <w:pBdr>
                <w:top w:val="nil"/>
                <w:left w:val="nil"/>
                <w:bottom w:val="nil"/>
                <w:right w:val="nil"/>
                <w:between w:val="nil"/>
              </w:pBdr>
              <w:rPr>
                <w:rFonts w:ascii="Times New Roman" w:hAnsi="Times New Roman"/>
                <w:color w:val="000000"/>
                <w:kern w:val="0"/>
                <w:sz w:val="20"/>
                <w:szCs w:val="20"/>
                <w:highlight w:val="yellow"/>
              </w:rPr>
            </w:pPr>
          </w:p>
        </w:tc>
        <w:tc>
          <w:tcPr>
            <w:tcW w:w="500" w:type="pct"/>
            <w:tcBorders>
              <w:bottom w:val="dashSmallGap" w:sz="4" w:space="0" w:color="auto"/>
            </w:tcBorders>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500" w:type="pct"/>
            <w:tcBorders>
              <w:bottom w:val="dashSmallGap" w:sz="4" w:space="0" w:color="auto"/>
            </w:tcBorders>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500" w:type="pct"/>
            <w:tcBorders>
              <w:bottom w:val="dashSmallGap" w:sz="4" w:space="0" w:color="auto"/>
            </w:tcBorders>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500" w:type="pct"/>
            <w:tcBorders>
              <w:bottom w:val="dashSmallGap" w:sz="4" w:space="0" w:color="auto"/>
            </w:tcBorders>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227" w:type="pct"/>
            <w:tcBorders>
              <w:bottom w:val="dashSmallGap" w:sz="4" w:space="0" w:color="auto"/>
            </w:tcBorders>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409" w:type="pct"/>
            <w:tcBorders>
              <w:bottom w:val="dashSmallGap" w:sz="4" w:space="0" w:color="auto"/>
            </w:tcBorders>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c>
          <w:tcPr>
            <w:tcW w:w="364" w:type="pct"/>
            <w:tcBorders>
              <w:bottom w:val="dashSmallGap" w:sz="4" w:space="0" w:color="auto"/>
            </w:tcBorders>
            <w:shd w:val="clear" w:color="auto" w:fill="FFFF00"/>
          </w:tcPr>
          <w:p w:rsidR="00885303" w:rsidRPr="00E661D5" w:rsidRDefault="00885303" w:rsidP="00E661D5">
            <w:pPr>
              <w:widowControl/>
              <w:rPr>
                <w:rFonts w:ascii="Times New Roman" w:hAnsi="Times New Roman"/>
                <w:color w:val="000000"/>
                <w:kern w:val="0"/>
                <w:sz w:val="20"/>
                <w:szCs w:val="20"/>
                <w:highlight w:val="yellow"/>
              </w:rPr>
            </w:pPr>
          </w:p>
        </w:tc>
      </w:tr>
    </w:tbl>
    <w:p w:rsidR="003D3F41" w:rsidRPr="00E661D5" w:rsidRDefault="003D3F41" w:rsidP="009C7499">
      <w:pPr>
        <w:pStyle w:val="a3"/>
        <w:tabs>
          <w:tab w:val="left" w:pos="567"/>
        </w:tabs>
        <w:autoSpaceDE w:val="0"/>
        <w:autoSpaceDN w:val="0"/>
        <w:spacing w:line="400" w:lineRule="exact"/>
        <w:ind w:leftChars="0" w:left="0"/>
        <w:rPr>
          <w:rFonts w:ascii="標楷體" w:eastAsia="標楷體" w:hAnsi="標楷體"/>
        </w:rPr>
      </w:pPr>
    </w:p>
    <w:sectPr w:rsidR="003D3F41" w:rsidRPr="00E661D5" w:rsidSect="009C7499">
      <w:pgSz w:w="23814" w:h="16839" w:orient="landscape" w:code="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B2D" w:rsidRDefault="00375B2D" w:rsidP="00186613">
      <w:r>
        <w:separator/>
      </w:r>
    </w:p>
  </w:endnote>
  <w:endnote w:type="continuationSeparator" w:id="0">
    <w:p w:rsidR="00375B2D" w:rsidRDefault="00375B2D" w:rsidP="0018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man PS">
    <w:altName w:val="Times New Roman"/>
    <w:panose1 w:val="00000000000000000000"/>
    <w:charset w:val="00"/>
    <w:family w:val="roman"/>
    <w:notTrueType/>
    <w:pitch w:val="default"/>
  </w:font>
  <w:font w:name="華康中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圓體">
    <w:charset w:val="88"/>
    <w:family w:val="modern"/>
    <w:pitch w:val="fixed"/>
    <w:sig w:usb0="80000001" w:usb1="28091800" w:usb2="00000016" w:usb3="00000000" w:csb0="00100000"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B2D" w:rsidRDefault="00375B2D" w:rsidP="00186613">
      <w:r>
        <w:separator/>
      </w:r>
    </w:p>
  </w:footnote>
  <w:footnote w:type="continuationSeparator" w:id="0">
    <w:p w:rsidR="00375B2D" w:rsidRDefault="00375B2D" w:rsidP="00186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404"/>
    <w:multiLevelType w:val="hybridMultilevel"/>
    <w:tmpl w:val="7E723E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214B08"/>
    <w:multiLevelType w:val="hybridMultilevel"/>
    <w:tmpl w:val="3C723F02"/>
    <w:lvl w:ilvl="0" w:tplc="FFFFFFFF">
      <w:start w:val="1"/>
      <w:numFmt w:val="taiwaneseCountingThousand"/>
      <w:lvlText w:val="%1、"/>
      <w:lvlJc w:val="left"/>
      <w:pPr>
        <w:tabs>
          <w:tab w:val="num" w:pos="447"/>
        </w:tabs>
        <w:ind w:left="447" w:hanging="390"/>
      </w:pPr>
      <w:rPr>
        <w:rFonts w:hint="eastAsia"/>
      </w:rPr>
    </w:lvl>
    <w:lvl w:ilvl="1" w:tplc="FFFFFFFF" w:tentative="1">
      <w:start w:val="1"/>
      <w:numFmt w:val="ideographTraditional"/>
      <w:lvlText w:val="%2、"/>
      <w:lvlJc w:val="left"/>
      <w:pPr>
        <w:tabs>
          <w:tab w:val="num" w:pos="1017"/>
        </w:tabs>
        <w:ind w:left="1017" w:hanging="480"/>
      </w:pPr>
    </w:lvl>
    <w:lvl w:ilvl="2" w:tplc="FFFFFFFF" w:tentative="1">
      <w:start w:val="1"/>
      <w:numFmt w:val="lowerRoman"/>
      <w:lvlText w:val="%3."/>
      <w:lvlJc w:val="right"/>
      <w:pPr>
        <w:tabs>
          <w:tab w:val="num" w:pos="1497"/>
        </w:tabs>
        <w:ind w:left="1497" w:hanging="480"/>
      </w:pPr>
    </w:lvl>
    <w:lvl w:ilvl="3" w:tplc="FFFFFFFF" w:tentative="1">
      <w:start w:val="1"/>
      <w:numFmt w:val="decimal"/>
      <w:lvlText w:val="%4."/>
      <w:lvlJc w:val="left"/>
      <w:pPr>
        <w:tabs>
          <w:tab w:val="num" w:pos="1977"/>
        </w:tabs>
        <w:ind w:left="1977" w:hanging="480"/>
      </w:pPr>
    </w:lvl>
    <w:lvl w:ilvl="4" w:tplc="FFFFFFFF" w:tentative="1">
      <w:start w:val="1"/>
      <w:numFmt w:val="ideographTraditional"/>
      <w:lvlText w:val="%5、"/>
      <w:lvlJc w:val="left"/>
      <w:pPr>
        <w:tabs>
          <w:tab w:val="num" w:pos="2457"/>
        </w:tabs>
        <w:ind w:left="2457" w:hanging="480"/>
      </w:pPr>
    </w:lvl>
    <w:lvl w:ilvl="5" w:tplc="FFFFFFFF" w:tentative="1">
      <w:start w:val="1"/>
      <w:numFmt w:val="lowerRoman"/>
      <w:lvlText w:val="%6."/>
      <w:lvlJc w:val="right"/>
      <w:pPr>
        <w:tabs>
          <w:tab w:val="num" w:pos="2937"/>
        </w:tabs>
        <w:ind w:left="2937" w:hanging="480"/>
      </w:pPr>
    </w:lvl>
    <w:lvl w:ilvl="6" w:tplc="FFFFFFFF" w:tentative="1">
      <w:start w:val="1"/>
      <w:numFmt w:val="decimal"/>
      <w:lvlText w:val="%7."/>
      <w:lvlJc w:val="left"/>
      <w:pPr>
        <w:tabs>
          <w:tab w:val="num" w:pos="3417"/>
        </w:tabs>
        <w:ind w:left="3417" w:hanging="480"/>
      </w:pPr>
    </w:lvl>
    <w:lvl w:ilvl="7" w:tplc="FFFFFFFF" w:tentative="1">
      <w:start w:val="1"/>
      <w:numFmt w:val="ideographTraditional"/>
      <w:lvlText w:val="%8、"/>
      <w:lvlJc w:val="left"/>
      <w:pPr>
        <w:tabs>
          <w:tab w:val="num" w:pos="3897"/>
        </w:tabs>
        <w:ind w:left="3897" w:hanging="480"/>
      </w:pPr>
    </w:lvl>
    <w:lvl w:ilvl="8" w:tplc="FFFFFFFF" w:tentative="1">
      <w:start w:val="1"/>
      <w:numFmt w:val="lowerRoman"/>
      <w:lvlText w:val="%9."/>
      <w:lvlJc w:val="right"/>
      <w:pPr>
        <w:tabs>
          <w:tab w:val="num" w:pos="4377"/>
        </w:tabs>
        <w:ind w:left="4377" w:hanging="480"/>
      </w:pPr>
    </w:lvl>
  </w:abstractNum>
  <w:abstractNum w:abstractNumId="2" w15:restartNumberingAfterBreak="0">
    <w:nsid w:val="024822CF"/>
    <w:multiLevelType w:val="singleLevel"/>
    <w:tmpl w:val="421C922A"/>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36160F6"/>
    <w:multiLevelType w:val="hybridMultilevel"/>
    <w:tmpl w:val="062C0EDC"/>
    <w:lvl w:ilvl="0" w:tplc="04090015">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42D666A"/>
    <w:multiLevelType w:val="hybridMultilevel"/>
    <w:tmpl w:val="96F834D6"/>
    <w:lvl w:ilvl="0" w:tplc="3828D150">
      <w:start w:val="1"/>
      <w:numFmt w:val="ideographLegalTraditional"/>
      <w:lvlText w:val="%1、"/>
      <w:lvlJc w:val="left"/>
      <w:pPr>
        <w:tabs>
          <w:tab w:val="num" w:pos="600"/>
        </w:tabs>
        <w:ind w:left="600" w:hanging="600"/>
      </w:pPr>
      <w:rPr>
        <w:rFonts w:eastAsia="標楷體" w:hint="eastAsia"/>
        <w:b/>
      </w:rPr>
    </w:lvl>
    <w:lvl w:ilvl="1" w:tplc="A14A07D4">
      <w:start w:val="1"/>
      <w:numFmt w:val="taiwaneseCountingThousand"/>
      <w:lvlText w:val="%2、"/>
      <w:lvlJc w:val="left"/>
      <w:pPr>
        <w:tabs>
          <w:tab w:val="num" w:pos="764"/>
        </w:tabs>
        <w:ind w:left="764" w:hanging="480"/>
      </w:pPr>
      <w:rPr>
        <w:rFonts w:eastAsia="標楷體" w:hint="eastAsia"/>
      </w:rPr>
    </w:lvl>
    <w:lvl w:ilvl="2" w:tplc="CE669B7E">
      <w:start w:val="1"/>
      <w:numFmt w:val="taiwaneseCountingThousand"/>
      <w:lvlText w:val="（%3）"/>
      <w:lvlJc w:val="left"/>
      <w:pPr>
        <w:tabs>
          <w:tab w:val="num" w:pos="1680"/>
        </w:tabs>
        <w:ind w:left="1680" w:hanging="720"/>
      </w:pPr>
      <w:rPr>
        <w:rFonts w:hint="eastAsia"/>
      </w:rPr>
    </w:lvl>
    <w:lvl w:ilvl="3" w:tplc="09D69E9E">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6161BF4"/>
    <w:multiLevelType w:val="multilevel"/>
    <w:tmpl w:val="E00836D2"/>
    <w:lvl w:ilvl="0">
      <w:start w:val="1"/>
      <w:numFmt w:val="ideographLegalTraditional"/>
      <w:suff w:val="nothing"/>
      <w:lvlText w:val="%1、"/>
      <w:lvlJc w:val="left"/>
      <w:pPr>
        <w:ind w:left="480" w:hanging="480"/>
      </w:pPr>
      <w:rPr>
        <w:rFonts w:hint="eastAsia"/>
        <w:b/>
        <w:sz w:val="28"/>
        <w:szCs w:val="32"/>
        <w:lang w:val="en-US"/>
      </w:rPr>
    </w:lvl>
    <w:lvl w:ilvl="1">
      <w:start w:val="1"/>
      <w:numFmt w:val="taiwaneseCountingThousand"/>
      <w:suff w:val="nothing"/>
      <w:lvlText w:val="%2、"/>
      <w:lvlJc w:val="left"/>
      <w:pPr>
        <w:ind w:left="1048" w:hanging="480"/>
      </w:pPr>
      <w:rPr>
        <w:rFonts w:ascii="標楷體" w:eastAsia="標楷體" w:hAnsi="標楷體" w:cs="Times New Roman"/>
        <w:b w:val="0"/>
        <w:i w:val="0"/>
        <w:strike w:val="0"/>
        <w:color w:val="auto"/>
        <w:sz w:val="24"/>
      </w:rPr>
    </w:lvl>
    <w:lvl w:ilvl="2">
      <w:start w:val="1"/>
      <w:numFmt w:val="taiwaneseCountingThousand"/>
      <w:suff w:val="nothing"/>
      <w:lvlText w:val="(%3)"/>
      <w:lvlJc w:val="right"/>
      <w:pPr>
        <w:ind w:left="1190" w:hanging="480"/>
      </w:pPr>
      <w:rPr>
        <w:rFonts w:hint="eastAsia"/>
        <w:b w:val="0"/>
      </w:rPr>
    </w:lvl>
    <w:lvl w:ilvl="3">
      <w:start w:val="1"/>
      <w:numFmt w:val="decimal"/>
      <w:suff w:val="nothing"/>
      <w:lvlText w:val="%4."/>
      <w:lvlJc w:val="left"/>
      <w:pPr>
        <w:ind w:left="1898"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085A061F"/>
    <w:multiLevelType w:val="hybridMultilevel"/>
    <w:tmpl w:val="D91CA67A"/>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abstractNum w:abstractNumId="7" w15:restartNumberingAfterBreak="0">
    <w:nsid w:val="09EE2284"/>
    <w:multiLevelType w:val="hybridMultilevel"/>
    <w:tmpl w:val="70388928"/>
    <w:lvl w:ilvl="0" w:tplc="3AD8E284">
      <w:start w:val="1"/>
      <w:numFmt w:val="taiwaneseCountingThousand"/>
      <w:lvlText w:val="%1、"/>
      <w:lvlJc w:val="left"/>
      <w:pPr>
        <w:tabs>
          <w:tab w:val="num" w:pos="418"/>
        </w:tabs>
        <w:ind w:left="418" w:hanging="360"/>
      </w:pPr>
      <w:rPr>
        <w:rFonts w:hint="eastAsia"/>
      </w:rPr>
    </w:lvl>
    <w:lvl w:ilvl="1" w:tplc="04090019" w:tentative="1">
      <w:start w:val="1"/>
      <w:numFmt w:val="ideographTraditional"/>
      <w:lvlText w:val="%2、"/>
      <w:lvlJc w:val="left"/>
      <w:pPr>
        <w:tabs>
          <w:tab w:val="num" w:pos="1018"/>
        </w:tabs>
        <w:ind w:left="1018" w:hanging="480"/>
      </w:pPr>
    </w:lvl>
    <w:lvl w:ilvl="2" w:tplc="0409001B" w:tentative="1">
      <w:start w:val="1"/>
      <w:numFmt w:val="lowerRoman"/>
      <w:lvlText w:val="%3."/>
      <w:lvlJc w:val="right"/>
      <w:pPr>
        <w:tabs>
          <w:tab w:val="num" w:pos="1498"/>
        </w:tabs>
        <w:ind w:left="1498" w:hanging="480"/>
      </w:pPr>
    </w:lvl>
    <w:lvl w:ilvl="3" w:tplc="0409000F" w:tentative="1">
      <w:start w:val="1"/>
      <w:numFmt w:val="decimal"/>
      <w:lvlText w:val="%4."/>
      <w:lvlJc w:val="left"/>
      <w:pPr>
        <w:tabs>
          <w:tab w:val="num" w:pos="1978"/>
        </w:tabs>
        <w:ind w:left="1978" w:hanging="480"/>
      </w:pPr>
    </w:lvl>
    <w:lvl w:ilvl="4" w:tplc="04090019" w:tentative="1">
      <w:start w:val="1"/>
      <w:numFmt w:val="ideographTraditional"/>
      <w:lvlText w:val="%5、"/>
      <w:lvlJc w:val="left"/>
      <w:pPr>
        <w:tabs>
          <w:tab w:val="num" w:pos="2458"/>
        </w:tabs>
        <w:ind w:left="2458" w:hanging="480"/>
      </w:pPr>
    </w:lvl>
    <w:lvl w:ilvl="5" w:tplc="0409001B" w:tentative="1">
      <w:start w:val="1"/>
      <w:numFmt w:val="lowerRoman"/>
      <w:lvlText w:val="%6."/>
      <w:lvlJc w:val="right"/>
      <w:pPr>
        <w:tabs>
          <w:tab w:val="num" w:pos="2938"/>
        </w:tabs>
        <w:ind w:left="2938" w:hanging="480"/>
      </w:pPr>
    </w:lvl>
    <w:lvl w:ilvl="6" w:tplc="0409000F" w:tentative="1">
      <w:start w:val="1"/>
      <w:numFmt w:val="decimal"/>
      <w:lvlText w:val="%7."/>
      <w:lvlJc w:val="left"/>
      <w:pPr>
        <w:tabs>
          <w:tab w:val="num" w:pos="3418"/>
        </w:tabs>
        <w:ind w:left="3418" w:hanging="480"/>
      </w:pPr>
    </w:lvl>
    <w:lvl w:ilvl="7" w:tplc="04090019" w:tentative="1">
      <w:start w:val="1"/>
      <w:numFmt w:val="ideographTraditional"/>
      <w:lvlText w:val="%8、"/>
      <w:lvlJc w:val="left"/>
      <w:pPr>
        <w:tabs>
          <w:tab w:val="num" w:pos="3898"/>
        </w:tabs>
        <w:ind w:left="3898" w:hanging="480"/>
      </w:pPr>
    </w:lvl>
    <w:lvl w:ilvl="8" w:tplc="0409001B" w:tentative="1">
      <w:start w:val="1"/>
      <w:numFmt w:val="lowerRoman"/>
      <w:lvlText w:val="%9."/>
      <w:lvlJc w:val="right"/>
      <w:pPr>
        <w:tabs>
          <w:tab w:val="num" w:pos="4378"/>
        </w:tabs>
        <w:ind w:left="4378" w:hanging="480"/>
      </w:pPr>
    </w:lvl>
  </w:abstractNum>
  <w:abstractNum w:abstractNumId="8" w15:restartNumberingAfterBreak="0">
    <w:nsid w:val="0A8D65FA"/>
    <w:multiLevelType w:val="hybridMultilevel"/>
    <w:tmpl w:val="0A62D1D2"/>
    <w:lvl w:ilvl="0" w:tplc="04090015">
      <w:start w:val="1"/>
      <w:numFmt w:val="taiwaneseCountingThousand"/>
      <w:lvlText w:val="%1、"/>
      <w:lvlJc w:val="left"/>
      <w:pPr>
        <w:ind w:left="480" w:hanging="480"/>
      </w:pPr>
      <w:rPr>
        <w:rFonts w:ascii="新細明體" w:eastAsia="新細明體" w:hAnsi="新細明體" w:hint="eastAsia"/>
      </w:rPr>
    </w:lvl>
    <w:lvl w:ilvl="1" w:tplc="0409000F">
      <w:start w:val="1"/>
      <w:numFmt w:val="decimal"/>
      <w:lvlText w:val="%2."/>
      <w:lvlJc w:val="left"/>
      <w:pPr>
        <w:ind w:left="906"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86F011C"/>
    <w:multiLevelType w:val="hybridMultilevel"/>
    <w:tmpl w:val="74E4E448"/>
    <w:lvl w:ilvl="0" w:tplc="3AD8E284">
      <w:start w:val="1"/>
      <w:numFmt w:val="taiwaneseCountingThousand"/>
      <w:lvlText w:val="%1、"/>
      <w:lvlJc w:val="left"/>
      <w:pPr>
        <w:tabs>
          <w:tab w:val="num" w:pos="475"/>
        </w:tabs>
        <w:ind w:left="475"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15:restartNumberingAfterBreak="0">
    <w:nsid w:val="1B640005"/>
    <w:multiLevelType w:val="hybridMultilevel"/>
    <w:tmpl w:val="0D863E82"/>
    <w:lvl w:ilvl="0" w:tplc="39AA998C">
      <w:start w:val="1"/>
      <w:numFmt w:val="taiwaneseCountingThousand"/>
      <w:lvlText w:val="%1、"/>
      <w:lvlJc w:val="left"/>
      <w:pPr>
        <w:tabs>
          <w:tab w:val="num" w:pos="447"/>
        </w:tabs>
        <w:ind w:left="447" w:hanging="39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1" w15:restartNumberingAfterBreak="0">
    <w:nsid w:val="1CB16949"/>
    <w:multiLevelType w:val="multilevel"/>
    <w:tmpl w:val="BF22EC6A"/>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2" w15:restartNumberingAfterBreak="0">
    <w:nsid w:val="21F73660"/>
    <w:multiLevelType w:val="hybridMultilevel"/>
    <w:tmpl w:val="40069534"/>
    <w:lvl w:ilvl="0" w:tplc="8138E0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2E7F75"/>
    <w:multiLevelType w:val="singleLevel"/>
    <w:tmpl w:val="ACE2C562"/>
    <w:lvl w:ilvl="0">
      <w:start w:val="1"/>
      <w:numFmt w:val="decimal"/>
      <w:pStyle w:val="32last"/>
      <w:lvlText w:val="%1."/>
      <w:lvlJc w:val="left"/>
      <w:pPr>
        <w:tabs>
          <w:tab w:val="num" w:pos="210"/>
        </w:tabs>
        <w:ind w:left="210" w:hanging="210"/>
      </w:pPr>
      <w:rPr>
        <w:rFonts w:hint="eastAsia"/>
      </w:rPr>
    </w:lvl>
  </w:abstractNum>
  <w:abstractNum w:abstractNumId="14" w15:restartNumberingAfterBreak="0">
    <w:nsid w:val="2E6D34C8"/>
    <w:multiLevelType w:val="hybridMultilevel"/>
    <w:tmpl w:val="92C40BAC"/>
    <w:lvl w:ilvl="0" w:tplc="3B407EA8">
      <w:start w:val="1"/>
      <w:numFmt w:val="taiwaneseCountingThousand"/>
      <w:lvlText w:val="%1、"/>
      <w:lvlJc w:val="left"/>
      <w:pPr>
        <w:tabs>
          <w:tab w:val="num" w:pos="720"/>
        </w:tabs>
        <w:ind w:left="720" w:hanging="720"/>
      </w:pPr>
      <w:rPr>
        <w:rFonts w:hint="eastAsia"/>
      </w:rPr>
    </w:lvl>
    <w:lvl w:ilvl="1" w:tplc="3A542ED0">
      <w:start w:val="1"/>
      <w:numFmt w:val="decimal"/>
      <w:suff w:val="space"/>
      <w:lvlText w:val="%2."/>
      <w:lvlJc w:val="left"/>
      <w:pPr>
        <w:ind w:left="810" w:hanging="33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FF34B75"/>
    <w:multiLevelType w:val="hybridMultilevel"/>
    <w:tmpl w:val="FEF003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FF67812"/>
    <w:multiLevelType w:val="multilevel"/>
    <w:tmpl w:val="E91A0864"/>
    <w:lvl w:ilvl="0">
      <w:start w:val="2"/>
      <w:numFmt w:val="taiwaneseCountingThousand"/>
      <w:lvlText w:val="%1、"/>
      <w:lvlJc w:val="left"/>
      <w:pPr>
        <w:tabs>
          <w:tab w:val="num" w:pos="432"/>
        </w:tabs>
        <w:ind w:left="432" w:hanging="375"/>
      </w:pPr>
      <w:rPr>
        <w:rFonts w:hint="eastAsia"/>
      </w:rPr>
    </w:lvl>
    <w:lvl w:ilvl="1" w:tentative="1">
      <w:start w:val="1"/>
      <w:numFmt w:val="ideographTraditional"/>
      <w:lvlText w:val="%2、"/>
      <w:lvlJc w:val="left"/>
      <w:pPr>
        <w:tabs>
          <w:tab w:val="num" w:pos="1017"/>
        </w:tabs>
        <w:ind w:left="1017" w:hanging="480"/>
      </w:pPr>
    </w:lvl>
    <w:lvl w:ilvl="2" w:tentative="1">
      <w:start w:val="1"/>
      <w:numFmt w:val="lowerRoman"/>
      <w:lvlText w:val="%3."/>
      <w:lvlJc w:val="right"/>
      <w:pPr>
        <w:tabs>
          <w:tab w:val="num" w:pos="1497"/>
        </w:tabs>
        <w:ind w:left="1497" w:hanging="480"/>
      </w:pPr>
    </w:lvl>
    <w:lvl w:ilvl="3" w:tentative="1">
      <w:start w:val="1"/>
      <w:numFmt w:val="decimal"/>
      <w:lvlText w:val="%4."/>
      <w:lvlJc w:val="left"/>
      <w:pPr>
        <w:tabs>
          <w:tab w:val="num" w:pos="1977"/>
        </w:tabs>
        <w:ind w:left="1977" w:hanging="480"/>
      </w:pPr>
    </w:lvl>
    <w:lvl w:ilvl="4" w:tentative="1">
      <w:start w:val="1"/>
      <w:numFmt w:val="ideographTraditional"/>
      <w:lvlText w:val="%5、"/>
      <w:lvlJc w:val="left"/>
      <w:pPr>
        <w:tabs>
          <w:tab w:val="num" w:pos="2457"/>
        </w:tabs>
        <w:ind w:left="2457" w:hanging="480"/>
      </w:pPr>
    </w:lvl>
    <w:lvl w:ilvl="5" w:tentative="1">
      <w:start w:val="1"/>
      <w:numFmt w:val="lowerRoman"/>
      <w:lvlText w:val="%6."/>
      <w:lvlJc w:val="right"/>
      <w:pPr>
        <w:tabs>
          <w:tab w:val="num" w:pos="2937"/>
        </w:tabs>
        <w:ind w:left="2937" w:hanging="480"/>
      </w:pPr>
    </w:lvl>
    <w:lvl w:ilvl="6" w:tentative="1">
      <w:start w:val="1"/>
      <w:numFmt w:val="decimal"/>
      <w:lvlText w:val="%7."/>
      <w:lvlJc w:val="left"/>
      <w:pPr>
        <w:tabs>
          <w:tab w:val="num" w:pos="3417"/>
        </w:tabs>
        <w:ind w:left="3417" w:hanging="480"/>
      </w:pPr>
    </w:lvl>
    <w:lvl w:ilvl="7" w:tentative="1">
      <w:start w:val="1"/>
      <w:numFmt w:val="ideographTraditional"/>
      <w:lvlText w:val="%8、"/>
      <w:lvlJc w:val="left"/>
      <w:pPr>
        <w:tabs>
          <w:tab w:val="num" w:pos="3897"/>
        </w:tabs>
        <w:ind w:left="3897" w:hanging="480"/>
      </w:pPr>
    </w:lvl>
    <w:lvl w:ilvl="8" w:tentative="1">
      <w:start w:val="1"/>
      <w:numFmt w:val="lowerRoman"/>
      <w:lvlText w:val="%9."/>
      <w:lvlJc w:val="right"/>
      <w:pPr>
        <w:tabs>
          <w:tab w:val="num" w:pos="4377"/>
        </w:tabs>
        <w:ind w:left="4377" w:hanging="480"/>
      </w:pPr>
    </w:lvl>
  </w:abstractNum>
  <w:abstractNum w:abstractNumId="17" w15:restartNumberingAfterBreak="0">
    <w:nsid w:val="425D2BCE"/>
    <w:multiLevelType w:val="hybridMultilevel"/>
    <w:tmpl w:val="9E4AFD0E"/>
    <w:lvl w:ilvl="0" w:tplc="30F0F82E">
      <w:start w:val="1"/>
      <w:numFmt w:val="decimal"/>
      <w:lvlText w:val="%1."/>
      <w:lvlJc w:val="left"/>
      <w:pPr>
        <w:tabs>
          <w:tab w:val="num" w:pos="1005"/>
        </w:tabs>
        <w:ind w:left="1005" w:hanging="360"/>
      </w:pPr>
      <w:rPr>
        <w:rFonts w:hint="default"/>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8" w15:restartNumberingAfterBreak="0">
    <w:nsid w:val="43C774A1"/>
    <w:multiLevelType w:val="hybridMultilevel"/>
    <w:tmpl w:val="07A0FAB8"/>
    <w:lvl w:ilvl="0" w:tplc="04090015">
      <w:start w:val="1"/>
      <w:numFmt w:val="taiwaneseCountingThousand"/>
      <w:lvlText w:val="%1、"/>
      <w:lvlJc w:val="left"/>
      <w:pPr>
        <w:ind w:left="480" w:hanging="480"/>
      </w:pPr>
      <w:rPr>
        <w:rFonts w:ascii="新細明體" w:eastAsia="新細明體" w:hAnsi="新細明體" w:hint="eastAsia"/>
      </w:rPr>
    </w:lvl>
    <w:lvl w:ilvl="1" w:tplc="99EA1EC0">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44AC3BD2"/>
    <w:multiLevelType w:val="hybridMultilevel"/>
    <w:tmpl w:val="70FA9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B87891"/>
    <w:multiLevelType w:val="hybridMultilevel"/>
    <w:tmpl w:val="C5001F9C"/>
    <w:lvl w:ilvl="0" w:tplc="66BCCA06">
      <w:start w:val="1"/>
      <w:numFmt w:val="taiwaneseCountingThousand"/>
      <w:lvlText w:val="%1、"/>
      <w:lvlJc w:val="left"/>
      <w:pPr>
        <w:tabs>
          <w:tab w:val="num" w:pos="417"/>
        </w:tabs>
        <w:ind w:left="417" w:hanging="36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1" w15:restartNumberingAfterBreak="0">
    <w:nsid w:val="4B386A5A"/>
    <w:multiLevelType w:val="hybridMultilevel"/>
    <w:tmpl w:val="766EC832"/>
    <w:lvl w:ilvl="0" w:tplc="3B407EA8">
      <w:start w:val="1"/>
      <w:numFmt w:val="taiwaneseCountingThousand"/>
      <w:lvlText w:val="%1、"/>
      <w:lvlJc w:val="left"/>
      <w:pPr>
        <w:tabs>
          <w:tab w:val="num" w:pos="777"/>
        </w:tabs>
        <w:ind w:left="777" w:hanging="72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2" w15:restartNumberingAfterBreak="0">
    <w:nsid w:val="4D253F9C"/>
    <w:multiLevelType w:val="hybridMultilevel"/>
    <w:tmpl w:val="E86E6E14"/>
    <w:lvl w:ilvl="0" w:tplc="04090015">
      <w:start w:val="1"/>
      <w:numFmt w:val="taiwaneseCountingThousand"/>
      <w:lvlText w:val="%1、"/>
      <w:lvlJc w:val="left"/>
      <w:pPr>
        <w:ind w:left="480" w:hanging="480"/>
      </w:pPr>
      <w:rPr>
        <w:rFonts w:ascii="新細明體" w:eastAsia="新細明體" w:hAnsi="新細明體" w:hint="eastAsia"/>
      </w:rPr>
    </w:lvl>
    <w:lvl w:ilvl="1" w:tplc="0409000F">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4DDF1BED"/>
    <w:multiLevelType w:val="hybridMultilevel"/>
    <w:tmpl w:val="36E0AB56"/>
    <w:lvl w:ilvl="0" w:tplc="3B407EA8">
      <w:start w:val="1"/>
      <w:numFmt w:val="taiwaneseCountingThousand"/>
      <w:lvlText w:val="%1、"/>
      <w:lvlJc w:val="left"/>
      <w:pPr>
        <w:tabs>
          <w:tab w:val="num" w:pos="777"/>
        </w:tabs>
        <w:ind w:left="777" w:hanging="720"/>
      </w:pPr>
      <w:rPr>
        <w:rFonts w:hint="eastAsia"/>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4" w15:restartNumberingAfterBreak="0">
    <w:nsid w:val="4F0233D0"/>
    <w:multiLevelType w:val="hybridMultilevel"/>
    <w:tmpl w:val="ECF05270"/>
    <w:lvl w:ilvl="0" w:tplc="04090015">
      <w:start w:val="1"/>
      <w:numFmt w:val="taiwaneseCountingThousand"/>
      <w:lvlText w:val="%1、"/>
      <w:lvlJc w:val="left"/>
      <w:pPr>
        <w:ind w:left="480" w:hanging="480"/>
      </w:pPr>
      <w:rPr>
        <w:rFonts w:ascii="新細明體" w:eastAsia="新細明體" w:hAnsi="新細明體" w:hint="eastAsia"/>
      </w:rPr>
    </w:lvl>
    <w:lvl w:ilvl="1" w:tplc="99EA1EC0">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15:restartNumberingAfterBreak="0">
    <w:nsid w:val="50EF2A65"/>
    <w:multiLevelType w:val="hybridMultilevel"/>
    <w:tmpl w:val="643478F6"/>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5193384B"/>
    <w:multiLevelType w:val="multilevel"/>
    <w:tmpl w:val="280EFCAA"/>
    <w:lvl w:ilvl="0">
      <w:start w:val="1"/>
      <w:numFmt w:val="taiwaneseCountingThousand"/>
      <w:lvlText w:val="%1、"/>
      <w:lvlJc w:val="left"/>
      <w:pPr>
        <w:tabs>
          <w:tab w:val="num" w:pos="458"/>
        </w:tabs>
        <w:ind w:left="458" w:hanging="360"/>
      </w:pPr>
      <w:rPr>
        <w:rFonts w:hint="eastAsia"/>
      </w:rPr>
    </w:lvl>
    <w:lvl w:ilvl="1" w:tentative="1">
      <w:start w:val="1"/>
      <w:numFmt w:val="ideographTraditional"/>
      <w:lvlText w:val="%2、"/>
      <w:lvlJc w:val="left"/>
      <w:pPr>
        <w:tabs>
          <w:tab w:val="num" w:pos="1018"/>
        </w:tabs>
        <w:ind w:left="1018" w:hanging="480"/>
      </w:pPr>
    </w:lvl>
    <w:lvl w:ilvl="2" w:tentative="1">
      <w:start w:val="1"/>
      <w:numFmt w:val="lowerRoman"/>
      <w:lvlText w:val="%3."/>
      <w:lvlJc w:val="right"/>
      <w:pPr>
        <w:tabs>
          <w:tab w:val="num" w:pos="1498"/>
        </w:tabs>
        <w:ind w:left="1498" w:hanging="480"/>
      </w:pPr>
    </w:lvl>
    <w:lvl w:ilvl="3" w:tentative="1">
      <w:start w:val="1"/>
      <w:numFmt w:val="decimal"/>
      <w:lvlText w:val="%4."/>
      <w:lvlJc w:val="left"/>
      <w:pPr>
        <w:tabs>
          <w:tab w:val="num" w:pos="1978"/>
        </w:tabs>
        <w:ind w:left="1978" w:hanging="480"/>
      </w:pPr>
    </w:lvl>
    <w:lvl w:ilvl="4" w:tentative="1">
      <w:start w:val="1"/>
      <w:numFmt w:val="ideographTraditional"/>
      <w:lvlText w:val="%5、"/>
      <w:lvlJc w:val="left"/>
      <w:pPr>
        <w:tabs>
          <w:tab w:val="num" w:pos="2458"/>
        </w:tabs>
        <w:ind w:left="2458" w:hanging="480"/>
      </w:pPr>
    </w:lvl>
    <w:lvl w:ilvl="5" w:tentative="1">
      <w:start w:val="1"/>
      <w:numFmt w:val="lowerRoman"/>
      <w:lvlText w:val="%6."/>
      <w:lvlJc w:val="right"/>
      <w:pPr>
        <w:tabs>
          <w:tab w:val="num" w:pos="2938"/>
        </w:tabs>
        <w:ind w:left="2938" w:hanging="480"/>
      </w:pPr>
    </w:lvl>
    <w:lvl w:ilvl="6" w:tentative="1">
      <w:start w:val="1"/>
      <w:numFmt w:val="decimal"/>
      <w:lvlText w:val="%7."/>
      <w:lvlJc w:val="left"/>
      <w:pPr>
        <w:tabs>
          <w:tab w:val="num" w:pos="3418"/>
        </w:tabs>
        <w:ind w:left="3418" w:hanging="480"/>
      </w:pPr>
    </w:lvl>
    <w:lvl w:ilvl="7" w:tentative="1">
      <w:start w:val="1"/>
      <w:numFmt w:val="ideographTraditional"/>
      <w:lvlText w:val="%8、"/>
      <w:lvlJc w:val="left"/>
      <w:pPr>
        <w:tabs>
          <w:tab w:val="num" w:pos="3898"/>
        </w:tabs>
        <w:ind w:left="3898" w:hanging="480"/>
      </w:pPr>
    </w:lvl>
    <w:lvl w:ilvl="8" w:tentative="1">
      <w:start w:val="1"/>
      <w:numFmt w:val="lowerRoman"/>
      <w:lvlText w:val="%9."/>
      <w:lvlJc w:val="right"/>
      <w:pPr>
        <w:tabs>
          <w:tab w:val="num" w:pos="4378"/>
        </w:tabs>
        <w:ind w:left="4378" w:hanging="480"/>
      </w:pPr>
    </w:lvl>
  </w:abstractNum>
  <w:abstractNum w:abstractNumId="27" w15:restartNumberingAfterBreak="0">
    <w:nsid w:val="569263F1"/>
    <w:multiLevelType w:val="hybridMultilevel"/>
    <w:tmpl w:val="E3F0FC90"/>
    <w:lvl w:ilvl="0" w:tplc="FFFFFFFF">
      <w:start w:val="1"/>
      <w:numFmt w:val="taiwaneseCountingThousand"/>
      <w:lvlText w:val="%1、"/>
      <w:lvlJc w:val="left"/>
      <w:pPr>
        <w:tabs>
          <w:tab w:val="num" w:pos="451"/>
        </w:tabs>
        <w:ind w:left="451" w:hanging="360"/>
      </w:pPr>
      <w:rPr>
        <w:rFonts w:hint="eastAsia"/>
      </w:rPr>
    </w:lvl>
    <w:lvl w:ilvl="1" w:tplc="FFFFFFFF" w:tentative="1">
      <w:start w:val="1"/>
      <w:numFmt w:val="ideographTraditional"/>
      <w:lvlText w:val="%2、"/>
      <w:lvlJc w:val="left"/>
      <w:pPr>
        <w:tabs>
          <w:tab w:val="num" w:pos="1051"/>
        </w:tabs>
        <w:ind w:left="1051" w:hanging="480"/>
      </w:pPr>
    </w:lvl>
    <w:lvl w:ilvl="2" w:tplc="FFFFFFFF" w:tentative="1">
      <w:start w:val="1"/>
      <w:numFmt w:val="lowerRoman"/>
      <w:lvlText w:val="%3."/>
      <w:lvlJc w:val="right"/>
      <w:pPr>
        <w:tabs>
          <w:tab w:val="num" w:pos="1531"/>
        </w:tabs>
        <w:ind w:left="1531" w:hanging="480"/>
      </w:pPr>
    </w:lvl>
    <w:lvl w:ilvl="3" w:tplc="FFFFFFFF" w:tentative="1">
      <w:start w:val="1"/>
      <w:numFmt w:val="decimal"/>
      <w:lvlText w:val="%4."/>
      <w:lvlJc w:val="left"/>
      <w:pPr>
        <w:tabs>
          <w:tab w:val="num" w:pos="2011"/>
        </w:tabs>
        <w:ind w:left="2011" w:hanging="480"/>
      </w:pPr>
    </w:lvl>
    <w:lvl w:ilvl="4" w:tplc="FFFFFFFF" w:tentative="1">
      <w:start w:val="1"/>
      <w:numFmt w:val="ideographTraditional"/>
      <w:lvlText w:val="%5、"/>
      <w:lvlJc w:val="left"/>
      <w:pPr>
        <w:tabs>
          <w:tab w:val="num" w:pos="2491"/>
        </w:tabs>
        <w:ind w:left="2491" w:hanging="480"/>
      </w:pPr>
    </w:lvl>
    <w:lvl w:ilvl="5" w:tplc="FFFFFFFF" w:tentative="1">
      <w:start w:val="1"/>
      <w:numFmt w:val="lowerRoman"/>
      <w:lvlText w:val="%6."/>
      <w:lvlJc w:val="right"/>
      <w:pPr>
        <w:tabs>
          <w:tab w:val="num" w:pos="2971"/>
        </w:tabs>
        <w:ind w:left="2971" w:hanging="480"/>
      </w:pPr>
    </w:lvl>
    <w:lvl w:ilvl="6" w:tplc="FFFFFFFF" w:tentative="1">
      <w:start w:val="1"/>
      <w:numFmt w:val="decimal"/>
      <w:lvlText w:val="%7."/>
      <w:lvlJc w:val="left"/>
      <w:pPr>
        <w:tabs>
          <w:tab w:val="num" w:pos="3451"/>
        </w:tabs>
        <w:ind w:left="3451" w:hanging="480"/>
      </w:pPr>
    </w:lvl>
    <w:lvl w:ilvl="7" w:tplc="FFFFFFFF" w:tentative="1">
      <w:start w:val="1"/>
      <w:numFmt w:val="ideographTraditional"/>
      <w:lvlText w:val="%8、"/>
      <w:lvlJc w:val="left"/>
      <w:pPr>
        <w:tabs>
          <w:tab w:val="num" w:pos="3931"/>
        </w:tabs>
        <w:ind w:left="3931" w:hanging="480"/>
      </w:pPr>
    </w:lvl>
    <w:lvl w:ilvl="8" w:tplc="FFFFFFFF" w:tentative="1">
      <w:start w:val="1"/>
      <w:numFmt w:val="lowerRoman"/>
      <w:lvlText w:val="%9."/>
      <w:lvlJc w:val="right"/>
      <w:pPr>
        <w:tabs>
          <w:tab w:val="num" w:pos="4411"/>
        </w:tabs>
        <w:ind w:left="4411" w:hanging="480"/>
      </w:pPr>
    </w:lvl>
  </w:abstractNum>
  <w:abstractNum w:abstractNumId="28" w15:restartNumberingAfterBreak="0">
    <w:nsid w:val="58755A93"/>
    <w:multiLevelType w:val="hybridMultilevel"/>
    <w:tmpl w:val="5E86D00C"/>
    <w:lvl w:ilvl="0" w:tplc="608E8F2E">
      <w:start w:val="1"/>
      <w:numFmt w:val="decimal"/>
      <w:lvlText w:val="%1、"/>
      <w:lvlJc w:val="left"/>
      <w:pPr>
        <w:tabs>
          <w:tab w:val="num" w:pos="360"/>
        </w:tabs>
        <w:ind w:left="360" w:hanging="36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BDA158D"/>
    <w:multiLevelType w:val="hybridMultilevel"/>
    <w:tmpl w:val="42EA784C"/>
    <w:lvl w:ilvl="0" w:tplc="3828D150">
      <w:start w:val="1"/>
      <w:numFmt w:val="ideographLegalTraditional"/>
      <w:lvlText w:val="%1、"/>
      <w:lvlJc w:val="left"/>
      <w:pPr>
        <w:ind w:left="480" w:hanging="480"/>
      </w:pPr>
      <w:rPr>
        <w:rFonts w:eastAsia="標楷體" w:hint="eastAsia"/>
        <w:b/>
      </w:rPr>
    </w:lvl>
    <w:lvl w:ilvl="1" w:tplc="04090019">
      <w:start w:val="1"/>
      <w:numFmt w:val="ideographTraditional"/>
      <w:lvlText w:val="%2、"/>
      <w:lvlJc w:val="left"/>
      <w:pPr>
        <w:ind w:left="960" w:hanging="480"/>
      </w:pPr>
      <w:rPr>
        <w:rFonts w:ascii="新細明體" w:eastAsia="新細明體" w:hAnsi="新細明體" w:hint="eastAsia"/>
      </w:rPr>
    </w:lvl>
    <w:lvl w:ilvl="2" w:tplc="5AEEDFA2">
      <w:start w:val="1"/>
      <w:numFmt w:val="taiwaneseCountingThousand"/>
      <w:lvlText w:val="%3、"/>
      <w:lvlJc w:val="left"/>
      <w:pPr>
        <w:ind w:left="1440" w:hanging="480"/>
      </w:pPr>
      <w:rPr>
        <w:rFonts w:cs="SimSun"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5E2041CA"/>
    <w:multiLevelType w:val="hybridMultilevel"/>
    <w:tmpl w:val="543614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03E6412"/>
    <w:multiLevelType w:val="hybridMultilevel"/>
    <w:tmpl w:val="6730F6CC"/>
    <w:lvl w:ilvl="0" w:tplc="CF3A779E">
      <w:start w:val="5"/>
      <w:numFmt w:val="taiwaneseCountingThousand"/>
      <w:lvlText w:val="%1、"/>
      <w:lvlJc w:val="left"/>
      <w:pPr>
        <w:ind w:left="480" w:hanging="480"/>
      </w:pPr>
      <w:rPr>
        <w:rFonts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FB7569"/>
    <w:multiLevelType w:val="hybridMultilevel"/>
    <w:tmpl w:val="0486DF8C"/>
    <w:lvl w:ilvl="0" w:tplc="04090015">
      <w:start w:val="1"/>
      <w:numFmt w:val="taiwaneseCountingThousand"/>
      <w:lvlText w:val="%1、"/>
      <w:lvlJc w:val="left"/>
      <w:pPr>
        <w:ind w:left="480" w:hanging="480"/>
      </w:pPr>
      <w:rPr>
        <w:rFonts w:ascii="新細明體" w:eastAsia="新細明體" w:hAnsi="新細明體" w:hint="eastAsia"/>
      </w:rPr>
    </w:lvl>
    <w:lvl w:ilvl="1" w:tplc="7CDCA24E">
      <w:start w:val="1"/>
      <w:numFmt w:val="decimal"/>
      <w:lvlText w:val="%2"/>
      <w:lvlJc w:val="left"/>
      <w:pPr>
        <w:ind w:left="960" w:hanging="480"/>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15:restartNumberingAfterBreak="0">
    <w:nsid w:val="643B7233"/>
    <w:multiLevelType w:val="hybridMultilevel"/>
    <w:tmpl w:val="E2AEC3B2"/>
    <w:lvl w:ilvl="0" w:tplc="B784CA6A">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669D519E"/>
    <w:multiLevelType w:val="singleLevel"/>
    <w:tmpl w:val="BBB22D44"/>
    <w:lvl w:ilvl="0">
      <w:start w:val="1"/>
      <w:numFmt w:val="taiwaneseCountingThousand"/>
      <w:pStyle w:val="3-4"/>
      <w:lvlText w:val="%1、"/>
      <w:lvlJc w:val="left"/>
      <w:pPr>
        <w:tabs>
          <w:tab w:val="num" w:pos="405"/>
        </w:tabs>
        <w:ind w:left="405" w:hanging="405"/>
      </w:pPr>
      <w:rPr>
        <w:rFonts w:hint="eastAsia"/>
      </w:rPr>
    </w:lvl>
  </w:abstractNum>
  <w:abstractNum w:abstractNumId="35" w15:restartNumberingAfterBreak="0">
    <w:nsid w:val="6CAB352A"/>
    <w:multiLevelType w:val="hybridMultilevel"/>
    <w:tmpl w:val="A7563CEA"/>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15:restartNumberingAfterBreak="0">
    <w:nsid w:val="7177383B"/>
    <w:multiLevelType w:val="singleLevel"/>
    <w:tmpl w:val="DDDA7EF4"/>
    <w:lvl w:ilvl="0">
      <w:start w:val="1"/>
      <w:numFmt w:val="decimal"/>
      <w:lvlText w:val="%1."/>
      <w:lvlJc w:val="left"/>
      <w:pPr>
        <w:tabs>
          <w:tab w:val="num" w:pos="180"/>
        </w:tabs>
        <w:ind w:left="180" w:hanging="180"/>
      </w:pPr>
      <w:rPr>
        <w:rFonts w:hint="eastAsia"/>
      </w:rPr>
    </w:lvl>
  </w:abstractNum>
  <w:abstractNum w:abstractNumId="37" w15:restartNumberingAfterBreak="0">
    <w:nsid w:val="73A6007A"/>
    <w:multiLevelType w:val="hybridMultilevel"/>
    <w:tmpl w:val="B46406D0"/>
    <w:lvl w:ilvl="0" w:tplc="B3B0E9D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15:restartNumberingAfterBreak="0">
    <w:nsid w:val="77E61347"/>
    <w:multiLevelType w:val="hybridMultilevel"/>
    <w:tmpl w:val="002E328C"/>
    <w:lvl w:ilvl="0" w:tplc="0D469C92">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793E209A"/>
    <w:multiLevelType w:val="hybridMultilevel"/>
    <w:tmpl w:val="C55E3A02"/>
    <w:lvl w:ilvl="0" w:tplc="FFFFFFFF">
      <w:start w:val="1"/>
      <w:numFmt w:val="taiwaneseCountingThousand"/>
      <w:lvlText w:val="%1、"/>
      <w:lvlJc w:val="left"/>
      <w:pPr>
        <w:tabs>
          <w:tab w:val="num" w:pos="418"/>
        </w:tabs>
        <w:ind w:left="418" w:hanging="360"/>
      </w:pPr>
      <w:rPr>
        <w:rFonts w:hint="eastAsia"/>
      </w:rPr>
    </w:lvl>
    <w:lvl w:ilvl="1" w:tplc="FFFFFFFF" w:tentative="1">
      <w:start w:val="1"/>
      <w:numFmt w:val="ideographTraditional"/>
      <w:lvlText w:val="%2、"/>
      <w:lvlJc w:val="left"/>
      <w:pPr>
        <w:tabs>
          <w:tab w:val="num" w:pos="1018"/>
        </w:tabs>
        <w:ind w:left="1018" w:hanging="480"/>
      </w:pPr>
    </w:lvl>
    <w:lvl w:ilvl="2" w:tplc="FFFFFFFF" w:tentative="1">
      <w:start w:val="1"/>
      <w:numFmt w:val="lowerRoman"/>
      <w:lvlText w:val="%3."/>
      <w:lvlJc w:val="right"/>
      <w:pPr>
        <w:tabs>
          <w:tab w:val="num" w:pos="1498"/>
        </w:tabs>
        <w:ind w:left="1498" w:hanging="480"/>
      </w:pPr>
    </w:lvl>
    <w:lvl w:ilvl="3" w:tplc="FFFFFFFF" w:tentative="1">
      <w:start w:val="1"/>
      <w:numFmt w:val="decimal"/>
      <w:lvlText w:val="%4."/>
      <w:lvlJc w:val="left"/>
      <w:pPr>
        <w:tabs>
          <w:tab w:val="num" w:pos="1978"/>
        </w:tabs>
        <w:ind w:left="1978" w:hanging="480"/>
      </w:pPr>
    </w:lvl>
    <w:lvl w:ilvl="4" w:tplc="FFFFFFFF" w:tentative="1">
      <w:start w:val="1"/>
      <w:numFmt w:val="ideographTraditional"/>
      <w:lvlText w:val="%5、"/>
      <w:lvlJc w:val="left"/>
      <w:pPr>
        <w:tabs>
          <w:tab w:val="num" w:pos="2458"/>
        </w:tabs>
        <w:ind w:left="2458" w:hanging="480"/>
      </w:pPr>
    </w:lvl>
    <w:lvl w:ilvl="5" w:tplc="FFFFFFFF" w:tentative="1">
      <w:start w:val="1"/>
      <w:numFmt w:val="lowerRoman"/>
      <w:lvlText w:val="%6."/>
      <w:lvlJc w:val="right"/>
      <w:pPr>
        <w:tabs>
          <w:tab w:val="num" w:pos="2938"/>
        </w:tabs>
        <w:ind w:left="2938" w:hanging="480"/>
      </w:pPr>
    </w:lvl>
    <w:lvl w:ilvl="6" w:tplc="FFFFFFFF" w:tentative="1">
      <w:start w:val="1"/>
      <w:numFmt w:val="decimal"/>
      <w:lvlText w:val="%7."/>
      <w:lvlJc w:val="left"/>
      <w:pPr>
        <w:tabs>
          <w:tab w:val="num" w:pos="3418"/>
        </w:tabs>
        <w:ind w:left="3418" w:hanging="480"/>
      </w:pPr>
    </w:lvl>
    <w:lvl w:ilvl="7" w:tplc="FFFFFFFF" w:tentative="1">
      <w:start w:val="1"/>
      <w:numFmt w:val="ideographTraditional"/>
      <w:lvlText w:val="%8、"/>
      <w:lvlJc w:val="left"/>
      <w:pPr>
        <w:tabs>
          <w:tab w:val="num" w:pos="3898"/>
        </w:tabs>
        <w:ind w:left="3898" w:hanging="480"/>
      </w:pPr>
    </w:lvl>
    <w:lvl w:ilvl="8" w:tplc="FFFFFFFF" w:tentative="1">
      <w:start w:val="1"/>
      <w:numFmt w:val="lowerRoman"/>
      <w:lvlText w:val="%9."/>
      <w:lvlJc w:val="right"/>
      <w:pPr>
        <w:tabs>
          <w:tab w:val="num" w:pos="4378"/>
        </w:tabs>
        <w:ind w:left="4378" w:hanging="480"/>
      </w:pPr>
    </w:lvl>
  </w:abstractNum>
  <w:abstractNum w:abstractNumId="40" w15:restartNumberingAfterBreak="0">
    <w:nsid w:val="7BC86992"/>
    <w:multiLevelType w:val="multilevel"/>
    <w:tmpl w:val="BF22EC6A"/>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5"/>
  </w:num>
  <w:num w:numId="2">
    <w:abstractNumId w:val="25"/>
  </w:num>
  <w:num w:numId="3">
    <w:abstractNumId w:val="35"/>
  </w:num>
  <w:num w:numId="4">
    <w:abstractNumId w:val="29"/>
  </w:num>
  <w:num w:numId="5">
    <w:abstractNumId w:val="32"/>
  </w:num>
  <w:num w:numId="6">
    <w:abstractNumId w:val="24"/>
  </w:num>
  <w:num w:numId="7">
    <w:abstractNumId w:val="22"/>
  </w:num>
  <w:num w:numId="8">
    <w:abstractNumId w:val="18"/>
  </w:num>
  <w:num w:numId="9">
    <w:abstractNumId w:val="8"/>
  </w:num>
  <w:num w:numId="10">
    <w:abstractNumId w:val="4"/>
  </w:num>
  <w:num w:numId="11">
    <w:abstractNumId w:val="37"/>
  </w:num>
  <w:num w:numId="12">
    <w:abstractNumId w:val="31"/>
  </w:num>
  <w:num w:numId="13">
    <w:abstractNumId w:val="14"/>
  </w:num>
  <w:num w:numId="14">
    <w:abstractNumId w:val="40"/>
  </w:num>
  <w:num w:numId="15">
    <w:abstractNumId w:val="34"/>
  </w:num>
  <w:num w:numId="16">
    <w:abstractNumId w:val="27"/>
  </w:num>
  <w:num w:numId="17">
    <w:abstractNumId w:val="13"/>
  </w:num>
  <w:num w:numId="18">
    <w:abstractNumId w:val="34"/>
    <w:lvlOverride w:ilvl="0">
      <w:startOverride w:val="1"/>
    </w:lvlOverride>
  </w:num>
  <w:num w:numId="19">
    <w:abstractNumId w:val="2"/>
  </w:num>
  <w:num w:numId="20">
    <w:abstractNumId w:val="28"/>
  </w:num>
  <w:num w:numId="21">
    <w:abstractNumId w:val="39"/>
  </w:num>
  <w:num w:numId="22">
    <w:abstractNumId w:val="0"/>
  </w:num>
  <w:num w:numId="23">
    <w:abstractNumId w:val="30"/>
  </w:num>
  <w:num w:numId="24">
    <w:abstractNumId w:val="15"/>
  </w:num>
  <w:num w:numId="25">
    <w:abstractNumId w:val="23"/>
  </w:num>
  <w:num w:numId="26">
    <w:abstractNumId w:val="21"/>
  </w:num>
  <w:num w:numId="27">
    <w:abstractNumId w:val="26"/>
  </w:num>
  <w:num w:numId="28">
    <w:abstractNumId w:val="6"/>
  </w:num>
  <w:num w:numId="29">
    <w:abstractNumId w:val="7"/>
  </w:num>
  <w:num w:numId="30">
    <w:abstractNumId w:val="9"/>
  </w:num>
  <w:num w:numId="31">
    <w:abstractNumId w:val="10"/>
  </w:num>
  <w:num w:numId="32">
    <w:abstractNumId w:val="1"/>
  </w:num>
  <w:num w:numId="33">
    <w:abstractNumId w:val="20"/>
  </w:num>
  <w:num w:numId="34">
    <w:abstractNumId w:val="16"/>
  </w:num>
  <w:num w:numId="35">
    <w:abstractNumId w:val="38"/>
  </w:num>
  <w:num w:numId="36">
    <w:abstractNumId w:val="33"/>
  </w:num>
  <w:num w:numId="37">
    <w:abstractNumId w:val="36"/>
  </w:num>
  <w:num w:numId="38">
    <w:abstractNumId w:val="17"/>
  </w:num>
  <w:num w:numId="39">
    <w:abstractNumId w:val="11"/>
  </w:num>
  <w:num w:numId="40">
    <w:abstractNumId w:val="19"/>
  </w:num>
  <w:num w:numId="41">
    <w:abstractNumId w:val="1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mailMerge>
    <w:mainDocumentType w:val="formLetters"/>
    <w:dataType w:val="textFile"/>
    <w:activeRecord w:val="-1"/>
  </w:mailMerge>
  <w:defaultTabStop w:val="480"/>
  <w:drawingGridHorizontalSpacing w:val="120"/>
  <w:displayHorizontalDrawingGridEvery w:val="2"/>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D1"/>
    <w:rsid w:val="00011C7C"/>
    <w:rsid w:val="00013439"/>
    <w:rsid w:val="00024798"/>
    <w:rsid w:val="00062CBE"/>
    <w:rsid w:val="000733FD"/>
    <w:rsid w:val="000B6D69"/>
    <w:rsid w:val="000D274F"/>
    <w:rsid w:val="000E43AC"/>
    <w:rsid w:val="00137837"/>
    <w:rsid w:val="001443B8"/>
    <w:rsid w:val="00186613"/>
    <w:rsid w:val="00190BFF"/>
    <w:rsid w:val="00193E90"/>
    <w:rsid w:val="00195A91"/>
    <w:rsid w:val="001964B4"/>
    <w:rsid w:val="001A0716"/>
    <w:rsid w:val="001B1D20"/>
    <w:rsid w:val="001C2803"/>
    <w:rsid w:val="001E2B03"/>
    <w:rsid w:val="002453CC"/>
    <w:rsid w:val="00264952"/>
    <w:rsid w:val="002652BD"/>
    <w:rsid w:val="002A525F"/>
    <w:rsid w:val="002D70EA"/>
    <w:rsid w:val="00313E77"/>
    <w:rsid w:val="00323E4A"/>
    <w:rsid w:val="00375B2D"/>
    <w:rsid w:val="0037605F"/>
    <w:rsid w:val="003C13AD"/>
    <w:rsid w:val="003C242B"/>
    <w:rsid w:val="003D01BD"/>
    <w:rsid w:val="003D3F41"/>
    <w:rsid w:val="003E5BEE"/>
    <w:rsid w:val="00405432"/>
    <w:rsid w:val="004136A0"/>
    <w:rsid w:val="0044322F"/>
    <w:rsid w:val="00466DA9"/>
    <w:rsid w:val="0048017C"/>
    <w:rsid w:val="004933F3"/>
    <w:rsid w:val="004B0D94"/>
    <w:rsid w:val="004D5699"/>
    <w:rsid w:val="005214C5"/>
    <w:rsid w:val="0052295C"/>
    <w:rsid w:val="005564EC"/>
    <w:rsid w:val="00575E54"/>
    <w:rsid w:val="005F330D"/>
    <w:rsid w:val="00660A4F"/>
    <w:rsid w:val="00695067"/>
    <w:rsid w:val="006B19E1"/>
    <w:rsid w:val="006B29B5"/>
    <w:rsid w:val="006D12E2"/>
    <w:rsid w:val="006D43C2"/>
    <w:rsid w:val="00702124"/>
    <w:rsid w:val="007075A3"/>
    <w:rsid w:val="00735180"/>
    <w:rsid w:val="00754546"/>
    <w:rsid w:val="0077319E"/>
    <w:rsid w:val="007834E2"/>
    <w:rsid w:val="007A1BB7"/>
    <w:rsid w:val="007F0EC5"/>
    <w:rsid w:val="008466ED"/>
    <w:rsid w:val="00885303"/>
    <w:rsid w:val="00895CC4"/>
    <w:rsid w:val="008F0CBC"/>
    <w:rsid w:val="008F77DE"/>
    <w:rsid w:val="0092050E"/>
    <w:rsid w:val="0092091E"/>
    <w:rsid w:val="0092239D"/>
    <w:rsid w:val="009C7499"/>
    <w:rsid w:val="009D473A"/>
    <w:rsid w:val="009F6BC2"/>
    <w:rsid w:val="00A1791A"/>
    <w:rsid w:val="00A26A26"/>
    <w:rsid w:val="00A45B9D"/>
    <w:rsid w:val="00A53590"/>
    <w:rsid w:val="00A64493"/>
    <w:rsid w:val="00AC493E"/>
    <w:rsid w:val="00B322D0"/>
    <w:rsid w:val="00B327AE"/>
    <w:rsid w:val="00B5276C"/>
    <w:rsid w:val="00B65C54"/>
    <w:rsid w:val="00BE7DA1"/>
    <w:rsid w:val="00C0479D"/>
    <w:rsid w:val="00C04FEA"/>
    <w:rsid w:val="00C156DA"/>
    <w:rsid w:val="00C15F0B"/>
    <w:rsid w:val="00C33881"/>
    <w:rsid w:val="00C42CF9"/>
    <w:rsid w:val="00C44A8E"/>
    <w:rsid w:val="00C47F11"/>
    <w:rsid w:val="00C6392C"/>
    <w:rsid w:val="00C87B26"/>
    <w:rsid w:val="00CA3F64"/>
    <w:rsid w:val="00CB65D1"/>
    <w:rsid w:val="00CD2F9A"/>
    <w:rsid w:val="00CE4D48"/>
    <w:rsid w:val="00CE6EB0"/>
    <w:rsid w:val="00D16914"/>
    <w:rsid w:val="00D36E18"/>
    <w:rsid w:val="00D632B4"/>
    <w:rsid w:val="00D72D27"/>
    <w:rsid w:val="00DB0E07"/>
    <w:rsid w:val="00DE1BD7"/>
    <w:rsid w:val="00DF0FEB"/>
    <w:rsid w:val="00E1002D"/>
    <w:rsid w:val="00E230DB"/>
    <w:rsid w:val="00E32389"/>
    <w:rsid w:val="00E33D3C"/>
    <w:rsid w:val="00E408B3"/>
    <w:rsid w:val="00E4243F"/>
    <w:rsid w:val="00E50816"/>
    <w:rsid w:val="00E52D51"/>
    <w:rsid w:val="00E661D5"/>
    <w:rsid w:val="00E67B54"/>
    <w:rsid w:val="00E7090B"/>
    <w:rsid w:val="00E91AF5"/>
    <w:rsid w:val="00EC0606"/>
    <w:rsid w:val="00F169A2"/>
    <w:rsid w:val="00F23051"/>
    <w:rsid w:val="00F41149"/>
    <w:rsid w:val="00F46474"/>
    <w:rsid w:val="00F54F62"/>
    <w:rsid w:val="00F55CD1"/>
    <w:rsid w:val="00F67CE2"/>
    <w:rsid w:val="00F971CE"/>
    <w:rsid w:val="00FB07CD"/>
    <w:rsid w:val="00FC2C22"/>
    <w:rsid w:val="00FD146C"/>
    <w:rsid w:val="00FD2D0F"/>
    <w:rsid w:val="00FE49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1"/>
    <o:shapelayout v:ext="edit">
      <o:idmap v:ext="edit" data="1"/>
    </o:shapelayout>
  </w:shapeDefaults>
  <w:decimalSymbol w:val="."/>
  <w:listSeparator w:val=","/>
  <w15:docId w15:val="{19EE5427-83F3-4947-8ECB-3CB2D779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5D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5D1"/>
    <w:pPr>
      <w:ind w:leftChars="200" w:left="480"/>
    </w:pPr>
  </w:style>
  <w:style w:type="paragraph" w:styleId="a4">
    <w:name w:val="header"/>
    <w:basedOn w:val="a"/>
    <w:link w:val="a5"/>
    <w:unhideWhenUsed/>
    <w:rsid w:val="00186613"/>
    <w:pPr>
      <w:tabs>
        <w:tab w:val="center" w:pos="4153"/>
        <w:tab w:val="right" w:pos="8306"/>
      </w:tabs>
      <w:snapToGrid w:val="0"/>
    </w:pPr>
    <w:rPr>
      <w:sz w:val="20"/>
      <w:szCs w:val="20"/>
    </w:rPr>
  </w:style>
  <w:style w:type="character" w:customStyle="1" w:styleId="a5">
    <w:name w:val="頁首 字元"/>
    <w:link w:val="a4"/>
    <w:rsid w:val="00186613"/>
    <w:rPr>
      <w:sz w:val="20"/>
      <w:szCs w:val="20"/>
    </w:rPr>
  </w:style>
  <w:style w:type="paragraph" w:styleId="a6">
    <w:name w:val="footer"/>
    <w:basedOn w:val="a"/>
    <w:link w:val="a7"/>
    <w:uiPriority w:val="99"/>
    <w:unhideWhenUsed/>
    <w:rsid w:val="00186613"/>
    <w:pPr>
      <w:tabs>
        <w:tab w:val="center" w:pos="4153"/>
        <w:tab w:val="right" w:pos="8306"/>
      </w:tabs>
      <w:snapToGrid w:val="0"/>
    </w:pPr>
    <w:rPr>
      <w:sz w:val="20"/>
      <w:szCs w:val="20"/>
    </w:rPr>
  </w:style>
  <w:style w:type="character" w:customStyle="1" w:styleId="a7">
    <w:name w:val="頁尾 字元"/>
    <w:link w:val="a6"/>
    <w:uiPriority w:val="99"/>
    <w:rsid w:val="00186613"/>
    <w:rPr>
      <w:sz w:val="20"/>
      <w:szCs w:val="20"/>
    </w:rPr>
  </w:style>
  <w:style w:type="table" w:styleId="a8">
    <w:name w:val="Table Grid"/>
    <w:basedOn w:val="a1"/>
    <w:uiPriority w:val="39"/>
    <w:rsid w:val="00C1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內文1"/>
    <w:rsid w:val="00C156DA"/>
    <w:pPr>
      <w:widowControl w:val="0"/>
      <w:suppressAutoHyphens/>
      <w:autoSpaceDN w:val="0"/>
      <w:textAlignment w:val="baseline"/>
    </w:pPr>
    <w:rPr>
      <w:kern w:val="3"/>
      <w:sz w:val="24"/>
      <w:szCs w:val="22"/>
    </w:rPr>
  </w:style>
  <w:style w:type="character" w:customStyle="1" w:styleId="10">
    <w:name w:val="預設段落字型1"/>
    <w:rsid w:val="00C156DA"/>
  </w:style>
  <w:style w:type="paragraph" w:customStyle="1" w:styleId="11">
    <w:name w:val="清單段落1"/>
    <w:basedOn w:val="1"/>
    <w:rsid w:val="00C156DA"/>
    <w:pPr>
      <w:ind w:left="480"/>
    </w:pPr>
  </w:style>
  <w:style w:type="character" w:styleId="a9">
    <w:name w:val="annotation reference"/>
    <w:unhideWhenUsed/>
    <w:rsid w:val="00313E77"/>
    <w:rPr>
      <w:sz w:val="18"/>
      <w:szCs w:val="18"/>
    </w:rPr>
  </w:style>
  <w:style w:type="paragraph" w:styleId="aa">
    <w:name w:val="annotation text"/>
    <w:basedOn w:val="a"/>
    <w:link w:val="ab"/>
    <w:unhideWhenUsed/>
    <w:rsid w:val="00313E77"/>
  </w:style>
  <w:style w:type="character" w:customStyle="1" w:styleId="ab">
    <w:name w:val="註解文字 字元"/>
    <w:basedOn w:val="a0"/>
    <w:link w:val="aa"/>
    <w:rsid w:val="00313E77"/>
  </w:style>
  <w:style w:type="paragraph" w:styleId="ac">
    <w:name w:val="annotation subject"/>
    <w:basedOn w:val="aa"/>
    <w:next w:val="aa"/>
    <w:link w:val="ad"/>
    <w:unhideWhenUsed/>
    <w:rsid w:val="00313E77"/>
    <w:rPr>
      <w:b/>
      <w:bCs/>
    </w:rPr>
  </w:style>
  <w:style w:type="character" w:customStyle="1" w:styleId="ad">
    <w:name w:val="註解主旨 字元"/>
    <w:link w:val="ac"/>
    <w:rsid w:val="00313E77"/>
    <w:rPr>
      <w:b/>
      <w:bCs/>
    </w:rPr>
  </w:style>
  <w:style w:type="paragraph" w:styleId="ae">
    <w:name w:val="Balloon Text"/>
    <w:basedOn w:val="a"/>
    <w:link w:val="af"/>
    <w:unhideWhenUsed/>
    <w:rsid w:val="00313E77"/>
    <w:rPr>
      <w:rFonts w:ascii="Calibri Light" w:hAnsi="Calibri Light"/>
      <w:sz w:val="18"/>
      <w:szCs w:val="18"/>
    </w:rPr>
  </w:style>
  <w:style w:type="character" w:customStyle="1" w:styleId="af">
    <w:name w:val="註解方塊文字 字元"/>
    <w:link w:val="ae"/>
    <w:rsid w:val="00313E77"/>
    <w:rPr>
      <w:rFonts w:ascii="Calibri Light" w:eastAsia="新細明體" w:hAnsi="Calibri Light" w:cs="Times New Roman"/>
      <w:sz w:val="18"/>
      <w:szCs w:val="18"/>
    </w:rPr>
  </w:style>
  <w:style w:type="paragraph" w:customStyle="1" w:styleId="Default">
    <w:name w:val="Default"/>
    <w:qFormat/>
    <w:rsid w:val="009C7499"/>
    <w:pPr>
      <w:widowControl w:val="0"/>
      <w:autoSpaceDE w:val="0"/>
      <w:autoSpaceDN w:val="0"/>
      <w:adjustRightInd w:val="0"/>
    </w:pPr>
    <w:rPr>
      <w:rFonts w:ascii="標楷體" w:hAnsi="標楷體" w:cs="標楷體"/>
      <w:color w:val="000000"/>
      <w:sz w:val="24"/>
      <w:szCs w:val="24"/>
    </w:rPr>
  </w:style>
  <w:style w:type="paragraph" w:customStyle="1" w:styleId="af0">
    <w:name w:val="表"/>
    <w:basedOn w:val="a"/>
    <w:autoRedefine/>
    <w:rsid w:val="00C15F0B"/>
    <w:pPr>
      <w:snapToGrid w:val="0"/>
    </w:pPr>
    <w:rPr>
      <w:rFonts w:ascii="標楷體" w:eastAsia="標楷體" w:hAnsi="標楷體" w:cs="Roman PS"/>
      <w:szCs w:val="24"/>
    </w:rPr>
  </w:style>
  <w:style w:type="numbering" w:customStyle="1" w:styleId="12">
    <w:name w:val="無清單1"/>
    <w:next w:val="a2"/>
    <w:uiPriority w:val="99"/>
    <w:semiHidden/>
    <w:unhideWhenUsed/>
    <w:rsid w:val="002D70EA"/>
  </w:style>
  <w:style w:type="paragraph" w:customStyle="1" w:styleId="3-1">
    <w:name w:val="3-1.學習目標"/>
    <w:basedOn w:val="a"/>
    <w:rsid w:val="002D70EA"/>
    <w:pPr>
      <w:spacing w:before="60"/>
      <w:ind w:left="57"/>
      <w:jc w:val="both"/>
    </w:pPr>
    <w:rPr>
      <w:rFonts w:ascii="Times New Roman" w:eastAsia="華康中黑體" w:hAnsi="Times New Roman"/>
      <w:sz w:val="20"/>
      <w:szCs w:val="20"/>
    </w:rPr>
  </w:style>
  <w:style w:type="paragraph" w:customStyle="1" w:styleId="3-0">
    <w:name w:val="3-0.細明課名"/>
    <w:basedOn w:val="a"/>
    <w:rsid w:val="002D70EA"/>
    <w:pPr>
      <w:ind w:left="57"/>
    </w:pPr>
    <w:rPr>
      <w:rFonts w:ascii="Times New Roman" w:hAnsi="Times New Roman"/>
      <w:sz w:val="20"/>
      <w:szCs w:val="24"/>
    </w:rPr>
  </w:style>
  <w:style w:type="paragraph" w:customStyle="1" w:styleId="33">
    <w:name w:val="3(3)一"/>
    <w:basedOn w:val="a"/>
    <w:rsid w:val="002D70EA"/>
    <w:pPr>
      <w:spacing w:before="60"/>
      <w:ind w:left="743" w:right="113" w:hanging="686"/>
    </w:pPr>
    <w:rPr>
      <w:rFonts w:ascii="Times New Roman" w:hAnsi="Times New Roman"/>
      <w:sz w:val="20"/>
      <w:szCs w:val="24"/>
    </w:rPr>
  </w:style>
  <w:style w:type="paragraph" w:customStyle="1" w:styleId="3-6">
    <w:name w:val="3-6.重大議題二"/>
    <w:basedOn w:val="a"/>
    <w:rsid w:val="002D70EA"/>
    <w:pPr>
      <w:spacing w:line="240" w:lineRule="atLeast"/>
      <w:ind w:left="57" w:right="57"/>
      <w:jc w:val="center"/>
    </w:pPr>
    <w:rPr>
      <w:rFonts w:ascii="新細明體" w:hAnsi="Times New Roman"/>
      <w:sz w:val="20"/>
      <w:szCs w:val="20"/>
    </w:rPr>
  </w:style>
  <w:style w:type="character" w:styleId="af1">
    <w:name w:val="page number"/>
    <w:basedOn w:val="a0"/>
    <w:rsid w:val="002D70EA"/>
  </w:style>
  <w:style w:type="paragraph" w:styleId="3">
    <w:name w:val="Body Text Indent 3"/>
    <w:basedOn w:val="a"/>
    <w:link w:val="30"/>
    <w:rsid w:val="002D70EA"/>
    <w:pPr>
      <w:ind w:left="415" w:hangingChars="173" w:hanging="415"/>
      <w:jc w:val="both"/>
    </w:pPr>
    <w:rPr>
      <w:rFonts w:ascii="新細明體" w:hAnsi="Times New Roman"/>
      <w:szCs w:val="24"/>
    </w:rPr>
  </w:style>
  <w:style w:type="character" w:customStyle="1" w:styleId="30">
    <w:name w:val="本文縮排 3 字元"/>
    <w:basedOn w:val="a0"/>
    <w:link w:val="3"/>
    <w:rsid w:val="002D70EA"/>
    <w:rPr>
      <w:rFonts w:ascii="新細明體" w:hAnsi="Times New Roman"/>
      <w:kern w:val="2"/>
      <w:sz w:val="24"/>
      <w:szCs w:val="24"/>
    </w:rPr>
  </w:style>
  <w:style w:type="paragraph" w:customStyle="1" w:styleId="3-2">
    <w:name w:val="3-2.學習目標內文"/>
    <w:basedOn w:val="a"/>
    <w:rsid w:val="002D70EA"/>
    <w:pPr>
      <w:ind w:left="448" w:right="57" w:hanging="210"/>
      <w:jc w:val="both"/>
    </w:pPr>
    <w:rPr>
      <w:rFonts w:ascii="標楷體" w:eastAsia="標楷體" w:hAnsi="Times New Roman" w:hint="eastAsia"/>
      <w:sz w:val="20"/>
      <w:szCs w:val="20"/>
    </w:rPr>
  </w:style>
  <w:style w:type="paragraph" w:customStyle="1" w:styleId="3-40">
    <w:name w:val="3-4.表格第一行"/>
    <w:basedOn w:val="a"/>
    <w:rsid w:val="002D70EA"/>
    <w:pPr>
      <w:spacing w:before="60"/>
      <w:ind w:right="57"/>
    </w:pPr>
    <w:rPr>
      <w:rFonts w:ascii="Times New Roman" w:hAnsi="Times New Roman"/>
      <w:sz w:val="16"/>
      <w:szCs w:val="24"/>
    </w:rPr>
  </w:style>
  <w:style w:type="paragraph" w:styleId="af2">
    <w:name w:val="Block Text"/>
    <w:basedOn w:val="a"/>
    <w:rsid w:val="002D70EA"/>
    <w:pPr>
      <w:ind w:left="331" w:right="57" w:hangingChars="184" w:hanging="331"/>
      <w:jc w:val="both"/>
    </w:pPr>
    <w:rPr>
      <w:rFonts w:ascii="Times New Roman" w:hAnsi="Times New Roman"/>
      <w:sz w:val="18"/>
      <w:szCs w:val="24"/>
    </w:rPr>
  </w:style>
  <w:style w:type="paragraph" w:styleId="af3">
    <w:name w:val="Plain Text"/>
    <w:basedOn w:val="a"/>
    <w:link w:val="af4"/>
    <w:rsid w:val="002D70EA"/>
    <w:pPr>
      <w:adjustRightInd w:val="0"/>
      <w:spacing w:line="360" w:lineRule="atLeast"/>
      <w:textAlignment w:val="baseline"/>
    </w:pPr>
    <w:rPr>
      <w:rFonts w:ascii="細明體" w:eastAsia="細明體" w:hAnsi="Courier New"/>
      <w:kern w:val="0"/>
      <w:szCs w:val="24"/>
    </w:rPr>
  </w:style>
  <w:style w:type="character" w:customStyle="1" w:styleId="af4">
    <w:name w:val="純文字 字元"/>
    <w:basedOn w:val="a0"/>
    <w:link w:val="af3"/>
    <w:rsid w:val="002D70EA"/>
    <w:rPr>
      <w:rFonts w:ascii="細明體" w:eastAsia="細明體" w:hAnsi="Courier New"/>
      <w:sz w:val="24"/>
      <w:szCs w:val="24"/>
    </w:rPr>
  </w:style>
  <w:style w:type="paragraph" w:customStyle="1" w:styleId="3-60">
    <w:name w:val="3-6.重大議題一"/>
    <w:basedOn w:val="af3"/>
    <w:rsid w:val="002D70EA"/>
    <w:pPr>
      <w:adjustRightInd/>
      <w:spacing w:before="60" w:line="240" w:lineRule="auto"/>
      <w:ind w:left="57" w:right="57"/>
      <w:jc w:val="center"/>
      <w:textAlignment w:val="auto"/>
    </w:pPr>
    <w:rPr>
      <w:rFonts w:ascii="新細明體" w:eastAsia="新細明體"/>
      <w:kern w:val="2"/>
      <w:sz w:val="20"/>
      <w:szCs w:val="20"/>
    </w:rPr>
  </w:style>
  <w:style w:type="paragraph" w:customStyle="1" w:styleId="3-4">
    <w:name w:val="3-4.表格第二行"/>
    <w:basedOn w:val="a"/>
    <w:rsid w:val="002D70EA"/>
    <w:pPr>
      <w:numPr>
        <w:numId w:val="15"/>
      </w:numPr>
      <w:ind w:right="57"/>
    </w:pPr>
    <w:rPr>
      <w:rFonts w:ascii="Times New Roman" w:hAnsi="Times New Roman"/>
      <w:sz w:val="16"/>
      <w:szCs w:val="20"/>
    </w:rPr>
  </w:style>
  <w:style w:type="paragraph" w:styleId="2">
    <w:name w:val="Body Text 2"/>
    <w:basedOn w:val="a"/>
    <w:link w:val="20"/>
    <w:rsid w:val="002D70EA"/>
    <w:pPr>
      <w:jc w:val="center"/>
    </w:pPr>
    <w:rPr>
      <w:rFonts w:ascii="標楷體" w:eastAsia="標楷體" w:hAnsi="Times New Roman"/>
      <w:szCs w:val="24"/>
    </w:rPr>
  </w:style>
  <w:style w:type="character" w:customStyle="1" w:styleId="20">
    <w:name w:val="本文 2 字元"/>
    <w:basedOn w:val="a0"/>
    <w:link w:val="2"/>
    <w:rsid w:val="002D70EA"/>
    <w:rPr>
      <w:rFonts w:ascii="標楷體" w:eastAsia="標楷體" w:hAnsi="Times New Roman"/>
      <w:kern w:val="2"/>
      <w:sz w:val="24"/>
      <w:szCs w:val="24"/>
    </w:rPr>
  </w:style>
  <w:style w:type="paragraph" w:customStyle="1" w:styleId="3-5">
    <w:name w:val="3-5.能力指標一"/>
    <w:basedOn w:val="af3"/>
    <w:rsid w:val="002D70EA"/>
    <w:pPr>
      <w:adjustRightInd/>
      <w:spacing w:before="60" w:line="240" w:lineRule="auto"/>
      <w:ind w:left="57" w:right="57"/>
      <w:textAlignment w:val="auto"/>
    </w:pPr>
    <w:rPr>
      <w:rFonts w:ascii="新細明體" w:eastAsia="新細明體"/>
      <w:kern w:val="2"/>
      <w:sz w:val="16"/>
    </w:rPr>
  </w:style>
  <w:style w:type="paragraph" w:customStyle="1" w:styleId="3-50">
    <w:name w:val="3-5.能力指標最後一行"/>
    <w:basedOn w:val="a"/>
    <w:rsid w:val="002D70EA"/>
    <w:pPr>
      <w:spacing w:after="60"/>
      <w:ind w:left="57" w:right="57"/>
    </w:pPr>
    <w:rPr>
      <w:rFonts w:ascii="新細明體" w:hAnsi="Times New Roman"/>
      <w:sz w:val="16"/>
      <w:szCs w:val="24"/>
    </w:rPr>
  </w:style>
  <w:style w:type="paragraph" w:customStyle="1" w:styleId="32last">
    <w:name w:val="3(2)last"/>
    <w:basedOn w:val="a"/>
    <w:rsid w:val="002D70EA"/>
    <w:pPr>
      <w:numPr>
        <w:numId w:val="17"/>
      </w:numPr>
      <w:autoSpaceDE w:val="0"/>
      <w:autoSpaceDN w:val="0"/>
      <w:adjustRightInd w:val="0"/>
      <w:spacing w:after="60"/>
      <w:ind w:right="113"/>
    </w:pPr>
    <w:rPr>
      <w:rFonts w:ascii="細明體" w:eastAsia="細明體" w:hAnsi="Times New Roman"/>
      <w:color w:val="000000"/>
      <w:sz w:val="18"/>
      <w:szCs w:val="24"/>
    </w:rPr>
  </w:style>
  <w:style w:type="paragraph" w:customStyle="1" w:styleId="6-">
    <w:name w:val="6-能力指標"/>
    <w:basedOn w:val="a"/>
    <w:rsid w:val="002D70EA"/>
    <w:pPr>
      <w:ind w:left="533" w:right="113" w:hanging="476"/>
    </w:pPr>
    <w:rPr>
      <w:rFonts w:ascii="新細明體" w:hAnsi="華康粗圓體"/>
      <w:color w:val="000000"/>
      <w:sz w:val="20"/>
      <w:szCs w:val="24"/>
    </w:rPr>
  </w:style>
  <w:style w:type="paragraph" w:customStyle="1" w:styleId="3-51">
    <w:name w:val="3-5.能力指標二"/>
    <w:basedOn w:val="af3"/>
    <w:rsid w:val="002D70EA"/>
    <w:pPr>
      <w:adjustRightInd/>
      <w:spacing w:line="240" w:lineRule="auto"/>
      <w:ind w:left="616" w:right="57" w:hanging="559"/>
      <w:jc w:val="both"/>
      <w:textAlignment w:val="auto"/>
    </w:pPr>
    <w:rPr>
      <w:rFonts w:ascii="新細明體" w:eastAsia="新細明體"/>
      <w:kern w:val="2"/>
      <w:sz w:val="18"/>
    </w:rPr>
  </w:style>
  <w:style w:type="paragraph" w:styleId="21">
    <w:name w:val="Body Text Indent 2"/>
    <w:basedOn w:val="a"/>
    <w:link w:val="22"/>
    <w:rsid w:val="002D70EA"/>
    <w:pPr>
      <w:snapToGrid w:val="0"/>
      <w:ind w:left="240" w:hangingChars="120" w:hanging="240"/>
      <w:jc w:val="both"/>
    </w:pPr>
    <w:rPr>
      <w:rFonts w:ascii="新細明體" w:hAnsi="Times New Roman"/>
      <w:sz w:val="20"/>
      <w:szCs w:val="24"/>
    </w:rPr>
  </w:style>
  <w:style w:type="character" w:customStyle="1" w:styleId="22">
    <w:name w:val="本文縮排 2 字元"/>
    <w:basedOn w:val="a0"/>
    <w:link w:val="21"/>
    <w:rsid w:val="002D70EA"/>
    <w:rPr>
      <w:rFonts w:ascii="新細明體" w:hAnsi="Times New Roman"/>
      <w:kern w:val="2"/>
      <w:szCs w:val="24"/>
    </w:rPr>
  </w:style>
  <w:style w:type="paragraph" w:styleId="31">
    <w:name w:val="Body Text 3"/>
    <w:basedOn w:val="a"/>
    <w:link w:val="32"/>
    <w:rsid w:val="002D70EA"/>
    <w:pPr>
      <w:jc w:val="both"/>
    </w:pPr>
    <w:rPr>
      <w:rFonts w:ascii="新細明體" w:hAnsi="Times New Roman"/>
      <w:szCs w:val="24"/>
    </w:rPr>
  </w:style>
  <w:style w:type="character" w:customStyle="1" w:styleId="32">
    <w:name w:val="本文 3 字元"/>
    <w:basedOn w:val="a0"/>
    <w:link w:val="31"/>
    <w:rsid w:val="002D70EA"/>
    <w:rPr>
      <w:rFonts w:ascii="新細明體" w:hAnsi="Times New Roman"/>
      <w:kern w:val="2"/>
      <w:sz w:val="24"/>
      <w:szCs w:val="24"/>
    </w:rPr>
  </w:style>
  <w:style w:type="paragraph" w:customStyle="1" w:styleId="3-3">
    <w:name w:val="3-3.學習目標最後一行"/>
    <w:basedOn w:val="a"/>
    <w:rsid w:val="002D70EA"/>
    <w:pPr>
      <w:spacing w:after="60"/>
      <w:ind w:left="448" w:right="57" w:hanging="210"/>
      <w:jc w:val="both"/>
    </w:pPr>
    <w:rPr>
      <w:rFonts w:ascii="標楷體" w:eastAsia="標楷體" w:hAnsi="Times New Roman"/>
      <w:sz w:val="20"/>
      <w:szCs w:val="24"/>
    </w:rPr>
  </w:style>
  <w:style w:type="paragraph" w:customStyle="1" w:styleId="34">
    <w:name w:val="3.【對應能力指標】內文字"/>
    <w:basedOn w:val="af3"/>
    <w:rsid w:val="002D70EA"/>
    <w:pPr>
      <w:tabs>
        <w:tab w:val="left" w:pos="624"/>
      </w:tabs>
      <w:adjustRightInd/>
      <w:spacing w:line="220" w:lineRule="exact"/>
      <w:ind w:left="624" w:right="57" w:hanging="567"/>
      <w:jc w:val="both"/>
      <w:textAlignment w:val="auto"/>
    </w:pPr>
    <w:rPr>
      <w:rFonts w:ascii="新細明體" w:eastAsia="新細明體"/>
      <w:kern w:val="2"/>
      <w:sz w:val="16"/>
      <w:szCs w:val="20"/>
    </w:rPr>
  </w:style>
  <w:style w:type="paragraph" w:customStyle="1" w:styleId="5">
    <w:name w:val="5.【十大能力指標】內文字（一、二、三、）"/>
    <w:basedOn w:val="a"/>
    <w:rsid w:val="002D70EA"/>
    <w:pPr>
      <w:tabs>
        <w:tab w:val="left" w:pos="329"/>
      </w:tabs>
      <w:spacing w:line="240" w:lineRule="exact"/>
      <w:ind w:left="397" w:right="57" w:hanging="340"/>
      <w:jc w:val="both"/>
    </w:pPr>
    <w:rPr>
      <w:rFonts w:ascii="Times New Roman" w:hAnsi="Times New Roman"/>
      <w:sz w:val="16"/>
      <w:szCs w:val="20"/>
    </w:rPr>
  </w:style>
  <w:style w:type="paragraph" w:styleId="af5">
    <w:name w:val="Body Text Indent"/>
    <w:basedOn w:val="a"/>
    <w:link w:val="af6"/>
    <w:rsid w:val="002D70EA"/>
    <w:pPr>
      <w:spacing w:line="180" w:lineRule="exact"/>
      <w:ind w:leftChars="12" w:left="29"/>
    </w:pPr>
    <w:rPr>
      <w:rFonts w:ascii="Times New Roman" w:hAnsi="Times New Roman"/>
      <w:sz w:val="16"/>
      <w:szCs w:val="24"/>
    </w:rPr>
  </w:style>
  <w:style w:type="character" w:customStyle="1" w:styleId="af6">
    <w:name w:val="本文縮排 字元"/>
    <w:basedOn w:val="a0"/>
    <w:link w:val="af5"/>
    <w:rsid w:val="002D70EA"/>
    <w:rPr>
      <w:rFonts w:ascii="Times New Roman" w:hAnsi="Times New Roman"/>
      <w:kern w:val="2"/>
      <w:sz w:val="16"/>
      <w:szCs w:val="24"/>
    </w:rPr>
  </w:style>
  <w:style w:type="paragraph" w:customStyle="1" w:styleId="4123">
    <w:name w:val="4.【教學目標】內文字（1.2.3.）"/>
    <w:basedOn w:val="af3"/>
    <w:rsid w:val="002D70EA"/>
    <w:pPr>
      <w:tabs>
        <w:tab w:val="left" w:pos="142"/>
      </w:tabs>
      <w:adjustRightInd/>
      <w:spacing w:line="220" w:lineRule="exact"/>
      <w:ind w:left="227" w:right="57" w:hanging="170"/>
      <w:jc w:val="both"/>
      <w:textAlignment w:val="auto"/>
    </w:pPr>
    <w:rPr>
      <w:rFonts w:ascii="新細明體" w:eastAsia="新細明體"/>
      <w:kern w:val="2"/>
      <w:sz w:val="16"/>
      <w:szCs w:val="20"/>
    </w:rPr>
  </w:style>
  <w:style w:type="paragraph" w:styleId="af7">
    <w:name w:val="Body Text"/>
    <w:basedOn w:val="a"/>
    <w:link w:val="af8"/>
    <w:rsid w:val="002D70EA"/>
    <w:pPr>
      <w:jc w:val="center"/>
    </w:pPr>
    <w:rPr>
      <w:rFonts w:ascii="Times New Roman" w:hAnsi="Times New Roman"/>
      <w:sz w:val="16"/>
      <w:szCs w:val="24"/>
    </w:rPr>
  </w:style>
  <w:style w:type="character" w:customStyle="1" w:styleId="af8">
    <w:name w:val="本文 字元"/>
    <w:basedOn w:val="a0"/>
    <w:link w:val="af7"/>
    <w:rsid w:val="002D70EA"/>
    <w:rPr>
      <w:rFonts w:ascii="Times New Roman" w:hAnsi="Times New Roman"/>
      <w:kern w:val="2"/>
      <w:sz w:val="16"/>
      <w:szCs w:val="24"/>
    </w:rPr>
  </w:style>
  <w:style w:type="character" w:styleId="af9">
    <w:name w:val="Hyperlink"/>
    <w:rsid w:val="002D70EA"/>
    <w:rPr>
      <w:color w:val="0000FF"/>
      <w:u w:val="single"/>
    </w:rPr>
  </w:style>
  <w:style w:type="paragraph" w:styleId="afa">
    <w:name w:val="Note Heading"/>
    <w:basedOn w:val="a"/>
    <w:next w:val="a"/>
    <w:link w:val="afb"/>
    <w:rsid w:val="002D70EA"/>
    <w:pPr>
      <w:jc w:val="center"/>
    </w:pPr>
    <w:rPr>
      <w:rFonts w:ascii="Times New Roman" w:hAnsi="Times New Roman"/>
      <w:szCs w:val="24"/>
      <w:lang w:val="x-none" w:eastAsia="x-none"/>
    </w:rPr>
  </w:style>
  <w:style w:type="character" w:customStyle="1" w:styleId="afb">
    <w:name w:val="註釋標題 字元"/>
    <w:basedOn w:val="a0"/>
    <w:link w:val="afa"/>
    <w:rsid w:val="002D70EA"/>
    <w:rPr>
      <w:rFonts w:ascii="Times New Roman" w:hAnsi="Times New Roman"/>
      <w:kern w:val="2"/>
      <w:sz w:val="24"/>
      <w:szCs w:val="24"/>
      <w:lang w:val="x-none" w:eastAsia="x-none"/>
    </w:rPr>
  </w:style>
  <w:style w:type="table" w:customStyle="1" w:styleId="13">
    <w:name w:val="表格格線1"/>
    <w:basedOn w:val="a1"/>
    <w:next w:val="a8"/>
    <w:rsid w:val="002D70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說明"/>
    <w:basedOn w:val="a"/>
    <w:link w:val="afd"/>
    <w:uiPriority w:val="99"/>
    <w:rsid w:val="002D70EA"/>
    <w:rPr>
      <w:rFonts w:ascii="Times New Roman" w:eastAsia="標楷體" w:hAnsi="Times New Roman"/>
      <w:szCs w:val="24"/>
    </w:rPr>
  </w:style>
  <w:style w:type="character" w:customStyle="1" w:styleId="afd">
    <w:name w:val="說明 字元"/>
    <w:link w:val="afc"/>
    <w:uiPriority w:val="99"/>
    <w:locked/>
    <w:rsid w:val="002D70EA"/>
    <w:rPr>
      <w:rFonts w:ascii="Times New Roman" w:eastAsia="標楷體" w:hAnsi="Times New Roman"/>
      <w:kern w:val="2"/>
      <w:sz w:val="24"/>
      <w:szCs w:val="24"/>
    </w:rPr>
  </w:style>
  <w:style w:type="numbering" w:customStyle="1" w:styleId="23">
    <w:name w:val="無清單2"/>
    <w:next w:val="a2"/>
    <w:uiPriority w:val="99"/>
    <w:semiHidden/>
    <w:unhideWhenUsed/>
    <w:rsid w:val="002D70EA"/>
  </w:style>
  <w:style w:type="table" w:customStyle="1" w:styleId="24">
    <w:name w:val="表格格線2"/>
    <w:basedOn w:val="a1"/>
    <w:next w:val="a8"/>
    <w:rsid w:val="002D70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076647">
      <w:bodyDiv w:val="1"/>
      <w:marLeft w:val="0"/>
      <w:marRight w:val="0"/>
      <w:marTop w:val="0"/>
      <w:marBottom w:val="0"/>
      <w:divBdr>
        <w:top w:val="none" w:sz="0" w:space="0" w:color="auto"/>
        <w:left w:val="none" w:sz="0" w:space="0" w:color="auto"/>
        <w:bottom w:val="none" w:sz="0" w:space="0" w:color="auto"/>
        <w:right w:val="none" w:sz="0" w:space="0" w:color="auto"/>
      </w:divBdr>
    </w:div>
    <w:div w:id="1389525655">
      <w:bodyDiv w:val="1"/>
      <w:marLeft w:val="0"/>
      <w:marRight w:val="0"/>
      <w:marTop w:val="0"/>
      <w:marBottom w:val="0"/>
      <w:divBdr>
        <w:top w:val="none" w:sz="0" w:space="0" w:color="auto"/>
        <w:left w:val="none" w:sz="0" w:space="0" w:color="auto"/>
        <w:bottom w:val="none" w:sz="0" w:space="0" w:color="auto"/>
        <w:right w:val="none" w:sz="0" w:space="0" w:color="auto"/>
      </w:divBdr>
    </w:div>
    <w:div w:id="15484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E5F3-31D8-4EBC-A28C-6FA0CCF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76</Pages>
  <Words>13805</Words>
  <Characters>78690</Characters>
  <Application>Microsoft Office Word</Application>
  <DocSecurity>0</DocSecurity>
  <Lines>655</Lines>
  <Paragraphs>184</Paragraphs>
  <ScaleCrop>false</ScaleCrop>
  <Company/>
  <LinksUpToDate>false</LinksUpToDate>
  <CharactersWithSpaces>92311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2021-06-07T02:43:00Z</dcterms:created>
  <dcterms:modified xsi:type="dcterms:W3CDTF">2021-06-08T15:24:00Z</dcterms:modified>
</cp:coreProperties>
</file>