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3CA" w:rsidRPr="007553CA" w:rsidRDefault="007553CA" w:rsidP="007553CA">
      <w:pPr>
        <w:jc w:val="center"/>
        <w:rPr>
          <w:rFonts w:ascii="標楷體" w:eastAsia="標楷體" w:hAnsi="標楷體"/>
          <w:kern w:val="0"/>
          <w:sz w:val="48"/>
          <w:szCs w:val="48"/>
        </w:rPr>
      </w:pPr>
      <w:r w:rsidRPr="007553CA">
        <w:rPr>
          <w:rFonts w:ascii="標楷體" w:eastAsia="標楷體" w:hAnsi="標楷體" w:hint="eastAsia"/>
          <w:kern w:val="0"/>
          <w:sz w:val="48"/>
          <w:szCs w:val="48"/>
        </w:rPr>
        <w:t>桃園市</w:t>
      </w:r>
      <w:r w:rsidRPr="007553CA">
        <w:rPr>
          <w:rFonts w:ascii="標楷體" w:eastAsia="標楷體" w:hAnsi="標楷體" w:hint="eastAsia"/>
          <w:kern w:val="0"/>
          <w:sz w:val="48"/>
          <w:szCs w:val="48"/>
          <w:u w:val="single"/>
        </w:rPr>
        <w:t xml:space="preserve"> 110 </w:t>
      </w:r>
      <w:r w:rsidRPr="007553CA">
        <w:rPr>
          <w:rFonts w:ascii="標楷體" w:eastAsia="標楷體" w:hAnsi="標楷體" w:hint="eastAsia"/>
          <w:kern w:val="0"/>
          <w:sz w:val="48"/>
          <w:szCs w:val="48"/>
        </w:rPr>
        <w:t>學年度</w:t>
      </w:r>
      <w:r w:rsidRPr="007553CA">
        <w:rPr>
          <w:rFonts w:ascii="標楷體" w:eastAsia="標楷體" w:hAnsi="標楷體" w:hint="eastAsia"/>
          <w:kern w:val="0"/>
          <w:sz w:val="48"/>
          <w:szCs w:val="48"/>
          <w:u w:val="single"/>
        </w:rPr>
        <w:t xml:space="preserve"> 東安 </w:t>
      </w:r>
      <w:r w:rsidRPr="007553CA">
        <w:rPr>
          <w:rFonts w:ascii="標楷體" w:eastAsia="標楷體" w:hAnsi="標楷體" w:hint="eastAsia"/>
          <w:kern w:val="0"/>
          <w:sz w:val="48"/>
          <w:szCs w:val="48"/>
        </w:rPr>
        <w:t>國民中學</w:t>
      </w:r>
    </w:p>
    <w:p w:rsidR="007553CA" w:rsidRDefault="007553CA" w:rsidP="007553CA">
      <w:pPr>
        <w:pStyle w:val="32"/>
        <w:ind w:leftChars="0" w:left="0" w:firstLineChars="600" w:firstLine="2880"/>
      </w:pPr>
      <w:r w:rsidRPr="007553CA">
        <w:rPr>
          <w:rFonts w:ascii="標楷體" w:eastAsia="標楷體" w:hAnsi="標楷體" w:hint="eastAsia"/>
          <w:kern w:val="0"/>
          <w:sz w:val="48"/>
          <w:szCs w:val="48"/>
          <w:u w:val="single"/>
        </w:rPr>
        <w:t xml:space="preserve">綜合活動 </w:t>
      </w:r>
      <w:r w:rsidRPr="007553CA">
        <w:rPr>
          <w:rFonts w:ascii="標楷體" w:eastAsia="標楷體" w:hAnsi="標楷體" w:hint="eastAsia"/>
          <w:kern w:val="0"/>
          <w:sz w:val="48"/>
          <w:szCs w:val="48"/>
        </w:rPr>
        <w:t>領域課程計畫</w:t>
      </w:r>
    </w:p>
    <w:p w:rsidR="007553CA" w:rsidRDefault="007553CA" w:rsidP="007553CA">
      <w:pPr>
        <w:pStyle w:val="32"/>
        <w:ind w:leftChars="0" w:left="0"/>
      </w:pPr>
    </w:p>
    <w:p w:rsidR="009C7C7B" w:rsidRPr="007553CA" w:rsidRDefault="007553CA" w:rsidP="007553CA">
      <w:pPr>
        <w:pStyle w:val="32"/>
        <w:ind w:leftChars="0" w:left="0"/>
        <w:jc w:val="center"/>
        <w:rPr>
          <w:rFonts w:ascii="標楷體" w:eastAsia="標楷體" w:hAnsi="標楷體" w:hint="eastAsia"/>
          <w:sz w:val="40"/>
          <w:szCs w:val="40"/>
        </w:rPr>
      </w:pPr>
      <w:r w:rsidRPr="007553CA">
        <w:rPr>
          <w:rFonts w:ascii="標楷體" w:eastAsia="標楷體" w:hAnsi="標楷體"/>
          <w:sz w:val="40"/>
          <w:szCs w:val="40"/>
        </w:rPr>
        <w:t>目次：</w:t>
      </w:r>
    </w:p>
    <w:p w:rsidR="00162FB9" w:rsidRPr="007553CA" w:rsidRDefault="00162FB9" w:rsidP="007553CA">
      <w:pPr>
        <w:pStyle w:val="12"/>
        <w:tabs>
          <w:tab w:val="right" w:leader="dot" w:pos="15388"/>
        </w:tabs>
        <w:jc w:val="center"/>
        <w:rPr>
          <w:rStyle w:val="a7"/>
          <w:rFonts w:ascii="標楷體" w:eastAsia="標楷體" w:hAnsi="標楷體"/>
          <w:color w:val="FF0000"/>
          <w:sz w:val="40"/>
          <w:szCs w:val="40"/>
        </w:rPr>
      </w:pPr>
      <w:r w:rsidRPr="007553CA">
        <w:rPr>
          <w:rFonts w:ascii="標楷體" w:eastAsia="標楷體" w:hAnsi="標楷體"/>
          <w:color w:val="FF0000"/>
          <w:sz w:val="40"/>
          <w:szCs w:val="40"/>
        </w:rPr>
        <w:fldChar w:fldCharType="begin"/>
      </w:r>
      <w:r w:rsidRPr="007553CA">
        <w:rPr>
          <w:rFonts w:ascii="標楷體" w:eastAsia="標楷體" w:hAnsi="標楷體"/>
          <w:color w:val="FF0000"/>
          <w:sz w:val="40"/>
          <w:szCs w:val="40"/>
        </w:rPr>
        <w:instrText xml:space="preserve"> TOC \o "1-3" \h \z \u </w:instrText>
      </w:r>
      <w:r w:rsidRPr="007553CA">
        <w:rPr>
          <w:rFonts w:ascii="標楷體" w:eastAsia="標楷體" w:hAnsi="標楷體"/>
          <w:color w:val="FF0000"/>
          <w:sz w:val="40"/>
          <w:szCs w:val="40"/>
        </w:rPr>
        <w:fldChar w:fldCharType="separate"/>
      </w:r>
      <w:hyperlink w:anchor="_Toc12111204" w:history="1">
        <w:r w:rsidR="00580487" w:rsidRPr="007553CA">
          <w:rPr>
            <w:rStyle w:val="a7"/>
            <w:rFonts w:ascii="標楷體" w:eastAsia="標楷體" w:hAnsi="標楷體" w:hint="eastAsia"/>
            <w:noProof/>
            <w:color w:val="FF0000"/>
            <w:sz w:val="40"/>
            <w:szCs w:val="40"/>
          </w:rPr>
          <w:t>綜合活動康軒</w:t>
        </w:r>
        <w:r w:rsidRPr="007553CA">
          <w:rPr>
            <w:rStyle w:val="a7"/>
            <w:rFonts w:ascii="標楷體" w:eastAsia="標楷體" w:hAnsi="標楷體" w:hint="eastAsia"/>
            <w:noProof/>
            <w:color w:val="FF0000"/>
            <w:sz w:val="40"/>
            <w:szCs w:val="40"/>
          </w:rPr>
          <w:t>版第一冊</w:t>
        </w:r>
        <w:r w:rsidR="006208D8" w:rsidRPr="007553CA">
          <w:rPr>
            <w:rStyle w:val="a7"/>
            <w:rFonts w:ascii="標楷體" w:eastAsia="標楷體" w:hAnsi="標楷體" w:hint="eastAsia"/>
            <w:noProof/>
            <w:color w:val="FF0000"/>
            <w:sz w:val="40"/>
            <w:szCs w:val="40"/>
          </w:rPr>
          <w:t xml:space="preserve"> </w:t>
        </w:r>
      </w:hyperlink>
      <w:r w:rsidR="00652CA7" w:rsidRPr="007553CA">
        <w:rPr>
          <w:rStyle w:val="a7"/>
          <w:rFonts w:ascii="標楷體" w:eastAsia="標楷體" w:hAnsi="標楷體" w:hint="eastAsia"/>
          <w:color w:val="FF0000"/>
          <w:sz w:val="40"/>
          <w:szCs w:val="40"/>
        </w:rPr>
        <w:t>2</w:t>
      </w:r>
    </w:p>
    <w:p w:rsidR="00162FB9" w:rsidRPr="007553CA" w:rsidRDefault="007553CA" w:rsidP="007553CA">
      <w:pPr>
        <w:pStyle w:val="12"/>
        <w:tabs>
          <w:tab w:val="right" w:leader="dot" w:pos="15388"/>
        </w:tabs>
        <w:jc w:val="center"/>
        <w:rPr>
          <w:rFonts w:ascii="標楷體" w:eastAsia="標楷體" w:hAnsi="標楷體"/>
          <w:noProof/>
          <w:color w:val="FF0000"/>
          <w:sz w:val="40"/>
          <w:szCs w:val="40"/>
        </w:rPr>
      </w:pPr>
      <w:hyperlink w:anchor="_Toc12111205" w:history="1">
        <w:r w:rsidR="00162FB9" w:rsidRPr="007553CA">
          <w:rPr>
            <w:rStyle w:val="a7"/>
            <w:rFonts w:ascii="標楷體" w:eastAsia="標楷體" w:hAnsi="標楷體" w:hint="eastAsia"/>
            <w:noProof/>
            <w:color w:val="FF0000"/>
            <w:sz w:val="40"/>
            <w:szCs w:val="40"/>
          </w:rPr>
          <w:t>綜合活動</w:t>
        </w:r>
        <w:r w:rsidR="00580487" w:rsidRPr="007553CA">
          <w:rPr>
            <w:rStyle w:val="a7"/>
            <w:rFonts w:ascii="標楷體" w:eastAsia="標楷體" w:hAnsi="標楷體" w:hint="eastAsia"/>
            <w:noProof/>
            <w:color w:val="FF0000"/>
            <w:sz w:val="40"/>
            <w:szCs w:val="40"/>
          </w:rPr>
          <w:t>康軒</w:t>
        </w:r>
        <w:r w:rsidR="00162FB9" w:rsidRPr="007553CA">
          <w:rPr>
            <w:rStyle w:val="a7"/>
            <w:rFonts w:ascii="標楷體" w:eastAsia="標楷體" w:hAnsi="標楷體" w:hint="eastAsia"/>
            <w:noProof/>
            <w:color w:val="FF0000"/>
            <w:sz w:val="40"/>
            <w:szCs w:val="40"/>
          </w:rPr>
          <w:t>版第二冊</w:t>
        </w:r>
        <w:r w:rsidR="00BA73B1" w:rsidRPr="007553CA">
          <w:rPr>
            <w:rFonts w:ascii="標楷體" w:eastAsia="標楷體" w:hAnsi="標楷體" w:hint="eastAsia"/>
            <w:noProof/>
            <w:webHidden/>
            <w:color w:val="FF0000"/>
            <w:sz w:val="40"/>
            <w:szCs w:val="40"/>
            <w:u w:val="single"/>
          </w:rPr>
          <w:t>4</w:t>
        </w:r>
      </w:hyperlink>
      <w:r w:rsidR="009C7C7B" w:rsidRPr="007553CA">
        <w:rPr>
          <w:rFonts w:ascii="標楷體" w:eastAsia="標楷體" w:hAnsi="標楷體" w:hint="eastAsia"/>
          <w:noProof/>
          <w:color w:val="FF0000"/>
          <w:sz w:val="40"/>
          <w:szCs w:val="40"/>
          <w:u w:val="single"/>
        </w:rPr>
        <w:t>6</w:t>
      </w:r>
    </w:p>
    <w:p w:rsidR="00162FB9" w:rsidRPr="007553CA" w:rsidRDefault="007553CA" w:rsidP="007553CA">
      <w:pPr>
        <w:pStyle w:val="12"/>
        <w:tabs>
          <w:tab w:val="right" w:leader="dot" w:pos="15388"/>
        </w:tabs>
        <w:jc w:val="center"/>
        <w:rPr>
          <w:rFonts w:ascii="標楷體" w:eastAsia="標楷體" w:hAnsi="標楷體"/>
          <w:noProof/>
          <w:color w:val="FF0000"/>
          <w:sz w:val="40"/>
          <w:szCs w:val="40"/>
        </w:rPr>
      </w:pPr>
      <w:hyperlink w:anchor="_Toc12111206" w:history="1">
        <w:r w:rsidR="00580487" w:rsidRPr="007553CA">
          <w:rPr>
            <w:rStyle w:val="a7"/>
            <w:rFonts w:ascii="標楷體" w:eastAsia="標楷體" w:hAnsi="標楷體" w:hint="eastAsia"/>
            <w:noProof/>
            <w:color w:val="FF0000"/>
            <w:sz w:val="40"/>
            <w:szCs w:val="40"/>
          </w:rPr>
          <w:t>綜合活動翰林</w:t>
        </w:r>
        <w:r w:rsidR="00162FB9" w:rsidRPr="007553CA">
          <w:rPr>
            <w:rStyle w:val="a7"/>
            <w:rFonts w:ascii="標楷體" w:eastAsia="標楷體" w:hAnsi="標楷體" w:hint="eastAsia"/>
            <w:noProof/>
            <w:color w:val="FF0000"/>
            <w:sz w:val="40"/>
            <w:szCs w:val="40"/>
          </w:rPr>
          <w:t>版第三冊</w:t>
        </w:r>
      </w:hyperlink>
      <w:r w:rsidR="00DA5276" w:rsidRPr="007553CA">
        <w:rPr>
          <w:rStyle w:val="a7"/>
          <w:rFonts w:ascii="標楷體" w:eastAsia="標楷體" w:hAnsi="標楷體" w:hint="eastAsia"/>
          <w:noProof/>
          <w:color w:val="FF0000"/>
          <w:sz w:val="40"/>
          <w:szCs w:val="40"/>
        </w:rPr>
        <w:t>91</w:t>
      </w:r>
    </w:p>
    <w:p w:rsidR="00162FB9" w:rsidRPr="007553CA" w:rsidRDefault="007553CA" w:rsidP="007553CA">
      <w:pPr>
        <w:pStyle w:val="12"/>
        <w:tabs>
          <w:tab w:val="right" w:leader="dot" w:pos="15388"/>
        </w:tabs>
        <w:jc w:val="center"/>
        <w:rPr>
          <w:rFonts w:ascii="標楷體" w:eastAsia="標楷體" w:hAnsi="標楷體"/>
          <w:noProof/>
          <w:color w:val="FF0000"/>
          <w:sz w:val="40"/>
          <w:szCs w:val="40"/>
        </w:rPr>
      </w:pPr>
      <w:hyperlink w:anchor="_Toc12111207" w:history="1">
        <w:r w:rsidR="00580487" w:rsidRPr="007553CA">
          <w:rPr>
            <w:rStyle w:val="a7"/>
            <w:rFonts w:ascii="標楷體" w:eastAsia="標楷體" w:hAnsi="標楷體" w:hint="eastAsia"/>
            <w:noProof/>
            <w:color w:val="FF0000"/>
            <w:sz w:val="40"/>
            <w:szCs w:val="40"/>
          </w:rPr>
          <w:t>綜合活動翰林</w:t>
        </w:r>
        <w:r w:rsidR="00162FB9" w:rsidRPr="007553CA">
          <w:rPr>
            <w:rStyle w:val="a7"/>
            <w:rFonts w:ascii="標楷體" w:eastAsia="標楷體" w:hAnsi="標楷體" w:hint="eastAsia"/>
            <w:noProof/>
            <w:color w:val="FF0000"/>
            <w:sz w:val="40"/>
            <w:szCs w:val="40"/>
          </w:rPr>
          <w:t>版第四冊</w:t>
        </w:r>
      </w:hyperlink>
      <w:r w:rsidR="00DA5276" w:rsidRPr="007553CA">
        <w:rPr>
          <w:rStyle w:val="a7"/>
          <w:rFonts w:ascii="標楷體" w:eastAsia="標楷體" w:hAnsi="標楷體" w:hint="eastAsia"/>
          <w:noProof/>
          <w:color w:val="FF0000"/>
          <w:sz w:val="40"/>
          <w:szCs w:val="40"/>
        </w:rPr>
        <w:t>124</w:t>
      </w:r>
    </w:p>
    <w:p w:rsidR="00162FB9" w:rsidRPr="007553CA" w:rsidRDefault="007553CA" w:rsidP="007553CA">
      <w:pPr>
        <w:pStyle w:val="12"/>
        <w:tabs>
          <w:tab w:val="right" w:leader="dot" w:pos="15388"/>
        </w:tabs>
        <w:jc w:val="center"/>
        <w:rPr>
          <w:rFonts w:ascii="標楷體" w:eastAsia="標楷體" w:hAnsi="標楷體"/>
          <w:noProof/>
          <w:color w:val="FF0000"/>
          <w:sz w:val="40"/>
          <w:szCs w:val="40"/>
        </w:rPr>
      </w:pPr>
      <w:hyperlink w:anchor="_Toc12111208" w:history="1">
        <w:r w:rsidR="00580487" w:rsidRPr="007553CA">
          <w:rPr>
            <w:rStyle w:val="a7"/>
            <w:rFonts w:ascii="標楷體" w:eastAsia="標楷體" w:hAnsi="標楷體" w:hint="eastAsia"/>
            <w:noProof/>
            <w:color w:val="FF0000"/>
            <w:sz w:val="40"/>
            <w:szCs w:val="40"/>
          </w:rPr>
          <w:t>綜合活動南一</w:t>
        </w:r>
        <w:r w:rsidR="00162FB9" w:rsidRPr="007553CA">
          <w:rPr>
            <w:rStyle w:val="a7"/>
            <w:rFonts w:ascii="標楷體" w:eastAsia="標楷體" w:hAnsi="標楷體" w:hint="eastAsia"/>
            <w:noProof/>
            <w:color w:val="FF0000"/>
            <w:sz w:val="40"/>
            <w:szCs w:val="40"/>
          </w:rPr>
          <w:t>版第五冊</w:t>
        </w:r>
      </w:hyperlink>
      <w:r w:rsidR="00DA5276" w:rsidRPr="007553CA">
        <w:rPr>
          <w:rStyle w:val="a7"/>
          <w:rFonts w:ascii="標楷體" w:eastAsia="標楷體" w:hAnsi="標楷體" w:hint="eastAsia"/>
          <w:noProof/>
          <w:color w:val="FF0000"/>
          <w:sz w:val="40"/>
          <w:szCs w:val="40"/>
        </w:rPr>
        <w:t>160</w:t>
      </w:r>
    </w:p>
    <w:p w:rsidR="00162FB9" w:rsidRPr="007553CA" w:rsidRDefault="007553CA" w:rsidP="007553CA">
      <w:pPr>
        <w:pStyle w:val="12"/>
        <w:tabs>
          <w:tab w:val="right" w:leader="dot" w:pos="15388"/>
        </w:tabs>
        <w:jc w:val="center"/>
        <w:rPr>
          <w:rFonts w:ascii="標楷體" w:eastAsia="標楷體" w:hAnsi="標楷體"/>
          <w:noProof/>
          <w:color w:val="FF0000"/>
          <w:sz w:val="40"/>
          <w:szCs w:val="40"/>
        </w:rPr>
      </w:pPr>
      <w:hyperlink w:anchor="_Toc12111209" w:history="1">
        <w:r w:rsidR="00580487" w:rsidRPr="007553CA">
          <w:rPr>
            <w:rStyle w:val="a7"/>
            <w:rFonts w:ascii="標楷體" w:eastAsia="標楷體" w:hAnsi="標楷體" w:hint="eastAsia"/>
            <w:noProof/>
            <w:color w:val="FF0000"/>
            <w:sz w:val="40"/>
            <w:szCs w:val="40"/>
          </w:rPr>
          <w:t>綜合活動南一</w:t>
        </w:r>
        <w:r w:rsidR="00162FB9" w:rsidRPr="007553CA">
          <w:rPr>
            <w:rStyle w:val="a7"/>
            <w:rFonts w:ascii="標楷體" w:eastAsia="標楷體" w:hAnsi="標楷體" w:hint="eastAsia"/>
            <w:noProof/>
            <w:color w:val="FF0000"/>
            <w:sz w:val="40"/>
            <w:szCs w:val="40"/>
          </w:rPr>
          <w:t>版第六冊</w:t>
        </w:r>
      </w:hyperlink>
      <w:r w:rsidR="00DA5276" w:rsidRPr="007553CA">
        <w:rPr>
          <w:rStyle w:val="a7"/>
          <w:rFonts w:ascii="標楷體" w:eastAsia="標楷體" w:hAnsi="標楷體" w:hint="eastAsia"/>
          <w:noProof/>
          <w:color w:val="FF0000"/>
          <w:sz w:val="40"/>
          <w:szCs w:val="40"/>
        </w:rPr>
        <w:t>200</w:t>
      </w:r>
    </w:p>
    <w:p w:rsidR="00162FB9" w:rsidRDefault="00162FB9" w:rsidP="007553CA">
      <w:pPr>
        <w:jc w:val="center"/>
        <w:rPr>
          <w:b/>
          <w:bCs/>
          <w:color w:val="FF0000"/>
          <w:lang w:val="zh-TW"/>
        </w:rPr>
      </w:pPr>
      <w:r w:rsidRPr="007553CA">
        <w:rPr>
          <w:rFonts w:ascii="標楷體" w:eastAsia="標楷體" w:hAnsi="標楷體"/>
          <w:bCs/>
          <w:color w:val="FF0000"/>
          <w:sz w:val="40"/>
          <w:szCs w:val="40"/>
          <w:lang w:val="zh-TW"/>
        </w:rPr>
        <w:fldChar w:fldCharType="end"/>
      </w:r>
    </w:p>
    <w:p w:rsidR="006208D8" w:rsidRDefault="006208D8" w:rsidP="0017637F">
      <w:pPr>
        <w:jc w:val="center"/>
        <w:rPr>
          <w:b/>
          <w:bCs/>
          <w:color w:val="FF0000"/>
          <w:lang w:val="zh-TW"/>
        </w:rPr>
      </w:pPr>
    </w:p>
    <w:p w:rsidR="006208D8" w:rsidRDefault="006208D8" w:rsidP="0017637F">
      <w:pPr>
        <w:jc w:val="center"/>
        <w:rPr>
          <w:b/>
          <w:bCs/>
          <w:color w:val="FF0000"/>
          <w:lang w:val="zh-TW"/>
        </w:rPr>
      </w:pPr>
    </w:p>
    <w:p w:rsidR="006208D8" w:rsidRDefault="006208D8" w:rsidP="0017637F">
      <w:pPr>
        <w:jc w:val="center"/>
        <w:rPr>
          <w:b/>
          <w:bCs/>
          <w:color w:val="FF0000"/>
          <w:lang w:val="zh-TW"/>
        </w:rPr>
      </w:pPr>
    </w:p>
    <w:p w:rsidR="006208D8" w:rsidRDefault="006208D8" w:rsidP="0017637F">
      <w:pPr>
        <w:jc w:val="center"/>
        <w:rPr>
          <w:b/>
          <w:bCs/>
          <w:color w:val="FF0000"/>
          <w:lang w:val="zh-TW"/>
        </w:rPr>
      </w:pPr>
    </w:p>
    <w:p w:rsidR="006208D8" w:rsidRDefault="006208D8" w:rsidP="0017637F">
      <w:pPr>
        <w:jc w:val="center"/>
        <w:rPr>
          <w:b/>
          <w:bCs/>
          <w:color w:val="FF0000"/>
          <w:lang w:val="zh-TW"/>
        </w:rPr>
      </w:pPr>
    </w:p>
    <w:p w:rsidR="006208D8" w:rsidRDefault="006208D8" w:rsidP="0017637F">
      <w:pPr>
        <w:jc w:val="center"/>
        <w:rPr>
          <w:b/>
          <w:bCs/>
          <w:color w:val="FF0000"/>
          <w:lang w:val="zh-TW"/>
        </w:rPr>
      </w:pPr>
    </w:p>
    <w:p w:rsidR="006208D8" w:rsidRDefault="006208D8" w:rsidP="0017637F">
      <w:pPr>
        <w:jc w:val="center"/>
        <w:rPr>
          <w:b/>
          <w:bCs/>
          <w:color w:val="FF0000"/>
          <w:lang w:val="zh-TW"/>
        </w:rPr>
      </w:pPr>
    </w:p>
    <w:p w:rsidR="006208D8" w:rsidRDefault="006208D8" w:rsidP="0017637F">
      <w:pPr>
        <w:jc w:val="center"/>
        <w:rPr>
          <w:b/>
          <w:bCs/>
          <w:color w:val="FF0000"/>
          <w:lang w:val="zh-TW"/>
        </w:rPr>
      </w:pPr>
    </w:p>
    <w:p w:rsidR="006208D8" w:rsidRDefault="006208D8" w:rsidP="0017637F">
      <w:pPr>
        <w:jc w:val="center"/>
        <w:rPr>
          <w:b/>
          <w:bCs/>
          <w:color w:val="FF0000"/>
          <w:lang w:val="zh-TW"/>
        </w:rPr>
      </w:pPr>
    </w:p>
    <w:p w:rsidR="006208D8" w:rsidRDefault="006208D8" w:rsidP="0017637F">
      <w:pPr>
        <w:jc w:val="center"/>
        <w:rPr>
          <w:b/>
          <w:bCs/>
          <w:color w:val="FF0000"/>
          <w:lang w:val="zh-TW"/>
        </w:rPr>
      </w:pPr>
    </w:p>
    <w:p w:rsidR="006208D8" w:rsidRDefault="006208D8" w:rsidP="0017637F">
      <w:pPr>
        <w:jc w:val="center"/>
        <w:rPr>
          <w:b/>
          <w:bCs/>
          <w:color w:val="FF0000"/>
          <w:lang w:val="zh-TW"/>
        </w:rPr>
      </w:pPr>
    </w:p>
    <w:p w:rsidR="006208D8" w:rsidRDefault="006208D8" w:rsidP="0017637F">
      <w:pPr>
        <w:jc w:val="center"/>
        <w:rPr>
          <w:b/>
          <w:bCs/>
          <w:color w:val="FF0000"/>
          <w:lang w:val="zh-TW"/>
        </w:rPr>
      </w:pPr>
    </w:p>
    <w:p w:rsidR="006208D8" w:rsidRDefault="006208D8" w:rsidP="0017637F">
      <w:pPr>
        <w:jc w:val="center"/>
        <w:rPr>
          <w:b/>
          <w:bCs/>
          <w:color w:val="FF0000"/>
          <w:lang w:val="zh-TW"/>
        </w:rPr>
      </w:pPr>
    </w:p>
    <w:p w:rsidR="006208D8" w:rsidRDefault="006208D8" w:rsidP="0017637F">
      <w:pPr>
        <w:jc w:val="center"/>
        <w:rPr>
          <w:b/>
          <w:bCs/>
          <w:color w:val="FF0000"/>
          <w:lang w:val="zh-TW"/>
        </w:rPr>
      </w:pPr>
    </w:p>
    <w:p w:rsidR="003E6CC8" w:rsidRDefault="003E6CC8" w:rsidP="0017637F">
      <w:pPr>
        <w:jc w:val="center"/>
        <w:rPr>
          <w:b/>
          <w:bCs/>
          <w:color w:val="FF0000"/>
          <w:lang w:val="zh-TW"/>
        </w:rPr>
      </w:pPr>
    </w:p>
    <w:p w:rsidR="003E6CC8" w:rsidRDefault="003E6CC8" w:rsidP="0017637F">
      <w:pPr>
        <w:jc w:val="center"/>
        <w:rPr>
          <w:b/>
          <w:bCs/>
          <w:color w:val="FF0000"/>
          <w:lang w:val="zh-TW"/>
        </w:rPr>
      </w:pPr>
    </w:p>
    <w:p w:rsidR="003E6CC8" w:rsidRDefault="003E6CC8" w:rsidP="0017637F">
      <w:pPr>
        <w:jc w:val="center"/>
        <w:rPr>
          <w:b/>
          <w:bCs/>
          <w:color w:val="FF0000"/>
          <w:lang w:val="zh-TW"/>
        </w:rPr>
      </w:pPr>
    </w:p>
    <w:p w:rsidR="003E6CC8" w:rsidRDefault="003E6CC8" w:rsidP="0017637F">
      <w:pPr>
        <w:jc w:val="center"/>
        <w:rPr>
          <w:b/>
          <w:bCs/>
          <w:color w:val="FF0000"/>
          <w:lang w:val="zh-TW"/>
        </w:rPr>
      </w:pPr>
    </w:p>
    <w:p w:rsidR="003E6CC8" w:rsidRDefault="003E6CC8" w:rsidP="0017637F">
      <w:pPr>
        <w:jc w:val="center"/>
        <w:rPr>
          <w:b/>
          <w:bCs/>
          <w:color w:val="FF0000"/>
          <w:lang w:val="zh-TW"/>
        </w:rPr>
      </w:pPr>
    </w:p>
    <w:p w:rsidR="003E6CC8" w:rsidRDefault="003E6CC8" w:rsidP="0017637F">
      <w:pPr>
        <w:jc w:val="center"/>
        <w:rPr>
          <w:b/>
          <w:bCs/>
          <w:color w:val="FF0000"/>
          <w:lang w:val="zh-TW"/>
        </w:rPr>
      </w:pPr>
    </w:p>
    <w:p w:rsidR="00580487" w:rsidRPr="00113BA3" w:rsidRDefault="00580487" w:rsidP="00580487">
      <w:pPr>
        <w:jc w:val="center"/>
        <w:rPr>
          <w:rFonts w:ascii="標楷體" w:eastAsia="標楷體" w:hAnsi="標楷體"/>
          <w:kern w:val="0"/>
          <w:sz w:val="32"/>
          <w:szCs w:val="32"/>
        </w:rPr>
      </w:pPr>
      <w:r w:rsidRPr="00113BA3">
        <w:rPr>
          <w:rFonts w:ascii="標楷體" w:eastAsia="標楷體" w:hAnsi="標楷體" w:hint="eastAsia"/>
          <w:kern w:val="0"/>
          <w:sz w:val="32"/>
          <w:szCs w:val="32"/>
        </w:rPr>
        <w:lastRenderedPageBreak/>
        <w:t>桃園市</w:t>
      </w:r>
      <w:r w:rsidRPr="00113BA3">
        <w:rPr>
          <w:rFonts w:ascii="標楷體" w:eastAsia="標楷體" w:hAnsi="標楷體" w:hint="eastAsia"/>
          <w:kern w:val="0"/>
          <w:sz w:val="32"/>
          <w:szCs w:val="32"/>
          <w:u w:val="single"/>
        </w:rPr>
        <w:t xml:space="preserve"> 110 </w:t>
      </w:r>
      <w:r w:rsidRPr="00113BA3">
        <w:rPr>
          <w:rFonts w:ascii="標楷體" w:eastAsia="標楷體" w:hAnsi="標楷體" w:hint="eastAsia"/>
          <w:kern w:val="0"/>
          <w:sz w:val="32"/>
          <w:szCs w:val="32"/>
        </w:rPr>
        <w:t>學年度</w:t>
      </w:r>
      <w:r w:rsidRPr="00113BA3">
        <w:rPr>
          <w:rFonts w:ascii="標楷體" w:eastAsia="標楷體" w:hAnsi="標楷體" w:hint="eastAsia"/>
          <w:kern w:val="0"/>
          <w:sz w:val="32"/>
          <w:szCs w:val="32"/>
          <w:u w:val="single"/>
        </w:rPr>
        <w:t xml:space="preserve"> 東安 </w:t>
      </w:r>
      <w:r w:rsidRPr="00113BA3">
        <w:rPr>
          <w:rFonts w:ascii="標楷體" w:eastAsia="標楷體" w:hAnsi="標楷體" w:hint="eastAsia"/>
          <w:kern w:val="0"/>
          <w:sz w:val="32"/>
          <w:szCs w:val="32"/>
        </w:rPr>
        <w:t>國民中學</w:t>
      </w:r>
    </w:p>
    <w:p w:rsidR="00580487" w:rsidRPr="00113BA3" w:rsidRDefault="00580487" w:rsidP="00580487">
      <w:pPr>
        <w:jc w:val="center"/>
        <w:rPr>
          <w:rFonts w:ascii="標楷體" w:eastAsia="標楷體" w:hAnsi="標楷體"/>
          <w:kern w:val="0"/>
          <w:sz w:val="32"/>
          <w:szCs w:val="32"/>
        </w:rPr>
      </w:pPr>
      <w:r w:rsidRPr="00113BA3">
        <w:rPr>
          <w:rFonts w:ascii="標楷體" w:eastAsia="標楷體" w:hAnsi="標楷體" w:hint="eastAsia"/>
          <w:kern w:val="0"/>
          <w:sz w:val="32"/>
          <w:szCs w:val="32"/>
          <w:u w:val="single"/>
        </w:rPr>
        <w:t xml:space="preserve"> 綜合活動 </w:t>
      </w:r>
      <w:r w:rsidRPr="00113BA3">
        <w:rPr>
          <w:rFonts w:ascii="標楷體" w:eastAsia="標楷體" w:hAnsi="標楷體" w:hint="eastAsia"/>
          <w:kern w:val="0"/>
          <w:sz w:val="32"/>
          <w:szCs w:val="32"/>
        </w:rPr>
        <w:t>領域課程計畫</w:t>
      </w:r>
    </w:p>
    <w:p w:rsidR="00580487" w:rsidRPr="00113BA3" w:rsidRDefault="00580487" w:rsidP="00580487">
      <w:pPr>
        <w:jc w:val="right"/>
        <w:rPr>
          <w:rFonts w:ascii="標楷體" w:eastAsia="標楷體" w:hAnsi="標楷體"/>
          <w:dstrike/>
          <w:kern w:val="0"/>
          <w:sz w:val="32"/>
          <w:szCs w:val="32"/>
        </w:rPr>
      </w:pPr>
    </w:p>
    <w:p w:rsidR="00580487" w:rsidRPr="00113BA3" w:rsidRDefault="00580487" w:rsidP="00580487">
      <w:pPr>
        <w:spacing w:line="0" w:lineRule="atLeast"/>
        <w:rPr>
          <w:rFonts w:ascii="標楷體" w:eastAsia="標楷體" w:hAnsi="標楷體"/>
          <w:b/>
          <w:sz w:val="28"/>
        </w:rPr>
      </w:pPr>
      <w:r w:rsidRPr="00113BA3">
        <w:rPr>
          <w:rFonts w:ascii="標楷體" w:eastAsia="標楷體" w:hAnsi="標楷體" w:hint="eastAsia"/>
          <w:b/>
          <w:sz w:val="28"/>
        </w:rPr>
        <w:t>壹、依據</w:t>
      </w:r>
    </w:p>
    <w:p w:rsidR="00580487" w:rsidRPr="00113BA3" w:rsidRDefault="00580487" w:rsidP="00580487">
      <w:pPr>
        <w:pStyle w:val="a3"/>
        <w:numPr>
          <w:ilvl w:val="1"/>
          <w:numId w:val="4"/>
        </w:numPr>
        <w:autoSpaceDE w:val="0"/>
        <w:autoSpaceDN w:val="0"/>
        <w:ind w:leftChars="0" w:left="482" w:hanging="482"/>
        <w:rPr>
          <w:rFonts w:ascii="標楷體" w:eastAsia="標楷體" w:hAnsi="標楷體" w:cs="SimSun"/>
          <w:szCs w:val="24"/>
        </w:rPr>
      </w:pPr>
      <w:r w:rsidRPr="00113BA3">
        <w:rPr>
          <w:rFonts w:ascii="標楷體" w:eastAsia="標楷體" w:hAnsi="標楷體" w:cs="SimSun" w:hint="eastAsia"/>
          <w:szCs w:val="24"/>
        </w:rPr>
        <w:t>教育部十二年國民基本教育課程綱要暨綜合活動領域課程綱要。</w:t>
      </w:r>
    </w:p>
    <w:p w:rsidR="00580487" w:rsidRPr="00113BA3" w:rsidRDefault="00580487" w:rsidP="00580487">
      <w:pPr>
        <w:pStyle w:val="a3"/>
        <w:numPr>
          <w:ilvl w:val="1"/>
          <w:numId w:val="4"/>
        </w:numPr>
        <w:autoSpaceDE w:val="0"/>
        <w:autoSpaceDN w:val="0"/>
        <w:ind w:leftChars="0" w:left="482" w:hanging="482"/>
        <w:rPr>
          <w:rFonts w:ascii="標楷體" w:eastAsia="標楷體" w:hAnsi="標楷體" w:cs="SimSun"/>
          <w:szCs w:val="24"/>
        </w:rPr>
      </w:pPr>
      <w:r w:rsidRPr="00113BA3">
        <w:rPr>
          <w:rFonts w:ascii="標楷體" w:eastAsia="標楷體" w:hAnsi="標楷體" w:cs="SimSun" w:hint="eastAsia"/>
          <w:szCs w:val="24"/>
        </w:rPr>
        <w:t>國民教育階段特殊教育課程綱要總綱。</w:t>
      </w:r>
    </w:p>
    <w:p w:rsidR="00580487" w:rsidRPr="00113BA3" w:rsidRDefault="00580487" w:rsidP="00580487">
      <w:pPr>
        <w:pStyle w:val="a3"/>
        <w:numPr>
          <w:ilvl w:val="1"/>
          <w:numId w:val="4"/>
        </w:numPr>
        <w:autoSpaceDE w:val="0"/>
        <w:autoSpaceDN w:val="0"/>
        <w:ind w:leftChars="0" w:left="482" w:hanging="482"/>
        <w:rPr>
          <w:rFonts w:ascii="標楷體" w:eastAsia="標楷體" w:hAnsi="標楷體" w:cs="SimSun"/>
          <w:szCs w:val="24"/>
        </w:rPr>
      </w:pPr>
      <w:r w:rsidRPr="00113BA3">
        <w:rPr>
          <w:rFonts w:ascii="標楷體" w:eastAsia="標楷體" w:hAnsi="標楷體" w:cs="SimSun" w:hint="eastAsia"/>
          <w:szCs w:val="24"/>
        </w:rPr>
        <w:t>本校課程發展委員會決議。</w:t>
      </w:r>
    </w:p>
    <w:p w:rsidR="00580487" w:rsidRPr="00113BA3" w:rsidRDefault="00CB3554" w:rsidP="00580487">
      <w:pPr>
        <w:autoSpaceDE w:val="0"/>
        <w:autoSpaceDN w:val="0"/>
        <w:rPr>
          <w:rFonts w:ascii="標楷體" w:eastAsia="標楷體" w:hAnsi="標楷體"/>
          <w:szCs w:val="24"/>
          <w:highlight w:val="yellow"/>
        </w:rPr>
      </w:pPr>
      <w:r w:rsidRPr="00113BA3">
        <w:rPr>
          <w:rFonts w:ascii="標楷體" w:eastAsia="標楷體" w:hAnsi="標楷體" w:cs="SimSun" w:hint="eastAsia"/>
          <w:szCs w:val="24"/>
        </w:rPr>
        <w:t>四</w:t>
      </w:r>
      <w:r w:rsidR="00580487" w:rsidRPr="00113BA3">
        <w:rPr>
          <w:rFonts w:ascii="標楷體" w:eastAsia="標楷體" w:hAnsi="標楷體" w:cs="SimSun" w:hint="eastAsia"/>
          <w:szCs w:val="24"/>
        </w:rPr>
        <w:t>、本校課程發展委員會之綜合活動領域課程小組會議決議。</w:t>
      </w:r>
    </w:p>
    <w:p w:rsidR="00580487" w:rsidRPr="00113BA3" w:rsidRDefault="00580487" w:rsidP="00580487">
      <w:pPr>
        <w:tabs>
          <w:tab w:val="left" w:pos="360"/>
        </w:tabs>
        <w:spacing w:beforeLines="50" w:before="180" w:line="0" w:lineRule="atLeast"/>
        <w:rPr>
          <w:rFonts w:ascii="標楷體" w:eastAsia="標楷體" w:hAnsi="標楷體"/>
          <w:b/>
          <w:sz w:val="28"/>
          <w:highlight w:val="yellow"/>
        </w:rPr>
      </w:pPr>
      <w:r w:rsidRPr="00113BA3">
        <w:rPr>
          <w:rFonts w:ascii="標楷體" w:eastAsia="標楷體" w:hAnsi="標楷體" w:hint="eastAsia"/>
          <w:b/>
          <w:sz w:val="28"/>
        </w:rPr>
        <w:t>貳、基本理念（含該領域理念及學校理念）</w:t>
      </w:r>
    </w:p>
    <w:p w:rsidR="00580487" w:rsidRPr="00113BA3" w:rsidRDefault="00580487" w:rsidP="00580487">
      <w:pPr>
        <w:snapToGrid w:val="0"/>
        <w:spacing w:line="0" w:lineRule="atLeast"/>
        <w:ind w:firstLineChars="200" w:firstLine="480"/>
        <w:jc w:val="both"/>
        <w:rPr>
          <w:rFonts w:ascii="標楷體" w:eastAsia="標楷體" w:hAnsi="標楷體" w:cs="Times New Roman"/>
        </w:rPr>
      </w:pPr>
      <w:r w:rsidRPr="00113BA3">
        <w:rPr>
          <w:rFonts w:ascii="標楷體" w:eastAsia="標楷體" w:hAnsi="標楷體" w:cs="Times New Roman" w:hint="eastAsia"/>
        </w:rPr>
        <w:t>綜合活動領域秉持十二年國民基本教育課程綱要總綱「自發」、「互動」及「共好」的理念，關注學生的生活經驗，透過核心素養的落實，各教育階段科目內涵的連貫與跨領域/科目間的統整，引導學生進行體驗、省思、實踐與創新等學習活動，建構內化意義，涵養利他情懷。</w:t>
      </w:r>
    </w:p>
    <w:p w:rsidR="00580487" w:rsidRPr="00113BA3" w:rsidRDefault="00580487" w:rsidP="00580487">
      <w:pPr>
        <w:snapToGrid w:val="0"/>
        <w:spacing w:line="0" w:lineRule="atLeast"/>
        <w:ind w:firstLineChars="200" w:firstLine="480"/>
        <w:jc w:val="both"/>
        <w:rPr>
          <w:rFonts w:ascii="標楷體" w:eastAsia="標楷體" w:hAnsi="標楷體" w:cs="Times New Roman"/>
        </w:rPr>
      </w:pPr>
      <w:r w:rsidRPr="00113BA3">
        <w:rPr>
          <w:rFonts w:ascii="標楷體" w:eastAsia="標楷體" w:hAnsi="標楷體" w:cs="Times New Roman" w:hint="eastAsia"/>
        </w:rPr>
        <w:t>本領域之理念分述如下</w:t>
      </w:r>
    </w:p>
    <w:p w:rsidR="00580487" w:rsidRPr="00113BA3" w:rsidRDefault="00580487" w:rsidP="00580487">
      <w:pPr>
        <w:snapToGrid w:val="0"/>
        <w:spacing w:line="0" w:lineRule="atLeast"/>
        <w:ind w:left="480" w:hangingChars="200" w:hanging="480"/>
        <w:jc w:val="both"/>
        <w:rPr>
          <w:rFonts w:ascii="標楷體" w:eastAsia="標楷體" w:hAnsi="標楷體" w:cs="Times New Roman"/>
        </w:rPr>
      </w:pPr>
      <w:r w:rsidRPr="00113BA3">
        <w:rPr>
          <w:rFonts w:ascii="標楷體" w:eastAsia="標楷體" w:hAnsi="標楷體" w:cs="Times New Roman" w:hint="eastAsia"/>
        </w:rPr>
        <w:t>一、擴展價值探索與體驗思辨</w:t>
      </w:r>
    </w:p>
    <w:p w:rsidR="00580487" w:rsidRPr="00113BA3" w:rsidRDefault="00580487" w:rsidP="00580487">
      <w:pPr>
        <w:snapToGrid w:val="0"/>
        <w:spacing w:line="0" w:lineRule="atLeast"/>
        <w:ind w:leftChars="200" w:left="480"/>
        <w:jc w:val="both"/>
        <w:rPr>
          <w:rFonts w:ascii="標楷體" w:eastAsia="標楷體" w:hAnsi="標楷體" w:cs="Times New Roman"/>
        </w:rPr>
      </w:pPr>
      <w:r w:rsidRPr="00113BA3">
        <w:rPr>
          <w:rFonts w:ascii="標楷體" w:eastAsia="標楷體" w:hAnsi="標楷體" w:cs="Times New Roman" w:hint="eastAsia"/>
        </w:rPr>
        <w:t>發展個人興趣與專長，促進多元自主的學習，探索個人價值，思辨與統整經驗，將所了解的知能實踐於生活情境中。</w:t>
      </w:r>
    </w:p>
    <w:p w:rsidR="00580487" w:rsidRPr="00113BA3" w:rsidRDefault="00580487" w:rsidP="00580487">
      <w:pPr>
        <w:snapToGrid w:val="0"/>
        <w:spacing w:line="0" w:lineRule="atLeast"/>
        <w:ind w:left="480" w:hangingChars="200" w:hanging="480"/>
        <w:jc w:val="both"/>
        <w:rPr>
          <w:rFonts w:ascii="標楷體" w:eastAsia="標楷體" w:hAnsi="標楷體" w:cs="Times New Roman"/>
        </w:rPr>
      </w:pPr>
      <w:r w:rsidRPr="00113BA3">
        <w:rPr>
          <w:rFonts w:ascii="標楷體" w:eastAsia="標楷體" w:hAnsi="標楷體" w:cs="Times New Roman" w:hint="eastAsia"/>
        </w:rPr>
        <w:t xml:space="preserve">二、涵養美感創新與生活實踐 </w:t>
      </w:r>
    </w:p>
    <w:p w:rsidR="00580487" w:rsidRPr="00113BA3" w:rsidRDefault="00580487" w:rsidP="00580487">
      <w:pPr>
        <w:snapToGrid w:val="0"/>
        <w:spacing w:line="0" w:lineRule="atLeast"/>
        <w:ind w:leftChars="200" w:left="480"/>
        <w:jc w:val="both"/>
        <w:rPr>
          <w:rFonts w:ascii="標楷體" w:eastAsia="標楷體" w:hAnsi="標楷體" w:cs="Times New Roman"/>
        </w:rPr>
      </w:pPr>
      <w:r w:rsidRPr="00113BA3">
        <w:rPr>
          <w:rFonts w:ascii="標楷體" w:eastAsia="標楷體" w:hAnsi="標楷體" w:cs="Times New Roman" w:hint="eastAsia"/>
        </w:rPr>
        <w:t>以開放、多元的學習情境，豐富信息選擇及人際互動，探索未來社會變化，涵養美感、創新與生活實踐知能。</w:t>
      </w:r>
    </w:p>
    <w:p w:rsidR="00580487" w:rsidRPr="00113BA3" w:rsidRDefault="00580487" w:rsidP="00580487">
      <w:pPr>
        <w:snapToGrid w:val="0"/>
        <w:spacing w:line="0" w:lineRule="atLeast"/>
        <w:ind w:left="480" w:hangingChars="200" w:hanging="480"/>
        <w:jc w:val="both"/>
        <w:rPr>
          <w:rFonts w:ascii="標楷體" w:eastAsia="標楷體" w:hAnsi="標楷體" w:cs="Times New Roman"/>
        </w:rPr>
      </w:pPr>
      <w:r w:rsidRPr="00113BA3">
        <w:rPr>
          <w:rFonts w:ascii="標楷體" w:eastAsia="標楷體" w:hAnsi="標楷體" w:cs="Times New Roman" w:hint="eastAsia"/>
        </w:rPr>
        <w:t>三、促進文化理解與社會關懷</w:t>
      </w:r>
    </w:p>
    <w:p w:rsidR="00580487" w:rsidRPr="00113BA3" w:rsidRDefault="00580487" w:rsidP="00580487">
      <w:pPr>
        <w:snapToGrid w:val="0"/>
        <w:spacing w:line="0" w:lineRule="atLeast"/>
        <w:ind w:leftChars="200" w:left="480"/>
        <w:jc w:val="both"/>
        <w:rPr>
          <w:rFonts w:ascii="標楷體" w:eastAsia="標楷體" w:hAnsi="標楷體" w:cs="Times New Roman"/>
        </w:rPr>
      </w:pPr>
      <w:r w:rsidRPr="00113BA3">
        <w:rPr>
          <w:rFonts w:ascii="標楷體" w:eastAsia="標楷體" w:hAnsi="標楷體" w:cs="Times New Roman" w:hint="eastAsia"/>
        </w:rPr>
        <w:t>理解、尊重與關懷不同文化族群，透過服務學習，落實社會參與，關懷自然生態與環境永續。</w:t>
      </w:r>
    </w:p>
    <w:p w:rsidR="00580487" w:rsidRPr="00113BA3" w:rsidRDefault="00580487" w:rsidP="00580487">
      <w:pPr>
        <w:snapToGrid w:val="0"/>
        <w:spacing w:line="0" w:lineRule="atLeast"/>
        <w:ind w:leftChars="200" w:left="480"/>
        <w:jc w:val="both"/>
        <w:rPr>
          <w:rFonts w:ascii="標楷體" w:eastAsia="標楷體" w:hAnsi="標楷體" w:cs="Times New Roman"/>
        </w:rPr>
      </w:pPr>
    </w:p>
    <w:p w:rsidR="00580487" w:rsidRPr="00113BA3" w:rsidRDefault="00580487" w:rsidP="00580487">
      <w:pPr>
        <w:snapToGrid w:val="0"/>
        <w:spacing w:line="0" w:lineRule="atLeast"/>
        <w:ind w:leftChars="200" w:left="480"/>
        <w:jc w:val="both"/>
        <w:rPr>
          <w:rFonts w:ascii="標楷體" w:eastAsia="標楷體" w:hAnsi="標楷體"/>
        </w:rPr>
      </w:pPr>
    </w:p>
    <w:p w:rsidR="00580487" w:rsidRPr="00113BA3" w:rsidRDefault="00580487" w:rsidP="00580487">
      <w:pPr>
        <w:tabs>
          <w:tab w:val="left" w:pos="360"/>
        </w:tabs>
        <w:spacing w:beforeLines="50" w:before="180" w:line="0" w:lineRule="atLeast"/>
        <w:rPr>
          <w:rFonts w:ascii="標楷體" w:eastAsia="標楷體" w:hAnsi="標楷體"/>
          <w:b/>
          <w:sz w:val="28"/>
        </w:rPr>
      </w:pPr>
      <w:r w:rsidRPr="00113BA3">
        <w:rPr>
          <w:rFonts w:ascii="標楷體" w:eastAsia="標楷體" w:hAnsi="標楷體" w:hint="eastAsia"/>
          <w:b/>
          <w:sz w:val="28"/>
        </w:rPr>
        <w:t>參、實施內容</w:t>
      </w:r>
    </w:p>
    <w:tbl>
      <w:tblPr>
        <w:tblW w:w="0" w:type="auto"/>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2010"/>
        <w:gridCol w:w="1508"/>
        <w:gridCol w:w="1590"/>
        <w:gridCol w:w="2376"/>
        <w:gridCol w:w="2364"/>
      </w:tblGrid>
      <w:tr w:rsidR="00113BA3" w:rsidRPr="00113BA3" w:rsidTr="00580487">
        <w:tc>
          <w:tcPr>
            <w:tcW w:w="9848" w:type="dxa"/>
            <w:gridSpan w:val="5"/>
            <w:vAlign w:val="center"/>
          </w:tcPr>
          <w:p w:rsidR="00580487" w:rsidRPr="00113BA3" w:rsidRDefault="00580487" w:rsidP="00580487">
            <w:pPr>
              <w:snapToGrid w:val="0"/>
              <w:spacing w:line="280" w:lineRule="atLeast"/>
              <w:jc w:val="center"/>
              <w:rPr>
                <w:rFonts w:ascii="標楷體" w:eastAsia="標楷體" w:hAnsi="標楷體"/>
                <w:szCs w:val="24"/>
              </w:rPr>
            </w:pPr>
            <w:r w:rsidRPr="00113BA3">
              <w:rPr>
                <w:rFonts w:ascii="標楷體" w:eastAsia="標楷體" w:hAnsi="標楷體" w:hint="eastAsia"/>
                <w:sz w:val="22"/>
                <w:szCs w:val="24"/>
              </w:rPr>
              <w:t xml:space="preserve">桃園市東安國民中學110學年度第一學期 </w:t>
            </w:r>
            <w:r w:rsidR="00DA5276">
              <w:rPr>
                <w:rFonts w:asciiTheme="minorEastAsia" w:hAnsiTheme="minorEastAsia" w:cs="Segoe UI Emoji" w:hint="eastAsia"/>
                <w:sz w:val="22"/>
                <w:szCs w:val="24"/>
                <w:u w:val="thick"/>
              </w:rPr>
              <w:t>七</w:t>
            </w:r>
            <w:r w:rsidRPr="00113BA3">
              <w:rPr>
                <w:rFonts w:ascii="標楷體" w:eastAsia="標楷體" w:hAnsi="標楷體" w:hint="eastAsia"/>
                <w:sz w:val="22"/>
                <w:szCs w:val="24"/>
              </w:rPr>
              <w:t xml:space="preserve"> 年級 </w:t>
            </w:r>
            <w:r w:rsidRPr="00113BA3">
              <w:rPr>
                <w:rFonts w:ascii="標楷體" w:eastAsia="標楷體" w:hAnsi="標楷體" w:hint="eastAsia"/>
                <w:sz w:val="22"/>
                <w:szCs w:val="24"/>
                <w:u w:val="thick"/>
              </w:rPr>
              <w:t>綜合活動</w:t>
            </w:r>
            <w:r w:rsidRPr="00113BA3">
              <w:rPr>
                <w:rFonts w:ascii="標楷體" w:eastAsia="標楷體" w:hAnsi="標楷體" w:hint="eastAsia"/>
                <w:sz w:val="22"/>
                <w:szCs w:val="24"/>
              </w:rPr>
              <w:t>領域課程計畫</w:t>
            </w:r>
          </w:p>
        </w:tc>
      </w:tr>
      <w:tr w:rsidR="00113BA3" w:rsidRPr="00113BA3" w:rsidTr="00580487">
        <w:tc>
          <w:tcPr>
            <w:tcW w:w="2010" w:type="dxa"/>
            <w:vAlign w:val="center"/>
          </w:tcPr>
          <w:p w:rsidR="00580487" w:rsidRPr="00113BA3" w:rsidRDefault="00580487" w:rsidP="00580487">
            <w:pPr>
              <w:snapToGrid w:val="0"/>
              <w:spacing w:line="280" w:lineRule="atLeast"/>
              <w:jc w:val="center"/>
              <w:rPr>
                <w:rFonts w:ascii="標楷體" w:eastAsia="標楷體" w:hAnsi="標楷體"/>
                <w:sz w:val="22"/>
              </w:rPr>
            </w:pPr>
            <w:r w:rsidRPr="00113BA3">
              <w:rPr>
                <w:rFonts w:ascii="標楷體" w:eastAsia="標楷體" w:hAnsi="標楷體" w:hint="eastAsia"/>
                <w:sz w:val="22"/>
              </w:rPr>
              <w:t>每週節數</w:t>
            </w:r>
          </w:p>
        </w:tc>
        <w:tc>
          <w:tcPr>
            <w:tcW w:w="3098" w:type="dxa"/>
            <w:gridSpan w:val="2"/>
            <w:vAlign w:val="center"/>
          </w:tcPr>
          <w:p w:rsidR="00580487" w:rsidRPr="00113BA3" w:rsidRDefault="00580487" w:rsidP="00580487">
            <w:pPr>
              <w:snapToGrid w:val="0"/>
              <w:spacing w:line="280" w:lineRule="atLeast"/>
              <w:jc w:val="center"/>
              <w:rPr>
                <w:rFonts w:ascii="標楷體" w:eastAsia="標楷體" w:hAnsi="標楷體"/>
                <w:sz w:val="22"/>
              </w:rPr>
            </w:pPr>
            <w:r w:rsidRPr="00113BA3">
              <w:rPr>
                <w:rFonts w:ascii="標楷體" w:eastAsia="標楷體" w:hAnsi="標楷體" w:hint="eastAsia"/>
                <w:sz w:val="22"/>
              </w:rPr>
              <w:t>三節</w:t>
            </w:r>
          </w:p>
        </w:tc>
        <w:tc>
          <w:tcPr>
            <w:tcW w:w="2376" w:type="dxa"/>
            <w:vAlign w:val="center"/>
          </w:tcPr>
          <w:p w:rsidR="00580487" w:rsidRPr="00113BA3" w:rsidRDefault="00580487" w:rsidP="00580487">
            <w:pPr>
              <w:snapToGrid w:val="0"/>
              <w:spacing w:line="280" w:lineRule="atLeast"/>
              <w:jc w:val="center"/>
              <w:rPr>
                <w:rFonts w:ascii="標楷體" w:eastAsia="標楷體" w:hAnsi="標楷體"/>
                <w:sz w:val="22"/>
              </w:rPr>
            </w:pPr>
            <w:r w:rsidRPr="00113BA3">
              <w:rPr>
                <w:rFonts w:ascii="標楷體" w:eastAsia="標楷體" w:hAnsi="標楷體" w:hint="eastAsia"/>
                <w:sz w:val="22"/>
              </w:rPr>
              <w:t>設計者</w:t>
            </w:r>
          </w:p>
        </w:tc>
        <w:tc>
          <w:tcPr>
            <w:tcW w:w="2364" w:type="dxa"/>
          </w:tcPr>
          <w:p w:rsidR="00580487" w:rsidRPr="00113BA3" w:rsidRDefault="00580487" w:rsidP="00580487">
            <w:pPr>
              <w:snapToGrid w:val="0"/>
              <w:spacing w:line="280" w:lineRule="atLeast"/>
              <w:jc w:val="both"/>
              <w:rPr>
                <w:rFonts w:ascii="標楷體" w:eastAsia="標楷體" w:hAnsi="標楷體"/>
                <w:sz w:val="22"/>
              </w:rPr>
            </w:pPr>
            <w:r w:rsidRPr="00113BA3">
              <w:rPr>
                <w:rFonts w:ascii="標楷體" w:eastAsia="標楷體" w:hAnsi="標楷體" w:hint="eastAsia"/>
                <w:sz w:val="22"/>
              </w:rPr>
              <w:t>七年級教學團隊</w:t>
            </w:r>
          </w:p>
        </w:tc>
      </w:tr>
      <w:tr w:rsidR="00113BA3" w:rsidRPr="00113BA3" w:rsidTr="00580487">
        <w:trPr>
          <w:trHeight w:val="461"/>
        </w:trPr>
        <w:tc>
          <w:tcPr>
            <w:tcW w:w="2010" w:type="dxa"/>
            <w:vMerge w:val="restart"/>
            <w:vAlign w:val="center"/>
          </w:tcPr>
          <w:p w:rsidR="00580487" w:rsidRPr="00113BA3" w:rsidRDefault="00580487" w:rsidP="00580487">
            <w:pPr>
              <w:jc w:val="center"/>
              <w:rPr>
                <w:rFonts w:eastAsia="標楷體" w:hAnsi="標楷體"/>
                <w:b/>
              </w:rPr>
            </w:pPr>
            <w:r w:rsidRPr="00113BA3">
              <w:rPr>
                <w:rFonts w:eastAsia="標楷體" w:hAnsi="標楷體" w:hint="eastAsia"/>
                <w:b/>
              </w:rPr>
              <w:t>核心素養</w:t>
            </w:r>
          </w:p>
        </w:tc>
        <w:tc>
          <w:tcPr>
            <w:tcW w:w="1508" w:type="dxa"/>
            <w:vAlign w:val="center"/>
          </w:tcPr>
          <w:p w:rsidR="00580487" w:rsidRPr="00113BA3" w:rsidRDefault="00580487" w:rsidP="00580487">
            <w:pPr>
              <w:snapToGrid w:val="0"/>
              <w:ind w:left="-19"/>
              <w:jc w:val="both"/>
              <w:rPr>
                <w:rFonts w:ascii="標楷體" w:eastAsia="標楷體" w:hAnsi="標楷體"/>
                <w:szCs w:val="16"/>
              </w:rPr>
            </w:pPr>
            <w:r w:rsidRPr="00113BA3">
              <w:rPr>
                <w:rFonts w:ascii="標楷體" w:eastAsia="標楷體" w:hAnsi="標楷體" w:hint="eastAsia"/>
                <w:szCs w:val="16"/>
              </w:rPr>
              <w:t>A自主行動</w:t>
            </w:r>
          </w:p>
        </w:tc>
        <w:tc>
          <w:tcPr>
            <w:tcW w:w="6330" w:type="dxa"/>
            <w:gridSpan w:val="3"/>
            <w:vAlign w:val="center"/>
          </w:tcPr>
          <w:p w:rsidR="00580487" w:rsidRPr="00113BA3" w:rsidRDefault="00580487" w:rsidP="00580487">
            <w:pPr>
              <w:contextualSpacing/>
              <w:rPr>
                <w:rFonts w:ascii="標楷體" w:eastAsia="標楷體" w:hAnsi="標楷體"/>
                <w:sz w:val="20"/>
                <w:szCs w:val="20"/>
              </w:rPr>
            </w:pPr>
            <w:r w:rsidRPr="00113BA3">
              <w:rPr>
                <w:rFonts w:ascii="標楷體" w:eastAsia="標楷體" w:hAnsi="標楷體" w:hint="eastAsia"/>
                <w:sz w:val="20"/>
                <w:szCs w:val="20"/>
              </w:rPr>
              <w:t>█A1.身心素質與自我精進 █</w:t>
            </w:r>
            <w:r w:rsidRPr="00113BA3">
              <w:rPr>
                <w:rFonts w:ascii="標楷體" w:eastAsia="標楷體" w:hAnsi="標楷體"/>
                <w:sz w:val="20"/>
                <w:szCs w:val="20"/>
              </w:rPr>
              <w:t>A2.</w:t>
            </w:r>
            <w:r w:rsidRPr="00113BA3">
              <w:rPr>
                <w:rFonts w:ascii="標楷體" w:eastAsia="標楷體" w:hAnsi="標楷體" w:hint="eastAsia"/>
                <w:sz w:val="20"/>
                <w:szCs w:val="20"/>
              </w:rPr>
              <w:t>系統思考與問題解決 □</w:t>
            </w:r>
            <w:r w:rsidRPr="00113BA3">
              <w:rPr>
                <w:rFonts w:ascii="標楷體" w:eastAsia="標楷體" w:hAnsi="標楷體"/>
                <w:sz w:val="20"/>
                <w:szCs w:val="20"/>
              </w:rPr>
              <w:t>A3.</w:t>
            </w:r>
            <w:r w:rsidRPr="00113BA3">
              <w:rPr>
                <w:rFonts w:ascii="標楷體" w:eastAsia="標楷體" w:hAnsi="標楷體" w:hint="eastAsia"/>
                <w:sz w:val="20"/>
                <w:szCs w:val="20"/>
              </w:rPr>
              <w:t>規劃執行與創新應變</w:t>
            </w:r>
          </w:p>
        </w:tc>
      </w:tr>
      <w:tr w:rsidR="00113BA3" w:rsidRPr="00113BA3" w:rsidTr="00580487">
        <w:trPr>
          <w:trHeight w:val="565"/>
        </w:trPr>
        <w:tc>
          <w:tcPr>
            <w:tcW w:w="2010" w:type="dxa"/>
            <w:vMerge/>
            <w:vAlign w:val="center"/>
          </w:tcPr>
          <w:p w:rsidR="00580487" w:rsidRPr="00113BA3" w:rsidRDefault="00580487" w:rsidP="00580487">
            <w:pPr>
              <w:snapToGrid w:val="0"/>
              <w:spacing w:line="280" w:lineRule="atLeast"/>
              <w:jc w:val="center"/>
              <w:rPr>
                <w:rFonts w:ascii="標楷體" w:eastAsia="標楷體" w:hAnsi="標楷體"/>
                <w:sz w:val="22"/>
              </w:rPr>
            </w:pPr>
          </w:p>
        </w:tc>
        <w:tc>
          <w:tcPr>
            <w:tcW w:w="1508" w:type="dxa"/>
            <w:vAlign w:val="center"/>
          </w:tcPr>
          <w:p w:rsidR="00580487" w:rsidRPr="00113BA3" w:rsidRDefault="00580487" w:rsidP="00580487">
            <w:pPr>
              <w:snapToGrid w:val="0"/>
              <w:spacing w:line="280" w:lineRule="atLeast"/>
              <w:jc w:val="both"/>
              <w:rPr>
                <w:rFonts w:ascii="標楷體" w:eastAsia="標楷體" w:hAnsi="標楷體"/>
              </w:rPr>
            </w:pPr>
            <w:r w:rsidRPr="00113BA3">
              <w:rPr>
                <w:rFonts w:ascii="標楷體" w:eastAsia="標楷體" w:hAnsi="標楷體" w:hint="eastAsia"/>
                <w:szCs w:val="16"/>
              </w:rPr>
              <w:t>B溝通互動</w:t>
            </w:r>
          </w:p>
        </w:tc>
        <w:tc>
          <w:tcPr>
            <w:tcW w:w="6330" w:type="dxa"/>
            <w:gridSpan w:val="3"/>
            <w:vAlign w:val="center"/>
          </w:tcPr>
          <w:p w:rsidR="00580487" w:rsidRPr="00113BA3" w:rsidRDefault="00580487" w:rsidP="00580487">
            <w:pPr>
              <w:snapToGrid w:val="0"/>
              <w:spacing w:line="280" w:lineRule="atLeast"/>
              <w:jc w:val="both"/>
              <w:rPr>
                <w:rFonts w:ascii="標楷體" w:eastAsia="標楷體" w:hAnsi="標楷體"/>
                <w:sz w:val="20"/>
                <w:szCs w:val="20"/>
              </w:rPr>
            </w:pPr>
            <w:r w:rsidRPr="00113BA3">
              <w:rPr>
                <w:rFonts w:ascii="標楷體" w:eastAsia="標楷體" w:hAnsi="標楷體" w:hint="eastAsia"/>
                <w:sz w:val="20"/>
                <w:szCs w:val="20"/>
              </w:rPr>
              <w:t>□B1.符號運用與溝通表達 █</w:t>
            </w:r>
            <w:r w:rsidRPr="00113BA3">
              <w:rPr>
                <w:rFonts w:ascii="標楷體" w:eastAsia="標楷體" w:hAnsi="標楷體"/>
                <w:sz w:val="20"/>
                <w:szCs w:val="20"/>
              </w:rPr>
              <w:t>B2.</w:t>
            </w:r>
            <w:r w:rsidRPr="00113BA3">
              <w:rPr>
                <w:rFonts w:ascii="標楷體" w:eastAsia="標楷體" w:hAnsi="標楷體" w:hint="eastAsia"/>
                <w:sz w:val="20"/>
                <w:szCs w:val="20"/>
              </w:rPr>
              <w:t>科技資訊與媒體素養 █</w:t>
            </w:r>
            <w:r w:rsidRPr="00113BA3">
              <w:rPr>
                <w:rFonts w:ascii="標楷體" w:eastAsia="標楷體" w:hAnsi="標楷體"/>
                <w:sz w:val="20"/>
                <w:szCs w:val="20"/>
              </w:rPr>
              <w:t>B3.</w:t>
            </w:r>
            <w:r w:rsidRPr="00113BA3">
              <w:rPr>
                <w:rFonts w:ascii="標楷體" w:eastAsia="標楷體" w:hAnsi="標楷體" w:hint="eastAsia"/>
                <w:sz w:val="20"/>
                <w:szCs w:val="20"/>
              </w:rPr>
              <w:t>藝術涵養與美感素養</w:t>
            </w:r>
          </w:p>
        </w:tc>
      </w:tr>
      <w:tr w:rsidR="00113BA3" w:rsidRPr="00113BA3" w:rsidTr="00580487">
        <w:trPr>
          <w:trHeight w:val="454"/>
        </w:trPr>
        <w:tc>
          <w:tcPr>
            <w:tcW w:w="2010" w:type="dxa"/>
            <w:vMerge/>
            <w:vAlign w:val="center"/>
          </w:tcPr>
          <w:p w:rsidR="00580487" w:rsidRPr="00113BA3" w:rsidRDefault="00580487" w:rsidP="00580487">
            <w:pPr>
              <w:snapToGrid w:val="0"/>
              <w:spacing w:line="280" w:lineRule="atLeast"/>
              <w:jc w:val="center"/>
              <w:rPr>
                <w:rFonts w:ascii="標楷體" w:eastAsia="標楷體" w:hAnsi="標楷體"/>
                <w:sz w:val="22"/>
              </w:rPr>
            </w:pPr>
          </w:p>
        </w:tc>
        <w:tc>
          <w:tcPr>
            <w:tcW w:w="1508" w:type="dxa"/>
            <w:vAlign w:val="center"/>
          </w:tcPr>
          <w:p w:rsidR="00580487" w:rsidRPr="00113BA3" w:rsidRDefault="00580487" w:rsidP="00580487">
            <w:pPr>
              <w:snapToGrid w:val="0"/>
              <w:spacing w:line="280" w:lineRule="atLeast"/>
              <w:jc w:val="both"/>
              <w:rPr>
                <w:rFonts w:ascii="標楷體" w:eastAsia="標楷體" w:hAnsi="標楷體"/>
              </w:rPr>
            </w:pPr>
            <w:r w:rsidRPr="00113BA3">
              <w:rPr>
                <w:rFonts w:ascii="標楷體" w:eastAsia="標楷體" w:hAnsi="標楷體" w:hint="eastAsia"/>
                <w:szCs w:val="16"/>
              </w:rPr>
              <w:t>C社會參與</w:t>
            </w:r>
          </w:p>
        </w:tc>
        <w:tc>
          <w:tcPr>
            <w:tcW w:w="6330" w:type="dxa"/>
            <w:gridSpan w:val="3"/>
            <w:vAlign w:val="center"/>
          </w:tcPr>
          <w:p w:rsidR="00580487" w:rsidRPr="00113BA3" w:rsidRDefault="00580487" w:rsidP="00580487">
            <w:pPr>
              <w:snapToGrid w:val="0"/>
              <w:spacing w:line="280" w:lineRule="atLeast"/>
              <w:jc w:val="both"/>
              <w:rPr>
                <w:rFonts w:ascii="標楷體" w:eastAsia="標楷體" w:hAnsi="標楷體"/>
                <w:sz w:val="20"/>
                <w:szCs w:val="20"/>
              </w:rPr>
            </w:pPr>
            <w:r w:rsidRPr="00113BA3">
              <w:rPr>
                <w:rFonts w:ascii="標楷體" w:eastAsia="標楷體" w:hAnsi="標楷體" w:hint="eastAsia"/>
                <w:sz w:val="20"/>
                <w:szCs w:val="20"/>
              </w:rPr>
              <w:t>□C1.道德實踐與公民意識 █</w:t>
            </w:r>
            <w:r w:rsidRPr="00113BA3">
              <w:rPr>
                <w:rFonts w:ascii="標楷體" w:eastAsia="標楷體" w:hAnsi="標楷體"/>
                <w:sz w:val="20"/>
                <w:szCs w:val="20"/>
              </w:rPr>
              <w:t>C2.</w:t>
            </w:r>
            <w:r w:rsidRPr="00113BA3">
              <w:rPr>
                <w:rFonts w:ascii="標楷體" w:eastAsia="標楷體" w:hAnsi="標楷體" w:hint="eastAsia"/>
                <w:sz w:val="20"/>
                <w:szCs w:val="20"/>
              </w:rPr>
              <w:t>人際關係與團隊合作 □</w:t>
            </w:r>
            <w:r w:rsidRPr="00113BA3">
              <w:rPr>
                <w:rFonts w:ascii="標楷體" w:eastAsia="標楷體" w:hAnsi="標楷體"/>
                <w:sz w:val="20"/>
                <w:szCs w:val="20"/>
              </w:rPr>
              <w:t>C3.</w:t>
            </w:r>
            <w:r w:rsidRPr="00113BA3">
              <w:rPr>
                <w:rFonts w:ascii="標楷體" w:eastAsia="標楷體" w:hAnsi="標楷體" w:hint="eastAsia"/>
                <w:sz w:val="20"/>
                <w:szCs w:val="20"/>
              </w:rPr>
              <w:t>多元文化與國際理解</w:t>
            </w:r>
          </w:p>
        </w:tc>
      </w:tr>
      <w:tr w:rsidR="00113BA3" w:rsidRPr="00113BA3" w:rsidTr="00580487">
        <w:trPr>
          <w:trHeight w:val="1587"/>
        </w:trPr>
        <w:tc>
          <w:tcPr>
            <w:tcW w:w="2010" w:type="dxa"/>
            <w:vAlign w:val="center"/>
          </w:tcPr>
          <w:p w:rsidR="00580487" w:rsidRPr="00113BA3" w:rsidRDefault="00580487" w:rsidP="00580487">
            <w:pPr>
              <w:snapToGrid w:val="0"/>
              <w:spacing w:line="280" w:lineRule="atLeast"/>
              <w:jc w:val="center"/>
              <w:rPr>
                <w:rFonts w:ascii="標楷體" w:eastAsia="標楷體" w:hAnsi="標楷體"/>
                <w:b/>
                <w:szCs w:val="24"/>
              </w:rPr>
            </w:pPr>
            <w:r w:rsidRPr="00113BA3">
              <w:rPr>
                <w:rFonts w:ascii="標楷體" w:eastAsia="標楷體" w:hAnsi="標楷體" w:hint="eastAsia"/>
                <w:b/>
                <w:szCs w:val="24"/>
              </w:rPr>
              <w:t>學習重點</w:t>
            </w:r>
          </w:p>
        </w:tc>
        <w:tc>
          <w:tcPr>
            <w:tcW w:w="7838" w:type="dxa"/>
            <w:gridSpan w:val="4"/>
          </w:tcPr>
          <w:p w:rsidR="00580487" w:rsidRPr="00113BA3" w:rsidRDefault="00580487" w:rsidP="00580487">
            <w:pPr>
              <w:snapToGrid w:val="0"/>
              <w:spacing w:line="280" w:lineRule="atLeast"/>
              <w:jc w:val="both"/>
              <w:rPr>
                <w:rFonts w:ascii="標楷體" w:eastAsia="標楷體"/>
                <w:b/>
                <w:kern w:val="0"/>
                <w:sz w:val="22"/>
              </w:rPr>
            </w:pPr>
            <w:r w:rsidRPr="00113BA3">
              <w:rPr>
                <w:rFonts w:ascii="標楷體" w:eastAsia="標楷體" w:hint="eastAsia"/>
                <w:b/>
                <w:kern w:val="0"/>
                <w:sz w:val="22"/>
              </w:rPr>
              <w:t>【學習表現】</w:t>
            </w:r>
          </w:p>
          <w:p w:rsidR="00580487" w:rsidRPr="00113BA3" w:rsidRDefault="00580487" w:rsidP="00580487">
            <w:pPr>
              <w:snapToGrid w:val="0"/>
              <w:spacing w:line="280" w:lineRule="atLeast"/>
              <w:ind w:left="990" w:hangingChars="450" w:hanging="990"/>
              <w:jc w:val="both"/>
              <w:rPr>
                <w:rFonts w:ascii="標楷體" w:eastAsia="標楷體"/>
                <w:kern w:val="0"/>
                <w:sz w:val="22"/>
              </w:rPr>
            </w:pPr>
            <w:r w:rsidRPr="00113BA3">
              <w:rPr>
                <w:rFonts w:ascii="標楷體" w:eastAsia="標楷體" w:hint="eastAsia"/>
                <w:kern w:val="0"/>
                <w:sz w:val="22"/>
              </w:rPr>
              <w:t>1a-IV-1　探索自我與家庭發展的過程，覺察並分析影響個人成長因素及調適方法。</w:t>
            </w:r>
          </w:p>
          <w:p w:rsidR="00580487" w:rsidRPr="00113BA3" w:rsidRDefault="00580487" w:rsidP="00580487">
            <w:pPr>
              <w:snapToGrid w:val="0"/>
              <w:spacing w:line="280" w:lineRule="atLeast"/>
              <w:ind w:left="990" w:hangingChars="450" w:hanging="990"/>
              <w:jc w:val="both"/>
              <w:rPr>
                <w:rFonts w:ascii="標楷體" w:eastAsia="標楷體"/>
                <w:kern w:val="0"/>
                <w:sz w:val="22"/>
              </w:rPr>
            </w:pPr>
            <w:r w:rsidRPr="00113BA3">
              <w:rPr>
                <w:rFonts w:ascii="標楷體" w:eastAsia="標楷體" w:hint="eastAsia"/>
                <w:kern w:val="0"/>
                <w:sz w:val="22"/>
              </w:rPr>
              <w:t>1b-IV-2　運用問題解決策略，處理生活議題，進而克服生活逆境。</w:t>
            </w:r>
          </w:p>
          <w:p w:rsidR="00580487" w:rsidRPr="00113BA3" w:rsidRDefault="00580487" w:rsidP="00580487">
            <w:pPr>
              <w:snapToGrid w:val="0"/>
              <w:spacing w:line="280" w:lineRule="atLeast"/>
              <w:ind w:left="990" w:hangingChars="450" w:hanging="990"/>
              <w:jc w:val="both"/>
              <w:rPr>
                <w:rFonts w:ascii="標楷體" w:eastAsia="標楷體"/>
                <w:kern w:val="0"/>
                <w:sz w:val="22"/>
              </w:rPr>
            </w:pPr>
            <w:r w:rsidRPr="00113BA3">
              <w:rPr>
                <w:rFonts w:ascii="標楷體" w:eastAsia="標楷體" w:hint="eastAsia"/>
                <w:kern w:val="0"/>
                <w:sz w:val="22"/>
              </w:rPr>
              <w:t>1c-IV-1　澄清個人價值觀，並統整個人能力、特質、家人期許及相關生涯與升學資訊。</w:t>
            </w:r>
          </w:p>
          <w:p w:rsidR="00580487" w:rsidRPr="00113BA3" w:rsidRDefault="00580487" w:rsidP="00580487">
            <w:pPr>
              <w:snapToGrid w:val="0"/>
              <w:spacing w:line="280" w:lineRule="atLeast"/>
              <w:ind w:left="990" w:hangingChars="450" w:hanging="990"/>
              <w:jc w:val="both"/>
              <w:rPr>
                <w:rFonts w:ascii="標楷體" w:eastAsia="標楷體"/>
                <w:kern w:val="0"/>
                <w:sz w:val="22"/>
              </w:rPr>
            </w:pPr>
            <w:r w:rsidRPr="00113BA3">
              <w:rPr>
                <w:rFonts w:ascii="標楷體" w:eastAsia="標楷體" w:hint="eastAsia"/>
                <w:kern w:val="0"/>
                <w:sz w:val="22"/>
              </w:rPr>
              <w:t>2b-IV-1　參與各項團體活動，與他人有效溝通與合作，並負責完成分內工作。</w:t>
            </w:r>
          </w:p>
          <w:p w:rsidR="00580487" w:rsidRPr="00113BA3" w:rsidRDefault="00580487" w:rsidP="00580487">
            <w:pPr>
              <w:snapToGrid w:val="0"/>
              <w:spacing w:line="280" w:lineRule="atLeast"/>
              <w:ind w:left="990" w:hangingChars="450" w:hanging="990"/>
              <w:jc w:val="both"/>
              <w:rPr>
                <w:rFonts w:ascii="標楷體" w:eastAsia="標楷體"/>
                <w:kern w:val="0"/>
                <w:sz w:val="22"/>
              </w:rPr>
            </w:pPr>
            <w:r w:rsidRPr="00113BA3">
              <w:rPr>
                <w:rFonts w:ascii="標楷體" w:eastAsia="標楷體" w:hint="eastAsia"/>
                <w:kern w:val="0"/>
                <w:sz w:val="22"/>
              </w:rPr>
              <w:t>2b-IV-2　體會參與團體活動的歷程，發揮個人正向影響，並提升團體效能。</w:t>
            </w:r>
          </w:p>
          <w:p w:rsidR="00580487" w:rsidRPr="00113BA3" w:rsidRDefault="00580487" w:rsidP="00580487">
            <w:pPr>
              <w:snapToGrid w:val="0"/>
              <w:spacing w:line="280" w:lineRule="atLeast"/>
              <w:ind w:left="990" w:hangingChars="450" w:hanging="990"/>
              <w:jc w:val="both"/>
              <w:rPr>
                <w:rFonts w:ascii="標楷體" w:eastAsia="標楷體"/>
                <w:kern w:val="0"/>
                <w:sz w:val="22"/>
              </w:rPr>
            </w:pPr>
            <w:r w:rsidRPr="00113BA3">
              <w:rPr>
                <w:rFonts w:ascii="標楷體" w:eastAsia="標楷體" w:hint="eastAsia"/>
                <w:kern w:val="0"/>
                <w:sz w:val="22"/>
              </w:rPr>
              <w:lastRenderedPageBreak/>
              <w:t>2c-IV-1　善用各項資源，妥善計畫與執行個人生活中重要事務。</w:t>
            </w:r>
          </w:p>
          <w:p w:rsidR="00580487" w:rsidRPr="00113BA3" w:rsidRDefault="00580487" w:rsidP="00580487">
            <w:pPr>
              <w:snapToGrid w:val="0"/>
              <w:spacing w:line="280" w:lineRule="atLeast"/>
              <w:ind w:left="990" w:hangingChars="450" w:hanging="990"/>
              <w:jc w:val="both"/>
              <w:rPr>
                <w:rFonts w:ascii="標楷體" w:eastAsia="標楷體"/>
                <w:kern w:val="0"/>
                <w:sz w:val="22"/>
              </w:rPr>
            </w:pPr>
            <w:r w:rsidRPr="00113BA3">
              <w:rPr>
                <w:rFonts w:ascii="標楷體" w:eastAsia="標楷體" w:hint="eastAsia"/>
                <w:kern w:val="0"/>
                <w:sz w:val="22"/>
              </w:rPr>
              <w:t>2c-IV-2　有效蒐集、分析及開發各項資源，做出合宜的決定與運用。</w:t>
            </w:r>
          </w:p>
          <w:p w:rsidR="00580487" w:rsidRPr="00113BA3" w:rsidRDefault="00580487" w:rsidP="00580487">
            <w:pPr>
              <w:snapToGrid w:val="0"/>
              <w:spacing w:line="280" w:lineRule="atLeast"/>
              <w:ind w:left="990" w:hangingChars="450" w:hanging="990"/>
              <w:jc w:val="both"/>
              <w:rPr>
                <w:rFonts w:ascii="標楷體" w:eastAsia="標楷體"/>
                <w:kern w:val="0"/>
                <w:sz w:val="22"/>
              </w:rPr>
            </w:pPr>
            <w:r w:rsidRPr="00113BA3">
              <w:rPr>
                <w:rFonts w:ascii="標楷體" w:eastAsia="標楷體" w:hint="eastAsia"/>
                <w:kern w:val="0"/>
                <w:sz w:val="22"/>
              </w:rPr>
              <w:t>2d-IV-1　運用創新能力，規畫合宜的活動，豐富個人及家庭生活。</w:t>
            </w:r>
          </w:p>
          <w:p w:rsidR="00580487" w:rsidRPr="00113BA3" w:rsidRDefault="00580487" w:rsidP="00580487">
            <w:pPr>
              <w:snapToGrid w:val="0"/>
              <w:spacing w:line="280" w:lineRule="atLeast"/>
              <w:ind w:left="990" w:hangingChars="450" w:hanging="990"/>
              <w:jc w:val="both"/>
              <w:rPr>
                <w:rFonts w:ascii="標楷體" w:eastAsia="標楷體"/>
                <w:kern w:val="0"/>
                <w:sz w:val="22"/>
              </w:rPr>
            </w:pPr>
            <w:r w:rsidRPr="00113BA3">
              <w:rPr>
                <w:rFonts w:ascii="標楷體" w:eastAsia="標楷體" w:hint="eastAsia"/>
                <w:kern w:val="0"/>
                <w:sz w:val="22"/>
              </w:rPr>
              <w:t>2d-IV-2　欣賞多元的生活文化，運用美學於日常生活中，展現美感。</w:t>
            </w:r>
          </w:p>
          <w:p w:rsidR="00580487" w:rsidRPr="00113BA3" w:rsidRDefault="00580487" w:rsidP="00580487">
            <w:pPr>
              <w:snapToGrid w:val="0"/>
              <w:spacing w:line="280" w:lineRule="atLeast"/>
              <w:ind w:left="990" w:hangingChars="450" w:hanging="990"/>
              <w:jc w:val="both"/>
              <w:rPr>
                <w:rFonts w:ascii="標楷體" w:eastAsia="標楷體"/>
                <w:kern w:val="0"/>
                <w:sz w:val="22"/>
              </w:rPr>
            </w:pPr>
            <w:r w:rsidRPr="00113BA3">
              <w:rPr>
                <w:rFonts w:ascii="標楷體" w:eastAsia="標楷體" w:hint="eastAsia"/>
                <w:kern w:val="0"/>
                <w:sz w:val="22"/>
              </w:rPr>
              <w:t>2d-IV-2　欣賞多元的生活文化，運用美學於日常生活中，展現美感。</w:t>
            </w:r>
          </w:p>
          <w:p w:rsidR="00580487" w:rsidRPr="00113BA3" w:rsidRDefault="00580487" w:rsidP="00580487">
            <w:pPr>
              <w:snapToGrid w:val="0"/>
              <w:spacing w:line="280" w:lineRule="atLeast"/>
              <w:jc w:val="both"/>
              <w:rPr>
                <w:rFonts w:ascii="標楷體" w:eastAsia="標楷體"/>
                <w:b/>
                <w:kern w:val="0"/>
                <w:sz w:val="22"/>
              </w:rPr>
            </w:pPr>
            <w:r w:rsidRPr="00113BA3">
              <w:rPr>
                <w:rFonts w:ascii="標楷體" w:eastAsia="標楷體" w:hint="eastAsia"/>
                <w:b/>
                <w:kern w:val="0"/>
                <w:sz w:val="22"/>
              </w:rPr>
              <w:t>【學習內容】</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童Aa-IV-1:童軍諾言、規律、銘言的品德實踐與團隊目標的達成。</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童Aa-IV-2:小隊制度的分工、團隊合作與團體動力的提升。</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童Aa-IV-3:童軍禮節與團隊規範的建立及執行。</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童Ba-IV-2:校園關懷服務活動的參與及分享。</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童Ca-IV-1:戶外觀察、追蹤、推理基本能力的培養與運用。</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童Da-IV-2:人類與生活環境互動關係的理解，及永續發展策略的實踐與省思。</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童Db-IV-1:自然景觀的欣賞、維護與保護。</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童Db-IV-2:人文環境之美的欣賞、維護與保護。</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家Bb-IV-1:服飾的選搭、美感展現與個人形象管理。</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家Bc-IV-1:常見織品的認識與手縫技巧應用。</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家Cc-IV-1:生活空間的規畫與美化，以及創意的展現。</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家Cc-IV-2:生活用品的創意設計與製作，以及個人興趣與能力的覺察。</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家Dd-IV-2:家庭文化傳承與對個人的意義。</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輔Aa-IV-1:自我探索的方法、經驗與態度。</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輔Ab-IV-1:青少年身心發展歷程與調適。</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輔Bb-IV-2:學習資源探索與資訊整合運用。</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輔Ca-IV-1:生涯發展、生涯轉折與生命意義的探索。</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輔Ca-IV-2:自我生涯探索與統整。</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輔Cb-IV-1:適性教育的試探與資訊統整。</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輔Db-IV-1:生活議題的問題解決、危機因應與克服困境的方法。</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輔Dc-IV-2:團體溝通、互動與工作效能的提升。</w:t>
            </w:r>
          </w:p>
          <w:p w:rsidR="00580487" w:rsidRPr="00113BA3" w:rsidRDefault="00580487" w:rsidP="00580487">
            <w:pPr>
              <w:snapToGrid w:val="0"/>
              <w:spacing w:line="280" w:lineRule="atLeast"/>
              <w:jc w:val="both"/>
              <w:rPr>
                <w:rFonts w:ascii="標楷體" w:eastAsia="標楷體"/>
                <w:kern w:val="0"/>
                <w:sz w:val="22"/>
              </w:rPr>
            </w:pPr>
            <w:r w:rsidRPr="00113BA3">
              <w:rPr>
                <w:rFonts w:ascii="標楷體" w:eastAsia="標楷體" w:hint="eastAsia"/>
                <w:kern w:val="0"/>
                <w:sz w:val="22"/>
              </w:rPr>
              <w:t>輔Dd-IV-1:尊重多元性別差異。</w:t>
            </w:r>
          </w:p>
        </w:tc>
      </w:tr>
      <w:tr w:rsidR="00113BA3" w:rsidRPr="00113BA3" w:rsidTr="00580487">
        <w:trPr>
          <w:trHeight w:val="170"/>
        </w:trPr>
        <w:tc>
          <w:tcPr>
            <w:tcW w:w="2010" w:type="dxa"/>
            <w:vAlign w:val="center"/>
          </w:tcPr>
          <w:p w:rsidR="00580487" w:rsidRPr="00113BA3" w:rsidRDefault="00580487" w:rsidP="00580487">
            <w:pPr>
              <w:snapToGrid w:val="0"/>
              <w:spacing w:line="280" w:lineRule="atLeast"/>
              <w:jc w:val="center"/>
              <w:rPr>
                <w:rFonts w:ascii="標楷體" w:eastAsia="標楷體" w:hAnsi="標楷體"/>
                <w:b/>
                <w:szCs w:val="24"/>
              </w:rPr>
            </w:pPr>
            <w:r w:rsidRPr="00113BA3">
              <w:rPr>
                <w:rFonts w:ascii="標楷體" w:eastAsia="標楷體" w:hAnsi="標楷體" w:hint="eastAsia"/>
                <w:b/>
                <w:szCs w:val="24"/>
              </w:rPr>
              <w:lastRenderedPageBreak/>
              <w:t>融入之議題</w:t>
            </w:r>
          </w:p>
        </w:tc>
        <w:tc>
          <w:tcPr>
            <w:tcW w:w="7838" w:type="dxa"/>
            <w:gridSpan w:val="4"/>
            <w:vAlign w:val="center"/>
          </w:tcPr>
          <w:p w:rsidR="00580487" w:rsidRPr="00113BA3" w:rsidRDefault="00580487" w:rsidP="00580487">
            <w:pPr>
              <w:snapToGrid w:val="0"/>
              <w:spacing w:line="280" w:lineRule="atLeast"/>
              <w:rPr>
                <w:rFonts w:ascii="標楷體" w:eastAsia="標楷體" w:hAnsi="標楷體"/>
                <w:sz w:val="22"/>
              </w:rPr>
            </w:pPr>
            <w:r w:rsidRPr="00113BA3">
              <w:rPr>
                <w:rFonts w:ascii="標楷體" w:eastAsia="標楷體" w:hAnsi="標楷體" w:hint="eastAsia"/>
                <w:sz w:val="22"/>
              </w:rPr>
              <w:t>【人權教育】</w:t>
            </w:r>
          </w:p>
          <w:p w:rsidR="00580487" w:rsidRPr="00113BA3" w:rsidRDefault="00580487" w:rsidP="00580487">
            <w:pPr>
              <w:snapToGrid w:val="0"/>
              <w:spacing w:line="280" w:lineRule="atLeast"/>
              <w:rPr>
                <w:rFonts w:ascii="標楷體" w:eastAsia="標楷體" w:hAnsi="標楷體"/>
                <w:sz w:val="22"/>
              </w:rPr>
            </w:pPr>
            <w:r w:rsidRPr="00113BA3">
              <w:rPr>
                <w:rFonts w:ascii="標楷體" w:eastAsia="標楷體" w:hAnsi="標楷體" w:hint="eastAsia"/>
                <w:sz w:val="22"/>
              </w:rPr>
              <w:t>人J5　了解社會上有不同的群體和文化，尊重並欣賞其差異。</w:t>
            </w:r>
          </w:p>
          <w:p w:rsidR="00580487" w:rsidRPr="00113BA3" w:rsidRDefault="00580487" w:rsidP="00580487">
            <w:pPr>
              <w:snapToGrid w:val="0"/>
              <w:spacing w:line="280" w:lineRule="atLeast"/>
              <w:rPr>
                <w:rFonts w:ascii="標楷體" w:eastAsia="標楷體" w:hAnsi="標楷體"/>
                <w:sz w:val="22"/>
              </w:rPr>
            </w:pPr>
            <w:r w:rsidRPr="00113BA3">
              <w:rPr>
                <w:rFonts w:ascii="標楷體" w:eastAsia="標楷體" w:hAnsi="標楷體" w:hint="eastAsia"/>
                <w:sz w:val="22"/>
              </w:rPr>
              <w:t>【品德教育】</w:t>
            </w:r>
          </w:p>
          <w:p w:rsidR="00580487" w:rsidRPr="00113BA3" w:rsidRDefault="00580487" w:rsidP="00580487">
            <w:pPr>
              <w:snapToGrid w:val="0"/>
              <w:spacing w:line="280" w:lineRule="atLeast"/>
              <w:rPr>
                <w:rFonts w:ascii="標楷體" w:eastAsia="標楷體" w:hAnsi="標楷體"/>
                <w:sz w:val="22"/>
              </w:rPr>
            </w:pPr>
            <w:r w:rsidRPr="00113BA3">
              <w:rPr>
                <w:rFonts w:ascii="標楷體" w:eastAsia="標楷體" w:hAnsi="標楷體" w:hint="eastAsia"/>
                <w:sz w:val="22"/>
              </w:rPr>
              <w:t>品J1　溝通合作與和諧人際關係。</w:t>
            </w:r>
          </w:p>
          <w:p w:rsidR="00580487" w:rsidRPr="00113BA3" w:rsidRDefault="00580487" w:rsidP="00580487">
            <w:pPr>
              <w:snapToGrid w:val="0"/>
              <w:spacing w:line="280" w:lineRule="atLeast"/>
              <w:rPr>
                <w:rFonts w:ascii="標楷體" w:eastAsia="標楷體" w:hAnsi="標楷體"/>
                <w:sz w:val="22"/>
              </w:rPr>
            </w:pPr>
            <w:r w:rsidRPr="00113BA3">
              <w:rPr>
                <w:rFonts w:ascii="標楷體" w:eastAsia="標楷體" w:hAnsi="標楷體" w:hint="eastAsia"/>
                <w:sz w:val="22"/>
              </w:rPr>
              <w:t>品J2　重視群體規範與榮譽。</w:t>
            </w:r>
          </w:p>
          <w:p w:rsidR="00580487" w:rsidRPr="00113BA3" w:rsidRDefault="00580487" w:rsidP="00580487">
            <w:pPr>
              <w:snapToGrid w:val="0"/>
              <w:spacing w:line="280" w:lineRule="atLeast"/>
              <w:rPr>
                <w:rFonts w:ascii="標楷體" w:eastAsia="標楷體" w:hAnsi="標楷體"/>
                <w:sz w:val="22"/>
              </w:rPr>
            </w:pPr>
            <w:r w:rsidRPr="00113BA3">
              <w:rPr>
                <w:rFonts w:ascii="標楷體" w:eastAsia="標楷體" w:hAnsi="標楷體" w:hint="eastAsia"/>
                <w:sz w:val="22"/>
              </w:rPr>
              <w:t>品J8　理性溝通與問題解決。</w:t>
            </w:r>
          </w:p>
          <w:p w:rsidR="00580487" w:rsidRPr="00113BA3" w:rsidRDefault="00580487" w:rsidP="00580487">
            <w:pPr>
              <w:snapToGrid w:val="0"/>
              <w:spacing w:line="280" w:lineRule="atLeast"/>
              <w:rPr>
                <w:rFonts w:ascii="標楷體" w:eastAsia="標楷體" w:hAnsi="標楷體"/>
                <w:sz w:val="22"/>
              </w:rPr>
            </w:pPr>
            <w:r w:rsidRPr="00113BA3">
              <w:rPr>
                <w:rFonts w:ascii="標楷體" w:eastAsia="標楷體" w:hAnsi="標楷體" w:hint="eastAsia"/>
                <w:sz w:val="22"/>
              </w:rPr>
              <w:t>【生涯規畫教育】</w:t>
            </w:r>
          </w:p>
          <w:p w:rsidR="00580487" w:rsidRPr="00113BA3" w:rsidRDefault="00580487" w:rsidP="00580487">
            <w:pPr>
              <w:snapToGrid w:val="0"/>
              <w:spacing w:line="280" w:lineRule="atLeast"/>
              <w:rPr>
                <w:rFonts w:ascii="標楷體" w:eastAsia="標楷體" w:hAnsi="標楷體"/>
                <w:sz w:val="22"/>
              </w:rPr>
            </w:pPr>
            <w:r w:rsidRPr="00113BA3">
              <w:rPr>
                <w:rFonts w:ascii="標楷體" w:eastAsia="標楷體" w:hAnsi="標楷體" w:hint="eastAsia"/>
                <w:sz w:val="22"/>
              </w:rPr>
              <w:t>涯J3　覺察自己的能力與興趣。</w:t>
            </w:r>
          </w:p>
          <w:p w:rsidR="00580487" w:rsidRPr="00113BA3" w:rsidRDefault="00580487" w:rsidP="00580487">
            <w:pPr>
              <w:snapToGrid w:val="0"/>
              <w:spacing w:line="280" w:lineRule="atLeast"/>
              <w:rPr>
                <w:rFonts w:ascii="標楷體" w:eastAsia="標楷體" w:hAnsi="標楷體"/>
                <w:sz w:val="22"/>
              </w:rPr>
            </w:pPr>
            <w:r w:rsidRPr="00113BA3">
              <w:rPr>
                <w:rFonts w:ascii="標楷體" w:eastAsia="標楷體" w:hAnsi="標楷體" w:hint="eastAsia"/>
                <w:sz w:val="22"/>
              </w:rPr>
              <w:t>涯J4　了解自己的人格特質與價值觀。</w:t>
            </w:r>
          </w:p>
          <w:p w:rsidR="00580487" w:rsidRPr="00113BA3" w:rsidRDefault="00580487" w:rsidP="00580487">
            <w:pPr>
              <w:snapToGrid w:val="0"/>
              <w:spacing w:line="280" w:lineRule="atLeast"/>
              <w:rPr>
                <w:rFonts w:ascii="標楷體" w:eastAsia="標楷體" w:hAnsi="標楷體"/>
                <w:sz w:val="22"/>
              </w:rPr>
            </w:pPr>
            <w:r w:rsidRPr="00113BA3">
              <w:rPr>
                <w:rFonts w:ascii="標楷體" w:eastAsia="標楷體" w:hAnsi="標楷體" w:hint="eastAsia"/>
                <w:sz w:val="22"/>
              </w:rPr>
              <w:t>涯J5　探索性別與生涯規畫的關係。</w:t>
            </w:r>
          </w:p>
          <w:p w:rsidR="00580487" w:rsidRPr="00113BA3" w:rsidRDefault="00580487" w:rsidP="00580487">
            <w:pPr>
              <w:snapToGrid w:val="0"/>
              <w:spacing w:line="280" w:lineRule="atLeast"/>
              <w:rPr>
                <w:rFonts w:ascii="標楷體" w:eastAsia="標楷體" w:hAnsi="標楷體"/>
                <w:sz w:val="22"/>
              </w:rPr>
            </w:pPr>
            <w:r w:rsidRPr="00113BA3">
              <w:rPr>
                <w:rFonts w:ascii="標楷體" w:eastAsia="標楷體" w:hAnsi="標楷體" w:hint="eastAsia"/>
                <w:sz w:val="22"/>
              </w:rPr>
              <w:t>涯J6　建立對於未來生涯的願景。</w:t>
            </w:r>
          </w:p>
          <w:p w:rsidR="00580487" w:rsidRPr="00113BA3" w:rsidRDefault="00580487" w:rsidP="00580487">
            <w:pPr>
              <w:snapToGrid w:val="0"/>
              <w:spacing w:line="280" w:lineRule="atLeast"/>
              <w:rPr>
                <w:rFonts w:ascii="標楷體" w:eastAsia="標楷體" w:hAnsi="標楷體"/>
                <w:sz w:val="22"/>
              </w:rPr>
            </w:pPr>
            <w:r w:rsidRPr="00113BA3">
              <w:rPr>
                <w:rFonts w:ascii="標楷體" w:eastAsia="標楷體" w:hAnsi="標楷體" w:hint="eastAsia"/>
                <w:sz w:val="22"/>
              </w:rPr>
              <w:t>涯J7　學習蒐集與分析工作／教育環境的資料。</w:t>
            </w:r>
          </w:p>
          <w:p w:rsidR="00580487" w:rsidRPr="00113BA3" w:rsidRDefault="00580487" w:rsidP="00580487">
            <w:pPr>
              <w:snapToGrid w:val="0"/>
              <w:spacing w:line="280" w:lineRule="atLeast"/>
              <w:rPr>
                <w:rFonts w:ascii="標楷體" w:eastAsia="標楷體" w:hAnsi="標楷體"/>
                <w:sz w:val="22"/>
              </w:rPr>
            </w:pPr>
            <w:r w:rsidRPr="00113BA3">
              <w:rPr>
                <w:rFonts w:ascii="標楷體" w:eastAsia="標楷體" w:hAnsi="標楷體" w:hint="eastAsia"/>
                <w:sz w:val="22"/>
              </w:rPr>
              <w:t>涯J11　分析影響個人生涯決定的因素。</w:t>
            </w:r>
          </w:p>
          <w:p w:rsidR="00580487" w:rsidRPr="00113BA3" w:rsidRDefault="00580487" w:rsidP="00580487">
            <w:pPr>
              <w:snapToGrid w:val="0"/>
              <w:spacing w:line="280" w:lineRule="atLeast"/>
              <w:rPr>
                <w:rFonts w:ascii="標楷體" w:eastAsia="標楷體" w:hAnsi="標楷體"/>
                <w:sz w:val="22"/>
              </w:rPr>
            </w:pPr>
            <w:r w:rsidRPr="00113BA3">
              <w:rPr>
                <w:rFonts w:ascii="標楷體" w:eastAsia="標楷體" w:hAnsi="標楷體" w:hint="eastAsia"/>
                <w:sz w:val="22"/>
              </w:rPr>
              <w:t>【環境教育】</w:t>
            </w:r>
          </w:p>
          <w:p w:rsidR="00580487" w:rsidRPr="00113BA3" w:rsidRDefault="00580487" w:rsidP="00580487">
            <w:pPr>
              <w:snapToGrid w:val="0"/>
              <w:spacing w:line="280" w:lineRule="atLeast"/>
              <w:rPr>
                <w:rFonts w:ascii="標楷體" w:eastAsia="標楷體" w:hAnsi="標楷體"/>
                <w:sz w:val="22"/>
              </w:rPr>
            </w:pPr>
            <w:r w:rsidRPr="00113BA3">
              <w:rPr>
                <w:rFonts w:ascii="標楷體" w:eastAsia="標楷體" w:hAnsi="標楷體" w:hint="eastAsia"/>
                <w:sz w:val="22"/>
              </w:rPr>
              <w:t>環J3　經由環境美學與自然文學了解自然環境的倫理價值。</w:t>
            </w:r>
          </w:p>
        </w:tc>
      </w:tr>
      <w:tr w:rsidR="00113BA3" w:rsidRPr="00113BA3" w:rsidTr="00580487">
        <w:trPr>
          <w:trHeight w:val="701"/>
        </w:trPr>
        <w:tc>
          <w:tcPr>
            <w:tcW w:w="2010" w:type="dxa"/>
            <w:vAlign w:val="center"/>
          </w:tcPr>
          <w:p w:rsidR="00580487" w:rsidRPr="00113BA3" w:rsidRDefault="00580487" w:rsidP="00580487">
            <w:pPr>
              <w:snapToGrid w:val="0"/>
              <w:spacing w:line="280" w:lineRule="atLeast"/>
              <w:jc w:val="center"/>
              <w:rPr>
                <w:rFonts w:ascii="標楷體" w:eastAsia="標楷體" w:hAnsi="標楷體"/>
                <w:b/>
                <w:szCs w:val="24"/>
              </w:rPr>
            </w:pPr>
            <w:r w:rsidRPr="00113BA3">
              <w:rPr>
                <w:rFonts w:ascii="標楷體" w:eastAsia="標楷體" w:hAnsi="標楷體" w:hint="eastAsia"/>
                <w:b/>
                <w:szCs w:val="24"/>
              </w:rPr>
              <w:t>課程目標</w:t>
            </w:r>
          </w:p>
        </w:tc>
        <w:tc>
          <w:tcPr>
            <w:tcW w:w="7838" w:type="dxa"/>
            <w:gridSpan w:val="4"/>
            <w:vAlign w:val="center"/>
          </w:tcPr>
          <w:p w:rsidR="00580487" w:rsidRPr="00113BA3" w:rsidRDefault="00580487" w:rsidP="00580487">
            <w:pPr>
              <w:autoSpaceDE w:val="0"/>
              <w:autoSpaceDN w:val="0"/>
              <w:adjustRightInd w:val="0"/>
              <w:rPr>
                <w:rFonts w:ascii="標楷體" w:eastAsia="標楷體" w:hAnsi="標楷體"/>
                <w:szCs w:val="24"/>
              </w:rPr>
            </w:pPr>
            <w:r w:rsidRPr="00113BA3">
              <w:rPr>
                <w:rFonts w:ascii="標楷體" w:eastAsia="標楷體" w:hAnsi="標楷體" w:hint="eastAsia"/>
                <w:szCs w:val="24"/>
              </w:rPr>
              <w:t>1.認識新同學與建立團隊，提升團體動力。</w:t>
            </w:r>
          </w:p>
          <w:p w:rsidR="00580487" w:rsidRPr="00113BA3" w:rsidRDefault="00580487" w:rsidP="00580487">
            <w:pPr>
              <w:autoSpaceDE w:val="0"/>
              <w:autoSpaceDN w:val="0"/>
              <w:adjustRightInd w:val="0"/>
              <w:rPr>
                <w:rFonts w:ascii="標楷體" w:eastAsia="標楷體" w:hAnsi="標楷體"/>
                <w:szCs w:val="24"/>
              </w:rPr>
            </w:pPr>
            <w:r w:rsidRPr="00113BA3">
              <w:rPr>
                <w:rFonts w:ascii="標楷體" w:eastAsia="標楷體" w:hAnsi="標楷體" w:hint="eastAsia"/>
                <w:szCs w:val="24"/>
              </w:rPr>
              <w:t>2.認識校園及其周遭環境的人文與自然之美，以適應國中新環境。</w:t>
            </w:r>
          </w:p>
          <w:p w:rsidR="00580487" w:rsidRPr="00113BA3" w:rsidRDefault="00580487" w:rsidP="00580487">
            <w:pPr>
              <w:autoSpaceDE w:val="0"/>
              <w:autoSpaceDN w:val="0"/>
              <w:adjustRightInd w:val="0"/>
              <w:rPr>
                <w:rFonts w:ascii="標楷體" w:eastAsia="標楷體" w:hAnsi="標楷體"/>
                <w:szCs w:val="24"/>
              </w:rPr>
            </w:pPr>
            <w:r w:rsidRPr="00113BA3">
              <w:rPr>
                <w:rFonts w:ascii="標楷體" w:eastAsia="標楷體" w:hAnsi="標楷體" w:hint="eastAsia"/>
                <w:szCs w:val="24"/>
              </w:rPr>
              <w:t>3.學習個人形象管理、手縫技能，增強生活自理能力。</w:t>
            </w:r>
          </w:p>
          <w:p w:rsidR="00580487" w:rsidRPr="00113BA3" w:rsidRDefault="00580487" w:rsidP="00580487">
            <w:pPr>
              <w:autoSpaceDE w:val="0"/>
              <w:autoSpaceDN w:val="0"/>
              <w:adjustRightInd w:val="0"/>
              <w:rPr>
                <w:rFonts w:ascii="標楷體" w:eastAsia="標楷體" w:hAnsi="標楷體"/>
                <w:szCs w:val="24"/>
              </w:rPr>
            </w:pPr>
            <w:r w:rsidRPr="00113BA3">
              <w:rPr>
                <w:rFonts w:ascii="標楷體" w:eastAsia="標楷體" w:hAnsi="標楷體" w:hint="eastAsia"/>
                <w:szCs w:val="24"/>
              </w:rPr>
              <w:t>4.學習空間清潔與美化，增進創造生活之美的實踐力。</w:t>
            </w:r>
          </w:p>
          <w:p w:rsidR="00580487" w:rsidRPr="00113BA3" w:rsidRDefault="00580487" w:rsidP="00580487">
            <w:pPr>
              <w:autoSpaceDE w:val="0"/>
              <w:autoSpaceDN w:val="0"/>
              <w:adjustRightInd w:val="0"/>
              <w:rPr>
                <w:rFonts w:ascii="標楷體" w:eastAsia="標楷體" w:hAnsi="標楷體"/>
                <w:szCs w:val="24"/>
              </w:rPr>
            </w:pPr>
            <w:r w:rsidRPr="00113BA3">
              <w:rPr>
                <w:rFonts w:ascii="標楷體" w:eastAsia="標楷體" w:hAnsi="標楷體" w:hint="eastAsia"/>
                <w:szCs w:val="24"/>
              </w:rPr>
              <w:t>5.認識自我優勢與校園資源，以適應國中新生活。</w:t>
            </w:r>
          </w:p>
          <w:p w:rsidR="00580487" w:rsidRPr="00113BA3" w:rsidRDefault="00580487" w:rsidP="00580487">
            <w:pPr>
              <w:autoSpaceDE w:val="0"/>
              <w:autoSpaceDN w:val="0"/>
              <w:adjustRightInd w:val="0"/>
              <w:rPr>
                <w:rFonts w:ascii="標楷體" w:eastAsia="標楷體" w:hAnsi="標楷體"/>
                <w:szCs w:val="24"/>
              </w:rPr>
            </w:pPr>
            <w:r w:rsidRPr="00113BA3">
              <w:rPr>
                <w:rFonts w:ascii="標楷體" w:eastAsia="標楷體" w:hAnsi="標楷體" w:hint="eastAsia"/>
                <w:szCs w:val="24"/>
              </w:rPr>
              <w:lastRenderedPageBreak/>
              <w:t>6.認識各階段生涯角色與任務，了解自我特質，製作生涯檔案。</w:t>
            </w:r>
          </w:p>
        </w:tc>
      </w:tr>
      <w:tr w:rsidR="00113BA3" w:rsidRPr="00113BA3" w:rsidTr="00580487">
        <w:tc>
          <w:tcPr>
            <w:tcW w:w="2010" w:type="dxa"/>
            <w:vAlign w:val="center"/>
          </w:tcPr>
          <w:p w:rsidR="00580487" w:rsidRPr="00113BA3" w:rsidRDefault="00580487" w:rsidP="00580487">
            <w:pPr>
              <w:snapToGrid w:val="0"/>
              <w:spacing w:line="280" w:lineRule="atLeast"/>
              <w:jc w:val="center"/>
              <w:rPr>
                <w:rFonts w:ascii="標楷體" w:eastAsia="標楷體" w:hAnsi="標楷體"/>
                <w:b/>
                <w:sz w:val="22"/>
              </w:rPr>
            </w:pPr>
            <w:r w:rsidRPr="00113BA3">
              <w:rPr>
                <w:rFonts w:ascii="標楷體" w:eastAsia="標楷體" w:hAnsi="標楷體" w:hint="eastAsia"/>
                <w:b/>
                <w:sz w:val="22"/>
              </w:rPr>
              <w:lastRenderedPageBreak/>
              <w:t>教學與評量</w:t>
            </w:r>
          </w:p>
          <w:p w:rsidR="00580487" w:rsidRPr="00113BA3" w:rsidRDefault="00580487" w:rsidP="00580487">
            <w:pPr>
              <w:snapToGrid w:val="0"/>
              <w:spacing w:line="280" w:lineRule="atLeast"/>
              <w:jc w:val="center"/>
              <w:rPr>
                <w:rFonts w:ascii="標楷體" w:eastAsia="標楷體" w:hAnsi="標楷體"/>
                <w:b/>
                <w:sz w:val="22"/>
              </w:rPr>
            </w:pPr>
            <w:r w:rsidRPr="00113BA3">
              <w:rPr>
                <w:rFonts w:ascii="標楷體" w:eastAsia="標楷體" w:hAnsi="標楷體" w:hint="eastAsia"/>
                <w:b/>
                <w:sz w:val="22"/>
              </w:rPr>
              <w:t>說明</w:t>
            </w:r>
          </w:p>
        </w:tc>
        <w:tc>
          <w:tcPr>
            <w:tcW w:w="7838" w:type="dxa"/>
            <w:gridSpan w:val="4"/>
            <w:vAlign w:val="center"/>
          </w:tcPr>
          <w:p w:rsidR="00580487" w:rsidRPr="00113BA3" w:rsidRDefault="00580487" w:rsidP="00580487">
            <w:pPr>
              <w:snapToGrid w:val="0"/>
              <w:spacing w:line="280" w:lineRule="atLeast"/>
              <w:jc w:val="both"/>
              <w:rPr>
                <w:rFonts w:ascii="標楷體" w:eastAsia="標楷體" w:hAnsi="標楷體"/>
                <w:szCs w:val="24"/>
              </w:rPr>
            </w:pPr>
            <w:r w:rsidRPr="00113BA3">
              <w:rPr>
                <w:rFonts w:ascii="標楷體" w:eastAsia="標楷體" w:hAnsi="標楷體" w:hint="eastAsia"/>
                <w:szCs w:val="24"/>
              </w:rPr>
              <w:t>【教學資源】</w:t>
            </w:r>
          </w:p>
          <w:p w:rsidR="00580487" w:rsidRPr="00113BA3" w:rsidRDefault="00580487" w:rsidP="00580487">
            <w:pPr>
              <w:snapToGrid w:val="0"/>
              <w:spacing w:line="280" w:lineRule="atLeast"/>
              <w:jc w:val="both"/>
              <w:rPr>
                <w:rFonts w:ascii="標楷體" w:eastAsia="標楷體" w:hAnsi="標楷體"/>
                <w:szCs w:val="24"/>
              </w:rPr>
            </w:pPr>
            <w:r w:rsidRPr="00113BA3">
              <w:rPr>
                <w:rFonts w:ascii="標楷體" w:eastAsia="標楷體" w:hAnsi="標楷體" w:hint="eastAsia"/>
                <w:szCs w:val="24"/>
              </w:rPr>
              <w:t>1.課本頁面</w:t>
            </w:r>
          </w:p>
          <w:p w:rsidR="00580487" w:rsidRPr="00113BA3" w:rsidRDefault="00580487" w:rsidP="00580487">
            <w:pPr>
              <w:snapToGrid w:val="0"/>
              <w:spacing w:line="280" w:lineRule="atLeast"/>
              <w:jc w:val="both"/>
              <w:rPr>
                <w:rFonts w:ascii="標楷體" w:eastAsia="標楷體" w:hAnsi="標楷體"/>
                <w:szCs w:val="24"/>
              </w:rPr>
            </w:pPr>
            <w:r w:rsidRPr="00113BA3">
              <w:rPr>
                <w:rFonts w:ascii="標楷體" w:eastAsia="標楷體" w:hAnsi="標楷體" w:hint="eastAsia"/>
                <w:szCs w:val="24"/>
              </w:rPr>
              <w:t>2.學生名冊</w:t>
            </w:r>
          </w:p>
          <w:p w:rsidR="00580487" w:rsidRPr="00113BA3" w:rsidRDefault="00580487" w:rsidP="00580487">
            <w:pPr>
              <w:snapToGrid w:val="0"/>
              <w:spacing w:line="280" w:lineRule="atLeast"/>
              <w:jc w:val="both"/>
              <w:rPr>
                <w:rFonts w:ascii="標楷體" w:eastAsia="標楷體" w:hAnsi="標楷體"/>
                <w:szCs w:val="24"/>
              </w:rPr>
            </w:pPr>
            <w:r w:rsidRPr="00113BA3">
              <w:rPr>
                <w:rFonts w:ascii="標楷體" w:eastAsia="標楷體" w:hAnsi="標楷體" w:hint="eastAsia"/>
                <w:szCs w:val="24"/>
              </w:rPr>
              <w:t>3.活動相關道具，照片或掛圖</w:t>
            </w:r>
          </w:p>
          <w:p w:rsidR="00580487" w:rsidRPr="00113BA3" w:rsidRDefault="00580487" w:rsidP="00580487">
            <w:pPr>
              <w:snapToGrid w:val="0"/>
              <w:spacing w:line="280" w:lineRule="atLeast"/>
              <w:jc w:val="both"/>
              <w:rPr>
                <w:rFonts w:ascii="標楷體" w:eastAsia="標楷體" w:hAnsi="標楷體"/>
                <w:szCs w:val="24"/>
              </w:rPr>
            </w:pPr>
            <w:r w:rsidRPr="00113BA3">
              <w:rPr>
                <w:rFonts w:ascii="標楷體" w:eastAsia="標楷體" w:hAnsi="標楷體" w:hint="eastAsia"/>
                <w:szCs w:val="24"/>
              </w:rPr>
              <w:t>4.相關學習單</w:t>
            </w:r>
          </w:p>
          <w:p w:rsidR="00580487" w:rsidRPr="00113BA3" w:rsidRDefault="00580487" w:rsidP="00580487">
            <w:pPr>
              <w:snapToGrid w:val="0"/>
              <w:spacing w:line="280" w:lineRule="atLeast"/>
              <w:jc w:val="both"/>
              <w:rPr>
                <w:rFonts w:ascii="標楷體" w:eastAsia="標楷體" w:hAnsi="標楷體"/>
                <w:szCs w:val="24"/>
              </w:rPr>
            </w:pPr>
            <w:r w:rsidRPr="00113BA3">
              <w:rPr>
                <w:rFonts w:ascii="標楷體" w:eastAsia="標楷體" w:hAnsi="標楷體" w:hint="eastAsia"/>
                <w:szCs w:val="24"/>
              </w:rPr>
              <w:t>5.學校行事曆</w:t>
            </w:r>
          </w:p>
          <w:p w:rsidR="00580487" w:rsidRPr="00113BA3" w:rsidRDefault="00580487" w:rsidP="00580487">
            <w:pPr>
              <w:snapToGrid w:val="0"/>
              <w:spacing w:line="280" w:lineRule="atLeast"/>
              <w:jc w:val="both"/>
              <w:rPr>
                <w:rFonts w:ascii="標楷體" w:eastAsia="標楷體" w:hAnsi="標楷體"/>
                <w:szCs w:val="24"/>
              </w:rPr>
            </w:pPr>
            <w:r w:rsidRPr="00113BA3">
              <w:rPr>
                <w:rFonts w:ascii="標楷體" w:eastAsia="標楷體" w:hAnsi="標楷體" w:hint="eastAsia"/>
                <w:szCs w:val="24"/>
              </w:rPr>
              <w:t>6.案例故事(影音素材)</w:t>
            </w:r>
          </w:p>
          <w:p w:rsidR="00580487" w:rsidRPr="00113BA3" w:rsidRDefault="00580487" w:rsidP="00580487">
            <w:pPr>
              <w:snapToGrid w:val="0"/>
              <w:spacing w:line="280" w:lineRule="atLeast"/>
              <w:jc w:val="both"/>
              <w:rPr>
                <w:rFonts w:ascii="標楷體" w:eastAsia="標楷體" w:hAnsi="標楷體"/>
                <w:szCs w:val="24"/>
              </w:rPr>
            </w:pPr>
            <w:r w:rsidRPr="00113BA3">
              <w:rPr>
                <w:rFonts w:ascii="標楷體" w:eastAsia="標楷體" w:hAnsi="標楷體" w:hint="eastAsia"/>
                <w:szCs w:val="24"/>
              </w:rPr>
              <w:t>【教學評量】</w:t>
            </w:r>
          </w:p>
          <w:p w:rsidR="00580487" w:rsidRPr="00113BA3" w:rsidRDefault="00580487" w:rsidP="00580487">
            <w:pPr>
              <w:snapToGrid w:val="0"/>
              <w:spacing w:line="280" w:lineRule="atLeast"/>
              <w:jc w:val="both"/>
              <w:rPr>
                <w:rFonts w:ascii="標楷體" w:eastAsia="標楷體" w:hAnsi="標楷體"/>
                <w:szCs w:val="24"/>
              </w:rPr>
            </w:pPr>
            <w:r w:rsidRPr="00113BA3">
              <w:rPr>
                <w:rFonts w:ascii="標楷體" w:eastAsia="標楷體" w:hAnsi="標楷體" w:hint="eastAsia"/>
                <w:szCs w:val="24"/>
              </w:rPr>
              <w:t>1.口語評量</w:t>
            </w:r>
          </w:p>
          <w:p w:rsidR="00580487" w:rsidRPr="00113BA3" w:rsidRDefault="00580487" w:rsidP="00580487">
            <w:pPr>
              <w:snapToGrid w:val="0"/>
              <w:spacing w:line="280" w:lineRule="atLeast"/>
              <w:jc w:val="both"/>
              <w:rPr>
                <w:rFonts w:ascii="標楷體" w:eastAsia="標楷體" w:hAnsi="標楷體"/>
                <w:szCs w:val="24"/>
              </w:rPr>
            </w:pPr>
            <w:r w:rsidRPr="00113BA3">
              <w:rPr>
                <w:rFonts w:ascii="標楷體" w:eastAsia="標楷體" w:hAnsi="標楷體" w:hint="eastAsia"/>
                <w:szCs w:val="24"/>
              </w:rPr>
              <w:t>2.實作評量</w:t>
            </w:r>
          </w:p>
          <w:p w:rsidR="00580487" w:rsidRPr="00113BA3" w:rsidRDefault="00580487" w:rsidP="00580487">
            <w:pPr>
              <w:snapToGrid w:val="0"/>
              <w:spacing w:line="280" w:lineRule="atLeast"/>
              <w:jc w:val="both"/>
              <w:rPr>
                <w:rFonts w:ascii="標楷體" w:eastAsia="標楷體" w:hAnsi="標楷體"/>
                <w:szCs w:val="24"/>
              </w:rPr>
            </w:pPr>
            <w:r w:rsidRPr="00113BA3">
              <w:rPr>
                <w:rFonts w:ascii="標楷體" w:eastAsia="標楷體" w:hAnsi="標楷體" w:hint="eastAsia"/>
                <w:szCs w:val="24"/>
              </w:rPr>
              <w:t>3.高層次紙筆評量</w:t>
            </w:r>
          </w:p>
          <w:p w:rsidR="00580487" w:rsidRPr="00113BA3" w:rsidRDefault="00580487" w:rsidP="00580487">
            <w:pPr>
              <w:snapToGrid w:val="0"/>
              <w:spacing w:line="280" w:lineRule="atLeast"/>
              <w:jc w:val="both"/>
              <w:rPr>
                <w:rFonts w:ascii="標楷體" w:eastAsia="標楷體" w:hAnsi="標楷體"/>
                <w:szCs w:val="24"/>
              </w:rPr>
            </w:pPr>
            <w:r w:rsidRPr="00113BA3">
              <w:rPr>
                <w:rFonts w:ascii="標楷體" w:eastAsia="標楷體" w:hAnsi="標楷體" w:hint="eastAsia"/>
                <w:szCs w:val="24"/>
              </w:rPr>
              <w:t>4.檔案評量</w:t>
            </w:r>
          </w:p>
        </w:tc>
      </w:tr>
    </w:tbl>
    <w:p w:rsidR="00E5255D" w:rsidRPr="007A2B14" w:rsidRDefault="00E5255D" w:rsidP="00E5255D">
      <w:pPr>
        <w:jc w:val="both"/>
      </w:pPr>
    </w:p>
    <w:tbl>
      <w:tblPr>
        <w:tblStyle w:val="35"/>
        <w:tblW w:w="5000" w:type="pct"/>
        <w:tblLayout w:type="fixed"/>
        <w:tblLook w:val="04A0" w:firstRow="1" w:lastRow="0" w:firstColumn="1" w:lastColumn="0" w:noHBand="0" w:noVBand="1"/>
      </w:tblPr>
      <w:tblGrid>
        <w:gridCol w:w="460"/>
        <w:gridCol w:w="462"/>
        <w:gridCol w:w="460"/>
        <w:gridCol w:w="462"/>
        <w:gridCol w:w="744"/>
        <w:gridCol w:w="742"/>
        <w:gridCol w:w="742"/>
        <w:gridCol w:w="741"/>
        <w:gridCol w:w="741"/>
        <w:gridCol w:w="741"/>
        <w:gridCol w:w="523"/>
        <w:gridCol w:w="966"/>
        <w:gridCol w:w="966"/>
        <w:gridCol w:w="966"/>
        <w:gridCol w:w="966"/>
      </w:tblGrid>
      <w:tr w:rsidR="008E5454" w:rsidRPr="008E5454" w:rsidTr="00937001">
        <w:trPr>
          <w:tblHeader/>
        </w:trPr>
        <w:tc>
          <w:tcPr>
            <w:tcW w:w="215" w:type="pct"/>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Times New Roman" w:hint="eastAsia"/>
                <w:b/>
                <w:sz w:val="22"/>
              </w:rPr>
              <w:t>週次</w:t>
            </w:r>
          </w:p>
        </w:tc>
        <w:tc>
          <w:tcPr>
            <w:tcW w:w="216" w:type="pct"/>
            <w:vAlign w:val="center"/>
          </w:tcPr>
          <w:p w:rsidR="008E5454" w:rsidRPr="008E5454" w:rsidRDefault="008E5454" w:rsidP="008E5454">
            <w:pPr>
              <w:snapToGrid w:val="0"/>
              <w:jc w:val="center"/>
              <w:rPr>
                <w:rFonts w:ascii="新細明體" w:eastAsia="新細明體" w:hAnsi="新細明體" w:cs="微軟正黑體"/>
                <w:b/>
                <w:bCs/>
                <w:noProof/>
                <w:kern w:val="16"/>
                <w:sz w:val="22"/>
              </w:rPr>
            </w:pPr>
            <w:r w:rsidRPr="008E5454">
              <w:rPr>
                <w:rFonts w:ascii="新細明體" w:eastAsia="新細明體" w:hAnsi="新細明體" w:cs="微軟正黑體" w:hint="eastAsia"/>
                <w:b/>
                <w:bCs/>
                <w:noProof/>
                <w:kern w:val="16"/>
                <w:sz w:val="22"/>
                <w:lang w:eastAsia="zh-HK"/>
              </w:rPr>
              <w:t>起訖日期</w:t>
            </w:r>
          </w:p>
        </w:tc>
        <w:tc>
          <w:tcPr>
            <w:tcW w:w="215" w:type="pct"/>
            <w:vAlign w:val="center"/>
          </w:tcPr>
          <w:p w:rsidR="008E5454" w:rsidRPr="008E5454" w:rsidRDefault="008E5454" w:rsidP="008E5454">
            <w:pPr>
              <w:snapToGrid w:val="0"/>
              <w:jc w:val="center"/>
              <w:rPr>
                <w:rFonts w:ascii="新細明體" w:eastAsia="新細明體" w:hAnsi="新細明體" w:cs="微軟正黑體"/>
                <w:b/>
                <w:bCs/>
                <w:noProof/>
                <w:kern w:val="16"/>
                <w:sz w:val="22"/>
              </w:rPr>
            </w:pPr>
            <w:r w:rsidRPr="008E5454">
              <w:rPr>
                <w:rFonts w:ascii="新細明體" w:eastAsia="新細明體" w:hAnsi="新細明體" w:cs="微軟正黑體" w:hint="eastAsia"/>
                <w:b/>
                <w:bCs/>
                <w:noProof/>
                <w:kern w:val="16"/>
                <w:sz w:val="22"/>
              </w:rPr>
              <w:t>單元主題</w:t>
            </w:r>
          </w:p>
        </w:tc>
        <w:tc>
          <w:tcPr>
            <w:tcW w:w="216" w:type="pct"/>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微軟正黑體" w:hint="eastAsia"/>
                <w:b/>
                <w:bCs/>
                <w:noProof/>
                <w:kern w:val="16"/>
                <w:sz w:val="22"/>
                <w:lang w:eastAsia="zh-HK"/>
              </w:rPr>
              <w:t>課程</w:t>
            </w:r>
            <w:r w:rsidRPr="008E5454">
              <w:rPr>
                <w:rFonts w:ascii="新細明體" w:eastAsia="新細明體" w:hAnsi="新細明體" w:cs="微軟正黑體" w:hint="eastAsia"/>
                <w:b/>
                <w:bCs/>
                <w:noProof/>
                <w:kern w:val="16"/>
                <w:sz w:val="22"/>
              </w:rPr>
              <w:t>名稱</w:t>
            </w:r>
          </w:p>
        </w:tc>
        <w:tc>
          <w:tcPr>
            <w:tcW w:w="348" w:type="pct"/>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Times New Roman" w:hint="eastAsia"/>
                <w:b/>
                <w:sz w:val="22"/>
              </w:rPr>
              <w:t>核心素養</w:t>
            </w:r>
            <w:r w:rsidRPr="008E5454">
              <w:rPr>
                <w:rFonts w:ascii="新細明體" w:eastAsia="新細明體" w:hAnsi="新細明體" w:cs="Times New Roman"/>
                <w:b/>
                <w:sz w:val="22"/>
              </w:rPr>
              <w:t>項目</w:t>
            </w:r>
          </w:p>
        </w:tc>
        <w:tc>
          <w:tcPr>
            <w:tcW w:w="347" w:type="pct"/>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Times New Roman"/>
                <w:b/>
                <w:sz w:val="22"/>
              </w:rPr>
              <w:t>核心素養</w:t>
            </w:r>
          </w:p>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Times New Roman"/>
                <w:b/>
                <w:sz w:val="22"/>
              </w:rPr>
              <w:t>具體內涵</w:t>
            </w:r>
          </w:p>
        </w:tc>
        <w:tc>
          <w:tcPr>
            <w:tcW w:w="347" w:type="pct"/>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Times New Roman" w:hint="eastAsia"/>
                <w:b/>
                <w:sz w:val="22"/>
              </w:rPr>
              <w:t>學習表現</w:t>
            </w:r>
          </w:p>
        </w:tc>
        <w:tc>
          <w:tcPr>
            <w:tcW w:w="347" w:type="pct"/>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Times New Roman" w:hint="eastAsia"/>
                <w:b/>
                <w:sz w:val="22"/>
              </w:rPr>
              <w:t>學習內容</w:t>
            </w:r>
          </w:p>
        </w:tc>
        <w:tc>
          <w:tcPr>
            <w:tcW w:w="347" w:type="pct"/>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Times New Roman" w:hint="eastAsia"/>
                <w:b/>
                <w:sz w:val="22"/>
              </w:rPr>
              <w:t>學習目標</w:t>
            </w:r>
          </w:p>
        </w:tc>
        <w:tc>
          <w:tcPr>
            <w:tcW w:w="347" w:type="pct"/>
            <w:shd w:val="clear" w:color="auto" w:fill="auto"/>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Times New Roman" w:hint="eastAsia"/>
                <w:b/>
                <w:sz w:val="22"/>
              </w:rPr>
              <w:t>教學活動重點</w:t>
            </w:r>
          </w:p>
        </w:tc>
        <w:tc>
          <w:tcPr>
            <w:tcW w:w="245" w:type="pct"/>
            <w:shd w:val="clear" w:color="auto" w:fill="auto"/>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Times New Roman" w:hint="eastAsia"/>
                <w:b/>
                <w:sz w:val="22"/>
              </w:rPr>
              <w:t>節數</w:t>
            </w:r>
          </w:p>
        </w:tc>
        <w:tc>
          <w:tcPr>
            <w:tcW w:w="452" w:type="pct"/>
            <w:shd w:val="clear" w:color="auto" w:fill="auto"/>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微軟正黑體" w:hint="eastAsia"/>
                <w:b/>
                <w:bCs/>
                <w:noProof/>
                <w:kern w:val="16"/>
                <w:sz w:val="22"/>
              </w:rPr>
              <w:t>教學設備</w:t>
            </w:r>
            <w:r w:rsidRPr="008E5454">
              <w:rPr>
                <w:rFonts w:ascii="新細明體" w:eastAsia="新細明體" w:hAnsi="新細明體" w:cs="微軟正黑體"/>
                <w:b/>
                <w:bCs/>
                <w:noProof/>
                <w:kern w:val="16"/>
                <w:sz w:val="22"/>
              </w:rPr>
              <w:t>/</w:t>
            </w:r>
            <w:r w:rsidRPr="008E5454">
              <w:rPr>
                <w:rFonts w:ascii="新細明體" w:eastAsia="新細明體" w:hAnsi="新細明體" w:cs="微軟正黑體" w:hint="eastAsia"/>
                <w:b/>
                <w:bCs/>
                <w:noProof/>
                <w:kern w:val="16"/>
                <w:sz w:val="22"/>
              </w:rPr>
              <w:t>資源</w:t>
            </w:r>
          </w:p>
        </w:tc>
        <w:tc>
          <w:tcPr>
            <w:tcW w:w="452" w:type="pct"/>
            <w:shd w:val="clear" w:color="auto" w:fill="auto"/>
            <w:vAlign w:val="center"/>
          </w:tcPr>
          <w:p w:rsidR="008E5454" w:rsidRPr="008E5454" w:rsidRDefault="008E5454" w:rsidP="008E5454">
            <w:pPr>
              <w:snapToGrid w:val="0"/>
              <w:jc w:val="center"/>
              <w:rPr>
                <w:rFonts w:ascii="新細明體" w:eastAsia="新細明體" w:hAnsi="新細明體" w:cs="微軟正黑體"/>
                <w:b/>
                <w:bCs/>
                <w:noProof/>
                <w:kern w:val="16"/>
                <w:sz w:val="22"/>
              </w:rPr>
            </w:pPr>
            <w:r w:rsidRPr="008E5454">
              <w:rPr>
                <w:rFonts w:ascii="新細明體" w:eastAsia="新細明體" w:hAnsi="新細明體" w:cs="微軟正黑體" w:hint="eastAsia"/>
                <w:b/>
                <w:bCs/>
                <w:noProof/>
                <w:kern w:val="16"/>
                <w:sz w:val="22"/>
              </w:rPr>
              <w:t>評量</w:t>
            </w:r>
            <w:r w:rsidRPr="008E5454">
              <w:rPr>
                <w:rFonts w:ascii="新細明體" w:eastAsia="新細明體" w:hAnsi="新細明體" w:cs="微軟正黑體" w:hint="eastAsia"/>
                <w:b/>
                <w:bCs/>
                <w:noProof/>
                <w:kern w:val="16"/>
                <w:sz w:val="22"/>
                <w:lang w:eastAsia="zh-HK"/>
              </w:rPr>
              <w:t>方式</w:t>
            </w:r>
          </w:p>
        </w:tc>
        <w:tc>
          <w:tcPr>
            <w:tcW w:w="452" w:type="pct"/>
            <w:shd w:val="clear" w:color="auto" w:fill="auto"/>
            <w:vAlign w:val="center"/>
          </w:tcPr>
          <w:p w:rsidR="008E5454" w:rsidRPr="008E5454" w:rsidRDefault="008E5454" w:rsidP="008E5454">
            <w:pPr>
              <w:snapToGrid w:val="0"/>
              <w:jc w:val="center"/>
              <w:rPr>
                <w:rFonts w:ascii="新細明體" w:eastAsia="新細明體" w:hAnsi="新細明體" w:cs="微軟正黑體"/>
                <w:b/>
                <w:bCs/>
                <w:noProof/>
                <w:kern w:val="16"/>
                <w:sz w:val="22"/>
              </w:rPr>
            </w:pPr>
            <w:r w:rsidRPr="008E5454">
              <w:rPr>
                <w:rFonts w:ascii="新細明體" w:eastAsia="新細明體" w:hAnsi="新細明體" w:cs="微軟正黑體" w:hint="eastAsia"/>
                <w:b/>
                <w:bCs/>
                <w:noProof/>
                <w:kern w:val="16"/>
                <w:sz w:val="22"/>
              </w:rPr>
              <w:t>議題融入</w:t>
            </w:r>
          </w:p>
        </w:tc>
        <w:tc>
          <w:tcPr>
            <w:tcW w:w="452" w:type="pct"/>
            <w:shd w:val="clear" w:color="auto" w:fill="auto"/>
            <w:vAlign w:val="center"/>
          </w:tcPr>
          <w:p w:rsidR="008E5454" w:rsidRPr="008E5454" w:rsidRDefault="008E5454" w:rsidP="008E5454">
            <w:pPr>
              <w:snapToGrid w:val="0"/>
              <w:jc w:val="center"/>
              <w:rPr>
                <w:rFonts w:ascii="新細明體" w:eastAsia="新細明體" w:hAnsi="新細明體" w:cs="微軟正黑體"/>
                <w:b/>
                <w:bCs/>
                <w:noProof/>
                <w:kern w:val="16"/>
                <w:sz w:val="22"/>
              </w:rPr>
            </w:pPr>
            <w:r w:rsidRPr="008E5454">
              <w:rPr>
                <w:rFonts w:ascii="新細明體" w:eastAsia="新細明體" w:hAnsi="新細明體" w:cs="Times New Roman" w:hint="eastAsia"/>
                <w:b/>
                <w:sz w:val="22"/>
              </w:rPr>
              <w:t>統整相關領域</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一</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8/30-9/3</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第一主題人我新關係</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第1單元友誼啟航</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C2:人際關係與團隊合作</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綜-J-C2:運用合宜的人際互動技巧，經營良好的人際關係，發揮正向影響力，培養利他與合群的態度，提升團隊效能，達成共同目標。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2b-IV-1:參與各項團體活動，與他人有效溝通與合作，並負責完成分內工作。</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輔Dc-IV-2:團體溝通、互動與工作效能的提升。</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1.參與團體活動，學習與同儕建立關係的方法，進而培養與他人合宜互動的能力。</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1.積極參與課內各項團體活動，並以口語分享認識新朋友的互動方式。</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1.學生名冊、座號籤、A4白紙</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2.「齊聚一堂」的聚集類別題目</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3.友誼紙飛機的範例</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人J5:了解社會上有不同的群體和文化，尊重並欣賞其差異。</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【品德教育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品J1:溝通合作與和諧人際關係。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品J2:重視群體規範與榮譽。</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品J8:理性溝通與問題解決。</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一</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8/30-9/3</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第三主題生活新人王</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第1單元形象好手</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綜-J-A2:釐清學習目標，探究多元的思考與學習方法，養成自主學習的能力，運用適當的策略，解決生活議題。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2c-IV-1:善用各項資源，妥善計畫與執行個人生活中重要事務。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家Bb-IV-1:服飾的選搭、美感展現與個人形象管理。</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1.了解個人形象管理的重要性，學習正確禮儀、個人清潔與服裝儀容的知能，展現合宜的儀態。</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1.小隊依抽到的「禮儀主題」，準備內容並呈現(如表演、示範、報告)。</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2.藉由互評專心觀賞各小隊呈現的主題內容與方</w:t>
            </w:r>
            <w:r w:rsidRPr="008E5454">
              <w:rPr>
                <w:rFonts w:ascii="新細明體" w:eastAsia="新細明體" w:hAnsi="新細明體" w:cs="Times New Roman" w:hint="eastAsia"/>
                <w:sz w:val="16"/>
                <w:szCs w:val="16"/>
              </w:rPr>
              <w:lastRenderedPageBreak/>
              <w:t>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3.能檢視個人平日的生活禮節與行為表現，並完成課本第54頁填寫內容。</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4.學生能分享自己在活動中學習到的知識或感想。</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1.選票、投票箱</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2.「蓬頭垢面」和「乾淨整潔」的照片或掛圖</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3.「生活梳洗王」活動題庫、計分表、籤筒、「示範」字卡</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一</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8/30-9/3</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第五主題晉級的國中生</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第1單元國中有意思</w:t>
            </w:r>
          </w:p>
        </w:tc>
        <w:tc>
          <w:tcPr>
            <w:tcW w:w="348"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A1:身心素質與自我精進</w:t>
            </w:r>
          </w:p>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A2:系統思考與解決問題</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B2:科技資源與媒體素養</w:t>
            </w:r>
          </w:p>
        </w:tc>
        <w:tc>
          <w:tcPr>
            <w:tcW w:w="347" w:type="pct"/>
          </w:tcPr>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綜-J-A1:探索與開發自我潛能，善用資源促進生涯適性發展，省思自我價值，實踐生命意義。</w:t>
            </w:r>
          </w:p>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綜-J-A2:釐清學習目標，探究多元的思考與學習方法，養成自</w:t>
            </w:r>
            <w:r w:rsidRPr="008E5454">
              <w:rPr>
                <w:rFonts w:ascii="新細明體" w:eastAsia="新細明體" w:hAnsi="新細明體" w:cs="標楷體" w:hint="eastAsia"/>
                <w:snapToGrid w:val="0"/>
                <w:color w:val="000000"/>
                <w:kern w:val="0"/>
                <w:sz w:val="16"/>
                <w:szCs w:val="16"/>
              </w:rPr>
              <w:lastRenderedPageBreak/>
              <w:t>主學習的能力，運用適當的策略，解決生活議題。</w:t>
            </w:r>
          </w:p>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綜-J-B2:善用科技、資訊與媒體等資源，並能分析及判斷其適切性，進而有效執行生活中重要事務。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1a-IV-1:探索自我與家庭發展的過程，覺察並分析影響個人成長因素及調適方法。</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輔Ab-IV-1:青少年身心發展歷程與調適。</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輔Dd-IV-1:尊重多元性別差異。</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1.覺察個人升上國中的感受，以及正向特質、興趣與多元能力，與同儕交流產生正向連結。</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2.認識青少年身心的發展歷程及國中生活，歸納並分析自己面對國中生活的期許與調適方法。</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1.透過名片卡進行互動與交流，分享自己與同學的個人資訊，以及對班級整體的想像。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2.透過填寫我的黃金組合，檢視並分析個人特質、興趣與多元能力與國中生活的速配性。</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1.名片卡</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2.〈瞭‧青少年〉文章(本書第189頁)</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3.前一學年度第二學期行事曆</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涯J5:探索性別與生涯規畫的關係。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涯J6:建立對於未來生涯的願景。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二</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9/6-9/10</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第一主題人我新關係</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第1單元友誼啟航</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C2:人際關係與團隊合作</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綜-J-C2:運用合宜的人際互動技巧，經營良好的人際關係，發揮正向影響力，培養利他與合群的態度，提升團隊效能，達成共同目標。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2b-IV-1:參與各項團體活動，與他人有效溝通與合作，並負責完成分內工作。</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輔Dc-IV-2:團體溝通、互動與工作效能的提升。</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1.參與團體活動，學習與同儕建立關係的方法，進而培養與他人合宜互動的能力。</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1.能思考自己與同儕的友誼期望，並給予同學真誠問候。</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2.能展現與人互動的正確態度。</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1.蒐集不同國家或群體打招呼的方式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2.撲克牌一副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人J5:了解社會上有不同的群體和文化，尊重並欣賞其差異。</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【品德教育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品J1:溝通合作與和諧人際關係。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品J2:重視群體規範與榮譽。</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品J8:理性溝通與問題解決。</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二</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9/6-9/10</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第三主題生活新人王</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第1單元形象好手</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w:t>
            </w:r>
            <w:r w:rsidRPr="008E5454">
              <w:rPr>
                <w:rFonts w:ascii="新細明體" w:eastAsia="新細明體" w:hAnsi="新細明體" w:cs="標楷體" w:hint="eastAsia"/>
                <w:snapToGrid w:val="0"/>
                <w:kern w:val="0"/>
                <w:sz w:val="16"/>
                <w:szCs w:val="16"/>
              </w:rPr>
              <w:lastRenderedPageBreak/>
              <w:t>力，運用適當的策略，解決生活議題。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2c-IV-1:善用各項資源，妥善計畫與執行個人生活中重要事務。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家Bb-IV-1:服飾的選搭、美感展現與個人形象管理。</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w:t>
            </w:r>
            <w:r w:rsidRPr="008E5454">
              <w:rPr>
                <w:rFonts w:ascii="新細明體" w:eastAsia="新細明體" w:hAnsi="新細明體" w:cs="Times New Roman" w:hint="eastAsia"/>
                <w:sz w:val="16"/>
                <w:szCs w:val="16"/>
              </w:rPr>
              <w:lastRenderedPageBreak/>
              <w:t>與資訊整合運用。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1.了解個人形象管理的重要性，學習正確禮儀、個人清潔與服裝儀容的知能，展</w:t>
            </w:r>
            <w:r w:rsidRPr="008E5454">
              <w:rPr>
                <w:rFonts w:ascii="新細明體" w:eastAsia="新細明體" w:hAnsi="新細明體" w:cs="Times New Roman" w:hint="eastAsia"/>
                <w:sz w:val="16"/>
                <w:szCs w:val="16"/>
              </w:rPr>
              <w:lastRenderedPageBreak/>
              <w:t>現合宜的儀態。</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1.能依梳洗內容口語回答或示範動作。</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2.學生能分享自己在活動中學習到梳洗的</w:t>
            </w:r>
            <w:r w:rsidRPr="008E5454">
              <w:rPr>
                <w:rFonts w:ascii="新細明體" w:eastAsia="新細明體" w:hAnsi="新細明體" w:cs="Times New Roman" w:hint="eastAsia"/>
                <w:sz w:val="16"/>
                <w:szCs w:val="16"/>
              </w:rPr>
              <w:lastRenderedPageBreak/>
              <w:t>知識或感想。</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1.小隊縫紉工具箱及布塊</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二</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9/6-9/10</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第五主題晉級的國中生</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第1單元國中有意思</w:t>
            </w:r>
          </w:p>
        </w:tc>
        <w:tc>
          <w:tcPr>
            <w:tcW w:w="348"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A1:身心素質與自我精進</w:t>
            </w:r>
          </w:p>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A2:系統思考與解決問題</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B2:科技資源與媒體素養</w:t>
            </w:r>
          </w:p>
        </w:tc>
        <w:tc>
          <w:tcPr>
            <w:tcW w:w="347" w:type="pct"/>
          </w:tcPr>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綜-J-A1:探索與開發自我潛能，善用資源促進生涯適性發展，省思自我價值，實踐生命意義。</w:t>
            </w:r>
          </w:p>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綜-J-A2:釐清學習目標，探究多元的思考與學習方法，養成自主學習的能力，運用適當的策略，解決生活議題。</w:t>
            </w:r>
          </w:p>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w:t>
            </w:r>
            <w:r w:rsidRPr="008E5454">
              <w:rPr>
                <w:rFonts w:ascii="新細明體" w:eastAsia="新細明體" w:hAnsi="新細明體" w:cs="標楷體" w:hint="eastAsia"/>
                <w:snapToGrid w:val="0"/>
                <w:kern w:val="0"/>
                <w:sz w:val="16"/>
                <w:szCs w:val="16"/>
              </w:rPr>
              <w:lastRenderedPageBreak/>
              <w:t>-J-B2:善用科技、資訊與媒體等資源，並能分析及判斷其適切性，進而有效執行生活中重要事務。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1a-IV-1:探索自我與家庭發展的過程，覺察並分析影響個人成長因素及調適方法。</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輔Ab-IV-1:青少年身心發展歷程與調適。</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輔Dd-IV-1:尊重多元性別差異。</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1.覺察個人升上國中的感受，以及正向特質、興趣與多元能力，與同儕交流產生正向連結。</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2.認識青少年身心的發展歷程及國中生活，歸納並分析自己面對國中生活的期許與調適方法。</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1.透過閱讀及繪製心智圖，覺察並分析青少年身心發展歷程與調適狀態。</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2.透過小隊討論與瀏覽學校行事曆，促進並澄清對國中生活的認識。</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1.名片卡</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2.〈瞭‧青少年〉文章(本書第189頁)</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3.前一學年度第二學期行事曆</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涯J5:探索性別與生涯規畫的關係。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涯J6:建立對於未來生涯的願景。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三</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9/13-9/17</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第一主題人我新關係</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第1單元友誼啟航</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C2:人際關係與團隊合作</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綜-J-C2:運用合宜的人際互動技巧，經營良好的人際關係，發揮正向影響力，培養利他與合群的態度，提升團隊效能，達成共同目標。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2b-IV-1:參與各項團體活動，與他人有效溝通與合作，並負責完成分內工作。</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輔Dc-IV-2:團體溝通、互動與工作效能的提升。</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1.參與團體活動，學習與同儕建立關係的方法，進而培養與他人合宜互動的能力。</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1.積極參與課內團體活動，並以口語介紹同學。</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2.透過口頭分享與交流，檢視自己在課堂學習到與同儕建立關係的方法。</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1.蒐集不同國家或群體打招呼的方式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2.撲克牌一副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人J5:了解社會上有不同的群體和文化，尊重並欣賞其差異。</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【品德教育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品J1:溝通合作與和諧人際關係。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品J2:重視群體規範與榮譽。</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品J8:理性溝通與問題解決。</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三</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9/13-9/17</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第三主題生活新人王</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第1單元形象好手</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綜-J-A2:釐清學習目標，探究多元的思考與學習方法，養成自主學習的能力，運用適當的策略，解決生活議題。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2c-IV-1:善用各項資源，妥善計畫與執行個人生活中重要事務。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家Bb-IV-1:服飾的選搭、美感展現與個人形象管理。</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1.了解個人形象管理的重要性，學習正確禮儀、個人清潔與服裝儀容的知能，展現合宜的儀態。</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1.能設計出切合「梳洗主題」的題目。</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2.能分析並檢視個人日常的梳洗習慣，填寫完成課本第59頁「『個人清潔與保養』檢視回饋表」。</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1.小隊縫紉工具箱及布塊</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三</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9/13-9/17</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第五主題晉級</w:t>
            </w:r>
            <w:r w:rsidRPr="008E5454">
              <w:rPr>
                <w:rFonts w:ascii="新細明體" w:eastAsia="新細明體" w:hAnsi="新細明體" w:cs="Times New Roman" w:hint="eastAsia"/>
                <w:snapToGrid w:val="0"/>
                <w:kern w:val="0"/>
                <w:sz w:val="16"/>
                <w:szCs w:val="16"/>
              </w:rPr>
              <w:lastRenderedPageBreak/>
              <w:t>的國中生</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第1單元國中</w:t>
            </w:r>
            <w:r w:rsidRPr="008E5454">
              <w:rPr>
                <w:rFonts w:ascii="新細明體" w:eastAsia="新細明體" w:hAnsi="新細明體" w:cs="Times New Roman" w:hint="eastAsia"/>
                <w:snapToGrid w:val="0"/>
                <w:kern w:val="0"/>
                <w:sz w:val="16"/>
                <w:szCs w:val="16"/>
              </w:rPr>
              <w:lastRenderedPageBreak/>
              <w:t>有意思</w:t>
            </w:r>
          </w:p>
        </w:tc>
        <w:tc>
          <w:tcPr>
            <w:tcW w:w="348"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lastRenderedPageBreak/>
              <w:t>A1:身心素質與自我精進</w:t>
            </w:r>
          </w:p>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A2:系統思考</w:t>
            </w:r>
            <w:r w:rsidRPr="008E5454">
              <w:rPr>
                <w:rFonts w:ascii="新細明體" w:eastAsia="新細明體" w:hAnsi="新細明體" w:cs="Times New Roman" w:hint="eastAsia"/>
                <w:snapToGrid w:val="0"/>
                <w:kern w:val="0"/>
                <w:sz w:val="16"/>
                <w:szCs w:val="16"/>
              </w:rPr>
              <w:lastRenderedPageBreak/>
              <w:t>與解決問題</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B2:科技資源與媒體素養</w:t>
            </w:r>
          </w:p>
        </w:tc>
        <w:tc>
          <w:tcPr>
            <w:tcW w:w="347" w:type="pct"/>
          </w:tcPr>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lastRenderedPageBreak/>
              <w:t>綜-J-A1:探索與</w:t>
            </w:r>
            <w:r w:rsidRPr="008E5454">
              <w:rPr>
                <w:rFonts w:ascii="新細明體" w:eastAsia="新細明體" w:hAnsi="新細明體" w:cs="標楷體" w:hint="eastAsia"/>
                <w:snapToGrid w:val="0"/>
                <w:color w:val="000000"/>
                <w:kern w:val="0"/>
                <w:sz w:val="16"/>
                <w:szCs w:val="16"/>
              </w:rPr>
              <w:lastRenderedPageBreak/>
              <w:t>開發自我潛能，善用資源促進生涯適性發展，省思自我價值，實踐生命意義。</w:t>
            </w:r>
          </w:p>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綜-J-A2:釐清學習目標，探究多元的思考與學習方法，養成自主學習的能力，運用適當的策略，解決生活議題。</w:t>
            </w:r>
          </w:p>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綜-J-B2:善用科技、資訊與媒體等資源，並能分析及判斷其適切性，進而有效</w:t>
            </w:r>
            <w:r w:rsidRPr="008E5454">
              <w:rPr>
                <w:rFonts w:ascii="新細明體" w:eastAsia="新細明體" w:hAnsi="新細明體" w:cs="標楷體" w:hint="eastAsia"/>
                <w:snapToGrid w:val="0"/>
                <w:kern w:val="0"/>
                <w:sz w:val="16"/>
                <w:szCs w:val="16"/>
              </w:rPr>
              <w:lastRenderedPageBreak/>
              <w:t>執行生活中重要事務。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1a-IV-1:探索自我與家庭發展的過程，覺</w:t>
            </w:r>
            <w:r w:rsidRPr="008E5454">
              <w:rPr>
                <w:rFonts w:ascii="新細明體" w:eastAsia="新細明體" w:hAnsi="新細明體" w:cs="Times New Roman" w:hint="eastAsia"/>
                <w:sz w:val="16"/>
                <w:szCs w:val="16"/>
              </w:rPr>
              <w:lastRenderedPageBreak/>
              <w:t>察並分析影響個人成長因素及調適方法。</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輔Ab-IV-1:青少年身心發展歷程與調</w:t>
            </w:r>
            <w:r w:rsidRPr="008E5454">
              <w:rPr>
                <w:rFonts w:ascii="新細明體" w:eastAsia="新細明體" w:hAnsi="新細明體" w:cs="Times New Roman" w:hint="eastAsia"/>
                <w:sz w:val="16"/>
                <w:szCs w:val="16"/>
              </w:rPr>
              <w:lastRenderedPageBreak/>
              <w:t>適。</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輔Dd-IV-1:尊重多元性別差異。</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1.覺察個人升上國中的感受，以及正向</w:t>
            </w:r>
            <w:r w:rsidRPr="008E5454">
              <w:rPr>
                <w:rFonts w:ascii="新細明體" w:eastAsia="新細明體" w:hAnsi="新細明體" w:cs="Times New Roman" w:hint="eastAsia"/>
                <w:sz w:val="16"/>
                <w:szCs w:val="16"/>
              </w:rPr>
              <w:lastRenderedPageBreak/>
              <w:t>特質、興趣與多元能力，與同儕交流產生正向連結。</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2.認識青少年身心的發展歷程及國中生活，歸納並分析自己面對國中生活的期許與調適方法。</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1.透過親朋好友及學長姐的經驗談，歸</w:t>
            </w:r>
            <w:r w:rsidRPr="008E5454">
              <w:rPr>
                <w:rFonts w:ascii="新細明體" w:eastAsia="新細明體" w:hAnsi="新細明體" w:cs="Times New Roman" w:hint="eastAsia"/>
                <w:sz w:val="16"/>
                <w:szCs w:val="16"/>
              </w:rPr>
              <w:lastRenderedPageBreak/>
              <w:t>納並分析自己對國中生活的期許與努力。</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2.透過角色的創作與文字說明，分析個人面對國中所具備的優勢條件，並評估準備狀態。</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1.名片卡</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2.〈瞭‧青少年〉文章(本書第189頁)</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3.前一學</w:t>
            </w:r>
            <w:r w:rsidRPr="008E5454">
              <w:rPr>
                <w:rFonts w:ascii="新細明體" w:eastAsia="新細明體" w:hAnsi="新細明體" w:cs="Times New Roman" w:hint="eastAsia"/>
                <w:sz w:val="16"/>
                <w:szCs w:val="16"/>
              </w:rPr>
              <w:lastRenderedPageBreak/>
              <w:t>年度第二學期行事曆</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1.口語評量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涯J5:探索性別與生涯規畫的關係。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涯J6:建立對於未來生涯的願景。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四</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9/20-9/24</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第一主題人我新關係</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第2單元當我們同在一起</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C2:人際關係與團隊合作</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綜-J-C2:運用合宜的人際互動技巧，經營良好的人際關係，發揮正向影響力，培養利他與合群的態度，提升團隊效能，達成共同目標。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2b-IV-1:參與各項團體活動，與他人有效溝通與合作，並負責完成分內工作。</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2b-IV-2:體會參與團體活動的歷程，發揮個人正向影響，並提升團體效能。</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童Aa-IV-1:童軍諾言、規律、銘言的品德實踐與團隊目標的達成。</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童Aa-IV-2:小隊制度的分工、團隊合作與團體動力的提升。</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童Aa-IV-3:童軍禮節與團隊規範的建立及執行。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1.理解童軍禮節的意義，並透過參與團隊活動，察覺自己與他人的特質，從小隊制度的分工合作，以及理解童軍諾言、規律、銘言的意義及規範的重要性，建立團隊應有的規範。</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1.能明白不同手勢的正面意義。</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2.共同練習童軍禮節。</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1.蒐集不同國家或群體打招呼的方式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2.撲克牌一副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人J5:了解社會上有不同的群體和文化，尊重並欣賞其差異。</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【品德教育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品J1:溝通合作與和諧人際關係。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品J2:重視群體規範與榮譽。</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品J8:理性溝通與問題解決。</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四</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9/20-9/24</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第三主題生活新人王</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第1單元形象好手</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綜-J-A2:釐清學習目標，探究多元的思考與學習方法，養成自主學習的能力，運用適當的策略，解決生活議題。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2c-IV-1:善用各項資源，妥善計畫與執行個人生活中重要事務。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家Bb-IV-1:服飾的選搭、美感展現與個人形象管理。</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1.了解個人形象管理的重要性，學習正確禮儀、個人清潔與服裝儀容的知能，展現合宜的儀態。</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1.能藉由觀察課本第60頁圖片與自身穿著的習慣，比較並思考服裝的合宜性。</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1.小隊縫紉工具箱</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四</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9/20-9/24</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第五主題晉級的國中生</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第2單元國中方程式</w:t>
            </w:r>
          </w:p>
        </w:tc>
        <w:tc>
          <w:tcPr>
            <w:tcW w:w="348"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A1:身心素質與自我精進</w:t>
            </w:r>
          </w:p>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A2:系統思考與解決問題</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B2:科技資源與媒體素養</w:t>
            </w:r>
          </w:p>
        </w:tc>
        <w:tc>
          <w:tcPr>
            <w:tcW w:w="347" w:type="pct"/>
          </w:tcPr>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綜-J-A1:探索與開發自我潛能，善用資源促進生</w:t>
            </w:r>
            <w:r w:rsidRPr="008E5454">
              <w:rPr>
                <w:rFonts w:ascii="新細明體" w:eastAsia="新細明體" w:hAnsi="新細明體" w:cs="標楷體" w:hint="eastAsia"/>
                <w:snapToGrid w:val="0"/>
                <w:color w:val="000000"/>
                <w:kern w:val="0"/>
                <w:sz w:val="16"/>
                <w:szCs w:val="16"/>
              </w:rPr>
              <w:lastRenderedPageBreak/>
              <w:t>涯適性發展，省思自我價值，實踐生命意義。</w:t>
            </w:r>
          </w:p>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綜-J-A2:釐清學習目標，探究多元的思考與學習方法，養成自主學習的能力，運用適當的策略，解決生活議題。</w:t>
            </w:r>
          </w:p>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綜-J-B2:善用科技、資訊與媒體等資源，並能分析及判斷其適切性，進而有效執行生活中重要事務。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1b-IV-2:運用問題解決策略，處理生活議題，進而克服生活逆境。</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2c-IV-2:有效蒐集、分析及開發各項</w:t>
            </w:r>
            <w:r w:rsidRPr="008E5454">
              <w:rPr>
                <w:rFonts w:ascii="新細明體" w:eastAsia="新細明體" w:hAnsi="新細明體" w:cs="Times New Roman" w:hint="eastAsia"/>
                <w:sz w:val="16"/>
                <w:szCs w:val="16"/>
              </w:rPr>
              <w:lastRenderedPageBreak/>
              <w:t>資源，做出合宜的決定與運用。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輔Bb-IV-2:學習資源探索與資訊整合運用。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輔Db-IV-1:生活議題的問題解決、危機因應與克服</w:t>
            </w:r>
            <w:r w:rsidRPr="008E5454">
              <w:rPr>
                <w:rFonts w:ascii="新細明體" w:eastAsia="新細明體" w:hAnsi="新細明體" w:cs="Times New Roman" w:hint="eastAsia"/>
                <w:sz w:val="16"/>
                <w:szCs w:val="16"/>
              </w:rPr>
              <w:lastRenderedPageBreak/>
              <w:t>困境的方法。</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1.觀察校園生活的各種狀況，覺察熟悉校園環境與處室資源對國中生活的重要性。</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2.探索校園環</w:t>
            </w:r>
            <w:r w:rsidRPr="008E5454">
              <w:rPr>
                <w:rFonts w:ascii="新細明體" w:eastAsia="新細明體" w:hAnsi="新細明體" w:cs="Times New Roman" w:hint="eastAsia"/>
                <w:sz w:val="16"/>
                <w:szCs w:val="16"/>
              </w:rPr>
              <w:lastRenderedPageBreak/>
              <w:t>境並蒐集、分析及開發學校各項資源。</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3.運用一項學校資源並分享學習經驗，評估校園各項資源對校園狀況的適用時機，完成校園資源守護網，並能相互分享與修正。</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1.透過課本第96頁社群網站貼文及「校園狀況與因應篇」的討論，分享交流校園生活的各種狀況。</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2.透過「幹部資源～人事地」活動，蒐集、分析及開發學校各項資源。</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1.幹部職掌表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2.學校平面圖</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3.各處室功能小卡</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4.闖關完成核章用印章</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涯J5:探索性別與生涯規畫的關係。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涯J6:建立</w:t>
            </w:r>
            <w:r w:rsidRPr="008E5454">
              <w:rPr>
                <w:rFonts w:ascii="新細明體" w:eastAsia="新細明體" w:hAnsi="新細明體" w:cs="Times New Roman" w:hint="eastAsia"/>
                <w:sz w:val="16"/>
                <w:szCs w:val="16"/>
              </w:rPr>
              <w:lastRenderedPageBreak/>
              <w:t>對於未來生涯的願景。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五</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9/27-10/1</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第一主題人</w:t>
            </w:r>
            <w:r w:rsidRPr="008E5454">
              <w:rPr>
                <w:rFonts w:ascii="新細明體" w:eastAsia="新細明體" w:hAnsi="新細明體" w:cs="Times New Roman" w:hint="eastAsia"/>
                <w:snapToGrid w:val="0"/>
                <w:kern w:val="0"/>
                <w:sz w:val="16"/>
                <w:szCs w:val="16"/>
              </w:rPr>
              <w:lastRenderedPageBreak/>
              <w:t>我新關係</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第2單元當</w:t>
            </w:r>
            <w:r w:rsidRPr="008E5454">
              <w:rPr>
                <w:rFonts w:ascii="新細明體" w:eastAsia="新細明體" w:hAnsi="新細明體" w:cs="Times New Roman" w:hint="eastAsia"/>
                <w:snapToGrid w:val="0"/>
                <w:kern w:val="0"/>
                <w:sz w:val="16"/>
                <w:szCs w:val="16"/>
              </w:rPr>
              <w:lastRenderedPageBreak/>
              <w:t>我們同在一起</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C2:人際關係與團隊合作</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綜-J-C2:運用合宜的人際互動</w:t>
            </w:r>
            <w:r w:rsidRPr="008E5454">
              <w:rPr>
                <w:rFonts w:ascii="新細明體" w:eastAsia="新細明體" w:hAnsi="新細明體" w:cs="標楷體" w:hint="eastAsia"/>
                <w:snapToGrid w:val="0"/>
                <w:kern w:val="0"/>
                <w:sz w:val="16"/>
                <w:szCs w:val="16"/>
              </w:rPr>
              <w:lastRenderedPageBreak/>
              <w:t>技巧，經營良好的人際關係，發揮正向影響力，培養利他與合群的態度，提升團隊效能，達成共同目標。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2b-IV-1:參與各項團體活動，與他人</w:t>
            </w:r>
            <w:r w:rsidRPr="008E5454">
              <w:rPr>
                <w:rFonts w:ascii="新細明體" w:eastAsia="新細明體" w:hAnsi="新細明體" w:cs="Times New Roman" w:hint="eastAsia"/>
                <w:sz w:val="16"/>
                <w:szCs w:val="16"/>
              </w:rPr>
              <w:lastRenderedPageBreak/>
              <w:t>有效溝通與合作，並負責完成分內工作。</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2b-IV-2:體會參與團體活動的歷程，發揮個人正向影響，並提升團體效能。</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童Aa-IV-1:童軍諾言、規律、銘</w:t>
            </w:r>
            <w:r w:rsidRPr="008E5454">
              <w:rPr>
                <w:rFonts w:ascii="新細明體" w:eastAsia="新細明體" w:hAnsi="新細明體" w:cs="Times New Roman" w:hint="eastAsia"/>
                <w:sz w:val="16"/>
                <w:szCs w:val="16"/>
              </w:rPr>
              <w:lastRenderedPageBreak/>
              <w:t>言的品德實踐與團隊目標的達成。</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童Aa-IV-2:小隊制度的分工、團隊合作與團體動力的提升。</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童Aa-IV-3:童軍禮節與團隊規範的建立及執行。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1.理解童軍禮節的意義，並透過參</w:t>
            </w:r>
            <w:r w:rsidRPr="008E5454">
              <w:rPr>
                <w:rFonts w:ascii="新細明體" w:eastAsia="新細明體" w:hAnsi="新細明體" w:cs="Times New Roman" w:hint="eastAsia"/>
                <w:sz w:val="16"/>
                <w:szCs w:val="16"/>
              </w:rPr>
              <w:lastRenderedPageBreak/>
              <w:t>與團隊活動，察覺自己與他人的特質，從小隊制度的分工合作，以及理解童軍諾言、規律、銘言的意義及規範的重要性，建立團隊應有的規範。</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1.完成小隊分工。</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1.蒐集不同國家或群體打招呼的方式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2.撲克牌</w:t>
            </w:r>
            <w:r w:rsidRPr="008E5454">
              <w:rPr>
                <w:rFonts w:ascii="新細明體" w:eastAsia="新細明體" w:hAnsi="新細明體" w:cs="Times New Roman" w:hint="eastAsia"/>
                <w:sz w:val="16"/>
                <w:szCs w:val="16"/>
              </w:rPr>
              <w:lastRenderedPageBreak/>
              <w:t>一副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w:t>
            </w:r>
            <w:r w:rsidRPr="008E5454">
              <w:rPr>
                <w:rFonts w:ascii="新細明體" w:eastAsia="新細明體" w:hAnsi="新細明體" w:cs="Times New Roman" w:hint="eastAsia"/>
                <w:sz w:val="16"/>
                <w:szCs w:val="16"/>
              </w:rPr>
              <w:lastRenderedPageBreak/>
              <w:t>體和文化，尊重並欣賞其差異。</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【品德教育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品J1:溝通合作與和諧人際關係。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品J2:重視群體規範與榮譽。</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品J8:理性溝通與問題解決。</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五</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9/27-10/1</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第三主題生活新人王</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第1單元形象好手</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綜-J-A2:釐清學習目標，探究多元的思考與學習方法，養成自主學習的能力，運用適當的策略，解決生活議題。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2c-IV-1:善用各項資源，妥善計畫與執行個人生活中重要事務。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家Bb-IV-1:服飾的選搭、美感展現與個人形象管理。</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1.了解個人形象管理的重要性，學習正確禮儀、個人清潔與服裝儀容的知能，展現合宜的儀態。</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1.能寫下自己適合的穿衣原則，以及自己穿著可以改善的地方。</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1.小隊縫紉工具箱</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五</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9/27-10/1</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第五主題晉級的國中生</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第2單元國中方程式</w:t>
            </w:r>
          </w:p>
        </w:tc>
        <w:tc>
          <w:tcPr>
            <w:tcW w:w="348"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A1:身心素質與自我精進</w:t>
            </w:r>
          </w:p>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A2:系統思考與解決問題</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B2:科技資源與媒體素養</w:t>
            </w:r>
          </w:p>
        </w:tc>
        <w:tc>
          <w:tcPr>
            <w:tcW w:w="347" w:type="pct"/>
          </w:tcPr>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綜-J-A1:探索與開發自我潛能，善用資源促進生涯適性發展，省思自我價值，實踐生命</w:t>
            </w:r>
            <w:r w:rsidRPr="008E5454">
              <w:rPr>
                <w:rFonts w:ascii="新細明體" w:eastAsia="新細明體" w:hAnsi="新細明體" w:cs="標楷體" w:hint="eastAsia"/>
                <w:snapToGrid w:val="0"/>
                <w:color w:val="000000"/>
                <w:kern w:val="0"/>
                <w:sz w:val="16"/>
                <w:szCs w:val="16"/>
              </w:rPr>
              <w:lastRenderedPageBreak/>
              <w:t>意義。</w:t>
            </w:r>
          </w:p>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綜-J-A2:釐清學習目標，探究多元的思考與學習方法，養成自主學習的能力，運用適當的策略，解決生活議題。</w:t>
            </w:r>
          </w:p>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綜-J-B2:善用科技、資訊與媒體等資源，並能分析及判斷其適切性，進而有效執行生活中重要事務。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1b-IV-2:運用問題解決策略，處理生活議題，進而克服生活逆境。</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2c-IV-2:有效蒐集、分析及開發各項資源，做出合宜的決定與運用。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輔Db-IV-1:生活議題的問題解決、危機因應與克服困境的方法。</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1.觀察校園生活的各種狀況，覺察熟悉校園環境與處室資源對國中生活的重要性。</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2.探索校園環境並蒐集、分析及開發學校各項資源。</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3.運用一項學校資源</w:t>
            </w:r>
            <w:r w:rsidRPr="008E5454">
              <w:rPr>
                <w:rFonts w:ascii="新細明體" w:eastAsia="新細明體" w:hAnsi="新細明體" w:cs="Times New Roman" w:hint="eastAsia"/>
                <w:sz w:val="16"/>
                <w:szCs w:val="16"/>
              </w:rPr>
              <w:lastRenderedPageBreak/>
              <w:t>並分享學習經驗，評估校園各項資源對校園狀況的適用時機，完成校園資源守護網，並能相互分享與修正。</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1.小隊討論與交流對校園各空間的熟悉程度，進而分析各空間可運用的資源。</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1.幹部職掌表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2.學校平面圖</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3.各處室功能小卡</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4.闖關完成核章用印章</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涯J5:探索性別與生涯規畫的關係。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涯J6:建立對於未來生涯的願景。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六</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10/4-10/8</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第一主題人我新關係</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第2單元當我們同在一起</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C2:人際關係與團隊合作</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綜-J-C2:運用合宜的人際互動技巧，經營良好的人際關係，發揮正向影響力，培養利他與合群</w:t>
            </w:r>
            <w:r w:rsidRPr="008E5454">
              <w:rPr>
                <w:rFonts w:ascii="新細明體" w:eastAsia="新細明體" w:hAnsi="新細明體" w:cs="標楷體" w:hint="eastAsia"/>
                <w:snapToGrid w:val="0"/>
                <w:kern w:val="0"/>
                <w:sz w:val="16"/>
                <w:szCs w:val="16"/>
              </w:rPr>
              <w:lastRenderedPageBreak/>
              <w:t>的態度，提升團隊效能，達成共同目標。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2b-IV-1:參與各項團體活動，與他人有效溝通與合作，並負責完成分內工作。</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2b-IV-2:體會參與團體活動的</w:t>
            </w:r>
            <w:r w:rsidRPr="008E5454">
              <w:rPr>
                <w:rFonts w:ascii="新細明體" w:eastAsia="新細明體" w:hAnsi="新細明體" w:cs="Times New Roman" w:hint="eastAsia"/>
                <w:sz w:val="16"/>
                <w:szCs w:val="16"/>
              </w:rPr>
              <w:lastRenderedPageBreak/>
              <w:t>歷程，發揮個人正向影響，並提升團體效能。</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童Aa-IV-1:童軍諾言、規律、銘言的品德實踐與團隊目標的達成。</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童Aa-IV-2:小隊制度的分工、團</w:t>
            </w:r>
            <w:r w:rsidRPr="008E5454">
              <w:rPr>
                <w:rFonts w:ascii="新細明體" w:eastAsia="新細明體" w:hAnsi="新細明體" w:cs="Times New Roman" w:hint="eastAsia"/>
                <w:sz w:val="16"/>
                <w:szCs w:val="16"/>
              </w:rPr>
              <w:lastRenderedPageBreak/>
              <w:t>隊合作與團體動力的提升。</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童Aa-IV-3:童軍禮節與團隊規範的建立及執行。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1.理解童軍禮節的意義，並透過參與團隊活動，察覺自己與他人的特質，從小隊制度的分工合作，以</w:t>
            </w:r>
            <w:r w:rsidRPr="008E5454">
              <w:rPr>
                <w:rFonts w:ascii="新細明體" w:eastAsia="新細明體" w:hAnsi="新細明體" w:cs="Times New Roman" w:hint="eastAsia"/>
                <w:sz w:val="16"/>
                <w:szCs w:val="16"/>
              </w:rPr>
              <w:lastRenderedPageBreak/>
              <w:t>及理解童軍諾言、規律、銘言的意義及規範的重要性，建立團隊應有的規範。</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1.活動中能主動提出意見，並參與小隊討論，歸納小隊規範。</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1.蒐集不同國家或群體打招呼的方式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2.撲克牌一副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人J5:了解社會上有不同的群體和文化，尊重並欣賞其差異。</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【品德教育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品J1:溝通合作與和諧人際關係。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品J2:重視群體規範與榮譽。</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品J8:理性溝通與問題解決。</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六</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10/4-10/8</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第三主題生活新人王</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第2單元縫紉巧手</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綜-J-A2:釐清學習目標，探究多元的思考與學習方法，養成自主學習的能力，運用適當的策略，解決生活議題。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2c-IV-1:善用各項資源，妥善計畫與執行個人生活中重要事務。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家Bc-IV-1:常見織品的認識與手縫技巧應用。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1.學習基本手縫技巧並運用於服飾管理中。</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1.認識並學會基本手縫工具的使用。</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1.小隊縫紉工具箱及布塊</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六</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10/4-10/8</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第五主題晉級的國中生</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第2單元國中方程式</w:t>
            </w:r>
          </w:p>
        </w:tc>
        <w:tc>
          <w:tcPr>
            <w:tcW w:w="348"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A1:身心素質與自我精進</w:t>
            </w:r>
          </w:p>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A2:系統思考與解決問題</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B2:科技資源與媒體素養</w:t>
            </w:r>
          </w:p>
        </w:tc>
        <w:tc>
          <w:tcPr>
            <w:tcW w:w="347" w:type="pct"/>
          </w:tcPr>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綜-J-A1:探索與開發自我潛能，善用資源促進生涯適性發展，省思自我價值，實踐生命意義。</w:t>
            </w:r>
          </w:p>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綜-J-A2:釐清學習目</w:t>
            </w:r>
            <w:r w:rsidRPr="008E5454">
              <w:rPr>
                <w:rFonts w:ascii="新細明體" w:eastAsia="新細明體" w:hAnsi="新細明體" w:cs="標楷體" w:hint="eastAsia"/>
                <w:snapToGrid w:val="0"/>
                <w:color w:val="000000"/>
                <w:kern w:val="0"/>
                <w:sz w:val="16"/>
                <w:szCs w:val="16"/>
              </w:rPr>
              <w:lastRenderedPageBreak/>
              <w:t>標，探究多元的思考與學習方法，養成自主學習的能力，運用適當的策略，解決生活議題。</w:t>
            </w:r>
          </w:p>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綜-J-B2:善用科技、資訊與媒體等資源，並能分析及判斷其適切性，進而有效執行生活中重要事務。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1b-IV-2:運用問題解決策略，處理生活議題，進而克服生活逆境。</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2c-IV-2:有效蒐集、分析及開發各項資源，做出合宜的決定與運用。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輔Db-IV-1:生活議題的問題解決、危機因應與克服困境的方法。</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1.觀察校園生活的各種狀況，覺察熟悉校園環境與處室資源對國中生活的重要性。</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2.探索校園環境並蒐集、分析及開發學校各項資源。</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3.運用一項學校資源並分享學習經驗，評估校園各項資源對校園狀況的適用時機，完成校</w:t>
            </w:r>
            <w:r w:rsidRPr="008E5454">
              <w:rPr>
                <w:rFonts w:ascii="新細明體" w:eastAsia="新細明體" w:hAnsi="新細明體" w:cs="Times New Roman" w:hint="eastAsia"/>
                <w:sz w:val="16"/>
                <w:szCs w:val="16"/>
              </w:rPr>
              <w:lastRenderedPageBreak/>
              <w:t>園資源守護網，並能相互分享與修正。</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1.藉由校園處室闖關活動，進行校園走訪，探索校園環境並有效蒐集、開發學校各項資源。</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1.幹部職掌表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2.學校平面圖</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3.各處室功能小卡</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4.闖關完成核章用印章</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涯J5:探索性別與生涯規畫的關係。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涯J6:建立對於未來生涯的願景。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七</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10/11-10/15</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第一主題人我新關係</w:t>
            </w:r>
          </w:p>
        </w:tc>
        <w:tc>
          <w:tcPr>
            <w:tcW w:w="216"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第3單元小隊進行式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【第一次評量週】</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C2:人際關係與團隊合作</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綜-J-C2:運用合宜的人際互動技巧，經營良好的人際關係，發揮正向影響力，培養利他與合群的態度，提升團隊效能，達成共同目標。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2b-IV-1:參與各項團體活動，與他人有效溝通與合作，並負責完成分內工作。</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2b-IV-2:體會參與團體活動的歷程，發揮個人正向影響，並提升團體效能。</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童Aa-IV-2:小隊制度的分工、團隊合作與團體動力的提升。</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童Aa-IV-3:童軍禮節與團隊規範的建立及執行。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1.參與團體活動，學習與同儕建立關係的方法，進而培養與他人合宜互動的能力。</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1.活動中能主動提出意見，並參與小隊討論，完成課本「我們的小隊期望」內容。</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1.學生名冊、座號籤、A4白紙</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2.「齊聚一堂」的聚集類別題目</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人J5:了解社會上有不同的群體和文化，尊重並欣賞其差異。</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【品德教育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品J1:溝通合作與和諧人際關係。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品J2:重視群體規範與榮譽。</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品J8:理性溝通與問題解決。</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七</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10/11-</w:t>
            </w:r>
            <w:r w:rsidRPr="008E5454">
              <w:rPr>
                <w:rFonts w:ascii="新細明體" w:eastAsia="新細明體" w:hAnsi="新細明體" w:cs="Times New Roman" w:hint="eastAsia"/>
                <w:snapToGrid w:val="0"/>
                <w:kern w:val="0"/>
                <w:sz w:val="16"/>
                <w:szCs w:val="16"/>
              </w:rPr>
              <w:lastRenderedPageBreak/>
              <w:t>10/15</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第三</w:t>
            </w:r>
            <w:r w:rsidRPr="008E5454">
              <w:rPr>
                <w:rFonts w:ascii="新細明體" w:eastAsia="新細明體" w:hAnsi="新細明體" w:cs="Times New Roman" w:hint="eastAsia"/>
                <w:snapToGrid w:val="0"/>
                <w:kern w:val="0"/>
                <w:sz w:val="16"/>
                <w:szCs w:val="16"/>
              </w:rPr>
              <w:lastRenderedPageBreak/>
              <w:t>主題生活新人王</w:t>
            </w:r>
          </w:p>
        </w:tc>
        <w:tc>
          <w:tcPr>
            <w:tcW w:w="216"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lastRenderedPageBreak/>
              <w:t>第2</w:t>
            </w:r>
            <w:r w:rsidRPr="008E5454">
              <w:rPr>
                <w:rFonts w:ascii="新細明體" w:eastAsia="新細明體" w:hAnsi="新細明體" w:cs="Times New Roman" w:hint="eastAsia"/>
                <w:snapToGrid w:val="0"/>
                <w:kern w:val="0"/>
                <w:sz w:val="16"/>
                <w:szCs w:val="16"/>
              </w:rPr>
              <w:lastRenderedPageBreak/>
              <w:t>單元縫紉巧手</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【第一次評量週】</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A2:系統思考</w:t>
            </w:r>
            <w:r w:rsidRPr="008E5454">
              <w:rPr>
                <w:rFonts w:ascii="新細明體" w:eastAsia="新細明體" w:hAnsi="新細明體" w:cs="Times New Roman" w:hint="eastAsia"/>
                <w:snapToGrid w:val="0"/>
                <w:kern w:val="0"/>
                <w:sz w:val="16"/>
                <w:szCs w:val="16"/>
              </w:rPr>
              <w:lastRenderedPageBreak/>
              <w:t>與解決問題</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lastRenderedPageBreak/>
              <w:t>綜-J-A2:</w:t>
            </w:r>
            <w:r w:rsidRPr="008E5454">
              <w:rPr>
                <w:rFonts w:ascii="新細明體" w:eastAsia="新細明體" w:hAnsi="新細明體" w:cs="標楷體" w:hint="eastAsia"/>
                <w:snapToGrid w:val="0"/>
                <w:kern w:val="0"/>
                <w:sz w:val="16"/>
                <w:szCs w:val="16"/>
              </w:rPr>
              <w:lastRenderedPageBreak/>
              <w:t>釐清學習目標，探究多元的思考與學習方法，養成自主學習的能力，運用適當的策略，解決生活議題。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2c-IV-1:善用各</w:t>
            </w:r>
            <w:r w:rsidRPr="008E5454">
              <w:rPr>
                <w:rFonts w:ascii="新細明體" w:eastAsia="新細明體" w:hAnsi="新細明體" w:cs="Times New Roman" w:hint="eastAsia"/>
                <w:sz w:val="16"/>
                <w:szCs w:val="16"/>
              </w:rPr>
              <w:lastRenderedPageBreak/>
              <w:t>項資源，妥善計畫與執行個人生活中重要事務。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家Bc-IV-1</w:t>
            </w:r>
            <w:r w:rsidRPr="008E5454">
              <w:rPr>
                <w:rFonts w:ascii="新細明體" w:eastAsia="新細明體" w:hAnsi="新細明體" w:cs="Times New Roman" w:hint="eastAsia"/>
                <w:sz w:val="16"/>
                <w:szCs w:val="16"/>
              </w:rPr>
              <w:lastRenderedPageBreak/>
              <w:t>:常見織品的認識與手縫技巧應用。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1.學習基本手</w:t>
            </w:r>
            <w:r w:rsidRPr="008E5454">
              <w:rPr>
                <w:rFonts w:ascii="新細明體" w:eastAsia="新細明體" w:hAnsi="新細明體" w:cs="Times New Roman" w:hint="eastAsia"/>
                <w:sz w:val="16"/>
                <w:szCs w:val="16"/>
              </w:rPr>
              <w:lastRenderedPageBreak/>
              <w:t>縫技巧並運用於服飾管理中。</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1.認識並學會</w:t>
            </w:r>
            <w:r w:rsidRPr="008E5454">
              <w:rPr>
                <w:rFonts w:ascii="新細明體" w:eastAsia="新細明體" w:hAnsi="新細明體" w:cs="Times New Roman" w:hint="eastAsia"/>
                <w:sz w:val="16"/>
                <w:szCs w:val="16"/>
              </w:rPr>
              <w:lastRenderedPageBreak/>
              <w:t>基本手縫工具的使用。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2.能說出各種手縫法的使用時機。</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3.正確縫出三種以上的基礎手縫法。</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1.小隊縫紉工具箱</w:t>
            </w:r>
            <w:r w:rsidRPr="008E5454">
              <w:rPr>
                <w:rFonts w:ascii="新細明體" w:eastAsia="新細明體" w:hAnsi="新細明體" w:cs="Times New Roman" w:hint="eastAsia"/>
                <w:sz w:val="16"/>
                <w:szCs w:val="16"/>
              </w:rPr>
              <w:lastRenderedPageBreak/>
              <w:t>及布塊</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1.口語評量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七</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10/11-10/15</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第五主題晉級的國中生</w:t>
            </w:r>
          </w:p>
        </w:tc>
        <w:tc>
          <w:tcPr>
            <w:tcW w:w="216"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第2單元國中方程式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【第一次評量週】</w:t>
            </w:r>
          </w:p>
        </w:tc>
        <w:tc>
          <w:tcPr>
            <w:tcW w:w="348"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A1:身心素質與自我精進</w:t>
            </w:r>
          </w:p>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A2:系統思考與解決問題</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B2:科技資源與媒體素養</w:t>
            </w:r>
          </w:p>
        </w:tc>
        <w:tc>
          <w:tcPr>
            <w:tcW w:w="347" w:type="pct"/>
          </w:tcPr>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綜-J-A1:探索與開發自我潛能，善用資源促進生涯適性發展，省思自我價值，實踐生命意義。</w:t>
            </w:r>
          </w:p>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綜-J-A2:釐清學習目標，探究多元的思考與學習方法，養成自主學習的能力，運</w:t>
            </w:r>
            <w:r w:rsidRPr="008E5454">
              <w:rPr>
                <w:rFonts w:ascii="新細明體" w:eastAsia="新細明體" w:hAnsi="新細明體" w:cs="標楷體" w:hint="eastAsia"/>
                <w:snapToGrid w:val="0"/>
                <w:color w:val="000000"/>
                <w:kern w:val="0"/>
                <w:sz w:val="16"/>
                <w:szCs w:val="16"/>
              </w:rPr>
              <w:lastRenderedPageBreak/>
              <w:t>用適當的策略，解決生活議題。</w:t>
            </w:r>
          </w:p>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綜-J-B2:善用科技、資訊與媒體等資源，並能分析及判斷其適切性，進而有效執行生活中重要事務。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1b-IV-2:運用問題解決策略，處理生活議題，進而克服生活逆境。</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2c-IV-2:有效蒐集、分析及開發各項資源，做出合宜的決定與運用。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輔Db-IV-1:生活議題的問題解決、危機因應與克服困境的方法。</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1.觀察校園生活的各種狀況，覺察熟悉校園環境與處室資源對國中生活的重要性。</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2.探索校園環境並蒐集、分析及開發學校各項資源。</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3.運用一項學校資源並分享學習經驗，評估校園各項資源對校園狀況的適用時機，完成校園資源守護網，並能相互分享與修正。</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1.設計關鍵提示，分享資源運用的經驗，分析及開發學校各項資源。</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1.幹部職掌表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2.學校平面圖</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3.各處室功能小卡</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4.闖關完成核章用印章</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涯J5:探索性別與生涯規畫的關係。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涯J6:建立對於未來生涯的願景。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八</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10/18-10/22</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第一主題人我新關係</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第3單元小隊進行式</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C2:人際關係與團隊合作</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綜-J-C2:運用合宜的人際互動技巧，經營良好的人際關係，發揮正向影響力，培養利他與合群的態度，提升團隊效能，達成共同目標。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2b-IV-1:參與各項團體活動，與他人有效溝通與合作，並負責完成分內工作。</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2b-IV-2:體會參與團體活動的歷程，發揮個人正向影響，並提升團體效能。</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童Aa-IV-2:小隊制度的分工、團隊合作與團體動力的提升。</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童Aa-IV-3:童軍禮節與團隊規範的建立及執行。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1.理解童軍禮節的意義，並透過參與團隊活動，察覺自己與他人的特質，從小隊制度的分工合作，以及理解童軍諾言、規律、銘言的意義及規範的重要性，建立團隊應有的規範。</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1.完成課本小隊徽及小隊呼的設計，選出代表小隊的小隊徽，並練習小隊精神的展現。</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1.不同國家或群體打招呼的方式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2.撲克牌一副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人J5:了解社會上有不同的群體和文化，尊重並欣賞其差異。</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【品德教育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品J1:溝通合作與和諧人際關係。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品J2:重視群體規範與榮譽。</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品J8:理性溝通與問題解決。</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八</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10/18-10/22</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第三主題生活新人王</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第3單元改造高手</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w:t>
            </w:r>
            <w:r w:rsidRPr="008E5454">
              <w:rPr>
                <w:rFonts w:ascii="新細明體" w:eastAsia="新細明體" w:hAnsi="新細明體" w:cs="標楷體" w:hint="eastAsia"/>
                <w:snapToGrid w:val="0"/>
                <w:kern w:val="0"/>
                <w:sz w:val="16"/>
                <w:szCs w:val="16"/>
              </w:rPr>
              <w:lastRenderedPageBreak/>
              <w:t>力，運用適當的策略，解決生活議題。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2c-IV-1:善用各項資源，妥善計畫與執行個人生活中重要事務。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家Bc-IV-1:常見織品的認識與手縫技巧應用。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童Da-IV-2:人類與生活環境互動</w:t>
            </w:r>
            <w:r w:rsidRPr="008E5454">
              <w:rPr>
                <w:rFonts w:ascii="新細明體" w:eastAsia="新細明體" w:hAnsi="新細明體" w:cs="Times New Roman" w:hint="eastAsia"/>
                <w:sz w:val="16"/>
                <w:szCs w:val="16"/>
              </w:rPr>
              <w:lastRenderedPageBreak/>
              <w:t>關係的理解，及永續發展策略的實踐與省思。</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1.運用資料蒐集與創意思考法，改造服飾或製作實用生活用品，使服飾與物品再</w:t>
            </w:r>
            <w:r w:rsidRPr="008E5454">
              <w:rPr>
                <w:rFonts w:ascii="新細明體" w:eastAsia="新細明體" w:hAnsi="新細明體" w:cs="Times New Roman" w:hint="eastAsia"/>
                <w:sz w:val="16"/>
                <w:szCs w:val="16"/>
              </w:rPr>
              <w:lastRenderedPageBreak/>
              <w:t>利用並展現美感。</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1.能蒐集資料，並規畫服飾與物品再利用的作品。</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1.小隊縫紉工具箱</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藝術</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八</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10/18-10/22</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第五主題晉級的國中生</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第2單元國中方程式</w:t>
            </w:r>
          </w:p>
        </w:tc>
        <w:tc>
          <w:tcPr>
            <w:tcW w:w="348"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A1:身心素質與自我精進</w:t>
            </w:r>
          </w:p>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A2:系統思考與解決問題</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B2:科技資源與媒體素養</w:t>
            </w:r>
          </w:p>
        </w:tc>
        <w:tc>
          <w:tcPr>
            <w:tcW w:w="347" w:type="pct"/>
          </w:tcPr>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綜-J-A1:探索與開發自我潛能，善用資源促進生涯適性發展，省思自我價值，實踐生命意義。</w:t>
            </w:r>
          </w:p>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綜-J-A2:釐清學習目標，探究多元的思考與學習方法，養成自主學習的能力，運用適當的策略，解決生活議題。</w:t>
            </w:r>
          </w:p>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lastRenderedPageBreak/>
              <w:t>綜-J-B2:善用科技、資訊與媒體等資源，並能分析及判斷其適切性，進而有效執行生活中重要事務。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1b-IV-2:運用問題解決策略，處理生活議題，進而克服生活逆境。</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2c-IV-2:有效蒐集、分析及開發各項資源，做出合宜的決定與運用。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輔Db-IV-1:生活議題的問題解決、危機因應與克服困境的方法。</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1.觀察校園生活的各種狀況，覺察熟悉校園環境與處室資源對國中生活的重要性。</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2.探索校園環境並蒐集、分析及開發學校各項資源。</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3.運用一項學校資源並分享學習經驗，評估校園各項資源對校園狀況的適用時機，完成校園資源守護網，並能相互分享與修正。</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1.評估各項資源對校園狀況的適用時機，並完成「校園資源守護網」。</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1.幹部職掌表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2.學校平面圖</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3.各處室功能小卡</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4.闖關完成核章用印章</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涯J5:探索性別與生涯規畫的關係。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涯J6:建立對於未來生涯的願景。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九</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10/25-10/29</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第一主題人我新關係</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第3單元小隊進行式</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C2:人際關係與團隊合作</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綜-J-C2:運用合宜的人際互動技巧，經營良好的人際關係，發揮正向影響力，培養利他與合群的態度，提升團隊效能，達成共同目標。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2b-IV-1:參與各項團體活動，與他人有效溝通與合作，並負責完成分內工作。</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2b-IV-2:體會參與團體活動的歷程，發揮個人正向影響，並提升團體效能。</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童Aa-IV-2:小隊制度的分工、團隊合作與團體動力的提升。</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童Aa-IV-3:童軍禮節與團隊規範的建立及執行。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1.理解童軍禮節的意義，並透過參與團隊活動，察覺自己與他人的特質，從小隊制度的分工合作，以及理解童軍諾言、規律、銘言的意義及規範的重要性，建立團隊應有的規範。</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1.完成課本小隊徽及小隊呼的設計，選出代表小隊的小隊徽，並練習小隊精神的展現。</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1.不同國家或群體打招呼的方式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2.撲克牌一副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人J5:了解社會上有不同的群體和文化，尊重並欣賞其差異。</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【品德教育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品J1:溝通合作與和諧人際關係。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品J2:重視群體規範與榮譽。</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品J8:理性溝通與問題解決。</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九</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10/25-10/29</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第三主題生活新人王</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第3單元改造高手</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綜-J-A2:釐清學習目標，探究多元的思考與學習方法，養成自主學習的能力，運用適當的策略，解決生活議題。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2c-IV-1:善用各項資源，妥善計畫與執行個人生活中重要事務。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家Bc-IV-1:常見織品的認識與手縫技巧應用。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童Da-IV-2:人類與生活環境互動關係的理解，及永續發展策略的實踐與省思。</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1.運用資料蒐集與創意思考法，改造服飾或製作實用生活用品，使服飾與物品再利用並展現美感。</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1.能蒐集資料，並規畫服飾與物品再利用的作品。</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1.小隊縫紉工具箱</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藝術</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九</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10/25-</w:t>
            </w:r>
            <w:r w:rsidRPr="008E5454">
              <w:rPr>
                <w:rFonts w:ascii="新細明體" w:eastAsia="新細明體" w:hAnsi="新細明體" w:cs="Times New Roman" w:hint="eastAsia"/>
                <w:snapToGrid w:val="0"/>
                <w:kern w:val="0"/>
                <w:sz w:val="16"/>
                <w:szCs w:val="16"/>
              </w:rPr>
              <w:lastRenderedPageBreak/>
              <w:t>10/29</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第五</w:t>
            </w:r>
            <w:r w:rsidRPr="008E5454">
              <w:rPr>
                <w:rFonts w:ascii="新細明體" w:eastAsia="新細明體" w:hAnsi="新細明體" w:cs="Times New Roman" w:hint="eastAsia"/>
                <w:snapToGrid w:val="0"/>
                <w:kern w:val="0"/>
                <w:sz w:val="16"/>
                <w:szCs w:val="16"/>
              </w:rPr>
              <w:lastRenderedPageBreak/>
              <w:t>主題晉級的國中生</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第3</w:t>
            </w:r>
            <w:r w:rsidRPr="008E5454">
              <w:rPr>
                <w:rFonts w:ascii="新細明體" w:eastAsia="新細明體" w:hAnsi="新細明體" w:cs="Times New Roman" w:hint="eastAsia"/>
                <w:snapToGrid w:val="0"/>
                <w:kern w:val="0"/>
                <w:sz w:val="16"/>
                <w:szCs w:val="16"/>
              </w:rPr>
              <w:lastRenderedPageBreak/>
              <w:t>單元學習快易通</w:t>
            </w:r>
          </w:p>
        </w:tc>
        <w:tc>
          <w:tcPr>
            <w:tcW w:w="348"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lastRenderedPageBreak/>
              <w:t>A1:身心素質</w:t>
            </w:r>
            <w:r w:rsidRPr="008E5454">
              <w:rPr>
                <w:rFonts w:ascii="新細明體" w:eastAsia="新細明體" w:hAnsi="新細明體" w:cs="Times New Roman" w:hint="eastAsia"/>
                <w:snapToGrid w:val="0"/>
                <w:kern w:val="0"/>
                <w:sz w:val="16"/>
                <w:szCs w:val="16"/>
              </w:rPr>
              <w:lastRenderedPageBreak/>
              <w:t>與自我精進</w:t>
            </w:r>
          </w:p>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A2:系統思考與解決問題</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B2:科技資源與媒體素養</w:t>
            </w:r>
          </w:p>
        </w:tc>
        <w:tc>
          <w:tcPr>
            <w:tcW w:w="347" w:type="pct"/>
          </w:tcPr>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lastRenderedPageBreak/>
              <w:t>綜</w:t>
            </w:r>
            <w:r w:rsidRPr="008E5454">
              <w:rPr>
                <w:rFonts w:ascii="新細明體" w:eastAsia="新細明體" w:hAnsi="新細明體" w:cs="標楷體" w:hint="eastAsia"/>
                <w:snapToGrid w:val="0"/>
                <w:color w:val="000000"/>
                <w:kern w:val="0"/>
                <w:sz w:val="16"/>
                <w:szCs w:val="16"/>
              </w:rPr>
              <w:lastRenderedPageBreak/>
              <w:t>-J-A1:探索與開發自我潛能，善用資源促進生涯適性發展，省思自我價值，實踐生命意義。</w:t>
            </w:r>
          </w:p>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綜-J-A2:釐清學習目標，探究多元的思考與學習方法，養成自主學習的能力，運用適當的策略，解決生活議題。</w:t>
            </w:r>
          </w:p>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綜-J-B2:善用科技、資訊與媒體等資源，並能分析及判斷</w:t>
            </w:r>
            <w:r w:rsidRPr="008E5454">
              <w:rPr>
                <w:rFonts w:ascii="新細明體" w:eastAsia="新細明體" w:hAnsi="新細明體" w:cs="標楷體" w:hint="eastAsia"/>
                <w:snapToGrid w:val="0"/>
                <w:kern w:val="0"/>
                <w:sz w:val="16"/>
                <w:szCs w:val="16"/>
              </w:rPr>
              <w:lastRenderedPageBreak/>
              <w:t>其適切性，進而有效執行生活中重要事務。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1b-IV-2:運用問</w:t>
            </w:r>
            <w:r w:rsidRPr="008E5454">
              <w:rPr>
                <w:rFonts w:ascii="新細明體" w:eastAsia="新細明體" w:hAnsi="新細明體" w:cs="Times New Roman" w:hint="eastAsia"/>
                <w:sz w:val="16"/>
                <w:szCs w:val="16"/>
              </w:rPr>
              <w:lastRenderedPageBreak/>
              <w:t>題解決策略，處理生活議題，進而克服生活逆境。</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2c-IV-2:有效蒐集、分析及開發各項資源，做出合宜的決定與運用。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輔Bb-IV-2</w:t>
            </w:r>
            <w:r w:rsidRPr="008E5454">
              <w:rPr>
                <w:rFonts w:ascii="新細明體" w:eastAsia="新細明體" w:hAnsi="新細明體" w:cs="Times New Roman" w:hint="eastAsia"/>
                <w:sz w:val="16"/>
                <w:szCs w:val="16"/>
              </w:rPr>
              <w:lastRenderedPageBreak/>
              <w:t>:學習資源探索與資訊整合運用。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輔Db-IV-1:生活議題的問題解決、危機因應與克服困境的方法。</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1.探究國中學</w:t>
            </w:r>
            <w:r w:rsidRPr="008E5454">
              <w:rPr>
                <w:rFonts w:ascii="新細明體" w:eastAsia="新細明體" w:hAnsi="新細明體" w:cs="Times New Roman" w:hint="eastAsia"/>
                <w:sz w:val="16"/>
                <w:szCs w:val="16"/>
              </w:rPr>
              <w:lastRenderedPageBreak/>
              <w:t>習情境的各項挑戰，並擬定因應各項挑戰的方法。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2.覺察專注力，並了解專注力對學習的影響。</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3.探究提升專注力的策略，並能相互分享。</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4.透過體驗活動，覺察身心狀態，學習動靜轉換的專注方法。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5.認識並實作番茄鐘工作法，將專注力運用在時間管理上。</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6.實作並分辨課堂學習與線上學習的差異，分享個人的學習經驗，並將所學應用在國中學習情境。</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1.全班與隊間</w:t>
            </w:r>
            <w:r w:rsidRPr="008E5454">
              <w:rPr>
                <w:rFonts w:ascii="新細明體" w:eastAsia="新細明體" w:hAnsi="新細明體" w:cs="Times New Roman" w:hint="eastAsia"/>
                <w:sz w:val="16"/>
                <w:szCs w:val="16"/>
              </w:rPr>
              <w:lastRenderedPageBreak/>
              <w:t>透過腦力激盪及討論，探究國中課業學習可能會面對的各項挑戰，並擬定因應各項學習挑戰的方法。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2.根據自己學習的狀態，產出自己專屬的學習新配方。</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1.九宮格的A3尺寸</w:t>
            </w:r>
            <w:r w:rsidRPr="008E5454">
              <w:rPr>
                <w:rFonts w:ascii="新細明體" w:eastAsia="新細明體" w:hAnsi="新細明體" w:cs="Times New Roman" w:hint="eastAsia"/>
                <w:sz w:val="16"/>
                <w:szCs w:val="16"/>
              </w:rPr>
              <w:lastRenderedPageBreak/>
              <w:t>紙張</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2.海報紙，每小隊1張</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3.電腦或依平板電腦</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1.口語評量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涯J5:探索性別與生涯規畫的關係。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涯J6:建立對於未來生涯的願景。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科技</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十</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11/1-11/5</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第一主題人我新關係</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第3單元小隊進行式</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C2:人際關係與團隊合作</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綜-J-C2:運用合宜的人際互動技巧，經營良好的人際關係，發揮正向影響力，培養利他與合群的態度，提升團隊效能，達成共同目標。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2b-IV-1:參與各項團體活動，與他人有效溝通與合作，並負責完成分內工作。</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2b-IV-2:體會參與團體活動的歷程，發揮個人正向影響，並提升團體效能。</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童Aa-IV-2:小隊制度的分工、團隊合作與團體動力的提升。</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童Aa-IV-3:童軍禮節與團隊規範的建立及執行。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1.小隊精神的建立，展現自己的優勢能力，並參與各項團體活動時落實執行，能積極配合團隊的運作，促進團體動力的提升。</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1.參與小隊共同完成小隊精神的發表，同時欣賞其他小隊的發表，並完成課本「超級巨星記錄表」。</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1.紙杯數個、細繩數條(依人數)、橡皮筋一條</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2.不同國家國旗圖案及球隊的標誌，課前製作成簡報</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人J5:了解社會上有不同的群體和文化，尊重並欣賞其差異。</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【品德教育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品J1:溝通合作與和諧人際關係。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品J2:重視群體規範與榮譽。</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品J8:理性溝通與問題解決。</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11/1-11/5</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第三主題生活新人王</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第3單元改造高手</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綜-J-A2:釐清學習目標，探究多元的思考與學習方法，養成自主學習的能力，運用適當的策略，解決生活議題。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2c-IV-1:善用各項資源，妥善計畫與執行個人生活中重要事務。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家Bc-IV-1:常見織品的認識與手縫技巧應用。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童Da-IV-2:人類與生活環境互動關係的理解，及永續發展策略的實踐與省思。</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1.運用資料蒐集與創意思考法，改造服飾或製作實用生活用品，使服飾與物品再利用並展現美感。</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1.能蒐集資料，並規畫服飾與物品再利用的作品。</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1.小隊縫紉工具箱</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藝術</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11/1-11/5</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第五主題晉級的國中生</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第3單元學習快易通</w:t>
            </w:r>
          </w:p>
        </w:tc>
        <w:tc>
          <w:tcPr>
            <w:tcW w:w="348"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A1:身心素質與自我精進</w:t>
            </w:r>
          </w:p>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A2:系統思考與解決問題</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B2:科技資源與媒體素養</w:t>
            </w:r>
          </w:p>
        </w:tc>
        <w:tc>
          <w:tcPr>
            <w:tcW w:w="347" w:type="pct"/>
          </w:tcPr>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綜-J-A1:探索與開發自我潛能，善用資源促進生涯適性</w:t>
            </w:r>
            <w:r w:rsidRPr="008E5454">
              <w:rPr>
                <w:rFonts w:ascii="新細明體" w:eastAsia="新細明體" w:hAnsi="新細明體" w:cs="標楷體" w:hint="eastAsia"/>
                <w:snapToGrid w:val="0"/>
                <w:color w:val="000000"/>
                <w:kern w:val="0"/>
                <w:sz w:val="16"/>
                <w:szCs w:val="16"/>
              </w:rPr>
              <w:lastRenderedPageBreak/>
              <w:t>發展，省思自我價值，實踐生命意義。</w:t>
            </w:r>
          </w:p>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綜-J-A2:釐清學習目標，探究多元的思考與學習方法，養成自主學習的能力，運用適當的策略，解決生活議題。</w:t>
            </w:r>
          </w:p>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綜-J-B2:善用科技、資訊與媒體等資源，並能分析及判斷其適切性，進而有效執行生活中重要事務。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1b-IV-2:運用問題解決策略，處理生活議題，進而克服生活逆境。</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2c-IV-2:有效蒐集、分析及開發各項資源，</w:t>
            </w:r>
            <w:r w:rsidRPr="008E5454">
              <w:rPr>
                <w:rFonts w:ascii="新細明體" w:eastAsia="新細明體" w:hAnsi="新細明體" w:cs="Times New Roman" w:hint="eastAsia"/>
                <w:sz w:val="16"/>
                <w:szCs w:val="16"/>
              </w:rPr>
              <w:lastRenderedPageBreak/>
              <w:t>做出合宜的決定與運用。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輔Bb-IV-2:學習資源探索與資訊整合運用。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輔Db-IV-1:生活議題的問題解決、危機因應與克服困境的</w:t>
            </w:r>
            <w:r w:rsidRPr="008E5454">
              <w:rPr>
                <w:rFonts w:ascii="新細明體" w:eastAsia="新細明體" w:hAnsi="新細明體" w:cs="Times New Roman" w:hint="eastAsia"/>
                <w:sz w:val="16"/>
                <w:szCs w:val="16"/>
              </w:rPr>
              <w:lastRenderedPageBreak/>
              <w:t>方法。</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1.探究國中學習情境的各項挑戰，並擬定因應各項挑戰的方法。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2.覺察專注力，並了解專注力對學習的</w:t>
            </w:r>
            <w:r w:rsidRPr="008E5454">
              <w:rPr>
                <w:rFonts w:ascii="新細明體" w:eastAsia="新細明體" w:hAnsi="新細明體" w:cs="Times New Roman" w:hint="eastAsia"/>
                <w:sz w:val="16"/>
                <w:szCs w:val="16"/>
              </w:rPr>
              <w:lastRenderedPageBreak/>
              <w:t>影響。</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3.探究提升專注力的策略，並能相互分享。</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4.透過體驗活動，覺察身心狀態，學習動靜轉換的專注方法。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5.認識並實作番茄鐘工作法，將專注力運用在時間管理上。</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6.實作並分辨課堂學習與線上學習的差異，分享個人的學習經驗，並將所學應用在國中學習情境。</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1.透過活動體驗，說出提升專注力的具體方法。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2.能蒐集專注力的方法，和同學分享討論，並擇適切方法嘗</w:t>
            </w:r>
            <w:r w:rsidRPr="008E5454">
              <w:rPr>
                <w:rFonts w:ascii="新細明體" w:eastAsia="新細明體" w:hAnsi="新細明體" w:cs="Times New Roman" w:hint="eastAsia"/>
                <w:sz w:val="16"/>
                <w:szCs w:val="16"/>
              </w:rPr>
              <w:lastRenderedPageBreak/>
              <w:t>試練習。</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1.九宮格的A3尺寸紙張</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2.海報紙，每小隊1張</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3.電腦或依平板電腦</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涯J5:探索性別與生涯規畫的關係。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涯J6:建立對於未來</w:t>
            </w:r>
            <w:r w:rsidRPr="008E5454">
              <w:rPr>
                <w:rFonts w:ascii="新細明體" w:eastAsia="新細明體" w:hAnsi="新細明體" w:cs="Times New Roman" w:hint="eastAsia"/>
                <w:sz w:val="16"/>
                <w:szCs w:val="16"/>
              </w:rPr>
              <w:lastRenderedPageBreak/>
              <w:t>生涯的願景。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科技</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十一</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11/8-11/12</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第一主題人我新</w:t>
            </w:r>
            <w:r w:rsidRPr="008E5454">
              <w:rPr>
                <w:rFonts w:ascii="新細明體" w:eastAsia="新細明體" w:hAnsi="新細明體" w:cs="Times New Roman" w:hint="eastAsia"/>
                <w:snapToGrid w:val="0"/>
                <w:kern w:val="0"/>
                <w:sz w:val="16"/>
                <w:szCs w:val="16"/>
              </w:rPr>
              <w:lastRenderedPageBreak/>
              <w:t>關係</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第3單元小隊進</w:t>
            </w:r>
            <w:r w:rsidRPr="008E5454">
              <w:rPr>
                <w:rFonts w:ascii="新細明體" w:eastAsia="新細明體" w:hAnsi="新細明體" w:cs="Times New Roman" w:hint="eastAsia"/>
                <w:snapToGrid w:val="0"/>
                <w:kern w:val="0"/>
                <w:sz w:val="16"/>
                <w:szCs w:val="16"/>
              </w:rPr>
              <w:lastRenderedPageBreak/>
              <w:t>行式</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C2:人際關係與團隊合作</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綜-J-C2:運用合宜的人際互動技巧，經營良</w:t>
            </w:r>
            <w:r w:rsidRPr="008E5454">
              <w:rPr>
                <w:rFonts w:ascii="新細明體" w:eastAsia="新細明體" w:hAnsi="新細明體" w:cs="標楷體" w:hint="eastAsia"/>
                <w:snapToGrid w:val="0"/>
                <w:kern w:val="0"/>
                <w:sz w:val="16"/>
                <w:szCs w:val="16"/>
              </w:rPr>
              <w:lastRenderedPageBreak/>
              <w:t>好的人際關係，發揮正向影響力，培養利他與合群的態度，提升團隊效能，達成共同目標。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2b-IV-1:參與各項團體活動，與他人有效溝通與合</w:t>
            </w:r>
            <w:r w:rsidRPr="008E5454">
              <w:rPr>
                <w:rFonts w:ascii="新細明體" w:eastAsia="新細明體" w:hAnsi="新細明體" w:cs="Times New Roman" w:hint="eastAsia"/>
                <w:sz w:val="16"/>
                <w:szCs w:val="16"/>
              </w:rPr>
              <w:lastRenderedPageBreak/>
              <w:t>作，並負責完成分內工作。</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2b-IV-2:體會參與團體活動的歷程，發揮個人正向影響，並提升團體效能。</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童Aa-IV-2:小隊制度的分工、團隊合作與團體</w:t>
            </w:r>
            <w:r w:rsidRPr="008E5454">
              <w:rPr>
                <w:rFonts w:ascii="新細明體" w:eastAsia="新細明體" w:hAnsi="新細明體" w:cs="Times New Roman" w:hint="eastAsia"/>
                <w:sz w:val="16"/>
                <w:szCs w:val="16"/>
              </w:rPr>
              <w:lastRenderedPageBreak/>
              <w:t>動力的提升。</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童Aa-IV-3:童軍禮節與團隊規範的建立及執行。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1.小隊精神的建立，展現自己的優勢能力，並</w:t>
            </w:r>
            <w:r w:rsidRPr="008E5454">
              <w:rPr>
                <w:rFonts w:ascii="新細明體" w:eastAsia="新細明體" w:hAnsi="新細明體" w:cs="Times New Roman" w:hint="eastAsia"/>
                <w:sz w:val="16"/>
                <w:szCs w:val="16"/>
              </w:rPr>
              <w:lastRenderedPageBreak/>
              <w:t>參與各項團體活動時落實執行，能積極配合團隊的運作，促進團體動力的提升。</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1.參與小隊共同完成小隊精神的發表，同時欣賞</w:t>
            </w:r>
            <w:r w:rsidRPr="008E5454">
              <w:rPr>
                <w:rFonts w:ascii="新細明體" w:eastAsia="新細明體" w:hAnsi="新細明體" w:cs="Times New Roman" w:hint="eastAsia"/>
                <w:sz w:val="16"/>
                <w:szCs w:val="16"/>
              </w:rPr>
              <w:lastRenderedPageBreak/>
              <w:t>其他小隊的發表，並完成課本「超級巨星記錄表」。</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1.紙杯數個、細繩數條(依人數)、橡皮筋一條</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2.不同國家國旗圖</w:t>
            </w:r>
            <w:r w:rsidRPr="008E5454">
              <w:rPr>
                <w:rFonts w:ascii="新細明體" w:eastAsia="新細明體" w:hAnsi="新細明體" w:cs="Times New Roman" w:hint="eastAsia"/>
                <w:sz w:val="16"/>
                <w:szCs w:val="16"/>
              </w:rPr>
              <w:lastRenderedPageBreak/>
              <w:t>案及球隊的標誌，課前製作成簡報</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1.實作評量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人J5:了解社會上有不同的群體和文化，尊重並</w:t>
            </w:r>
            <w:r w:rsidRPr="008E5454">
              <w:rPr>
                <w:rFonts w:ascii="新細明體" w:eastAsia="新細明體" w:hAnsi="新細明體" w:cs="Times New Roman" w:hint="eastAsia"/>
                <w:sz w:val="16"/>
                <w:szCs w:val="16"/>
              </w:rPr>
              <w:lastRenderedPageBreak/>
              <w:t>欣賞其差異。</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【品德教育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品J1:溝通合作與和諧人際關係。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品J2:重視群體規範與榮譽。</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品J8:理性溝通與問題解決。</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十一</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11/8-11/12</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第三主題生活新人王</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第3單元改造高手</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綜-J-A2:釐清學習目標，探究多元的思考與學習方法，養成自主學習的能力，運用適當的策略，解決生活議題。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2c-IV-1:善用各項資源，妥善計畫與執行個人生活中重要事務。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家Bc-IV-1:常見織品的認識與手縫技巧應用。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童Da-IV-2:人類與生活環境互動關係的理解，及永續發展策略的實踐與省思。</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1.運用資料蒐集與創意思考法，改造服飾或製作實用生活用品，使服飾與物品再利用並展現美感。</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1.能蒐集資料，並規畫服飾與物品再利用的作品。</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1.小隊縫紉工具箱</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藝術</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十一</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11/8-11/12</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第五主題晉級的國中生</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第3單元學習快易通</w:t>
            </w:r>
          </w:p>
        </w:tc>
        <w:tc>
          <w:tcPr>
            <w:tcW w:w="348"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A1:身心素質與自我精進</w:t>
            </w:r>
          </w:p>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A2:系統思考與解決問題</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B2:科技資源與媒體素養</w:t>
            </w:r>
          </w:p>
        </w:tc>
        <w:tc>
          <w:tcPr>
            <w:tcW w:w="347" w:type="pct"/>
          </w:tcPr>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綜-J-A1:探索與開發自我潛能，善用資源促進生涯適性發展，省思自我價值，實踐生命意義。</w:t>
            </w:r>
          </w:p>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綜-J-A2:</w:t>
            </w:r>
            <w:r w:rsidRPr="008E5454">
              <w:rPr>
                <w:rFonts w:ascii="新細明體" w:eastAsia="新細明體" w:hAnsi="新細明體" w:cs="標楷體" w:hint="eastAsia"/>
                <w:snapToGrid w:val="0"/>
                <w:color w:val="000000"/>
                <w:kern w:val="0"/>
                <w:sz w:val="16"/>
                <w:szCs w:val="16"/>
              </w:rPr>
              <w:lastRenderedPageBreak/>
              <w:t>釐清學習目標，探究多元的思考與學習方法，養成自主學習的能力，運用適當的策略，解決生活議題。</w:t>
            </w:r>
          </w:p>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綜-J-B2:善用科技、資訊與媒體等資源，並能分析及判斷其適切性，進而有效執行生活中重要事務。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1b-IV-2:運用問題解決策略，處理生活議題，進而克服生活逆境。</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2c-IV-2:有效蒐集、分析及開發各項資源，做出合宜的決定與運用。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輔Db-IV-1:生活議題的問題解決、危機因應與克服困境的方法。</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1.探究國中學習情境的各項挑戰，並擬定因應各項挑戰的方法。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2.覺察專注力，並了解專注力對學習的影響。</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3.探究提升專注力的策略，並能相互分享。</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4.透過體驗活動，覺察身心狀態，學習動</w:t>
            </w:r>
            <w:r w:rsidRPr="008E5454">
              <w:rPr>
                <w:rFonts w:ascii="新細明體" w:eastAsia="新細明體" w:hAnsi="新細明體" w:cs="Times New Roman" w:hint="eastAsia"/>
                <w:sz w:val="16"/>
                <w:szCs w:val="16"/>
              </w:rPr>
              <w:lastRenderedPageBreak/>
              <w:t>靜轉換的專注方法。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5.認識並實作番茄鐘工作法，將專注力運用在時間管理上。</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6.實作並分辨課堂學習與線上學習的差異，分享個人的學習經驗，並將所學應用在國中學習情境。</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1.藉由體驗活動，覺察動靜轉換時身體感覺、情緒等差異。</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2.能從呼吸練習中，覺察分心時刻可以利用呼吸將專注力拉回來。</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1.九宮格的A3尺寸紙張</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2.海報紙，每小隊1張</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3.電腦或依平板電腦</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涯J5:探索性別與生涯規畫的關係。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涯J6:建立對於未來生涯的願景。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科技</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十二</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11/15-11/19</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第二主題環境「心」探索</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第1單元校園夢幻島</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B3:藝術涵養與美感素養</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綜-J-B3:運用創新的能力豐富生活，於個人及家庭生活環境中展現美感，提升生活品質。</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2d-IV-2:欣賞多元的生活文化，運用美學於日常生活中，展現美感。</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童Ba-IV-2:校園關懷服務活動的參與及分享。</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童Ca-IV-1:戶外觀察、追蹤、推理基本能力的培養與運用。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童Db-IV-2:人文環境之美</w:t>
            </w:r>
            <w:r w:rsidRPr="008E5454">
              <w:rPr>
                <w:rFonts w:ascii="新細明體" w:eastAsia="新細明體" w:hAnsi="新細明體" w:cs="Times New Roman" w:hint="eastAsia"/>
                <w:sz w:val="16"/>
                <w:szCs w:val="16"/>
              </w:rPr>
              <w:lastRenderedPageBreak/>
              <w:t>的欣賞、維護與保護。</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1.了解追蹤記號的含義，並能設計應用於校園環境的探索。</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2.蒐集校園人文資料，並製作影片，探索校園人文環境之美。</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3.觀察</w:t>
            </w:r>
            <w:r w:rsidRPr="008E5454">
              <w:rPr>
                <w:rFonts w:ascii="新細明體" w:eastAsia="新細明體" w:hAnsi="新細明體" w:cs="Times New Roman" w:hint="eastAsia"/>
                <w:sz w:val="16"/>
                <w:szCs w:val="16"/>
              </w:rPr>
              <w:lastRenderedPageBreak/>
              <w:t>與欣賞校園環境，並以行動維護校園，建立愛校、護校的情感。</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1.能舉例說明追蹤記號及校園標示的意義。</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1.校內簡史：校徽、校史、校訓</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2.校園各處照片，製作校園一景投影片(或海報)</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3.小隊護島作業</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十二</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11/15-11/19</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第三主題生活新人王</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第3單元改造高手</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綜-J-A2:釐清學習目標，探究多元的思考與學習方法，養成自主學習的能力，運用適當的策略，解決生活議題。</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2c-IV-1:善用各項資源，妥善計畫與執行個人生活中重要事務。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家Bc-IV-1:常見織品的認識與手縫技巧應用。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童Da-IV-2:人類與生活環境互動關係的理解，及永續發展策略的實踐與省思。</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1.運用資料蒐集與創意思考法，改造服飾或製作實用生活用品，使服飾與物品再利用並展現美感。</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1.能蒐集資料，並規畫服飾與物品再利用的作品。</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1.小隊縫紉工具箱</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藝術</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十二</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11/15-11/19</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第五主題晉級的國中生</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第3單元學習快易通</w:t>
            </w:r>
          </w:p>
        </w:tc>
        <w:tc>
          <w:tcPr>
            <w:tcW w:w="348"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A1:身心素質與自我精進</w:t>
            </w:r>
          </w:p>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A2:系統思考與解決問題</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B2:科技資源與媒體素養</w:t>
            </w:r>
          </w:p>
        </w:tc>
        <w:tc>
          <w:tcPr>
            <w:tcW w:w="347" w:type="pct"/>
          </w:tcPr>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綜-J-A1:探索與開發自我潛能，善用資源促進生涯適性發展，省思自我價值，實踐生命意義。</w:t>
            </w:r>
          </w:p>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綜-J-A2:釐清學習目標，探</w:t>
            </w:r>
            <w:r w:rsidRPr="008E5454">
              <w:rPr>
                <w:rFonts w:ascii="新細明體" w:eastAsia="新細明體" w:hAnsi="新細明體" w:cs="標楷體" w:hint="eastAsia"/>
                <w:snapToGrid w:val="0"/>
                <w:color w:val="000000"/>
                <w:kern w:val="0"/>
                <w:sz w:val="16"/>
                <w:szCs w:val="16"/>
              </w:rPr>
              <w:lastRenderedPageBreak/>
              <w:t>究多元的思考與學習方法，養成自主學習的能力，運用適當的策略，解決生活議題。</w:t>
            </w:r>
          </w:p>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綜-J-B2:善用科技、資訊與媒體等資源，並能分析及判斷其適切性，進而有效執行生活中重要事務。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1b-IV-2:運用問題解決策略，處理生活議題，進而克服生活逆境。</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2c-IV-2:有效蒐集、分析及開發各項資源，做出合宜的決定與運用。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輔Db-IV-1:生活議題的問題解決、危機因應與克服困境的方法。</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1.探究國中學習情境的各項挑戰，並擬定因應各項挑戰的方法。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2.覺察專注力，並了解專注力對學習的影響。</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3.探究提升專注力的策略，並能相互分享。</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4.透過體驗活動，覺察身心狀態，學習動靜轉換的專注方法。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5.認識並實作</w:t>
            </w:r>
            <w:r w:rsidRPr="008E5454">
              <w:rPr>
                <w:rFonts w:ascii="新細明體" w:eastAsia="新細明體" w:hAnsi="新細明體" w:cs="Times New Roman" w:hint="eastAsia"/>
                <w:sz w:val="16"/>
                <w:szCs w:val="16"/>
              </w:rPr>
              <w:lastRenderedPageBreak/>
              <w:t>番茄鐘工作法，將專注力運用在時間管理上。</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6.實作並分辨課堂學習與線上學習的差異，分享個人的學習經驗，並將所學應用在國中學習情境。</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1.能評估和檢視自己時間運用、專心的狀態，並完成「番茄鐘工作表」。</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1.九宮格的A3尺寸紙張</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2.海報紙，每小隊1張</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3.電腦或依平板電腦</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涯J5:探索性別與生涯規畫的關係。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涯J6:建立對於未來生涯的願景。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科技</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十三</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11/22-11/26</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第二主題環境「心」探索</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第1單元校園夢幻島</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B3:藝術涵養與美感素養</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綜-J-B3:運用創新的能力豐富生活，於個人及家庭生活環境中展現美感，提升生活品質。</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2d-IV-2:欣賞多元的生活文化，運用美學於日常生活中，展現美感。</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童Ba-IV-2:校園關懷服務活動的參與及分享。</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童Ca-IV-1:戶外觀察、追蹤、推理基本能力的培養與運用。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童Db-IV-2:人文環境之美的欣賞、維護與保護。</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1.了解追蹤記號的含義，並能設計應用於校園環境的探索。</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2.蒐集校園人文資料，並製作影片，探索校園人文環境之美。</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3.觀察與欣賞校園環境，並以行動維護校園，建</w:t>
            </w:r>
            <w:r w:rsidRPr="008E5454">
              <w:rPr>
                <w:rFonts w:ascii="新細明體" w:eastAsia="新細明體" w:hAnsi="新細明體" w:cs="Times New Roman" w:hint="eastAsia"/>
                <w:sz w:val="16"/>
                <w:szCs w:val="16"/>
              </w:rPr>
              <w:lastRenderedPageBreak/>
              <w:t>立愛校、護校的情感。</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1.透過蒐集資料，與小隊成員討論，統整關於校園的資訊，並向其他同學分享。</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1.校內簡史：校徽、校史、校訓</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2.校園各處照片，製作校園一景投影片(或海報)</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3.小隊護島作業</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十三</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11/22-11/26</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第四主題「玩」美空間</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第1單元淨亮新「室」計</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B3:藝術涵養與美感素養</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綜-J-B3:運用創新的能力豐富生活，於個人及家庭生活環境中展現美感，提升生活品質。</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2c-IV-1:善用各項資源，妥善計畫與執行個人生活中重要事務。</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2d-IV-1:運用創新能力，規畫合宜的活動，豐富個人及家庭生活。</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家Cc-IV-1:生活空間的規畫與美化，以及創意的展現。</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童Da-IV-2:人類與生活環境互動關係的理解，及永續發展策略的實踐與省思。</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1.檢視並歸納教室中影響空間與動線的原因，規畫清理空間計畫。</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2.執行清理空間計畫，比較前後差異，評估執行成效。</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3.運用五感培養對環境的責任心，養成定期整理環境的好習慣。</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1.藉由討論「教室現狀記錄表」，檢視並找出影響教室整潔的可能原因。</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2.擬定「淨亮好室執行計畫」。</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1.掃具</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2.清潔用具</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十三</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11/22-11/26</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第五主題晉級的國中生</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第3單元學習快易通</w:t>
            </w:r>
          </w:p>
        </w:tc>
        <w:tc>
          <w:tcPr>
            <w:tcW w:w="348"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A1:身心素質與自我精進</w:t>
            </w:r>
          </w:p>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A2:系統思考與解決問題</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B2:科技資源與媒體素養</w:t>
            </w:r>
          </w:p>
        </w:tc>
        <w:tc>
          <w:tcPr>
            <w:tcW w:w="347" w:type="pct"/>
          </w:tcPr>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綜-J-A1:探索與開發自我潛能，善用資源促進生涯適性發展，省思自我價值，實踐生命意義。</w:t>
            </w:r>
          </w:p>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綜-J-A2:釐清學</w:t>
            </w:r>
            <w:r w:rsidRPr="008E5454">
              <w:rPr>
                <w:rFonts w:ascii="新細明體" w:eastAsia="新細明體" w:hAnsi="新細明體" w:cs="標楷體" w:hint="eastAsia"/>
                <w:snapToGrid w:val="0"/>
                <w:color w:val="000000"/>
                <w:kern w:val="0"/>
                <w:sz w:val="16"/>
                <w:szCs w:val="16"/>
              </w:rPr>
              <w:lastRenderedPageBreak/>
              <w:t>習目標，探究多元的思考與學習方法，養成自主學習的能力，運用適當的策略，解決生活議題。</w:t>
            </w:r>
          </w:p>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綜-J-B2:善用科技、資訊與媒體等資源，並能分析及判斷其適切性，進而有效執行生活中重要事務。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1b-IV-2:運用問題解決策略，處理生活議題，進而克服生活逆境。</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2c-IV-2:有效蒐集、分析及開發各項資源，做出合宜的決定與運用。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輔Db-IV-1:生活議題的問題解決、危機因應與克服困境的方法。</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1.探究國中學習情境的各項挑戰，並擬定因應各項挑戰的方法。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2.覺察專注力，並了解專注力對學習的影響。</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3.探究提升專注力的策略，並能相互分享。</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4.透過體驗活動，覺察身心狀態，學習動靜轉換</w:t>
            </w:r>
            <w:r w:rsidRPr="008E5454">
              <w:rPr>
                <w:rFonts w:ascii="新細明體" w:eastAsia="新細明體" w:hAnsi="新細明體" w:cs="Times New Roman" w:hint="eastAsia"/>
                <w:sz w:val="16"/>
                <w:szCs w:val="16"/>
              </w:rPr>
              <w:lastRenderedPageBreak/>
              <w:t>的專注方法。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5.認識並實作番茄鐘工作法，將專注力運用在時間管理上。</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6.實作並分辨課堂學習與線上學習的差異，分享個人的學習經驗，並將所學應用在國中學習情境。</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1.透過線上學習體驗，寫下課堂學習與線上學習的差異，應用線上學習幫助自己學習。</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1.九宮格的A3尺寸紙張</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2.海報紙，每小隊1張</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3.電腦或依平板電腦</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涯J5:探索性別與生涯規畫的關係。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涯J6:建立對於未來生涯的願景。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科技</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十四</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11/29-12/3</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第二主題環境「心」探索</w:t>
            </w:r>
          </w:p>
        </w:tc>
        <w:tc>
          <w:tcPr>
            <w:tcW w:w="216"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第1單元校園夢幻島</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【第二次評量週】</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B3:藝術涵養與美感素養</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綜-J-B3:運用創新的能力豐富生活，於個人及家庭生活環境中展現美感，提升生活品質。</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2d-IV-2:欣賞多元的生活文化，運用美學於日常生活中，展現美感。</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童Ba-IV-2:校園關懷服務活動的參與及分享。</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童Ca-IV-1:戶外觀察、追蹤、推理基本能力的培養與運用。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童Db-IV-2:人文環境之美的欣賞、維</w:t>
            </w:r>
            <w:r w:rsidRPr="008E5454">
              <w:rPr>
                <w:rFonts w:ascii="新細明體" w:eastAsia="新細明體" w:hAnsi="新細明體" w:cs="Times New Roman" w:hint="eastAsia"/>
                <w:sz w:val="16"/>
                <w:szCs w:val="16"/>
              </w:rPr>
              <w:lastRenderedPageBreak/>
              <w:t>護與保護。</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1.了解追蹤記號的含義，並能設計應用於校園環境的探索。</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2.蒐集校園人文資料，並製作影片，探索校園人文環境之美。</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3.觀察與欣賞校園環</w:t>
            </w:r>
            <w:r w:rsidRPr="008E5454">
              <w:rPr>
                <w:rFonts w:ascii="新細明體" w:eastAsia="新細明體" w:hAnsi="新細明體" w:cs="Times New Roman" w:hint="eastAsia"/>
                <w:sz w:val="16"/>
                <w:szCs w:val="16"/>
              </w:rPr>
              <w:lastRenderedPageBreak/>
              <w:t>境，並以行動維護校園，建立愛校、護校的情感。</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1.運用觀察力，判斷校園景物的位置，與展現校園景物特色。</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1.校內簡史：校徽、校史、校訓</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2.校園各處照片，製作校園一景投影片(或海報)</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3.小隊護島作業</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十四</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11/29-12/3</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第四主題「玩」美空間</w:t>
            </w:r>
          </w:p>
        </w:tc>
        <w:tc>
          <w:tcPr>
            <w:tcW w:w="216"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第1單元淨亮新「室」計</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【第二次評量週】</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B3:藝術涵養與美感素養</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綜-J-B3:運用創新的能力豐富生活，於個人及家庭生活環境中展現美感，提升生活品質。</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2c-IV-1:善用各項資源，妥善計畫與執行個人生活中重要事務。</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2d-IV-1:運用創新能力，規畫合宜的活動，豐富個人及家庭生活。</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家Cc-IV-1:生活空間的規畫與美化，以及創意的展現。</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童Da-IV-2:人類與生活環境互動關係的理解，及永續發展策略的實踐與省思。</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1.檢視並歸納教室中影響空間與動線的原因，規畫清理空間計畫。</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2.執行清理空間計畫，比較前後差異，評估執行成效。</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3.運用五感培養對環境的責任心，養成定期整理環境的好習慣。</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1.小隊實際動手，並呈現執行計畫區域的成果。</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1.掃具</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2.清潔用具</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十四</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11/29-12/3</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第五主題晉級的國中生</w:t>
            </w:r>
          </w:p>
        </w:tc>
        <w:tc>
          <w:tcPr>
            <w:tcW w:w="216"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第3單元學習快易通</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【第二次評量週】</w:t>
            </w:r>
          </w:p>
        </w:tc>
        <w:tc>
          <w:tcPr>
            <w:tcW w:w="348"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A1:身心素質與自我精進</w:t>
            </w:r>
          </w:p>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A2:系統思考與解決問題</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B2:科技資源與媒體素養</w:t>
            </w:r>
          </w:p>
        </w:tc>
        <w:tc>
          <w:tcPr>
            <w:tcW w:w="347" w:type="pct"/>
          </w:tcPr>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綜-J-A1:探索與開發自我潛能，善用資源促進生涯適性發展，省思自我價值，實踐生命意義。</w:t>
            </w:r>
          </w:p>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lastRenderedPageBreak/>
              <w:t>綜-J-A2:釐清學習目標，探究多元的思考與學習方法，養成自主學習的能力，運用適當的策略，解決生活議題。</w:t>
            </w:r>
          </w:p>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綜-J-B2:善用科技、資訊與媒體等資源，並能分析及判斷其適切性，進而有效執行生活中重要事務。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1b-IV-2:運用問題解決策略，處理生活議題，進而克服生活逆境。</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2c-IV-2:有效蒐集、分析及開發各項資源，做出合宜的決定與運用。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輔Db-IV-1:生活議題的問題解決、危機因應與克服困境的方法。</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1.探究國中學習情境的各項挑戰，並擬定因應各項挑戰的方法。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2.覺察專注力，並了解專注力對學習的影響。</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3.探究提升專注力的策略，並能相互分享。</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4.透過體驗活動，覺</w:t>
            </w:r>
            <w:r w:rsidRPr="008E5454">
              <w:rPr>
                <w:rFonts w:ascii="新細明體" w:eastAsia="新細明體" w:hAnsi="新細明體" w:cs="Times New Roman" w:hint="eastAsia"/>
                <w:sz w:val="16"/>
                <w:szCs w:val="16"/>
              </w:rPr>
              <w:lastRenderedPageBreak/>
              <w:t>察身心狀態，學習動靜轉換的專注方法。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5.認識並實作番茄鐘工作法，將專注力運用在時間管理上。</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6.實作並分辨課堂學習與線上學習的差異，分享個人的學習經驗，並將所學應用在國中學習情境。</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1.透過線上學習體驗，寫下課堂學習與線上學習的差異，應用線上學習幫助自己學習。</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1.九宮格的A3尺寸紙張</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2.海報紙，每小隊1張</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3.電腦或依平板電腦</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涯J5:探索性別與生涯規畫的關係。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涯J6:建立對於未來生涯的願景。</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科技</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十五</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12/6-12/10</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第二主題環境「心」探索</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第1單元校園夢幻島</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B3:藝術涵養與美感素養</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綜-J-B3:運用創新的能力豐富生活，於個人及家庭生活環境中展現美感，提升生活品質。</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2d-IV-2:欣賞多元的生活文化，運用美學於日常生活中，展現美感。</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童Ba-IV-2:校園關懷服務活動的參與及分享。</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童Ca-IV-1:戶外觀察、追蹤、推理基本能力的培養與運用。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w:t>
            </w:r>
            <w:r w:rsidRPr="008E5454">
              <w:rPr>
                <w:rFonts w:ascii="新細明體" w:eastAsia="新細明體" w:hAnsi="新細明體" w:cs="Times New Roman" w:hint="eastAsia"/>
                <w:sz w:val="16"/>
                <w:szCs w:val="16"/>
              </w:rPr>
              <w:lastRenderedPageBreak/>
              <w:t>Db-IV-2:人文環境之美的欣賞、維護與保護。</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1.了解追蹤記號的含義，並能設計應用於校園環境的探索。</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2.蒐集校園人文資料，並製作影片，探索校園人文環</w:t>
            </w:r>
            <w:r w:rsidRPr="008E5454">
              <w:rPr>
                <w:rFonts w:ascii="新細明體" w:eastAsia="新細明體" w:hAnsi="新細明體" w:cs="Times New Roman" w:hint="eastAsia"/>
                <w:sz w:val="16"/>
                <w:szCs w:val="16"/>
              </w:rPr>
              <w:lastRenderedPageBreak/>
              <w:t>境之美。</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3.觀察與欣賞校園環境，並以行動維護校園，建立愛校、護校的情感。</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1.運用追蹤記號，設計小隊夢幻島校園追蹤路線圖。</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2.與同學分享校園的景色，並和小隊完成領地維護成果報告。</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1.校內簡史：校徽、校史、校訓</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2.校園各處照片，製作校園一景投影片(或海報)</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3.小隊護島作業</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十五</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12/6-12/10</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第四主題「玩」美空間</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第1單元淨亮新「室」計</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B3:藝術涵養與美感素養</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綜-J-B3:運用創新的能力豐富生活，於個人及家庭生活環境中展現美感，提升生活品質。</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2c-IV-1:善用各項資源，妥善計畫與執行個人生活中重要事務。</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2d-IV-1:運用創新能力，規畫合宜的活動，豐富個人及家庭生活。</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家Cc-IV-1:生活空間的規畫與美化，以及創意的展現。</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童Da-IV-2:人類與生活環境互動關係的理解，及永續發展策略的實踐與省思。</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1.檢視並歸納教室中影響空間與動線的原因，規畫清理空間計畫。</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2.執行清理空間計畫，比較前後差異，評估執行成效。</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3.運用五感培養對環境的責任心，養成定期整理環境的好習慣。</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1.以文字、圖畫或照片等書面方式清楚呈現執行成果，填入「執行成效記錄表」，並能表達是否達成預計成效及原因。</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1.掃具</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2.清潔用具</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十五</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12/6-12/10</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第六主題生涯尋寶趣</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第1單元生涯尋寶我最行</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A1:身心素質與自我精進</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綜-J-A1:探索與開發自我潛能，善用資源促進生涯適性發展，省思自我價值，實踐生命意義。</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1c-IV-1:澄清個人價值觀，並統整個人能力、特質、家人期許及相關生涯與升學資訊。</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輔Aa-IV-1:自我探索的方法、經驗與態度。</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輔Ca-IV-1:生涯發展、生涯轉折與生命意義的探索。</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家Dd-IV-2:家庭文化傳承與對個人的意義。</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1.參與體驗活動，了解生涯發展的不同階段，並回顧與試探個人在不同階段的生涯角色與任務。</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2.觀察自我及透過他人回饋的過程，增進對個人特質</w:t>
            </w:r>
            <w:r w:rsidRPr="008E5454">
              <w:rPr>
                <w:rFonts w:ascii="新細明體" w:eastAsia="新細明體" w:hAnsi="新細明體" w:cs="Times New Roman" w:hint="eastAsia"/>
                <w:sz w:val="16"/>
                <w:szCs w:val="16"/>
              </w:rPr>
              <w:lastRenderedPageBreak/>
              <w:t>的覺察與統整。</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1.透過實作「生涯出任務」及「分享與省思」，回顧並試探自己在不同階段的生涯角色與任務。</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1.準備特質卡</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2.周哈里窗海報</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涯J7:學習蒐集與分析工作／教育環境的資料。</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涯J11:分析影響個人生涯決定的因素。</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十六</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12/13-12/17</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第二主題環境「心」探索</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第2單元探索生活圈</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B3:藝術涵養與美感素養</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綜-J-B3:運用創新的能力豐富生活，於個人及家庭生活環境中展現美感，提升生活品質。</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2d-IV-2:欣賞多元的生活文化，運用美學於日常生活中，展現美感。</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童Db-IV-1:自然景觀的欣賞、維護與保護。</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童Db-IV-2:人文環境之美的欣賞、維護與保護。</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1.發現社區的自然景觀與人文環境之美。</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2.思考社區的特色及需要維護之處。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3.蒐集社區環境資源，統整社區風土資源，實踐愛鄉護土的精神。</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1.透過活動參與，與小隊成員腦力激盪後，發表所發現的社區之美。</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1.便條紙或五種不同顏色的便利貼</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2.在地社區的地點照片與資源</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3.主題地圖及綠色生活地圖</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4.社區大地圖(或以資訊設備投影)</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5.不同顏色腳印圖樣(至少四種)或五種不同顏色的長條便利貼</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6.國內外社區行動案例資料</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十六</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12/13-12/17</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第四主題「玩」美空間</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第1單元淨亮新「室」計</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B3:藝術涵養與美感素養</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綜-J-B3:運用創新的能力豐富生活，於個人及家庭生活環境中展現美感，提升生活品質。</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2c-IV-1:善用各項資源，妥善計畫與執行個人生活中重要事務。</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2d-IV-1:運用創新能力，規畫合宜的活動，豐富個人及家庭生活。</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家Cc-IV-1:生活空間的規畫與美化，以及創意的展現。</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童Da-IV-2:人類與生活環境互動關係的理解，及永續發展策略的實踐與省思。</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1.檢視並歸納教室中影響空間與動線的原因，規畫清理空間計畫。</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2.執行清理空間計畫，比較前後差異，評估執行成效。</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3.運用五感培養對環境的責任心，養成定期整理環境的好習慣。</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1.各小隊充分觀察教室環境後，將五感感受填入「感官『心』體驗」欄位，並能與全班分享不同感官體驗到的感受。</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1.掃具</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2.清潔用具</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十六</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12/13-12/17</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第六主題生涯尋</w:t>
            </w:r>
            <w:r w:rsidRPr="008E5454">
              <w:rPr>
                <w:rFonts w:ascii="新細明體" w:eastAsia="新細明體" w:hAnsi="新細明體" w:cs="Times New Roman" w:hint="eastAsia"/>
                <w:snapToGrid w:val="0"/>
                <w:kern w:val="0"/>
                <w:sz w:val="16"/>
                <w:szCs w:val="16"/>
              </w:rPr>
              <w:lastRenderedPageBreak/>
              <w:t>寶趣</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第1單元生涯尋</w:t>
            </w:r>
            <w:r w:rsidRPr="008E5454">
              <w:rPr>
                <w:rFonts w:ascii="新細明體" w:eastAsia="新細明體" w:hAnsi="新細明體" w:cs="Times New Roman" w:hint="eastAsia"/>
                <w:snapToGrid w:val="0"/>
                <w:kern w:val="0"/>
                <w:sz w:val="16"/>
                <w:szCs w:val="16"/>
              </w:rPr>
              <w:lastRenderedPageBreak/>
              <w:t>寶我最行</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A1:身心素質與自我精進</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綜-J-A1:探索與開發自我潛能，善用資源</w:t>
            </w:r>
            <w:r w:rsidRPr="008E5454">
              <w:rPr>
                <w:rFonts w:ascii="新細明體" w:eastAsia="新細明體" w:hAnsi="新細明體" w:cs="標楷體" w:hint="eastAsia"/>
                <w:snapToGrid w:val="0"/>
                <w:kern w:val="0"/>
                <w:sz w:val="16"/>
                <w:szCs w:val="16"/>
              </w:rPr>
              <w:lastRenderedPageBreak/>
              <w:t>促進生涯適性發展，省思自我價值，實踐生命意義。</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1c-IV-1:澄清個人價值觀，並統整個人能力、特</w:t>
            </w:r>
            <w:r w:rsidRPr="008E5454">
              <w:rPr>
                <w:rFonts w:ascii="新細明體" w:eastAsia="新細明體" w:hAnsi="新細明體" w:cs="Times New Roman" w:hint="eastAsia"/>
                <w:sz w:val="16"/>
                <w:szCs w:val="16"/>
              </w:rPr>
              <w:lastRenderedPageBreak/>
              <w:t>質、家人期許及相關生涯與升學資訊。</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輔Aa-IV-1:自我探索的方法、經驗與態度。</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輔Ca-IV-1:生涯發展、生涯轉折與生命意義的探索。</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家Dd-IV-2:家庭文化傳承與對個人的意義。</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1.參與體驗活動，了解生涯發展的不同階段，並</w:t>
            </w:r>
            <w:r w:rsidRPr="008E5454">
              <w:rPr>
                <w:rFonts w:ascii="新細明體" w:eastAsia="新細明體" w:hAnsi="新細明體" w:cs="Times New Roman" w:hint="eastAsia"/>
                <w:sz w:val="16"/>
                <w:szCs w:val="16"/>
              </w:rPr>
              <w:lastRenderedPageBreak/>
              <w:t>回顧與試探個人在不同階段的生涯角色與任務。</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2.觀察自我及透過他人回饋的過程，增進對個人特質的覺察與統整。</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1.透過活動、分享及省思中，完成個人的周哈</w:t>
            </w:r>
            <w:r w:rsidRPr="008E5454">
              <w:rPr>
                <w:rFonts w:ascii="新細明體" w:eastAsia="新細明體" w:hAnsi="新細明體" w:cs="Times New Roman" w:hint="eastAsia"/>
                <w:sz w:val="16"/>
                <w:szCs w:val="16"/>
              </w:rPr>
              <w:lastRenderedPageBreak/>
              <w:t>里窗，以統整及覺察自我的特質。</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1.準備特質卡</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2.周哈里窗海報</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w:t>
            </w:r>
            <w:r w:rsidRPr="008E5454">
              <w:rPr>
                <w:rFonts w:ascii="新細明體" w:eastAsia="新細明體" w:hAnsi="新細明體" w:cs="Times New Roman" w:hint="eastAsia"/>
                <w:sz w:val="16"/>
                <w:szCs w:val="16"/>
              </w:rPr>
              <w:lastRenderedPageBreak/>
              <w:t>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涯J7:學習蒐集與分析工作／教育環境的資料。</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涯J11:分析影響個人生涯決定的因素。</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十七</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12/20-12/24</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第二主題環境「心」探索</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第2單元探索生活圈</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B3:藝術涵養與美感素養</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綜-J-B3:運用創新的能力豐富生活，於個人及家庭生活環境中展現美感，提升生活品質。</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2d-IV-2:欣賞多元的生活文化，運用美學於日常生活中，展現美感。</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童Db-IV-1:自然景觀的欣賞、維護與保護。</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童Db-IV-2:人文環境之美的欣賞、維護與保護。</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1.發現社區的自然景觀與人文環境之美。</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2.思考社區的特色及需要維護之處。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3.蒐集社區環境資源，統整社區風土資源，實踐愛鄉護土的精神。</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1.各隊在地圖上找出社區資源與特色。</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2.擬定「社區主題報導」計畫，分享個人對社區特色地點的認識經驗，並與小隊合作完成「社區主題報導」。</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1.便條紙或五種不同顏色的便利貼</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2.在地社區的地點照片與資源</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3.主題地圖及綠色生活地圖</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4.社區大地圖(或以資訊設備投影) </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5.不同顏色腳印圖樣(至少四種)或五種不同顏色的長條便利貼</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6.國內外社區行動案例資料</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十七</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12/20-12/24</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第四主題「玩」美空間</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第1單元淨亮新「室」計</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B3:藝術涵養與美感素養</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綜-J-B3:運用創新的能力豐富生活，於個人及家庭生活環境中展現美感，提升生活品質。</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2c-IV-1:善用各項資源，妥善計畫與執行個人生活中重要事務。</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2d-IV-1:運用創新能力，規畫合宜的活動，豐富個人及家庭生活。</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家Cc-IV-1:生活空間的規畫與美化，以及創意的展現。</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童Da-IV-2:人類與生活環境互動關係的理解，及永續發展策略的實踐與省思。</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1.檢視並歸納教室中影響空間與動線的原因，規畫清理空間計畫。</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2.執行清理空間計畫，比較前後差異，評估執行成效。</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3.運用五感培</w:t>
            </w:r>
            <w:r w:rsidRPr="008E5454">
              <w:rPr>
                <w:rFonts w:ascii="新細明體" w:eastAsia="新細明體" w:hAnsi="新細明體" w:cs="Times New Roman" w:hint="eastAsia"/>
                <w:sz w:val="16"/>
                <w:szCs w:val="16"/>
              </w:rPr>
              <w:lastRenderedPageBreak/>
              <w:t>養對環境的責任心，養成定期整理環境的好習慣。</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1.各小隊充分觀察教室環境後，將五感感受填入「感官『心』體驗」欄位，並能與全班分享不同感官體驗到的感受。</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1.掃具</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2.清潔用具</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十七</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12/20-12/24</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第六主題生涯尋寶趣</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第2單元我的生涯多寶閣</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A1:身心素質與自我精進</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綜-J-A1:探索與開發自我潛能，善用資源促進生涯適性發展，省思自我價值，實踐生命意義。</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1c-IV-1:澄清個人價值觀，並統整個人能力、特質、家人期許及相關生涯與升學資訊。</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輔Aa-IV-1:自我探索的方法、經驗與態度。</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輔Ca-IV-2:自我生涯探索與統整。</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輔Cb-IV-1:適性教育的試探與資訊統整。</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1.學習並運用生涯金三角，了解影響生涯發展的因素，並從中尋找增進個人生涯探索的可行做法。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2.統整個人能力、特質、家人期許及相關生涯與升學資訊，並發揮創意展現個人特色，進行個人生涯檔案製作。</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3.進行生涯檔案之自評與小隊互評，掌握未來持續充實生涯檔案的可行做法。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4.回顧本主題課程之學習歷程，統整個人的適性試探成果與資訊。</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1.透過小隊討論，分析運用生涯金三角進行生涯探索的可行具體做法。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2.能回到自身思考，從眾多具體做法中評估適合自己的做法。</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1.生涯檔案製作說明資料或生涯檔案實例</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2.學生生涯試探活動相關學習單</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涯J7:學習蒐集與分析工作／教育環境的資料。</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涯J11:分析影響個人生涯決定的因素。</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十八</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12/27-</w:t>
            </w:r>
            <w:r w:rsidRPr="008E5454">
              <w:rPr>
                <w:rFonts w:ascii="新細明體" w:eastAsia="新細明體" w:hAnsi="新細明體" w:cs="Times New Roman" w:hint="eastAsia"/>
                <w:snapToGrid w:val="0"/>
                <w:kern w:val="0"/>
                <w:sz w:val="16"/>
                <w:szCs w:val="16"/>
              </w:rPr>
              <w:lastRenderedPageBreak/>
              <w:t>12/31</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第二</w:t>
            </w:r>
            <w:r w:rsidRPr="008E5454">
              <w:rPr>
                <w:rFonts w:ascii="新細明體" w:eastAsia="新細明體" w:hAnsi="新細明體" w:cs="Times New Roman" w:hint="eastAsia"/>
                <w:snapToGrid w:val="0"/>
                <w:kern w:val="0"/>
                <w:sz w:val="16"/>
                <w:szCs w:val="16"/>
              </w:rPr>
              <w:lastRenderedPageBreak/>
              <w:t>主題環境「心」探索</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第2</w:t>
            </w:r>
            <w:r w:rsidRPr="008E5454">
              <w:rPr>
                <w:rFonts w:ascii="新細明體" w:eastAsia="新細明體" w:hAnsi="新細明體" w:cs="Times New Roman" w:hint="eastAsia"/>
                <w:snapToGrid w:val="0"/>
                <w:kern w:val="0"/>
                <w:sz w:val="16"/>
                <w:szCs w:val="16"/>
              </w:rPr>
              <w:lastRenderedPageBreak/>
              <w:t>單元探索生活圈</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B3:藝術涵養</w:t>
            </w:r>
            <w:r w:rsidRPr="008E5454">
              <w:rPr>
                <w:rFonts w:ascii="新細明體" w:eastAsia="新細明體" w:hAnsi="新細明體" w:cs="Times New Roman" w:hint="eastAsia"/>
                <w:snapToGrid w:val="0"/>
                <w:kern w:val="0"/>
                <w:sz w:val="16"/>
                <w:szCs w:val="16"/>
              </w:rPr>
              <w:lastRenderedPageBreak/>
              <w:t>與美感素養</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lastRenderedPageBreak/>
              <w:t>綜-J-B3:</w:t>
            </w:r>
            <w:r w:rsidRPr="008E5454">
              <w:rPr>
                <w:rFonts w:ascii="新細明體" w:eastAsia="新細明體" w:hAnsi="新細明體" w:cs="標楷體" w:hint="eastAsia"/>
                <w:snapToGrid w:val="0"/>
                <w:kern w:val="0"/>
                <w:sz w:val="16"/>
                <w:szCs w:val="16"/>
              </w:rPr>
              <w:lastRenderedPageBreak/>
              <w:t>運用創新的能力豐富生活，於個人及家庭生活環境中展現美感，提升生活品質。</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2d-IV-2:欣賞多</w:t>
            </w:r>
            <w:r w:rsidRPr="008E5454">
              <w:rPr>
                <w:rFonts w:ascii="新細明體" w:eastAsia="新細明體" w:hAnsi="新細明體" w:cs="Times New Roman" w:hint="eastAsia"/>
                <w:sz w:val="16"/>
                <w:szCs w:val="16"/>
              </w:rPr>
              <w:lastRenderedPageBreak/>
              <w:t>元的生活文化，運用美學於日常生活中，展現美感。</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童Db-IV-1</w:t>
            </w:r>
            <w:r w:rsidRPr="008E5454">
              <w:rPr>
                <w:rFonts w:ascii="新細明體" w:eastAsia="新細明體" w:hAnsi="新細明體" w:cs="Times New Roman" w:hint="eastAsia"/>
                <w:sz w:val="16"/>
                <w:szCs w:val="16"/>
              </w:rPr>
              <w:lastRenderedPageBreak/>
              <w:t>:自然景觀的欣賞、維護與保護。</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童Db-IV-2:人文環境之美的欣賞、維護與保護。</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1.發現社區的</w:t>
            </w:r>
            <w:r w:rsidRPr="008E5454">
              <w:rPr>
                <w:rFonts w:ascii="新細明體" w:eastAsia="新細明體" w:hAnsi="新細明體" w:cs="Times New Roman" w:hint="eastAsia"/>
                <w:sz w:val="16"/>
                <w:szCs w:val="16"/>
              </w:rPr>
              <w:lastRenderedPageBreak/>
              <w:t>自然景觀與人文環境之美。</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2.思考社區的特色及需要維護之處。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3.蒐集社區環境資源，統整社區風土資源，實踐愛鄉護土的精神。</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1.報告「社區</w:t>
            </w:r>
            <w:r w:rsidRPr="008E5454">
              <w:rPr>
                <w:rFonts w:ascii="新細明體" w:eastAsia="新細明體" w:hAnsi="新細明體" w:cs="Times New Roman" w:hint="eastAsia"/>
                <w:sz w:val="16"/>
                <w:szCs w:val="16"/>
              </w:rPr>
              <w:lastRenderedPageBreak/>
              <w:t>主題報導」，完成「在地風土資源」的紀錄。</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1.便條紙或五種不</w:t>
            </w:r>
            <w:r w:rsidRPr="008E5454">
              <w:rPr>
                <w:rFonts w:ascii="新細明體" w:eastAsia="新細明體" w:hAnsi="新細明體" w:cs="Times New Roman" w:hint="eastAsia"/>
                <w:sz w:val="16"/>
                <w:szCs w:val="16"/>
              </w:rPr>
              <w:lastRenderedPageBreak/>
              <w:t>同顏色的便利貼</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2.在地社區的地點照片與資源</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3.主題地圖及綠色生活地圖</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4.社區大地圖(或以資訊設備投影) </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5.不同顏色腳印圖樣(至少四種)或五種不同顏色的長條便利貼</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6.國內外社區行動案例資料</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1.檔案評量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環J3:經由環境美學與自然文學了解自然環境的倫理價值。</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健康與體育</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十八</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12/27-12/31</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第四主題「玩」美空間</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第2單元「玩」美新生活</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B3:藝術涵養與美感素養</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綜-J-B3:運用創新的能力豐富生活，於個人及家庭生活環境中展現美感，提升生活品質。</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2d-IV-1:運用創新能力，規畫合宜的活動，豐富個人及家庭生活。</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2d-IV-2:欣賞多元的生活文化，運用美學於日常生活中，展現美感。</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家Cc-IV-1:生活空間的規畫與美化，以及創意的展現。</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家Cc-IV-2:生活用品的創意設計與製作，以及個人興趣與能力的覺察。</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1.檢視空間中的收納狀況，並規畫收納工具的設計方案。</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2.執行收納工具設計方案，評估作品優化生活空間的效果，並培養營造生活之美的實踐力。</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1.學生把想要改善處填入「美『膩』再見」欄位，改造構想填入「美『力』再現」中，教師由此得知學生問題解決的構思能力。</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1.課本頁面</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藝術</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十八</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12/27-12/31</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第六主題生涯尋寶趣</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第2單元我的生涯多寶閣</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A1:身心素質與自我精進</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綜-J-A1:探索與開發自我潛能，善用資源促進生涯適性發展，省思自我價值，實踐生命意義。</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1c-IV-1:澄清個人價值觀，並統整個人能力、特質、家人期許及相關生涯與升學資訊。</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輔Aa-IV-1:自我探索的方法、經驗與態度。</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輔Ca-IV-2:自我生涯探索與統整。</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輔Cb-IV-1:適性教育的試探與資</w:t>
            </w:r>
            <w:r w:rsidRPr="008E5454">
              <w:rPr>
                <w:rFonts w:ascii="新細明體" w:eastAsia="新細明體" w:hAnsi="新細明體" w:cs="Times New Roman" w:hint="eastAsia"/>
                <w:sz w:val="16"/>
                <w:szCs w:val="16"/>
              </w:rPr>
              <w:lastRenderedPageBreak/>
              <w:t>訊統整。</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1.學習並運用生涯金三角，了解影響生涯發展的因素，並從中尋找增進個人生涯探索的可行做法。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2.統整個人能力、特</w:t>
            </w:r>
            <w:r w:rsidRPr="008E5454">
              <w:rPr>
                <w:rFonts w:ascii="新細明體" w:eastAsia="新細明體" w:hAnsi="新細明體" w:cs="Times New Roman" w:hint="eastAsia"/>
                <w:sz w:val="16"/>
                <w:szCs w:val="16"/>
              </w:rPr>
              <w:lastRenderedPageBreak/>
              <w:t>質、家人期許及相關生涯與升學資訊，並發揮創意展現個人特色，進行個人生涯檔案製作。</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3.進行生涯檔案之自評與小隊互評，掌握未來持續充實生涯檔案的可行做法。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4.回顧本主題課程之學習歷程，統整個人的適性試探成果與資訊。</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1.回顧自己成長過程，掌握生涯檔案製作要領，發揮個人創意、展現個人特色，思考規畫生涯檔案的內容。</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1.生涯檔案製作說明資料或生涯檔案實例</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2.學生生涯試探活動相關學習單</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涯J7:學習蒐集與分析工作／教育環境的資料。</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涯J11:分析影響個人生涯決</w:t>
            </w:r>
            <w:r w:rsidRPr="008E5454">
              <w:rPr>
                <w:rFonts w:ascii="新細明體" w:eastAsia="新細明體" w:hAnsi="新細明體" w:cs="Times New Roman" w:hint="eastAsia"/>
                <w:sz w:val="16"/>
                <w:szCs w:val="16"/>
              </w:rPr>
              <w:lastRenderedPageBreak/>
              <w:t>定的因素。</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十九</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1/3-1/7</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第二主題環境「心」探索</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第2單元探索生活圈</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B3:藝術涵養與美感素養</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綜-J-B3:運用創新的能力豐富生活，於個人及家庭生活環境中展現美感，提升生活品質。</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2d-IV-2:欣賞多元的生活文化，運用美學於日常生活中，展現美感。</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童Db-IV-1:自然景觀的欣賞、維護與保護。</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童Db-IV-2:人文環境之美的欣賞、維護與保護。</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1.發現社區的自然景觀與人文環境之美。</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2.思考社區的特色及需要維護之處。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3.蒐集社區環境資源，統整社區風土資源，實踐愛鄉護土的精神。</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1.分享國內外案例中社區參與的多元面向與方法，並分享可以為社區做的努力。</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1.便條紙或五種不同顏色的便利貼</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2.在地社區的地點照片與資源</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3.主題地圖及綠色生活地圖</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4.社區大地圖(或以資訊設備投影) </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5.不同顏色腳印圖樣(至少四種)或五種不同顏色的長條便利貼</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6.國內外社區行動案例資料</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十九</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1/3-1/7</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第四主</w:t>
            </w:r>
            <w:r w:rsidRPr="008E5454">
              <w:rPr>
                <w:rFonts w:ascii="新細明體" w:eastAsia="新細明體" w:hAnsi="新細明體" w:cs="Times New Roman" w:hint="eastAsia"/>
                <w:snapToGrid w:val="0"/>
                <w:kern w:val="0"/>
                <w:sz w:val="16"/>
                <w:szCs w:val="16"/>
              </w:rPr>
              <w:lastRenderedPageBreak/>
              <w:t>題「玩」美空間</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第2單</w:t>
            </w:r>
            <w:r w:rsidRPr="008E5454">
              <w:rPr>
                <w:rFonts w:ascii="新細明體" w:eastAsia="新細明體" w:hAnsi="新細明體" w:cs="Times New Roman" w:hint="eastAsia"/>
                <w:snapToGrid w:val="0"/>
                <w:kern w:val="0"/>
                <w:sz w:val="16"/>
                <w:szCs w:val="16"/>
              </w:rPr>
              <w:lastRenderedPageBreak/>
              <w:t>元「玩」美新生活</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B3:藝術涵養與美感</w:t>
            </w:r>
            <w:r w:rsidRPr="008E5454">
              <w:rPr>
                <w:rFonts w:ascii="新細明體" w:eastAsia="新細明體" w:hAnsi="新細明體" w:cs="Times New Roman" w:hint="eastAsia"/>
                <w:snapToGrid w:val="0"/>
                <w:kern w:val="0"/>
                <w:sz w:val="16"/>
                <w:szCs w:val="16"/>
              </w:rPr>
              <w:lastRenderedPageBreak/>
              <w:t>素養</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lastRenderedPageBreak/>
              <w:t>綜-J-B3:運用創</w:t>
            </w:r>
            <w:r w:rsidRPr="008E5454">
              <w:rPr>
                <w:rFonts w:ascii="新細明體" w:eastAsia="新細明體" w:hAnsi="新細明體" w:cs="標楷體" w:hint="eastAsia"/>
                <w:snapToGrid w:val="0"/>
                <w:kern w:val="0"/>
                <w:sz w:val="16"/>
                <w:szCs w:val="16"/>
              </w:rPr>
              <w:lastRenderedPageBreak/>
              <w:t>新的能力豐富生活，於個人及家庭生活環境中展現美感，提升生活品質。</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2d-IV-1:運用創新能</w:t>
            </w:r>
            <w:r w:rsidRPr="008E5454">
              <w:rPr>
                <w:rFonts w:ascii="新細明體" w:eastAsia="新細明體" w:hAnsi="新細明體" w:cs="Times New Roman" w:hint="eastAsia"/>
                <w:sz w:val="16"/>
                <w:szCs w:val="16"/>
              </w:rPr>
              <w:lastRenderedPageBreak/>
              <w:t>力，規畫合宜的活動，豐富個人及家庭生活。</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2d-IV-2:欣賞多元的生活文化，運用美學於日常生活中，展現美感。</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家Cc-IV-1:生活空</w:t>
            </w:r>
            <w:r w:rsidRPr="008E5454">
              <w:rPr>
                <w:rFonts w:ascii="新細明體" w:eastAsia="新細明體" w:hAnsi="新細明體" w:cs="Times New Roman" w:hint="eastAsia"/>
                <w:sz w:val="16"/>
                <w:szCs w:val="16"/>
              </w:rPr>
              <w:lastRenderedPageBreak/>
              <w:t>間的規畫與美化，以及創意的展現。</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家Cc-IV-2:生活用品的創意設計與製作，以及個人興趣與能力的覺察。</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1.檢視空間中的收納</w:t>
            </w:r>
            <w:r w:rsidRPr="008E5454">
              <w:rPr>
                <w:rFonts w:ascii="新細明體" w:eastAsia="新細明體" w:hAnsi="新細明體" w:cs="Times New Roman" w:hint="eastAsia"/>
                <w:sz w:val="16"/>
                <w:szCs w:val="16"/>
              </w:rPr>
              <w:lastRenderedPageBreak/>
              <w:t>狀況，並規畫收納工具的設計方案。</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2.執行收納工具設計方案，評估作品優化生活空間的效果，並培養營造生活之美的實踐力。</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1.「『玩』美好設計」包</w:t>
            </w:r>
            <w:r w:rsidRPr="008E5454">
              <w:rPr>
                <w:rFonts w:ascii="新細明體" w:eastAsia="新細明體" w:hAnsi="新細明體" w:cs="Times New Roman" w:hint="eastAsia"/>
                <w:sz w:val="16"/>
                <w:szCs w:val="16"/>
              </w:rPr>
              <w:lastRenderedPageBreak/>
              <w:t>含撰寫設計說明、實品製作，以及能向全班口頭發表展現個人創意之能力，教師可就發想創意、製作過程投入及最後成品呈現的完整度，給予不同面向的建議。</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1.課本頁面</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1.高層次紙筆評量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w:t>
            </w:r>
            <w:r w:rsidRPr="008E5454">
              <w:rPr>
                <w:rFonts w:ascii="新細明體" w:eastAsia="新細明體" w:hAnsi="新細明體" w:cs="Times New Roman" w:hint="eastAsia"/>
                <w:sz w:val="16"/>
                <w:szCs w:val="16"/>
              </w:rPr>
              <w:lastRenderedPageBreak/>
              <w:t>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藝術</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十九</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1/3-1/7</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第六主題生涯尋寶趣</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第2單元我的生涯多寶閣</w:t>
            </w: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A1:身心素質與自我精進</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綜-J-A1:探索與開發自我潛能，善用資源促進生涯適性發展，省思自我價值，實踐生命意義。</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1c-IV-1:澄清個人價值觀，並統整個人能力、特質、家人期許及相關生涯與升學資訊。</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輔Aa-IV-1:自我探索的方法、經驗與態度。</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輔Ca-IV-2:自我生涯探索與統整。</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輔Cb-IV-1:適性教育的試探與資訊統整。</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1.學習並運用生涯金三角，了解影響生涯發展的因素，並從中尋找增進個人生涯探索的可行做法。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2.統整個人能力、特質、家人期許及相關生涯與升學資訊，並發揮創意展現個人特色，進行個人生涯檔案製作。</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3.進行生涯檔案之自評與小隊互評，掌握未來持續充</w:t>
            </w:r>
            <w:r w:rsidRPr="008E5454">
              <w:rPr>
                <w:rFonts w:ascii="新細明體" w:eastAsia="新細明體" w:hAnsi="新細明體" w:cs="Times New Roman" w:hint="eastAsia"/>
                <w:sz w:val="16"/>
                <w:szCs w:val="16"/>
              </w:rPr>
              <w:lastRenderedPageBreak/>
              <w:t>實生涯檔案的可行做法。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4.回顧本主題課程之學習歷程，統整個人的適性試探成果與資訊。</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1.進行生涯檔案製作，並能透過自評與他評，掌握製作生涯檔案的要領，回顧個人成長歷程，增進對自我的認識。</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1.生涯檔案製作說明資料或生涯檔案實例</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2.學生生涯試探活動相關學習單</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涯J7:學習蒐集與分析工作／教育環境的資料。</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涯J11:分析影響個人生涯決定的因素。</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廿</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1/10-1/14</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第二主題環境「心」探索</w:t>
            </w:r>
          </w:p>
        </w:tc>
        <w:tc>
          <w:tcPr>
            <w:tcW w:w="216"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第2單元探索生活圈</w:t>
            </w:r>
          </w:p>
          <w:p w:rsidR="008E5454" w:rsidRPr="008E5454" w:rsidRDefault="008E5454" w:rsidP="008E5454">
            <w:pPr>
              <w:snapToGrid w:val="0"/>
              <w:rPr>
                <w:rFonts w:ascii="新細明體" w:eastAsia="新細明體" w:hAnsi="新細明體" w:cs="Times New Roman"/>
                <w:sz w:val="16"/>
                <w:szCs w:val="16"/>
              </w:rPr>
            </w:pP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B3:藝術涵養與美感素養</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綜-J-B3:運用創新的能力豐富生活，於個人及家庭生活環境中展現美感，提升生活品質。</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2d-IV-2:欣賞多元的生活文化，運用美學於日常生活中，展現美感。</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童Db-IV-1:自然景觀的欣賞、維護與保護。</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童Db-IV-2:人文環境之美的欣賞、維護與保護。</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1.發現社區的自然景觀與人文環境之美。</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2.思考社區的特色及需要維護之處。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3.蒐集社區環境資源，統整社區風土資源，實踐愛鄉護土的精神。</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1.完成「愛我社區推手」行動策略。</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1.便條紙或五種不同顏色的便利貼</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2.在地社區的地點照片與資源</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3.主題地圖及綠色生活地圖</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4.社區大地圖(或以資訊設備投影) </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5.不同顏色腳印圖樣(至少四種)或五種不同顏色的長條便利貼</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6.國內外社區行動案例資料</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廿</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1/10-1/14</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第四主題「玩」美空間</w:t>
            </w:r>
          </w:p>
        </w:tc>
        <w:tc>
          <w:tcPr>
            <w:tcW w:w="216"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第2單元「玩」美新生活</w:t>
            </w:r>
          </w:p>
          <w:p w:rsidR="008E5454" w:rsidRPr="008E5454" w:rsidRDefault="008E5454" w:rsidP="008E5454">
            <w:pPr>
              <w:snapToGrid w:val="0"/>
              <w:rPr>
                <w:rFonts w:ascii="新細明體" w:eastAsia="新細明體" w:hAnsi="新細明體" w:cs="Times New Roman"/>
                <w:sz w:val="16"/>
                <w:szCs w:val="16"/>
              </w:rPr>
            </w:pP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B3:藝術涵養與美感素養</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綜-J-B3:運用創新的能力豐富生活，於個人及家庭生活環境中展現美感，提升生活品質。</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2d-IV-1:運用創新能力，規畫合宜的活動，豐富個人及家庭生活。</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2d-IV-2:欣賞多元的生活文化，運用美學於日常生活中，展現美感。</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家Cc-IV-1:生活空間的規畫與美化，以及創意的展現。</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家Cc-IV-2:生活用品的創意設計與製作，以及個人興趣與能力的覺察。</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1.檢視空間中的收納狀況，並規畫收納工具的設計方案。</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2.執行收納工具設計方案，評估作品優化生活空間的效果，並培養營造生活之美的實踐力。</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1.「『玩』美好設計」包含撰寫設計說明、實品製作，以及能向全班口頭發表展現個人創意之能力，教師可就發想創意、製作過程投入及最後成品呈現的完整度，給予不同</w:t>
            </w:r>
            <w:r w:rsidRPr="008E5454">
              <w:rPr>
                <w:rFonts w:ascii="新細明體" w:eastAsia="新細明體" w:hAnsi="新細明體" w:cs="Times New Roman" w:hint="eastAsia"/>
                <w:sz w:val="16"/>
                <w:szCs w:val="16"/>
              </w:rPr>
              <w:lastRenderedPageBreak/>
              <w:t>面向的建議。</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1.課本頁面</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1.高層次紙筆評量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藝術</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廿</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1/10-1/14</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第六主題生涯尋寶趣</w:t>
            </w:r>
          </w:p>
        </w:tc>
        <w:tc>
          <w:tcPr>
            <w:tcW w:w="216"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第2單元我的生涯多寶閣</w:t>
            </w:r>
          </w:p>
          <w:p w:rsidR="008E5454" w:rsidRPr="008E5454" w:rsidRDefault="008E5454" w:rsidP="008E5454">
            <w:pPr>
              <w:snapToGrid w:val="0"/>
              <w:rPr>
                <w:rFonts w:ascii="新細明體" w:eastAsia="新細明體" w:hAnsi="新細明體" w:cs="Times New Roman"/>
                <w:sz w:val="16"/>
                <w:szCs w:val="16"/>
              </w:rPr>
            </w:pPr>
          </w:p>
        </w:tc>
        <w:tc>
          <w:tcPr>
            <w:tcW w:w="348"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A1:身心素質與自我精進</w:t>
            </w:r>
          </w:p>
        </w:tc>
        <w:tc>
          <w:tcPr>
            <w:tcW w:w="347" w:type="pct"/>
          </w:tcPr>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綜-J-A1:探索與開發自我潛能，善用資源促進生涯適性發展，省思自我價值，實踐生命意義。</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1c-IV-1:澄清個人價值觀，並統整個人能力、特質、家人期許及相關生涯與升學資訊。</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輔Aa-IV-1:自我探索的方法、經驗與態度。</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輔Ca-IV-2:自我生涯探索與統整。</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輔Cb-IV-1:適性教育的試探與資訊統整。</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1.學習並運用生涯金三角，了解影響生涯發展的因素，並從中尋找增進個人生涯探索的可行做法。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2.統整個人能力、特質、家人期許及相關生涯與升學資訊，並發揮創意展現個人特色，進行個人生涯檔案製作。</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3.進行生涯檔案之自評與小隊互評，掌握未來持續充實生涯檔案的可行做法。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4.回顧本主題課程之學習歷程，統整個人的適性試探成果與資訊。</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1.檢視在主題課程中達成各個學習描述情形。</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1.生涯檔案製作說明資料或生涯檔案實例</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2.學生生涯試探活動相關學習單</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涯J7:學習蒐集與分析工作／教育環境的資料。</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涯J11:分析影響個人生涯決定的因素。</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廿一</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1/17-1/21</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複習全冊</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複習全冊【第三次</w:t>
            </w:r>
            <w:r w:rsidRPr="008E5454">
              <w:rPr>
                <w:rFonts w:ascii="新細明體" w:eastAsia="新細明體" w:hAnsi="新細明體" w:cs="Times New Roman" w:hint="eastAsia"/>
                <w:snapToGrid w:val="0"/>
                <w:kern w:val="0"/>
                <w:sz w:val="16"/>
                <w:szCs w:val="16"/>
              </w:rPr>
              <w:lastRenderedPageBreak/>
              <w:t>評量週】</w:t>
            </w:r>
          </w:p>
        </w:tc>
        <w:tc>
          <w:tcPr>
            <w:tcW w:w="348"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lastRenderedPageBreak/>
              <w:t>B3:藝術涵養與美感素養</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C2:人際關係與團隊合作</w:t>
            </w:r>
          </w:p>
        </w:tc>
        <w:tc>
          <w:tcPr>
            <w:tcW w:w="347" w:type="pct"/>
          </w:tcPr>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綜-J-B3:運用創新的能</w:t>
            </w:r>
            <w:r w:rsidRPr="008E5454">
              <w:rPr>
                <w:rFonts w:ascii="新細明體" w:eastAsia="新細明體" w:hAnsi="新細明體" w:cs="標楷體" w:hint="eastAsia"/>
                <w:snapToGrid w:val="0"/>
                <w:color w:val="000000"/>
                <w:kern w:val="0"/>
                <w:sz w:val="16"/>
                <w:szCs w:val="16"/>
              </w:rPr>
              <w:lastRenderedPageBreak/>
              <w:t>力豐富生活，於個人及家庭生活環境中展現美感，提升生活品質。</w:t>
            </w:r>
          </w:p>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綜-J-C2:運用合宜的人際互動技巧，經營良好的人際關係，發揮正向影響力，培養利他與合群的態度，提升團隊效能，達成共同目標。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2b-IV-1:參與各項團體活動，與他人有效溝通與合作，並</w:t>
            </w:r>
            <w:r w:rsidRPr="008E5454">
              <w:rPr>
                <w:rFonts w:ascii="新細明體" w:eastAsia="新細明體" w:hAnsi="新細明體" w:cs="Times New Roman" w:hint="eastAsia"/>
                <w:sz w:val="16"/>
                <w:szCs w:val="16"/>
              </w:rPr>
              <w:lastRenderedPageBreak/>
              <w:t>負責完成分內工作。</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2b-IV-2:體會參與團體活動的歷程，發揮個人正向影響，並提升團體效能。</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2d-IV-2:欣賞多元的生活文化，運用美學於日常生活中，展現美感。</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童Aa-IV-1:童軍諾言、規律、銘言的品德實踐與團隊</w:t>
            </w:r>
            <w:r w:rsidRPr="008E5454">
              <w:rPr>
                <w:rFonts w:ascii="新細明體" w:eastAsia="新細明體" w:hAnsi="新細明體" w:cs="Times New Roman" w:hint="eastAsia"/>
                <w:sz w:val="16"/>
                <w:szCs w:val="16"/>
              </w:rPr>
              <w:lastRenderedPageBreak/>
              <w:t>目標的達成。</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童Aa-IV-2:小隊制度的分工、團隊合作與團體動力的提升。</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童Aa-IV-3:童軍禮節與團隊規範的建立及執行。</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童Ba-IV-2:校園關懷服務活動的參與及分享。</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童Ca-IV-1:戶外觀察、追蹤、推理基本能力的培養與運用。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童Db-IV-1:自然景觀的欣賞、維護與保護。</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童Db-IV-2:人文環境之美的欣賞、維護與保護。</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輔Dc-IV-2:團體溝通、互動與工作效能的提升。</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1.參與團體活動，學習與同儕建立關係的方法，進而培</w:t>
            </w:r>
            <w:r w:rsidRPr="008E5454">
              <w:rPr>
                <w:rFonts w:ascii="新細明體" w:eastAsia="新細明體" w:hAnsi="新細明體" w:cs="Times New Roman" w:hint="eastAsia"/>
                <w:sz w:val="16"/>
                <w:szCs w:val="16"/>
              </w:rPr>
              <w:lastRenderedPageBreak/>
              <w:t>養與他人合宜互動的能力。</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2.理解童軍禮節的意義，並透過參與團隊活動，察覺自己與他人的特質，從小隊制度的分工合作，以及理解童軍諾言、規律、銘言的意義及規範的重要性，建立團隊應有的規範。</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3.小隊精神的建立，展現自己的優勢能力，並參與各項團體活動時落實執行，能積極配合團隊的運作，促進團體動力的提升。</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4.了解追蹤記號的含義，並能設計應用於校園環境的探索。</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5.蒐集校園人文資料，並製作影</w:t>
            </w:r>
            <w:r w:rsidRPr="008E5454">
              <w:rPr>
                <w:rFonts w:ascii="新細明體" w:eastAsia="新細明體" w:hAnsi="新細明體" w:cs="Times New Roman" w:hint="eastAsia"/>
                <w:sz w:val="16"/>
                <w:szCs w:val="16"/>
              </w:rPr>
              <w:lastRenderedPageBreak/>
              <w:t>片，探索校園人文環境之美。</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6.觀察與欣賞校園環境，並以行動維護校園，建立愛校、護校的情感。</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7.發現社區的自然景觀與人文環境之美。</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8.思考社區的特色及需要維護之處。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9.蒐集社區環境資源，統整社區風土資源，實踐愛鄉護土的精神。</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1.複習童軍第一、二主題。</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1.課本頁面</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3.檔案評量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人J5:了解社會上有不同的群體和文化，尊重並欣賞其差</w:t>
            </w:r>
            <w:r w:rsidRPr="008E5454">
              <w:rPr>
                <w:rFonts w:ascii="新細明體" w:eastAsia="新細明體" w:hAnsi="新細明體" w:cs="Times New Roman" w:hint="eastAsia"/>
                <w:sz w:val="16"/>
                <w:szCs w:val="16"/>
              </w:rPr>
              <w:lastRenderedPageBreak/>
              <w:t>異。</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【品德教育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品J1:溝通合作與和諧人際關係。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品J2:重視群體規範與榮譽。</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品J8:理性溝通與問題解決。</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健康與體育</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廿一</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1/17-1/21</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複習全冊</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複習全冊【第三次評量週】</w:t>
            </w:r>
          </w:p>
        </w:tc>
        <w:tc>
          <w:tcPr>
            <w:tcW w:w="348"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A2:系統思考與解決問題</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B3:藝術涵養與美感素養</w:t>
            </w:r>
          </w:p>
        </w:tc>
        <w:tc>
          <w:tcPr>
            <w:tcW w:w="347" w:type="pct"/>
          </w:tcPr>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綜-J-A2:釐清學習目標，探究多元的思考與學習方法，養成自主學習的能力，運用適當的策</w:t>
            </w:r>
            <w:r w:rsidRPr="008E5454">
              <w:rPr>
                <w:rFonts w:ascii="新細明體" w:eastAsia="新細明體" w:hAnsi="新細明體" w:cs="標楷體" w:hint="eastAsia"/>
                <w:snapToGrid w:val="0"/>
                <w:color w:val="000000"/>
                <w:kern w:val="0"/>
                <w:sz w:val="16"/>
                <w:szCs w:val="16"/>
              </w:rPr>
              <w:lastRenderedPageBreak/>
              <w:t>略，解決生活議題。</w:t>
            </w:r>
          </w:p>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綜-J-B3:運用創新的能力豐富生活，於個人及家庭生活環境中展現美感，提升生活品質。</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2c-IV-1:善用各項資源，妥善計畫與執行個人生活中重要事務。</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2d-IV-1:運用創新能力，規畫合宜的活動，豐富個人及家庭生活。</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2d-IV-2:欣賞多元的生活文化，運用美學</w:t>
            </w:r>
            <w:r w:rsidRPr="008E5454">
              <w:rPr>
                <w:rFonts w:ascii="新細明體" w:eastAsia="新細明體" w:hAnsi="新細明體" w:cs="Times New Roman" w:hint="eastAsia"/>
                <w:sz w:val="16"/>
                <w:szCs w:val="16"/>
              </w:rPr>
              <w:lastRenderedPageBreak/>
              <w:t>於日常生活中，展現美感。</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家Bb-IV-1:服飾的選搭、美感展現與個人形象管理。</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家Bc-IV-1:常見織品的認識與手縫技巧應用。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家Cc-IV-1:生活空間的規畫與美化，以及創意的展現。</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家Cc-IV-2</w:t>
            </w:r>
            <w:r w:rsidRPr="008E5454">
              <w:rPr>
                <w:rFonts w:ascii="新細明體" w:eastAsia="新細明體" w:hAnsi="新細明體" w:cs="Times New Roman" w:hint="eastAsia"/>
                <w:sz w:val="16"/>
                <w:szCs w:val="16"/>
              </w:rPr>
              <w:lastRenderedPageBreak/>
              <w:t>:生活用品的創意設計與製作，以及個人興趣與能力的覺察。</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童Da-IV-2:人類與生活環境互動關係的理解，及永續發展策略的實踐與省思。</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1.了解個人形象管理的重要性，學習正確禮儀、個人清潔與服裝儀容的知能，展現合宜的儀態。</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2.學習基本手縫技巧並運用於服飾管理中。</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3.運用資料蒐集與創意思考</w:t>
            </w:r>
            <w:r w:rsidRPr="008E5454">
              <w:rPr>
                <w:rFonts w:ascii="新細明體" w:eastAsia="新細明體" w:hAnsi="新細明體" w:cs="Times New Roman" w:hint="eastAsia"/>
                <w:sz w:val="16"/>
                <w:szCs w:val="16"/>
              </w:rPr>
              <w:lastRenderedPageBreak/>
              <w:t>法，改造服飾或製作實用生活用品，使服飾與物品再利用並展現美感。</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4.檢視並歸納教室中影響空間與動線的原因，規畫清理空間計畫。</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5.執行清理空間計畫，比較前後差異，評估執行成效。</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6.運用五感培養對環境的責任心，養成定期整理環境的好習慣。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7.檢視空間中的收納狀況，並規畫收納工具的設計方案。</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8.執行收納工具設計方案，評估作品優化生活空間的效果，並培養營造生活之美的實踐力。</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1..複習家政第三、四主題。</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1.課本頁面</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藝術</w:t>
            </w:r>
          </w:p>
        </w:tc>
      </w:tr>
      <w:tr w:rsidR="008E5454" w:rsidRPr="008E5454" w:rsidTr="00937001">
        <w:tc>
          <w:tcPr>
            <w:tcW w:w="215"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廿一</w:t>
            </w:r>
          </w:p>
        </w:tc>
        <w:tc>
          <w:tcPr>
            <w:tcW w:w="216" w:type="pct"/>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1/17-1/21</w:t>
            </w:r>
          </w:p>
        </w:tc>
        <w:tc>
          <w:tcPr>
            <w:tcW w:w="215"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複習全冊</w:t>
            </w:r>
          </w:p>
        </w:tc>
        <w:tc>
          <w:tcPr>
            <w:tcW w:w="216"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複習全冊【第三次評量週】</w:t>
            </w:r>
          </w:p>
        </w:tc>
        <w:tc>
          <w:tcPr>
            <w:tcW w:w="348" w:type="pct"/>
          </w:tcPr>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A1:身心素質與自我精進</w:t>
            </w:r>
          </w:p>
          <w:p w:rsidR="008E5454" w:rsidRPr="008E5454" w:rsidRDefault="008E5454"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A2:系統思考與解決問題</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B2:科技資源與媒體素養</w:t>
            </w:r>
          </w:p>
        </w:tc>
        <w:tc>
          <w:tcPr>
            <w:tcW w:w="347" w:type="pct"/>
          </w:tcPr>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綜-J-A1:探索與開發自我潛能，善用資源促進生涯適性發展，省思自我價值，實踐生命意義。</w:t>
            </w:r>
          </w:p>
          <w:p w:rsidR="008E5454" w:rsidRPr="008E5454" w:rsidRDefault="008E5454" w:rsidP="008E5454">
            <w:pPr>
              <w:autoSpaceDE w:val="0"/>
              <w:autoSpaceDN w:val="0"/>
              <w:adjustRightInd w:val="0"/>
              <w:rPr>
                <w:rFonts w:ascii="新細明體" w:eastAsia="新細明體" w:hAnsi="新細明體" w:cs="標楷體"/>
                <w:snapToGrid w:val="0"/>
                <w:color w:val="000000"/>
                <w:kern w:val="0"/>
                <w:sz w:val="16"/>
                <w:szCs w:val="16"/>
              </w:rPr>
            </w:pPr>
            <w:r w:rsidRPr="008E5454">
              <w:rPr>
                <w:rFonts w:ascii="新細明體" w:eastAsia="新細明體" w:hAnsi="新細明體" w:cs="標楷體" w:hint="eastAsia"/>
                <w:snapToGrid w:val="0"/>
                <w:color w:val="000000"/>
                <w:kern w:val="0"/>
                <w:sz w:val="16"/>
                <w:szCs w:val="16"/>
              </w:rPr>
              <w:t>綜-J-A2:釐清學習目標，探究多元的思考與學習方法，養成自主學習的能力，運用適當的策略，解決生活議題。</w:t>
            </w:r>
          </w:p>
          <w:p w:rsidR="008E5454" w:rsidRPr="008E5454" w:rsidRDefault="008E5454"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綜-J-B2:善用科技、資訊與媒體等資源，並</w:t>
            </w:r>
            <w:r w:rsidRPr="008E5454">
              <w:rPr>
                <w:rFonts w:ascii="新細明體" w:eastAsia="新細明體" w:hAnsi="新細明體" w:cs="標楷體" w:hint="eastAsia"/>
                <w:snapToGrid w:val="0"/>
                <w:kern w:val="0"/>
                <w:sz w:val="16"/>
                <w:szCs w:val="16"/>
              </w:rPr>
              <w:lastRenderedPageBreak/>
              <w:t>能分析及判斷其適切性，進而有效執行生活中重要事務。</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1a-IV-1:探索自我與家庭發展的過程，覺察並分析影響個人成長因素及調適方法。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1b-IV-2:運用問題解決策略，處理生活議題，進而克服生活逆境。</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1c-IV-1:澄清個人價值觀，並統整個人能力、特質、家人期許及相關生涯與升學資訊。</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2c-IV-2:有效蒐集、分析及開發各項資源，做出合宜的決定與運用。</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家Dd-IV-2:家庭文化傳承與對個人的意義。</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輔Aa-IV-1:自我探索的方法、經驗與態度。</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輔Ab-IV-1:青少年身心發展歷程與調適。</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輔Ca-IV-1:生涯發展、生涯轉折與生命意義的探索。</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輔Ca-IV-2:自我生涯探索與統整。</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輔Cb-IV-1:適性教育的試探與資訊統整。</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輔Db-IV-1:生活議題的問題解決、危機因應與克服困境的方法。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輔Dd-IV-1:尊重多元性別差異。</w:t>
            </w:r>
          </w:p>
        </w:tc>
        <w:tc>
          <w:tcPr>
            <w:tcW w:w="347" w:type="pct"/>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1.覺察個人升上國中的感受，以及正向特質、興趣與多元能力，與同儕交流產生正向連結。</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2.認識青少年身心的發展歷程及國中生活，歸納並分析自己面對國中生活的期許與調適方法。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3.觀察校園生活的各種狀況，覺察熟悉校園環境與處室資源對國中生活的重要性。</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4.探索校園環境並蒐集、分析及開發學校各項資源。</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5.運用一項學校資源並分享學習經驗，評估校園各項資源對校園狀況的適用時機，完成校園資源守護</w:t>
            </w:r>
            <w:r w:rsidRPr="008E5454">
              <w:rPr>
                <w:rFonts w:ascii="新細明體" w:eastAsia="新細明體" w:hAnsi="新細明體" w:cs="Times New Roman" w:hint="eastAsia"/>
                <w:sz w:val="16"/>
                <w:szCs w:val="16"/>
              </w:rPr>
              <w:lastRenderedPageBreak/>
              <w:t>網，並能相互分享與修正。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6.探究國中學習情境的各項挑戰，並擬定因應各項挑戰的方法。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7.覺察專注力，並了解專注力對學習的影響。</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8.探究提升專注力的策略，並能相互分享。</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9.透過體驗活動，覺察身心狀態，學習動靜轉換的專注方法。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10.認識並實作番茄鐘工作法，將專注力運用在時間管理上。</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11.實作並分辨課堂學習與線上學習的差異，分享個人的學習經驗，並將所學應用在國中學習情境。</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12.參與體驗活動，了</w:t>
            </w:r>
            <w:r w:rsidRPr="008E5454">
              <w:rPr>
                <w:rFonts w:ascii="新細明體" w:eastAsia="新細明體" w:hAnsi="新細明體" w:cs="Times New Roman" w:hint="eastAsia"/>
                <w:sz w:val="16"/>
                <w:szCs w:val="16"/>
              </w:rPr>
              <w:lastRenderedPageBreak/>
              <w:t>解生涯發展的不同階段，並回顧與試探個人在不同階段的生涯角色與任務。</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13.觀察自我及透過他人回饋的過程，增進對個人特質的覺察與統整。</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14.學習並運用生涯金三角，了解影響生涯發展的因素，並從中尋找增進個人生涯探索的可行做法。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15.統整個人能力、特質、家人期許及相關生涯與升學資訊，並發揮創意展現個人特色，進行個人生涯檔案製作。</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16.進行生涯檔案之自評與小隊互評，掌握未來持續充實生涯檔案的</w:t>
            </w:r>
            <w:r w:rsidRPr="008E5454">
              <w:rPr>
                <w:rFonts w:ascii="新細明體" w:eastAsia="新細明體" w:hAnsi="新細明體" w:cs="Times New Roman" w:hint="eastAsia"/>
                <w:sz w:val="16"/>
                <w:szCs w:val="16"/>
              </w:rPr>
              <w:lastRenderedPageBreak/>
              <w:t>可行做法。</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17.回顧本主題課程之學習歷程，統整個人的適性試探成果與資訊。</w:t>
            </w:r>
          </w:p>
        </w:tc>
        <w:tc>
          <w:tcPr>
            <w:tcW w:w="347"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1.複習輔導第五、六主題。</w:t>
            </w:r>
          </w:p>
        </w:tc>
        <w:tc>
          <w:tcPr>
            <w:tcW w:w="245" w:type="pct"/>
            <w:shd w:val="clear" w:color="auto" w:fill="auto"/>
          </w:tcPr>
          <w:p w:rsidR="008E5454" w:rsidRPr="008E5454" w:rsidRDefault="008E5454"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1.課本頁面</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3.高層次紙筆評量</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【生涯規畫教育</w:t>
            </w:r>
            <w:r w:rsidRPr="008E5454">
              <w:rPr>
                <w:rFonts w:ascii="新細明體" w:eastAsia="新細明體" w:hAnsi="新細明體" w:cs="Times New Roman"/>
                <w:sz w:val="16"/>
                <w:szCs w:val="16"/>
              </w:rPr>
              <w:t>】</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涯J4:了解自己的人格特質與價值觀。</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涯J5:探索性別與生涯規畫的關係。</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涯J6:建立對於未來生涯的願景。</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涯J3:覺察自己的能力與興趣。</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涯J7:學習蒐集與分析工作／教育環境的資料。</w:t>
            </w:r>
          </w:p>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涯J11:分析影響個人生涯決定的因素。</w:t>
            </w:r>
          </w:p>
        </w:tc>
        <w:tc>
          <w:tcPr>
            <w:tcW w:w="452" w:type="pct"/>
            <w:shd w:val="clear" w:color="auto" w:fill="auto"/>
          </w:tcPr>
          <w:p w:rsidR="008E5454" w:rsidRPr="008E5454" w:rsidRDefault="008E5454"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科技</w:t>
            </w:r>
          </w:p>
        </w:tc>
      </w:tr>
    </w:tbl>
    <w:p w:rsidR="00CB3554" w:rsidRDefault="00CB3554" w:rsidP="00780CD9">
      <w:pPr>
        <w:jc w:val="center"/>
        <w:rPr>
          <w:rFonts w:ascii="標楷體" w:eastAsia="標楷體" w:hAnsi="標楷體" w:cs="Times New Roman"/>
          <w:b/>
          <w:kern w:val="0"/>
          <w:sz w:val="32"/>
          <w:szCs w:val="32"/>
        </w:rPr>
        <w:sectPr w:rsidR="00CB3554" w:rsidSect="003E6CC8">
          <w:footerReference w:type="default" r:id="rId8"/>
          <w:pgSz w:w="11906" w:h="16838"/>
          <w:pgMar w:top="720" w:right="720" w:bottom="720" w:left="720" w:header="851" w:footer="992" w:gutter="0"/>
          <w:cols w:space="425"/>
          <w:docGrid w:type="lines" w:linePitch="360"/>
        </w:sectPr>
      </w:pPr>
    </w:p>
    <w:p w:rsidR="00CB3554" w:rsidRPr="009C7C7B" w:rsidRDefault="00CB3554" w:rsidP="00CB3554">
      <w:pPr>
        <w:jc w:val="center"/>
        <w:rPr>
          <w:rFonts w:ascii="標楷體" w:eastAsia="標楷體" w:hAnsi="標楷體"/>
          <w:kern w:val="0"/>
          <w:sz w:val="32"/>
          <w:szCs w:val="32"/>
        </w:rPr>
      </w:pPr>
      <w:r w:rsidRPr="009C7C7B">
        <w:rPr>
          <w:rFonts w:ascii="標楷體" w:eastAsia="標楷體" w:hAnsi="標楷體" w:hint="eastAsia"/>
          <w:kern w:val="0"/>
          <w:sz w:val="32"/>
          <w:szCs w:val="32"/>
        </w:rPr>
        <w:lastRenderedPageBreak/>
        <w:t>桃園市</w:t>
      </w:r>
      <w:r w:rsidRPr="009C7C7B">
        <w:rPr>
          <w:rFonts w:ascii="標楷體" w:eastAsia="標楷體" w:hAnsi="標楷體" w:hint="eastAsia"/>
          <w:kern w:val="0"/>
          <w:sz w:val="32"/>
          <w:szCs w:val="32"/>
          <w:u w:val="single"/>
        </w:rPr>
        <w:t xml:space="preserve"> 110 </w:t>
      </w:r>
      <w:r w:rsidRPr="009C7C7B">
        <w:rPr>
          <w:rFonts w:ascii="標楷體" w:eastAsia="標楷體" w:hAnsi="標楷體" w:hint="eastAsia"/>
          <w:kern w:val="0"/>
          <w:sz w:val="32"/>
          <w:szCs w:val="32"/>
        </w:rPr>
        <w:t>學年度</w:t>
      </w:r>
      <w:r w:rsidRPr="009C7C7B">
        <w:rPr>
          <w:rFonts w:ascii="標楷體" w:eastAsia="標楷體" w:hAnsi="標楷體" w:hint="eastAsia"/>
          <w:kern w:val="0"/>
          <w:sz w:val="32"/>
          <w:szCs w:val="32"/>
          <w:u w:val="single"/>
        </w:rPr>
        <w:t xml:space="preserve"> 東安 </w:t>
      </w:r>
      <w:r w:rsidRPr="009C7C7B">
        <w:rPr>
          <w:rFonts w:ascii="標楷體" w:eastAsia="標楷體" w:hAnsi="標楷體" w:hint="eastAsia"/>
          <w:kern w:val="0"/>
          <w:sz w:val="32"/>
          <w:szCs w:val="32"/>
        </w:rPr>
        <w:t>國民中學</w:t>
      </w:r>
    </w:p>
    <w:p w:rsidR="00CB3554" w:rsidRPr="009C7C7B" w:rsidRDefault="00CB3554" w:rsidP="00CB3554">
      <w:pPr>
        <w:jc w:val="center"/>
        <w:rPr>
          <w:rFonts w:ascii="標楷體" w:eastAsia="標楷體" w:hAnsi="標楷體"/>
          <w:kern w:val="0"/>
          <w:sz w:val="32"/>
          <w:szCs w:val="32"/>
        </w:rPr>
      </w:pPr>
      <w:r w:rsidRPr="009C7C7B">
        <w:rPr>
          <w:rFonts w:ascii="標楷體" w:eastAsia="標楷體" w:hAnsi="標楷體" w:hint="eastAsia"/>
          <w:kern w:val="0"/>
          <w:sz w:val="32"/>
          <w:szCs w:val="32"/>
          <w:u w:val="single"/>
        </w:rPr>
        <w:t xml:space="preserve"> 綜合活動 </w:t>
      </w:r>
      <w:r w:rsidRPr="009C7C7B">
        <w:rPr>
          <w:rFonts w:ascii="標楷體" w:eastAsia="標楷體" w:hAnsi="標楷體" w:hint="eastAsia"/>
          <w:kern w:val="0"/>
          <w:sz w:val="32"/>
          <w:szCs w:val="32"/>
        </w:rPr>
        <w:t>領域課程計畫</w:t>
      </w:r>
    </w:p>
    <w:p w:rsidR="00CB3554" w:rsidRPr="009C7C7B" w:rsidRDefault="00CB3554" w:rsidP="00CB3554">
      <w:pPr>
        <w:jc w:val="right"/>
        <w:rPr>
          <w:rFonts w:ascii="標楷體" w:eastAsia="標楷體" w:hAnsi="標楷體"/>
          <w:dstrike/>
          <w:kern w:val="0"/>
          <w:sz w:val="32"/>
          <w:szCs w:val="32"/>
        </w:rPr>
      </w:pPr>
    </w:p>
    <w:p w:rsidR="00CB3554" w:rsidRPr="009C7C7B" w:rsidRDefault="00CB3554" w:rsidP="00CB3554">
      <w:pPr>
        <w:spacing w:line="0" w:lineRule="atLeast"/>
        <w:rPr>
          <w:rFonts w:ascii="標楷體" w:eastAsia="標楷體" w:hAnsi="標楷體"/>
          <w:b/>
          <w:sz w:val="28"/>
        </w:rPr>
      </w:pPr>
      <w:r w:rsidRPr="009C7C7B">
        <w:rPr>
          <w:rFonts w:ascii="標楷體" w:eastAsia="標楷體" w:hAnsi="標楷體" w:hint="eastAsia"/>
          <w:b/>
          <w:sz w:val="28"/>
        </w:rPr>
        <w:t>壹、依據</w:t>
      </w:r>
    </w:p>
    <w:p w:rsidR="00CB3554" w:rsidRPr="009C7C7B" w:rsidRDefault="00CB3554" w:rsidP="00CB3554">
      <w:pPr>
        <w:pStyle w:val="a3"/>
        <w:numPr>
          <w:ilvl w:val="0"/>
          <w:numId w:val="35"/>
        </w:numPr>
        <w:autoSpaceDE w:val="0"/>
        <w:autoSpaceDN w:val="0"/>
        <w:ind w:leftChars="0"/>
        <w:rPr>
          <w:rFonts w:ascii="標楷體" w:eastAsia="標楷體" w:hAnsi="標楷體" w:cs="SimSun"/>
          <w:szCs w:val="24"/>
        </w:rPr>
      </w:pPr>
      <w:r w:rsidRPr="009C7C7B">
        <w:rPr>
          <w:rFonts w:ascii="標楷體" w:eastAsia="標楷體" w:hAnsi="標楷體" w:cs="SimSun" w:hint="eastAsia"/>
          <w:szCs w:val="24"/>
        </w:rPr>
        <w:t>教育部十二年國民基本教育課程綱要暨綜合活動領域課程綱要。</w:t>
      </w:r>
    </w:p>
    <w:p w:rsidR="00CB3554" w:rsidRPr="009C7C7B" w:rsidRDefault="00CB3554" w:rsidP="00CB3554">
      <w:pPr>
        <w:pStyle w:val="a3"/>
        <w:numPr>
          <w:ilvl w:val="0"/>
          <w:numId w:val="35"/>
        </w:numPr>
        <w:autoSpaceDE w:val="0"/>
        <w:autoSpaceDN w:val="0"/>
        <w:ind w:leftChars="0"/>
        <w:rPr>
          <w:rFonts w:ascii="標楷體" w:eastAsia="標楷體" w:hAnsi="標楷體" w:cs="SimSun"/>
          <w:szCs w:val="24"/>
        </w:rPr>
      </w:pPr>
      <w:r w:rsidRPr="009C7C7B">
        <w:rPr>
          <w:rFonts w:ascii="標楷體" w:eastAsia="標楷體" w:hAnsi="標楷體" w:cs="SimSun" w:hint="eastAsia"/>
          <w:szCs w:val="24"/>
        </w:rPr>
        <w:t>國民教育階段特殊教育課程綱要總綱。</w:t>
      </w:r>
    </w:p>
    <w:p w:rsidR="00CB3554" w:rsidRPr="009C7C7B" w:rsidRDefault="00CB3554" w:rsidP="00CB3554">
      <w:pPr>
        <w:pStyle w:val="a3"/>
        <w:numPr>
          <w:ilvl w:val="0"/>
          <w:numId w:val="35"/>
        </w:numPr>
        <w:autoSpaceDE w:val="0"/>
        <w:autoSpaceDN w:val="0"/>
        <w:ind w:leftChars="0"/>
        <w:rPr>
          <w:rFonts w:ascii="標楷體" w:eastAsia="標楷體" w:hAnsi="標楷體" w:cs="SimSun"/>
          <w:szCs w:val="24"/>
        </w:rPr>
      </w:pPr>
      <w:r w:rsidRPr="009C7C7B">
        <w:rPr>
          <w:rFonts w:ascii="標楷體" w:eastAsia="標楷體" w:hAnsi="標楷體" w:cs="SimSun" w:hint="eastAsia"/>
          <w:szCs w:val="24"/>
        </w:rPr>
        <w:t>本校課程發展委員會決議。</w:t>
      </w:r>
    </w:p>
    <w:p w:rsidR="00CB3554" w:rsidRPr="009C7C7B" w:rsidRDefault="00CB3554" w:rsidP="00CB3554">
      <w:pPr>
        <w:autoSpaceDE w:val="0"/>
        <w:autoSpaceDN w:val="0"/>
        <w:rPr>
          <w:rFonts w:ascii="標楷體" w:eastAsia="標楷體" w:hAnsi="標楷體"/>
          <w:szCs w:val="24"/>
          <w:highlight w:val="yellow"/>
        </w:rPr>
      </w:pPr>
      <w:r w:rsidRPr="009C7C7B">
        <w:rPr>
          <w:rFonts w:ascii="標楷體" w:eastAsia="標楷體" w:hAnsi="標楷體" w:cs="SimSun" w:hint="eastAsia"/>
          <w:szCs w:val="24"/>
        </w:rPr>
        <w:t xml:space="preserve">  四、本校課程發展委員會之綜合活動領域課程小組會議決議。</w:t>
      </w:r>
    </w:p>
    <w:p w:rsidR="00CB3554" w:rsidRPr="009C7C7B" w:rsidRDefault="00CB3554" w:rsidP="00CB3554">
      <w:pPr>
        <w:tabs>
          <w:tab w:val="left" w:pos="360"/>
        </w:tabs>
        <w:spacing w:beforeLines="50" w:before="180" w:line="0" w:lineRule="atLeast"/>
        <w:rPr>
          <w:rFonts w:ascii="標楷體" w:eastAsia="標楷體" w:hAnsi="標楷體"/>
          <w:b/>
          <w:sz w:val="28"/>
          <w:highlight w:val="yellow"/>
        </w:rPr>
      </w:pPr>
      <w:r w:rsidRPr="009C7C7B">
        <w:rPr>
          <w:rFonts w:ascii="標楷體" w:eastAsia="標楷體" w:hAnsi="標楷體" w:hint="eastAsia"/>
          <w:b/>
          <w:sz w:val="28"/>
        </w:rPr>
        <w:t>貳、基本理念（含該領域理念及學校理念）</w:t>
      </w:r>
    </w:p>
    <w:p w:rsidR="00CB3554" w:rsidRPr="009C7C7B" w:rsidRDefault="00CB3554" w:rsidP="00CB3554">
      <w:pPr>
        <w:snapToGrid w:val="0"/>
        <w:spacing w:line="0" w:lineRule="atLeast"/>
        <w:ind w:firstLineChars="200" w:firstLine="480"/>
        <w:jc w:val="both"/>
        <w:rPr>
          <w:rFonts w:ascii="標楷體" w:eastAsia="標楷體" w:hAnsi="標楷體" w:cs="Times New Roman"/>
        </w:rPr>
      </w:pPr>
      <w:r w:rsidRPr="009C7C7B">
        <w:rPr>
          <w:rFonts w:ascii="標楷體" w:eastAsia="標楷體" w:hAnsi="標楷體" w:cs="Times New Roman" w:hint="eastAsia"/>
        </w:rPr>
        <w:t>綜合活動領域秉持十二年國民基本教育課程綱要總綱「自發」、「互動」及「共好」的理念，關注學生的生活經驗，透過核心素養的落實，各教育階段科目內涵的連貫與跨領域/科目間的統整，引導學生進行體驗、省思、實踐與創新等學習活動，建構內化意義，涵養利他情懷。</w:t>
      </w:r>
    </w:p>
    <w:p w:rsidR="00CB3554" w:rsidRPr="009C7C7B" w:rsidRDefault="00CB3554" w:rsidP="00CB3554">
      <w:pPr>
        <w:snapToGrid w:val="0"/>
        <w:spacing w:line="0" w:lineRule="atLeast"/>
        <w:ind w:firstLineChars="200" w:firstLine="480"/>
        <w:jc w:val="both"/>
        <w:rPr>
          <w:rFonts w:ascii="標楷體" w:eastAsia="標楷體" w:hAnsi="標楷體" w:cs="Times New Roman"/>
        </w:rPr>
      </w:pPr>
      <w:r w:rsidRPr="009C7C7B">
        <w:rPr>
          <w:rFonts w:ascii="標楷體" w:eastAsia="標楷體" w:hAnsi="標楷體" w:cs="Times New Roman" w:hint="eastAsia"/>
        </w:rPr>
        <w:t>本領域之理念分述如下</w:t>
      </w:r>
    </w:p>
    <w:p w:rsidR="00CB3554" w:rsidRPr="009C7C7B" w:rsidRDefault="00CB3554" w:rsidP="00CB3554">
      <w:pPr>
        <w:snapToGrid w:val="0"/>
        <w:spacing w:line="0" w:lineRule="atLeast"/>
        <w:ind w:left="480" w:hangingChars="200" w:hanging="480"/>
        <w:jc w:val="both"/>
        <w:rPr>
          <w:rFonts w:ascii="標楷體" w:eastAsia="標楷體" w:hAnsi="標楷體" w:cs="Times New Roman"/>
        </w:rPr>
      </w:pPr>
      <w:r w:rsidRPr="009C7C7B">
        <w:rPr>
          <w:rFonts w:ascii="標楷體" w:eastAsia="標楷體" w:hAnsi="標楷體" w:cs="Times New Roman" w:hint="eastAsia"/>
        </w:rPr>
        <w:t>一、擴展價值探索與體驗思辨</w:t>
      </w:r>
    </w:p>
    <w:p w:rsidR="00CB3554" w:rsidRPr="009C7C7B" w:rsidRDefault="00CB3554" w:rsidP="00CB3554">
      <w:pPr>
        <w:snapToGrid w:val="0"/>
        <w:spacing w:line="0" w:lineRule="atLeast"/>
        <w:ind w:leftChars="200" w:left="480"/>
        <w:jc w:val="both"/>
        <w:rPr>
          <w:rFonts w:ascii="標楷體" w:eastAsia="標楷體" w:hAnsi="標楷體" w:cs="Times New Roman"/>
        </w:rPr>
      </w:pPr>
      <w:r w:rsidRPr="009C7C7B">
        <w:rPr>
          <w:rFonts w:ascii="標楷體" w:eastAsia="標楷體" w:hAnsi="標楷體" w:cs="Times New Roman" w:hint="eastAsia"/>
        </w:rPr>
        <w:t>發展個人興趣與專長，促進多元自主的學習，探索個人價值，思辨與統整經驗，將所了解的知能實踐於生活情境中。</w:t>
      </w:r>
    </w:p>
    <w:p w:rsidR="00CB3554" w:rsidRPr="009C7C7B" w:rsidRDefault="00CB3554" w:rsidP="00CB3554">
      <w:pPr>
        <w:snapToGrid w:val="0"/>
        <w:spacing w:line="0" w:lineRule="atLeast"/>
        <w:ind w:left="480" w:hangingChars="200" w:hanging="480"/>
        <w:jc w:val="both"/>
        <w:rPr>
          <w:rFonts w:ascii="標楷體" w:eastAsia="標楷體" w:hAnsi="標楷體" w:cs="Times New Roman"/>
        </w:rPr>
      </w:pPr>
      <w:r w:rsidRPr="009C7C7B">
        <w:rPr>
          <w:rFonts w:ascii="標楷體" w:eastAsia="標楷體" w:hAnsi="標楷體" w:cs="Times New Roman" w:hint="eastAsia"/>
        </w:rPr>
        <w:t xml:space="preserve">二、涵養美感創新與生活實踐 </w:t>
      </w:r>
    </w:p>
    <w:p w:rsidR="00CB3554" w:rsidRPr="009C7C7B" w:rsidRDefault="00CB3554" w:rsidP="00CB3554">
      <w:pPr>
        <w:snapToGrid w:val="0"/>
        <w:spacing w:line="0" w:lineRule="atLeast"/>
        <w:ind w:leftChars="200" w:left="480"/>
        <w:jc w:val="both"/>
        <w:rPr>
          <w:rFonts w:ascii="標楷體" w:eastAsia="標楷體" w:hAnsi="標楷體" w:cs="Times New Roman"/>
        </w:rPr>
      </w:pPr>
      <w:r w:rsidRPr="009C7C7B">
        <w:rPr>
          <w:rFonts w:ascii="標楷體" w:eastAsia="標楷體" w:hAnsi="標楷體" w:cs="Times New Roman" w:hint="eastAsia"/>
        </w:rPr>
        <w:t>以開放、多元的學習情境，豐富信息選擇及人際互動，探索未來社會變化，涵養美感、創新與生活實踐知能。</w:t>
      </w:r>
    </w:p>
    <w:p w:rsidR="00CB3554" w:rsidRPr="009C7C7B" w:rsidRDefault="00CB3554" w:rsidP="00CB3554">
      <w:pPr>
        <w:snapToGrid w:val="0"/>
        <w:spacing w:line="0" w:lineRule="atLeast"/>
        <w:ind w:left="480" w:hangingChars="200" w:hanging="480"/>
        <w:jc w:val="both"/>
        <w:rPr>
          <w:rFonts w:ascii="標楷體" w:eastAsia="標楷體" w:hAnsi="標楷體" w:cs="Times New Roman"/>
        </w:rPr>
      </w:pPr>
      <w:r w:rsidRPr="009C7C7B">
        <w:rPr>
          <w:rFonts w:ascii="標楷體" w:eastAsia="標楷體" w:hAnsi="標楷體" w:cs="Times New Roman" w:hint="eastAsia"/>
        </w:rPr>
        <w:t>三、促進文化理解與社會關懷</w:t>
      </w:r>
    </w:p>
    <w:p w:rsidR="00CB3554" w:rsidRPr="009C7C7B" w:rsidRDefault="00CB3554" w:rsidP="00CB3554">
      <w:pPr>
        <w:snapToGrid w:val="0"/>
        <w:spacing w:line="0" w:lineRule="atLeast"/>
        <w:ind w:leftChars="200" w:left="480"/>
        <w:jc w:val="both"/>
        <w:rPr>
          <w:rFonts w:ascii="標楷體" w:eastAsia="標楷體" w:hAnsi="標楷體" w:cs="Times New Roman"/>
        </w:rPr>
      </w:pPr>
      <w:r w:rsidRPr="009C7C7B">
        <w:rPr>
          <w:rFonts w:ascii="標楷體" w:eastAsia="標楷體" w:hAnsi="標楷體" w:cs="Times New Roman" w:hint="eastAsia"/>
        </w:rPr>
        <w:t>理解、尊重與關懷不同文化族群，透過服務學習，落實社會參與，關懷自然生態與環境永續。</w:t>
      </w:r>
    </w:p>
    <w:p w:rsidR="00CB3554" w:rsidRPr="009C7C7B" w:rsidRDefault="00CB3554" w:rsidP="00CB3554">
      <w:pPr>
        <w:snapToGrid w:val="0"/>
        <w:spacing w:line="0" w:lineRule="atLeast"/>
        <w:ind w:leftChars="200" w:left="480"/>
        <w:jc w:val="both"/>
        <w:rPr>
          <w:rFonts w:ascii="標楷體" w:eastAsia="標楷體" w:hAnsi="標楷體" w:cs="Times New Roman"/>
        </w:rPr>
      </w:pPr>
    </w:p>
    <w:p w:rsidR="00CB3554" w:rsidRPr="009C7C7B" w:rsidRDefault="00CB3554" w:rsidP="00CB3554">
      <w:pPr>
        <w:tabs>
          <w:tab w:val="left" w:pos="360"/>
        </w:tabs>
        <w:spacing w:beforeLines="50" w:before="180" w:line="0" w:lineRule="atLeast"/>
        <w:rPr>
          <w:rFonts w:ascii="標楷體" w:eastAsia="標楷體" w:hAnsi="標楷體"/>
          <w:b/>
          <w:sz w:val="28"/>
        </w:rPr>
      </w:pPr>
      <w:r w:rsidRPr="009C7C7B">
        <w:rPr>
          <w:rFonts w:ascii="標楷體" w:eastAsia="標楷體" w:hAnsi="標楷體" w:hint="eastAsia"/>
          <w:b/>
          <w:sz w:val="28"/>
        </w:rPr>
        <w:t>參、實施內容：</w:t>
      </w:r>
    </w:p>
    <w:tbl>
      <w:tblPr>
        <w:tblW w:w="0" w:type="auto"/>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2010"/>
        <w:gridCol w:w="1508"/>
        <w:gridCol w:w="1590"/>
        <w:gridCol w:w="2376"/>
        <w:gridCol w:w="2364"/>
      </w:tblGrid>
      <w:tr w:rsidR="00CB3554" w:rsidRPr="009C7C7B" w:rsidTr="00CB3554">
        <w:tc>
          <w:tcPr>
            <w:tcW w:w="9848" w:type="dxa"/>
            <w:gridSpan w:val="5"/>
            <w:shd w:val="clear" w:color="auto" w:fill="auto"/>
            <w:vAlign w:val="center"/>
          </w:tcPr>
          <w:p w:rsidR="00CB3554" w:rsidRPr="009C7C7B" w:rsidRDefault="00CB3554" w:rsidP="00CB3554">
            <w:pPr>
              <w:snapToGrid w:val="0"/>
              <w:spacing w:line="280" w:lineRule="atLeast"/>
              <w:jc w:val="center"/>
              <w:rPr>
                <w:rFonts w:ascii="標楷體" w:eastAsia="標楷體" w:hAnsi="標楷體"/>
                <w:szCs w:val="24"/>
              </w:rPr>
            </w:pPr>
            <w:r w:rsidRPr="009C7C7B">
              <w:rPr>
                <w:rFonts w:ascii="標楷體" w:eastAsia="標楷體" w:hAnsi="標楷體" w:hint="eastAsia"/>
                <w:sz w:val="22"/>
                <w:szCs w:val="24"/>
              </w:rPr>
              <w:t>桃園市東安國民中學110學年度第二學期</w:t>
            </w:r>
            <w:r w:rsidRPr="009C7C7B">
              <w:rPr>
                <w:rFonts w:ascii="標楷體" w:eastAsia="標楷體" w:hAnsi="標楷體" w:hint="eastAsia"/>
                <w:sz w:val="22"/>
                <w:szCs w:val="24"/>
                <w:u w:val="single"/>
              </w:rPr>
              <w:t xml:space="preserve"> </w:t>
            </w:r>
            <w:r w:rsidR="00DA5276">
              <w:rPr>
                <w:rFonts w:asciiTheme="minorEastAsia" w:hAnsiTheme="minorEastAsia" w:cs="Segoe UI Emoji" w:hint="eastAsia"/>
                <w:sz w:val="22"/>
                <w:szCs w:val="24"/>
                <w:u w:val="single"/>
              </w:rPr>
              <w:t>七</w:t>
            </w:r>
            <w:r w:rsidRPr="009C7C7B">
              <w:rPr>
                <w:rFonts w:ascii="標楷體" w:eastAsia="標楷體" w:hAnsi="標楷體" w:hint="eastAsia"/>
                <w:sz w:val="22"/>
                <w:szCs w:val="24"/>
                <w:u w:val="single"/>
              </w:rPr>
              <w:t xml:space="preserve"> </w:t>
            </w:r>
            <w:r w:rsidRPr="009C7C7B">
              <w:rPr>
                <w:rFonts w:ascii="標楷體" w:eastAsia="標楷體" w:hAnsi="標楷體" w:hint="eastAsia"/>
                <w:sz w:val="22"/>
                <w:szCs w:val="24"/>
              </w:rPr>
              <w:t xml:space="preserve">年級 </w:t>
            </w:r>
            <w:r w:rsidRPr="009C7C7B">
              <w:rPr>
                <w:rFonts w:ascii="標楷體" w:eastAsia="標楷體" w:hAnsi="標楷體" w:hint="eastAsia"/>
                <w:sz w:val="22"/>
                <w:szCs w:val="24"/>
                <w:u w:val="thick"/>
              </w:rPr>
              <w:t>綜合活動</w:t>
            </w:r>
            <w:r w:rsidRPr="009C7C7B">
              <w:rPr>
                <w:rFonts w:ascii="標楷體" w:eastAsia="標楷體" w:hAnsi="標楷體" w:hint="eastAsia"/>
                <w:sz w:val="22"/>
                <w:szCs w:val="24"/>
              </w:rPr>
              <w:t>領域課程計畫</w:t>
            </w:r>
          </w:p>
        </w:tc>
      </w:tr>
      <w:tr w:rsidR="00CB3554" w:rsidRPr="009C7C7B" w:rsidTr="00CB3554">
        <w:tc>
          <w:tcPr>
            <w:tcW w:w="2010" w:type="dxa"/>
            <w:shd w:val="clear" w:color="auto" w:fill="auto"/>
            <w:vAlign w:val="center"/>
          </w:tcPr>
          <w:p w:rsidR="00CB3554" w:rsidRPr="009C7C7B" w:rsidRDefault="00CB3554" w:rsidP="00CB3554">
            <w:pPr>
              <w:snapToGrid w:val="0"/>
              <w:spacing w:line="280" w:lineRule="atLeast"/>
              <w:jc w:val="center"/>
              <w:rPr>
                <w:rFonts w:ascii="標楷體" w:eastAsia="標楷體" w:hAnsi="標楷體"/>
                <w:sz w:val="22"/>
              </w:rPr>
            </w:pPr>
            <w:r w:rsidRPr="009C7C7B">
              <w:rPr>
                <w:rFonts w:ascii="標楷體" w:eastAsia="標楷體" w:hAnsi="標楷體" w:hint="eastAsia"/>
                <w:sz w:val="22"/>
              </w:rPr>
              <w:t>每週節數</w:t>
            </w:r>
          </w:p>
        </w:tc>
        <w:tc>
          <w:tcPr>
            <w:tcW w:w="3098" w:type="dxa"/>
            <w:gridSpan w:val="2"/>
            <w:shd w:val="clear" w:color="auto" w:fill="auto"/>
            <w:vAlign w:val="center"/>
          </w:tcPr>
          <w:p w:rsidR="00CB3554" w:rsidRPr="009C7C7B" w:rsidRDefault="00CB3554" w:rsidP="00CB3554">
            <w:pPr>
              <w:snapToGrid w:val="0"/>
              <w:spacing w:line="280" w:lineRule="atLeast"/>
              <w:jc w:val="center"/>
              <w:rPr>
                <w:rFonts w:ascii="標楷體" w:eastAsia="標楷體" w:hAnsi="標楷體"/>
                <w:sz w:val="22"/>
              </w:rPr>
            </w:pPr>
            <w:r w:rsidRPr="009C7C7B">
              <w:rPr>
                <w:rFonts w:ascii="標楷體" w:eastAsia="標楷體" w:hAnsi="標楷體" w:hint="eastAsia"/>
                <w:sz w:val="22"/>
              </w:rPr>
              <w:t>三節</w:t>
            </w:r>
          </w:p>
        </w:tc>
        <w:tc>
          <w:tcPr>
            <w:tcW w:w="2376" w:type="dxa"/>
            <w:shd w:val="clear" w:color="auto" w:fill="auto"/>
            <w:vAlign w:val="center"/>
          </w:tcPr>
          <w:p w:rsidR="00CB3554" w:rsidRPr="009C7C7B" w:rsidRDefault="00CB3554" w:rsidP="00CB3554">
            <w:pPr>
              <w:snapToGrid w:val="0"/>
              <w:spacing w:line="280" w:lineRule="atLeast"/>
              <w:jc w:val="center"/>
              <w:rPr>
                <w:rFonts w:ascii="標楷體" w:eastAsia="標楷體" w:hAnsi="標楷體"/>
                <w:sz w:val="22"/>
              </w:rPr>
            </w:pPr>
            <w:r w:rsidRPr="009C7C7B">
              <w:rPr>
                <w:rFonts w:ascii="標楷體" w:eastAsia="標楷體" w:hAnsi="標楷體" w:hint="eastAsia"/>
                <w:sz w:val="22"/>
              </w:rPr>
              <w:t>設計者</w:t>
            </w:r>
          </w:p>
        </w:tc>
        <w:tc>
          <w:tcPr>
            <w:tcW w:w="2364" w:type="dxa"/>
            <w:shd w:val="clear" w:color="auto" w:fill="auto"/>
          </w:tcPr>
          <w:p w:rsidR="00CB3554" w:rsidRPr="009C7C7B" w:rsidRDefault="00CB3554" w:rsidP="00CB3554">
            <w:pPr>
              <w:snapToGrid w:val="0"/>
              <w:spacing w:line="280" w:lineRule="atLeast"/>
              <w:jc w:val="both"/>
              <w:rPr>
                <w:rFonts w:ascii="標楷體" w:eastAsia="標楷體" w:hAnsi="標楷體"/>
                <w:sz w:val="22"/>
              </w:rPr>
            </w:pPr>
            <w:r w:rsidRPr="009C7C7B">
              <w:rPr>
                <w:rFonts w:ascii="標楷體" w:eastAsia="標楷體" w:hAnsi="標楷體" w:hint="eastAsia"/>
                <w:sz w:val="22"/>
              </w:rPr>
              <w:t>1年級教學團隊</w:t>
            </w:r>
          </w:p>
        </w:tc>
      </w:tr>
      <w:tr w:rsidR="00CB3554" w:rsidRPr="009C7C7B" w:rsidTr="00CB3554">
        <w:trPr>
          <w:trHeight w:val="461"/>
        </w:trPr>
        <w:tc>
          <w:tcPr>
            <w:tcW w:w="2010" w:type="dxa"/>
            <w:vMerge w:val="restart"/>
            <w:shd w:val="clear" w:color="auto" w:fill="auto"/>
            <w:vAlign w:val="center"/>
          </w:tcPr>
          <w:p w:rsidR="00CB3554" w:rsidRPr="009C7C7B" w:rsidRDefault="00CB3554" w:rsidP="00CB3554">
            <w:pPr>
              <w:jc w:val="center"/>
              <w:rPr>
                <w:rFonts w:eastAsia="標楷體" w:hAnsi="標楷體"/>
                <w:b/>
              </w:rPr>
            </w:pPr>
            <w:r w:rsidRPr="009C7C7B">
              <w:rPr>
                <w:rFonts w:eastAsia="標楷體" w:hAnsi="標楷體" w:hint="eastAsia"/>
                <w:b/>
              </w:rPr>
              <w:t>核心素養</w:t>
            </w:r>
          </w:p>
        </w:tc>
        <w:tc>
          <w:tcPr>
            <w:tcW w:w="1508" w:type="dxa"/>
            <w:shd w:val="clear" w:color="auto" w:fill="auto"/>
            <w:vAlign w:val="center"/>
          </w:tcPr>
          <w:p w:rsidR="00CB3554" w:rsidRPr="009C7C7B" w:rsidRDefault="00CB3554" w:rsidP="00CB3554">
            <w:pPr>
              <w:snapToGrid w:val="0"/>
              <w:ind w:left="-19"/>
              <w:jc w:val="both"/>
              <w:rPr>
                <w:rFonts w:ascii="標楷體" w:eastAsia="標楷體" w:hAnsi="標楷體"/>
                <w:szCs w:val="16"/>
              </w:rPr>
            </w:pPr>
            <w:r w:rsidRPr="009C7C7B">
              <w:rPr>
                <w:rFonts w:ascii="標楷體" w:eastAsia="標楷體" w:hAnsi="標楷體" w:hint="eastAsia"/>
                <w:szCs w:val="16"/>
              </w:rPr>
              <w:t>A自主行動</w:t>
            </w:r>
          </w:p>
        </w:tc>
        <w:tc>
          <w:tcPr>
            <w:tcW w:w="6330" w:type="dxa"/>
            <w:gridSpan w:val="3"/>
            <w:shd w:val="clear" w:color="auto" w:fill="auto"/>
            <w:vAlign w:val="center"/>
          </w:tcPr>
          <w:p w:rsidR="00CB3554" w:rsidRPr="009C7C7B" w:rsidRDefault="00CB3554" w:rsidP="00CB3554">
            <w:pPr>
              <w:contextualSpacing/>
              <w:rPr>
                <w:rFonts w:ascii="標楷體" w:eastAsia="標楷體" w:hAnsi="標楷體"/>
                <w:sz w:val="20"/>
                <w:szCs w:val="20"/>
              </w:rPr>
            </w:pPr>
            <w:r w:rsidRPr="009C7C7B">
              <w:rPr>
                <w:rFonts w:ascii="標楷體" w:eastAsia="標楷體" w:hAnsi="標楷體" w:hint="eastAsia"/>
                <w:sz w:val="20"/>
                <w:szCs w:val="20"/>
              </w:rPr>
              <w:t>□A1.身心素質與自我精進 █</w:t>
            </w:r>
            <w:r w:rsidRPr="009C7C7B">
              <w:rPr>
                <w:rFonts w:ascii="標楷體" w:eastAsia="標楷體" w:hAnsi="標楷體"/>
                <w:sz w:val="20"/>
                <w:szCs w:val="20"/>
              </w:rPr>
              <w:t>A2.</w:t>
            </w:r>
            <w:r w:rsidRPr="009C7C7B">
              <w:rPr>
                <w:rFonts w:ascii="標楷體" w:eastAsia="標楷體" w:hAnsi="標楷體" w:hint="eastAsia"/>
                <w:sz w:val="20"/>
                <w:szCs w:val="20"/>
              </w:rPr>
              <w:t>系統思考與問題解決█</w:t>
            </w:r>
            <w:r w:rsidRPr="009C7C7B">
              <w:rPr>
                <w:rFonts w:ascii="標楷體" w:eastAsia="標楷體" w:hAnsi="標楷體"/>
                <w:sz w:val="20"/>
                <w:szCs w:val="20"/>
              </w:rPr>
              <w:t>A3.</w:t>
            </w:r>
            <w:r w:rsidRPr="009C7C7B">
              <w:rPr>
                <w:rFonts w:ascii="標楷體" w:eastAsia="標楷體" w:hAnsi="標楷體" w:hint="eastAsia"/>
                <w:sz w:val="20"/>
                <w:szCs w:val="20"/>
              </w:rPr>
              <w:t>規劃執行與創新應變</w:t>
            </w:r>
          </w:p>
        </w:tc>
      </w:tr>
      <w:tr w:rsidR="00CB3554" w:rsidRPr="009C7C7B" w:rsidTr="00CB3554">
        <w:trPr>
          <w:trHeight w:val="565"/>
        </w:trPr>
        <w:tc>
          <w:tcPr>
            <w:tcW w:w="2010" w:type="dxa"/>
            <w:vMerge/>
            <w:shd w:val="clear" w:color="auto" w:fill="auto"/>
            <w:vAlign w:val="center"/>
          </w:tcPr>
          <w:p w:rsidR="00CB3554" w:rsidRPr="009C7C7B" w:rsidRDefault="00CB3554" w:rsidP="00CB3554">
            <w:pPr>
              <w:snapToGrid w:val="0"/>
              <w:spacing w:line="280" w:lineRule="atLeast"/>
              <w:jc w:val="center"/>
              <w:rPr>
                <w:rFonts w:ascii="標楷體" w:eastAsia="標楷體" w:hAnsi="標楷體"/>
                <w:sz w:val="22"/>
              </w:rPr>
            </w:pPr>
          </w:p>
        </w:tc>
        <w:tc>
          <w:tcPr>
            <w:tcW w:w="1508" w:type="dxa"/>
            <w:shd w:val="clear" w:color="auto" w:fill="auto"/>
            <w:vAlign w:val="center"/>
          </w:tcPr>
          <w:p w:rsidR="00CB3554" w:rsidRPr="009C7C7B" w:rsidRDefault="00CB3554" w:rsidP="00CB3554">
            <w:pPr>
              <w:snapToGrid w:val="0"/>
              <w:spacing w:line="280" w:lineRule="atLeast"/>
              <w:jc w:val="both"/>
              <w:rPr>
                <w:rFonts w:ascii="標楷體" w:eastAsia="標楷體" w:hAnsi="標楷體"/>
              </w:rPr>
            </w:pPr>
            <w:r w:rsidRPr="009C7C7B">
              <w:rPr>
                <w:rFonts w:ascii="標楷體" w:eastAsia="標楷體" w:hAnsi="標楷體" w:hint="eastAsia"/>
                <w:szCs w:val="16"/>
              </w:rPr>
              <w:t>B溝通互動</w:t>
            </w:r>
          </w:p>
        </w:tc>
        <w:tc>
          <w:tcPr>
            <w:tcW w:w="6330" w:type="dxa"/>
            <w:gridSpan w:val="3"/>
            <w:shd w:val="clear" w:color="auto" w:fill="auto"/>
            <w:vAlign w:val="center"/>
          </w:tcPr>
          <w:p w:rsidR="00CB3554" w:rsidRPr="009C7C7B" w:rsidRDefault="00CB3554" w:rsidP="00CB3554">
            <w:pPr>
              <w:snapToGrid w:val="0"/>
              <w:spacing w:line="280" w:lineRule="atLeast"/>
              <w:jc w:val="both"/>
              <w:rPr>
                <w:rFonts w:ascii="標楷體" w:eastAsia="標楷體" w:hAnsi="標楷體"/>
                <w:sz w:val="20"/>
                <w:szCs w:val="20"/>
              </w:rPr>
            </w:pPr>
            <w:r w:rsidRPr="009C7C7B">
              <w:rPr>
                <w:rFonts w:ascii="標楷體" w:eastAsia="標楷體" w:hAnsi="標楷體" w:hint="eastAsia"/>
                <w:sz w:val="20"/>
                <w:szCs w:val="20"/>
              </w:rPr>
              <w:t>█B1.符號運用與溝通表達 □</w:t>
            </w:r>
            <w:r w:rsidRPr="009C7C7B">
              <w:rPr>
                <w:rFonts w:ascii="標楷體" w:eastAsia="標楷體" w:hAnsi="標楷體"/>
                <w:sz w:val="20"/>
                <w:szCs w:val="20"/>
              </w:rPr>
              <w:t>B2.</w:t>
            </w:r>
            <w:r w:rsidRPr="009C7C7B">
              <w:rPr>
                <w:rFonts w:ascii="標楷體" w:eastAsia="標楷體" w:hAnsi="標楷體" w:hint="eastAsia"/>
                <w:sz w:val="20"/>
                <w:szCs w:val="20"/>
              </w:rPr>
              <w:t>科技資訊與媒體素養□</w:t>
            </w:r>
            <w:r w:rsidRPr="009C7C7B">
              <w:rPr>
                <w:rFonts w:ascii="標楷體" w:eastAsia="標楷體" w:hAnsi="標楷體"/>
                <w:sz w:val="20"/>
                <w:szCs w:val="20"/>
              </w:rPr>
              <w:t>B3.</w:t>
            </w:r>
            <w:r w:rsidRPr="009C7C7B">
              <w:rPr>
                <w:rFonts w:ascii="標楷體" w:eastAsia="標楷體" w:hAnsi="標楷體" w:hint="eastAsia"/>
                <w:sz w:val="20"/>
                <w:szCs w:val="20"/>
              </w:rPr>
              <w:t>藝術涵養與美感素養</w:t>
            </w:r>
          </w:p>
        </w:tc>
      </w:tr>
      <w:tr w:rsidR="00CB3554" w:rsidRPr="009C7C7B" w:rsidTr="00CB3554">
        <w:trPr>
          <w:trHeight w:val="454"/>
        </w:trPr>
        <w:tc>
          <w:tcPr>
            <w:tcW w:w="2010" w:type="dxa"/>
            <w:vMerge/>
            <w:shd w:val="clear" w:color="auto" w:fill="auto"/>
            <w:vAlign w:val="center"/>
          </w:tcPr>
          <w:p w:rsidR="00CB3554" w:rsidRPr="009C7C7B" w:rsidRDefault="00CB3554" w:rsidP="00CB3554">
            <w:pPr>
              <w:snapToGrid w:val="0"/>
              <w:spacing w:line="280" w:lineRule="atLeast"/>
              <w:jc w:val="center"/>
              <w:rPr>
                <w:rFonts w:ascii="標楷體" w:eastAsia="標楷體" w:hAnsi="標楷體"/>
                <w:sz w:val="22"/>
              </w:rPr>
            </w:pPr>
          </w:p>
        </w:tc>
        <w:tc>
          <w:tcPr>
            <w:tcW w:w="1508" w:type="dxa"/>
            <w:shd w:val="clear" w:color="auto" w:fill="auto"/>
            <w:vAlign w:val="center"/>
          </w:tcPr>
          <w:p w:rsidR="00CB3554" w:rsidRPr="009C7C7B" w:rsidRDefault="00CB3554" w:rsidP="00CB3554">
            <w:pPr>
              <w:snapToGrid w:val="0"/>
              <w:spacing w:line="280" w:lineRule="atLeast"/>
              <w:jc w:val="both"/>
              <w:rPr>
                <w:rFonts w:ascii="標楷體" w:eastAsia="標楷體" w:hAnsi="標楷體"/>
              </w:rPr>
            </w:pPr>
            <w:r w:rsidRPr="009C7C7B">
              <w:rPr>
                <w:rFonts w:ascii="標楷體" w:eastAsia="標楷體" w:hAnsi="標楷體" w:hint="eastAsia"/>
                <w:szCs w:val="16"/>
              </w:rPr>
              <w:t>C社會參與</w:t>
            </w:r>
          </w:p>
        </w:tc>
        <w:tc>
          <w:tcPr>
            <w:tcW w:w="6330" w:type="dxa"/>
            <w:gridSpan w:val="3"/>
            <w:shd w:val="clear" w:color="auto" w:fill="auto"/>
            <w:vAlign w:val="center"/>
          </w:tcPr>
          <w:p w:rsidR="00CB3554" w:rsidRPr="009C7C7B" w:rsidRDefault="00CB3554" w:rsidP="00CB3554">
            <w:pPr>
              <w:snapToGrid w:val="0"/>
              <w:spacing w:line="280" w:lineRule="atLeast"/>
              <w:jc w:val="both"/>
              <w:rPr>
                <w:rFonts w:ascii="標楷體" w:eastAsia="標楷體" w:hAnsi="標楷體"/>
                <w:sz w:val="20"/>
                <w:szCs w:val="20"/>
              </w:rPr>
            </w:pPr>
            <w:r w:rsidRPr="009C7C7B">
              <w:rPr>
                <w:rFonts w:ascii="標楷體" w:eastAsia="標楷體" w:hAnsi="標楷體" w:hint="eastAsia"/>
                <w:sz w:val="20"/>
                <w:szCs w:val="20"/>
              </w:rPr>
              <w:t>█C1.道德實踐與公民意識□</w:t>
            </w:r>
            <w:r w:rsidRPr="009C7C7B">
              <w:rPr>
                <w:rFonts w:ascii="標楷體" w:eastAsia="標楷體" w:hAnsi="標楷體"/>
                <w:sz w:val="20"/>
                <w:szCs w:val="20"/>
              </w:rPr>
              <w:t>C2.</w:t>
            </w:r>
            <w:r w:rsidRPr="009C7C7B">
              <w:rPr>
                <w:rFonts w:ascii="標楷體" w:eastAsia="標楷體" w:hAnsi="標楷體" w:hint="eastAsia"/>
                <w:sz w:val="20"/>
                <w:szCs w:val="20"/>
              </w:rPr>
              <w:t>人際關係與團隊合作□</w:t>
            </w:r>
            <w:r w:rsidRPr="009C7C7B">
              <w:rPr>
                <w:rFonts w:ascii="標楷體" w:eastAsia="標楷體" w:hAnsi="標楷體"/>
                <w:sz w:val="20"/>
                <w:szCs w:val="20"/>
              </w:rPr>
              <w:t>C3.</w:t>
            </w:r>
            <w:r w:rsidRPr="009C7C7B">
              <w:rPr>
                <w:rFonts w:ascii="標楷體" w:eastAsia="標楷體" w:hAnsi="標楷體" w:hint="eastAsia"/>
                <w:sz w:val="20"/>
                <w:szCs w:val="20"/>
              </w:rPr>
              <w:t>多元文化與國際理解</w:t>
            </w:r>
          </w:p>
        </w:tc>
      </w:tr>
      <w:tr w:rsidR="00CB3554" w:rsidRPr="009C7C7B" w:rsidTr="00CB3554">
        <w:trPr>
          <w:trHeight w:val="699"/>
        </w:trPr>
        <w:tc>
          <w:tcPr>
            <w:tcW w:w="2010" w:type="dxa"/>
            <w:shd w:val="clear" w:color="auto" w:fill="auto"/>
            <w:vAlign w:val="center"/>
          </w:tcPr>
          <w:p w:rsidR="00CB3554" w:rsidRPr="009C7C7B" w:rsidRDefault="00CB3554" w:rsidP="00CB3554">
            <w:pPr>
              <w:snapToGrid w:val="0"/>
              <w:spacing w:line="280" w:lineRule="atLeast"/>
              <w:jc w:val="center"/>
              <w:rPr>
                <w:rFonts w:ascii="標楷體" w:eastAsia="標楷體" w:hAnsi="標楷體"/>
                <w:b/>
                <w:szCs w:val="24"/>
              </w:rPr>
            </w:pPr>
            <w:r w:rsidRPr="009C7C7B">
              <w:rPr>
                <w:rFonts w:ascii="標楷體" w:eastAsia="標楷體" w:hAnsi="標楷體" w:hint="eastAsia"/>
                <w:b/>
                <w:szCs w:val="24"/>
              </w:rPr>
              <w:t>學習重點</w:t>
            </w:r>
          </w:p>
        </w:tc>
        <w:tc>
          <w:tcPr>
            <w:tcW w:w="7838" w:type="dxa"/>
            <w:gridSpan w:val="4"/>
            <w:shd w:val="clear" w:color="auto" w:fill="auto"/>
          </w:tcPr>
          <w:p w:rsidR="00CB3554" w:rsidRPr="009C7C7B" w:rsidRDefault="00CB3554" w:rsidP="00CB3554">
            <w:pPr>
              <w:snapToGrid w:val="0"/>
              <w:spacing w:line="280" w:lineRule="atLeast"/>
              <w:jc w:val="both"/>
              <w:rPr>
                <w:rFonts w:ascii="標楷體" w:eastAsia="標楷體"/>
                <w:b/>
                <w:kern w:val="0"/>
                <w:sz w:val="22"/>
              </w:rPr>
            </w:pPr>
            <w:r w:rsidRPr="009C7C7B">
              <w:rPr>
                <w:rFonts w:ascii="標楷體" w:eastAsia="標楷體" w:hint="eastAsia"/>
                <w:b/>
                <w:kern w:val="0"/>
                <w:sz w:val="22"/>
              </w:rPr>
              <w:t>【學習表現】</w:t>
            </w:r>
          </w:p>
          <w:p w:rsidR="00CB3554" w:rsidRPr="009C7C7B" w:rsidRDefault="00CB3554" w:rsidP="00CB3554">
            <w:pPr>
              <w:snapToGrid w:val="0"/>
              <w:spacing w:line="280" w:lineRule="atLeast"/>
              <w:ind w:left="990" w:hangingChars="450" w:hanging="990"/>
              <w:jc w:val="both"/>
              <w:rPr>
                <w:rFonts w:ascii="標楷體" w:eastAsia="標楷體"/>
                <w:kern w:val="0"/>
                <w:sz w:val="22"/>
              </w:rPr>
            </w:pPr>
            <w:r w:rsidRPr="009C7C7B">
              <w:rPr>
                <w:rFonts w:ascii="標楷體" w:eastAsia="標楷體" w:hint="eastAsia"/>
                <w:kern w:val="0"/>
                <w:sz w:val="22"/>
              </w:rPr>
              <w:t>1b-IV-1　培養主動積極的學習態度，掌握學習方法，養成自主學習與自我管理的能力。</w:t>
            </w:r>
          </w:p>
          <w:p w:rsidR="00CB3554" w:rsidRPr="009C7C7B" w:rsidRDefault="00CB3554" w:rsidP="00CB3554">
            <w:pPr>
              <w:snapToGrid w:val="0"/>
              <w:spacing w:line="280" w:lineRule="atLeast"/>
              <w:ind w:left="990" w:hangingChars="450" w:hanging="990"/>
              <w:jc w:val="both"/>
              <w:rPr>
                <w:rFonts w:ascii="標楷體" w:eastAsia="標楷體"/>
                <w:kern w:val="0"/>
                <w:sz w:val="22"/>
              </w:rPr>
            </w:pPr>
            <w:r w:rsidRPr="009C7C7B">
              <w:rPr>
                <w:rFonts w:ascii="標楷體" w:eastAsia="標楷體" w:hint="eastAsia"/>
                <w:kern w:val="0"/>
                <w:sz w:val="22"/>
              </w:rPr>
              <w:t>2a-IV-1　體認人際關係的重要性，學習人際溝通技巧，以正向的態度經營人際關係。</w:t>
            </w:r>
          </w:p>
          <w:p w:rsidR="00CB3554" w:rsidRPr="009C7C7B" w:rsidRDefault="00CB3554" w:rsidP="00CB3554">
            <w:pPr>
              <w:snapToGrid w:val="0"/>
              <w:spacing w:line="280" w:lineRule="atLeast"/>
              <w:ind w:left="990" w:hangingChars="450" w:hanging="990"/>
              <w:jc w:val="both"/>
              <w:rPr>
                <w:rFonts w:ascii="標楷體" w:eastAsia="標楷體"/>
                <w:kern w:val="0"/>
                <w:sz w:val="22"/>
              </w:rPr>
            </w:pPr>
            <w:r w:rsidRPr="009C7C7B">
              <w:rPr>
                <w:rFonts w:ascii="標楷體" w:eastAsia="標楷體" w:hint="eastAsia"/>
                <w:kern w:val="0"/>
                <w:sz w:val="22"/>
              </w:rPr>
              <w:t>2a-IV-2　培養親密關係的表達與處理知能。</w:t>
            </w:r>
          </w:p>
          <w:p w:rsidR="00CB3554" w:rsidRPr="009C7C7B" w:rsidRDefault="00CB3554" w:rsidP="00CB3554">
            <w:pPr>
              <w:snapToGrid w:val="0"/>
              <w:spacing w:line="280" w:lineRule="atLeast"/>
              <w:ind w:left="990" w:hangingChars="450" w:hanging="990"/>
              <w:jc w:val="both"/>
              <w:rPr>
                <w:rFonts w:ascii="標楷體" w:eastAsia="標楷體"/>
                <w:kern w:val="0"/>
                <w:sz w:val="22"/>
              </w:rPr>
            </w:pPr>
            <w:r w:rsidRPr="009C7C7B">
              <w:rPr>
                <w:rFonts w:ascii="標楷體" w:eastAsia="標楷體" w:hint="eastAsia"/>
                <w:kern w:val="0"/>
                <w:sz w:val="22"/>
              </w:rPr>
              <w:t>2a-IV-3　覺察自己與家人溝通的方式，增進經營家庭生活能力。</w:t>
            </w:r>
          </w:p>
          <w:p w:rsidR="00CB3554" w:rsidRPr="009C7C7B" w:rsidRDefault="00CB3554" w:rsidP="00CB3554">
            <w:pPr>
              <w:snapToGrid w:val="0"/>
              <w:spacing w:line="280" w:lineRule="atLeast"/>
              <w:ind w:left="990" w:hangingChars="450" w:hanging="990"/>
              <w:jc w:val="both"/>
              <w:rPr>
                <w:rFonts w:ascii="標楷體" w:eastAsia="標楷體"/>
                <w:kern w:val="0"/>
                <w:sz w:val="22"/>
              </w:rPr>
            </w:pPr>
            <w:r w:rsidRPr="009C7C7B">
              <w:rPr>
                <w:rFonts w:ascii="標楷體" w:eastAsia="標楷體" w:hint="eastAsia"/>
                <w:kern w:val="0"/>
                <w:sz w:val="22"/>
              </w:rPr>
              <w:t>2b-IV-2　體會參與團體活動的歷程，發揮個人正向影響，並提升團體效能。</w:t>
            </w:r>
          </w:p>
          <w:p w:rsidR="00CB3554" w:rsidRPr="009C7C7B" w:rsidRDefault="00CB3554" w:rsidP="00CB3554">
            <w:pPr>
              <w:snapToGrid w:val="0"/>
              <w:spacing w:line="280" w:lineRule="atLeast"/>
              <w:ind w:left="990" w:hangingChars="450" w:hanging="990"/>
              <w:jc w:val="both"/>
              <w:rPr>
                <w:rFonts w:ascii="標楷體" w:eastAsia="標楷體"/>
                <w:kern w:val="0"/>
                <w:sz w:val="22"/>
              </w:rPr>
            </w:pPr>
            <w:r w:rsidRPr="009C7C7B">
              <w:rPr>
                <w:rFonts w:ascii="標楷體" w:eastAsia="標楷體" w:hint="eastAsia"/>
                <w:kern w:val="0"/>
                <w:sz w:val="22"/>
              </w:rPr>
              <w:lastRenderedPageBreak/>
              <w:t>2c-IV-1　善用各項資源，妥善計畫與執行個人生活中重要事務。</w:t>
            </w:r>
          </w:p>
          <w:p w:rsidR="00CB3554" w:rsidRPr="009C7C7B" w:rsidRDefault="00CB3554" w:rsidP="00CB3554">
            <w:pPr>
              <w:snapToGrid w:val="0"/>
              <w:spacing w:line="280" w:lineRule="atLeast"/>
              <w:ind w:left="990" w:hangingChars="450" w:hanging="990"/>
              <w:jc w:val="both"/>
              <w:rPr>
                <w:rFonts w:ascii="標楷體" w:eastAsia="標楷體"/>
                <w:kern w:val="0"/>
                <w:sz w:val="22"/>
              </w:rPr>
            </w:pPr>
            <w:r w:rsidRPr="009C7C7B">
              <w:rPr>
                <w:rFonts w:ascii="標楷體" w:eastAsia="標楷體" w:hint="eastAsia"/>
                <w:kern w:val="0"/>
                <w:sz w:val="22"/>
              </w:rPr>
              <w:t>2c-IV-2　有效蒐集、分析及開發各項資源，做出合宜的決定與運用。</w:t>
            </w:r>
          </w:p>
          <w:p w:rsidR="00CB3554" w:rsidRPr="009C7C7B" w:rsidRDefault="00CB3554" w:rsidP="00CB3554">
            <w:pPr>
              <w:snapToGrid w:val="0"/>
              <w:spacing w:line="280" w:lineRule="atLeast"/>
              <w:ind w:left="990" w:hangingChars="450" w:hanging="990"/>
              <w:jc w:val="both"/>
              <w:rPr>
                <w:rFonts w:ascii="標楷體" w:eastAsia="標楷體"/>
                <w:kern w:val="0"/>
                <w:sz w:val="22"/>
              </w:rPr>
            </w:pPr>
            <w:r w:rsidRPr="009C7C7B">
              <w:rPr>
                <w:rFonts w:ascii="標楷體" w:eastAsia="標楷體" w:hint="eastAsia"/>
                <w:kern w:val="0"/>
                <w:sz w:val="22"/>
              </w:rPr>
              <w:t>2d-IV-1　運用創新能力，規畫合宜的活動，豐富個人及家庭生活。</w:t>
            </w:r>
          </w:p>
          <w:p w:rsidR="00CB3554" w:rsidRPr="009C7C7B" w:rsidRDefault="00CB3554" w:rsidP="00CB3554">
            <w:pPr>
              <w:snapToGrid w:val="0"/>
              <w:spacing w:line="280" w:lineRule="atLeast"/>
              <w:ind w:left="990" w:hangingChars="450" w:hanging="990"/>
              <w:jc w:val="both"/>
              <w:rPr>
                <w:rFonts w:ascii="標楷體" w:eastAsia="標楷體"/>
                <w:kern w:val="0"/>
                <w:sz w:val="22"/>
              </w:rPr>
            </w:pPr>
            <w:r w:rsidRPr="009C7C7B">
              <w:rPr>
                <w:rFonts w:ascii="標楷體" w:eastAsia="標楷體" w:hint="eastAsia"/>
                <w:kern w:val="0"/>
                <w:sz w:val="22"/>
              </w:rPr>
              <w:t>3a-IV-2　具備野外生活技能，提升野外生存能力，並與環境做合宜的互動。</w:t>
            </w:r>
          </w:p>
          <w:p w:rsidR="00CB3554" w:rsidRPr="009C7C7B" w:rsidRDefault="00CB3554" w:rsidP="00CB3554">
            <w:pPr>
              <w:snapToGrid w:val="0"/>
              <w:spacing w:line="280" w:lineRule="atLeast"/>
              <w:ind w:left="990" w:hangingChars="450" w:hanging="990"/>
              <w:jc w:val="both"/>
              <w:rPr>
                <w:rFonts w:ascii="標楷體" w:eastAsia="標楷體"/>
                <w:kern w:val="0"/>
                <w:sz w:val="22"/>
              </w:rPr>
            </w:pPr>
            <w:r w:rsidRPr="009C7C7B">
              <w:rPr>
                <w:rFonts w:ascii="標楷體" w:eastAsia="標楷體" w:hint="eastAsia"/>
                <w:kern w:val="0"/>
                <w:sz w:val="22"/>
              </w:rPr>
              <w:t>3b-IV-1　落實社會服務的關懷行動，以深化服務情懷。</w:t>
            </w:r>
          </w:p>
          <w:p w:rsidR="00CB3554" w:rsidRPr="009C7C7B" w:rsidRDefault="00CB3554" w:rsidP="00CB3554">
            <w:pPr>
              <w:snapToGrid w:val="0"/>
              <w:spacing w:line="280" w:lineRule="atLeast"/>
              <w:ind w:left="990" w:hangingChars="450" w:hanging="990"/>
              <w:jc w:val="both"/>
              <w:rPr>
                <w:rFonts w:ascii="標楷體" w:eastAsia="標楷體"/>
                <w:kern w:val="0"/>
                <w:sz w:val="22"/>
              </w:rPr>
            </w:pPr>
            <w:r w:rsidRPr="009C7C7B">
              <w:rPr>
                <w:rFonts w:ascii="標楷體" w:eastAsia="標楷體" w:hint="eastAsia"/>
                <w:kern w:val="0"/>
                <w:sz w:val="22"/>
              </w:rPr>
              <w:t>3d-IV-1　探索、體驗個人與環境的關係，規畫並執行合宜的戶外活動。</w:t>
            </w:r>
          </w:p>
          <w:p w:rsidR="00CB3554" w:rsidRPr="009C7C7B" w:rsidRDefault="00CB3554" w:rsidP="00CB3554">
            <w:pPr>
              <w:snapToGrid w:val="0"/>
              <w:spacing w:line="280" w:lineRule="atLeast"/>
              <w:jc w:val="both"/>
              <w:rPr>
                <w:rFonts w:ascii="標楷體" w:eastAsia="標楷體"/>
                <w:b/>
                <w:kern w:val="0"/>
                <w:sz w:val="22"/>
              </w:rPr>
            </w:pPr>
            <w:r w:rsidRPr="009C7C7B">
              <w:rPr>
                <w:rFonts w:ascii="標楷體" w:eastAsia="標楷體" w:hint="eastAsia"/>
                <w:b/>
                <w:kern w:val="0"/>
                <w:sz w:val="22"/>
              </w:rPr>
              <w:t>【學習內容】</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童Ba-IV-1　服務學習的意義、價值與信念的理解及落實。</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童Ba-IV-2　校園關懷服務活動的參與及分享。</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童Bb-IV-1　多元族群服務需求的評估。</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童Bb-IV-2　服務活動方案的規畫與執行。</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童Bb-IV-3　服務活動的反思與多元能力的展現。</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童Ca-IV-1　戶外觀察、追蹤、推理基本能力的培養與運用。</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童Ca-IV-2　地圖判讀、旅行裝備使用及安全知能的培養。</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童Ca-IV-3　各種童軍旅行的規畫、執行並體驗其樂趣。</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童Cc-IV-1　戶外休閒活動的安全、風險管理與緊急事件的處理。</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家Ab-IV-1　食物的選購、保存與有效運用。</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家Ab-IV-2　飲食的製備與創意運用。</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家Ca-IV-1　個人與家庭生活的金錢及時間管理。</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家Da-IV-1　家人溝通與情感表達。</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家Da-IV-2　家庭中不同角色的需求與合宜的家人互動。</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家Dc-IV-1　家庭活動策畫與參與，以互相尊重與同理為基礎的家人關係維繫。</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輔Aa-IV-2　自我悅納、尊重差異與自我成長。</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輔Ac-IV-2　珍惜、尊重與善待各種生命。</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輔Ba-IV-1　學習意義的探究與終身學習態度的培養。</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輔Ba-IV-2　自我管理與學習效能的提升。</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輔Bb-IV-1　學習方法的運用與調整。</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輔Bb-IV-2　學習資源探索與資訊整合運用。</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輔Bc-IV-1　主動探究問題、高層次思考的培養與創新能力的運用。</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輔Dc-IV-1　同理心、人際溝通、衝突管理能力的培養與正向經營人際關係。</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輔Dc-IV-2　團體溝通、互動與工作效能的提升。</w:t>
            </w:r>
          </w:p>
          <w:p w:rsidR="00CB3554" w:rsidRPr="009C7C7B" w:rsidRDefault="00CB3554" w:rsidP="00CB3554">
            <w:pPr>
              <w:snapToGrid w:val="0"/>
              <w:spacing w:line="280" w:lineRule="atLeast"/>
              <w:jc w:val="both"/>
              <w:rPr>
                <w:rFonts w:ascii="標楷體" w:eastAsia="標楷體"/>
                <w:kern w:val="0"/>
                <w:sz w:val="22"/>
              </w:rPr>
            </w:pPr>
            <w:r w:rsidRPr="009C7C7B">
              <w:rPr>
                <w:rFonts w:ascii="標楷體" w:eastAsia="標楷體" w:hint="eastAsia"/>
                <w:kern w:val="0"/>
                <w:sz w:val="22"/>
              </w:rPr>
              <w:t>輔Dd-IV-3　多元文化社會的互動與關懷。</w:t>
            </w:r>
          </w:p>
        </w:tc>
      </w:tr>
      <w:tr w:rsidR="00CB3554" w:rsidRPr="00B223B6" w:rsidTr="00CB3554">
        <w:trPr>
          <w:trHeight w:val="170"/>
        </w:trPr>
        <w:tc>
          <w:tcPr>
            <w:tcW w:w="2010" w:type="dxa"/>
            <w:shd w:val="clear" w:color="auto" w:fill="auto"/>
            <w:vAlign w:val="center"/>
          </w:tcPr>
          <w:p w:rsidR="00CB3554" w:rsidRPr="00B223B6" w:rsidRDefault="00CB3554" w:rsidP="00CB3554">
            <w:pPr>
              <w:snapToGrid w:val="0"/>
              <w:spacing w:line="280" w:lineRule="atLeast"/>
              <w:jc w:val="center"/>
              <w:rPr>
                <w:rFonts w:ascii="標楷體" w:eastAsia="標楷體" w:hAnsi="標楷體"/>
                <w:b/>
                <w:color w:val="000000" w:themeColor="text1"/>
                <w:szCs w:val="24"/>
              </w:rPr>
            </w:pPr>
            <w:r w:rsidRPr="00B223B6">
              <w:rPr>
                <w:rFonts w:ascii="標楷體" w:eastAsia="標楷體" w:hAnsi="標楷體" w:hint="eastAsia"/>
                <w:b/>
                <w:color w:val="000000" w:themeColor="text1"/>
                <w:szCs w:val="24"/>
              </w:rPr>
              <w:lastRenderedPageBreak/>
              <w:t>融入之議題</w:t>
            </w:r>
          </w:p>
        </w:tc>
        <w:tc>
          <w:tcPr>
            <w:tcW w:w="7838" w:type="dxa"/>
            <w:gridSpan w:val="4"/>
            <w:shd w:val="clear" w:color="auto" w:fill="auto"/>
            <w:vAlign w:val="center"/>
          </w:tcPr>
          <w:p w:rsidR="00CB3554" w:rsidRPr="000C192F" w:rsidRDefault="00CB3554" w:rsidP="00CB3554">
            <w:pPr>
              <w:snapToGrid w:val="0"/>
              <w:spacing w:line="280" w:lineRule="atLeast"/>
              <w:rPr>
                <w:rFonts w:ascii="標楷體" w:eastAsia="標楷體" w:hAnsi="標楷體"/>
                <w:color w:val="000000" w:themeColor="text1"/>
                <w:sz w:val="22"/>
              </w:rPr>
            </w:pPr>
            <w:r w:rsidRPr="000C192F">
              <w:rPr>
                <w:rFonts w:ascii="標楷體" w:eastAsia="標楷體" w:hAnsi="標楷體" w:hint="eastAsia"/>
                <w:color w:val="000000" w:themeColor="text1"/>
                <w:sz w:val="22"/>
              </w:rPr>
              <w:t>【環境教育】</w:t>
            </w:r>
          </w:p>
          <w:p w:rsidR="00CB3554" w:rsidRPr="000C192F" w:rsidRDefault="00CB3554" w:rsidP="00CB3554">
            <w:pPr>
              <w:snapToGrid w:val="0"/>
              <w:spacing w:line="280" w:lineRule="atLeast"/>
              <w:rPr>
                <w:rFonts w:ascii="標楷體" w:eastAsia="標楷體" w:hAnsi="標楷體"/>
                <w:color w:val="000000" w:themeColor="text1"/>
                <w:sz w:val="22"/>
              </w:rPr>
            </w:pPr>
            <w:r w:rsidRPr="000C192F">
              <w:rPr>
                <w:rFonts w:ascii="標楷體" w:eastAsia="標楷體" w:hAnsi="標楷體" w:hint="eastAsia"/>
                <w:color w:val="000000" w:themeColor="text1"/>
                <w:sz w:val="22"/>
              </w:rPr>
              <w:t>環J3　經由環境美學與自然文學了解自然環境的倫理價值。</w:t>
            </w:r>
          </w:p>
          <w:p w:rsidR="00CB3554" w:rsidRPr="000C192F" w:rsidRDefault="00CB3554" w:rsidP="00CB3554">
            <w:pPr>
              <w:snapToGrid w:val="0"/>
              <w:spacing w:line="280" w:lineRule="atLeast"/>
              <w:rPr>
                <w:rFonts w:ascii="標楷體" w:eastAsia="標楷體" w:hAnsi="標楷體"/>
                <w:color w:val="000000" w:themeColor="text1"/>
                <w:sz w:val="22"/>
              </w:rPr>
            </w:pPr>
            <w:r w:rsidRPr="000C192F">
              <w:rPr>
                <w:rFonts w:ascii="標楷體" w:eastAsia="標楷體" w:hAnsi="標楷體" w:hint="eastAsia"/>
                <w:color w:val="000000" w:themeColor="text1"/>
                <w:sz w:val="22"/>
              </w:rPr>
              <w:t>【安全教育】</w:t>
            </w:r>
          </w:p>
          <w:p w:rsidR="00CB3554" w:rsidRPr="000C192F" w:rsidRDefault="00CB3554" w:rsidP="00CB3554">
            <w:pPr>
              <w:snapToGrid w:val="0"/>
              <w:spacing w:line="280" w:lineRule="atLeast"/>
              <w:rPr>
                <w:rFonts w:ascii="標楷體" w:eastAsia="標楷體" w:hAnsi="標楷體"/>
                <w:color w:val="000000" w:themeColor="text1"/>
                <w:sz w:val="22"/>
              </w:rPr>
            </w:pPr>
            <w:r w:rsidRPr="000C192F">
              <w:rPr>
                <w:rFonts w:ascii="標楷體" w:eastAsia="標楷體" w:hAnsi="標楷體" w:hint="eastAsia"/>
                <w:color w:val="000000" w:themeColor="text1"/>
                <w:sz w:val="22"/>
              </w:rPr>
              <w:t>安J3　了解日常生活容易發生事故的原因。</w:t>
            </w:r>
          </w:p>
          <w:p w:rsidR="00CB3554" w:rsidRPr="000C192F" w:rsidRDefault="00CB3554" w:rsidP="00CB3554">
            <w:pPr>
              <w:snapToGrid w:val="0"/>
              <w:spacing w:line="280" w:lineRule="atLeast"/>
              <w:rPr>
                <w:rFonts w:ascii="標楷體" w:eastAsia="標楷體" w:hAnsi="標楷體"/>
                <w:color w:val="000000" w:themeColor="text1"/>
                <w:sz w:val="22"/>
              </w:rPr>
            </w:pPr>
            <w:r w:rsidRPr="000C192F">
              <w:rPr>
                <w:rFonts w:ascii="標楷體" w:eastAsia="標楷體" w:hAnsi="標楷體" w:hint="eastAsia"/>
                <w:color w:val="000000" w:themeColor="text1"/>
                <w:sz w:val="22"/>
              </w:rPr>
              <w:t>安J4　探討日常生活發生事故的影響因素。</w:t>
            </w:r>
          </w:p>
          <w:p w:rsidR="00CB3554" w:rsidRPr="000C192F" w:rsidRDefault="00CB3554" w:rsidP="00CB3554">
            <w:pPr>
              <w:snapToGrid w:val="0"/>
              <w:spacing w:line="280" w:lineRule="atLeast"/>
              <w:rPr>
                <w:rFonts w:ascii="標楷體" w:eastAsia="標楷體" w:hAnsi="標楷體"/>
                <w:color w:val="000000" w:themeColor="text1"/>
                <w:sz w:val="22"/>
              </w:rPr>
            </w:pPr>
            <w:r w:rsidRPr="000C192F">
              <w:rPr>
                <w:rFonts w:ascii="標楷體" w:eastAsia="標楷體" w:hAnsi="標楷體" w:hint="eastAsia"/>
                <w:color w:val="000000" w:themeColor="text1"/>
                <w:sz w:val="22"/>
              </w:rPr>
              <w:t>【戶外教育】</w:t>
            </w:r>
          </w:p>
          <w:p w:rsidR="00CB3554" w:rsidRPr="000C192F" w:rsidRDefault="00CB3554" w:rsidP="00CB3554">
            <w:pPr>
              <w:snapToGrid w:val="0"/>
              <w:spacing w:line="280" w:lineRule="atLeast"/>
              <w:rPr>
                <w:rFonts w:ascii="標楷體" w:eastAsia="標楷體" w:hAnsi="標楷體"/>
                <w:color w:val="000000" w:themeColor="text1"/>
                <w:sz w:val="22"/>
              </w:rPr>
            </w:pPr>
            <w:r w:rsidRPr="000C192F">
              <w:rPr>
                <w:rFonts w:ascii="標楷體" w:eastAsia="標楷體" w:hAnsi="標楷體" w:hint="eastAsia"/>
                <w:color w:val="000000" w:themeColor="text1"/>
                <w:sz w:val="22"/>
              </w:rPr>
              <w:t>戶J4　理解永續發展的意義與責任，並在參與活動的過程中落實原則。</w:t>
            </w:r>
          </w:p>
          <w:p w:rsidR="00CB3554" w:rsidRPr="000C192F" w:rsidRDefault="00CB3554" w:rsidP="00CB3554">
            <w:pPr>
              <w:snapToGrid w:val="0"/>
              <w:spacing w:line="280" w:lineRule="atLeast"/>
              <w:rPr>
                <w:rFonts w:ascii="標楷體" w:eastAsia="標楷體" w:hAnsi="標楷體"/>
                <w:color w:val="000000" w:themeColor="text1"/>
                <w:sz w:val="22"/>
              </w:rPr>
            </w:pPr>
            <w:r w:rsidRPr="000C192F">
              <w:rPr>
                <w:rFonts w:ascii="標楷體" w:eastAsia="標楷體" w:hAnsi="標楷體" w:hint="eastAsia"/>
                <w:color w:val="000000" w:themeColor="text1"/>
                <w:sz w:val="22"/>
              </w:rPr>
              <w:t>【家庭教育】</w:t>
            </w:r>
          </w:p>
          <w:p w:rsidR="00CB3554" w:rsidRPr="000C192F" w:rsidRDefault="00CB3554" w:rsidP="00CB3554">
            <w:pPr>
              <w:snapToGrid w:val="0"/>
              <w:spacing w:line="280" w:lineRule="atLeast"/>
              <w:rPr>
                <w:rFonts w:ascii="標楷體" w:eastAsia="標楷體" w:hAnsi="標楷體"/>
                <w:color w:val="000000" w:themeColor="text1"/>
                <w:sz w:val="22"/>
              </w:rPr>
            </w:pPr>
            <w:r w:rsidRPr="000C192F">
              <w:rPr>
                <w:rFonts w:ascii="標楷體" w:eastAsia="標楷體" w:hAnsi="標楷體" w:hint="eastAsia"/>
                <w:color w:val="000000" w:themeColor="text1"/>
                <w:sz w:val="22"/>
              </w:rPr>
              <w:t>家J5　了解與家人溝通互動及相互支持的適切。</w:t>
            </w:r>
          </w:p>
          <w:p w:rsidR="00CB3554" w:rsidRPr="000C192F" w:rsidRDefault="00CB3554" w:rsidP="00CB3554">
            <w:pPr>
              <w:snapToGrid w:val="0"/>
              <w:spacing w:line="280" w:lineRule="atLeast"/>
              <w:rPr>
                <w:rFonts w:ascii="標楷體" w:eastAsia="標楷體" w:hAnsi="標楷體"/>
                <w:color w:val="000000" w:themeColor="text1"/>
                <w:sz w:val="22"/>
              </w:rPr>
            </w:pPr>
            <w:r w:rsidRPr="000C192F">
              <w:rPr>
                <w:rFonts w:ascii="標楷體" w:eastAsia="標楷體" w:hAnsi="標楷體" w:hint="eastAsia"/>
                <w:color w:val="000000" w:themeColor="text1"/>
                <w:sz w:val="22"/>
              </w:rPr>
              <w:t>家J11　規畫與執行家庭的各種活動(休閒、節慶等)。</w:t>
            </w:r>
          </w:p>
          <w:p w:rsidR="00CB3554" w:rsidRPr="000C192F" w:rsidRDefault="00CB3554" w:rsidP="00CB3554">
            <w:pPr>
              <w:snapToGrid w:val="0"/>
              <w:spacing w:line="280" w:lineRule="atLeast"/>
              <w:rPr>
                <w:rFonts w:ascii="標楷體" w:eastAsia="標楷體" w:hAnsi="標楷體"/>
                <w:color w:val="000000" w:themeColor="text1"/>
                <w:sz w:val="22"/>
              </w:rPr>
            </w:pPr>
            <w:r w:rsidRPr="000C192F">
              <w:rPr>
                <w:rFonts w:ascii="標楷體" w:eastAsia="標楷體" w:hAnsi="標楷體" w:hint="eastAsia"/>
                <w:color w:val="000000" w:themeColor="text1"/>
                <w:sz w:val="22"/>
              </w:rPr>
              <w:t>【人權教育】</w:t>
            </w:r>
          </w:p>
          <w:p w:rsidR="00CB3554" w:rsidRPr="000C192F" w:rsidRDefault="00CB3554" w:rsidP="00CB3554">
            <w:pPr>
              <w:snapToGrid w:val="0"/>
              <w:spacing w:line="280" w:lineRule="atLeast"/>
              <w:rPr>
                <w:rFonts w:ascii="標楷體" w:eastAsia="標楷體" w:hAnsi="標楷體"/>
                <w:color w:val="000000" w:themeColor="text1"/>
                <w:sz w:val="22"/>
              </w:rPr>
            </w:pPr>
            <w:r w:rsidRPr="000C192F">
              <w:rPr>
                <w:rFonts w:ascii="標楷體" w:eastAsia="標楷體" w:hAnsi="標楷體" w:hint="eastAsia"/>
                <w:color w:val="000000" w:themeColor="text1"/>
                <w:sz w:val="22"/>
              </w:rPr>
              <w:t>人J5　了解社會上有不同的群體和文化，尊重並欣賞其差異。</w:t>
            </w:r>
          </w:p>
        </w:tc>
      </w:tr>
      <w:tr w:rsidR="00CB3554" w:rsidRPr="00B223B6" w:rsidTr="00CB3554">
        <w:trPr>
          <w:trHeight w:val="701"/>
        </w:trPr>
        <w:tc>
          <w:tcPr>
            <w:tcW w:w="2010" w:type="dxa"/>
            <w:shd w:val="clear" w:color="auto" w:fill="auto"/>
            <w:vAlign w:val="center"/>
          </w:tcPr>
          <w:p w:rsidR="00CB3554" w:rsidRPr="00B223B6" w:rsidRDefault="00CB3554" w:rsidP="00CB3554">
            <w:pPr>
              <w:snapToGrid w:val="0"/>
              <w:spacing w:line="280" w:lineRule="atLeast"/>
              <w:jc w:val="center"/>
              <w:rPr>
                <w:rFonts w:ascii="標楷體" w:eastAsia="標楷體" w:hAnsi="標楷體"/>
                <w:b/>
                <w:color w:val="000000" w:themeColor="text1"/>
                <w:szCs w:val="24"/>
              </w:rPr>
            </w:pPr>
            <w:r w:rsidRPr="00B223B6">
              <w:rPr>
                <w:rFonts w:ascii="標楷體" w:eastAsia="標楷體" w:hAnsi="標楷體" w:hint="eastAsia"/>
                <w:b/>
                <w:color w:val="000000" w:themeColor="text1"/>
                <w:szCs w:val="24"/>
              </w:rPr>
              <w:t>課程目標</w:t>
            </w:r>
          </w:p>
        </w:tc>
        <w:tc>
          <w:tcPr>
            <w:tcW w:w="7838" w:type="dxa"/>
            <w:gridSpan w:val="4"/>
            <w:shd w:val="clear" w:color="auto" w:fill="auto"/>
            <w:vAlign w:val="center"/>
          </w:tcPr>
          <w:p w:rsidR="00CB3554" w:rsidRPr="00B42E99" w:rsidRDefault="00CB3554" w:rsidP="00CB3554">
            <w:pPr>
              <w:autoSpaceDE w:val="0"/>
              <w:autoSpaceDN w:val="0"/>
              <w:adjustRightInd w:val="0"/>
              <w:rPr>
                <w:rFonts w:ascii="標楷體" w:eastAsia="標楷體" w:hAnsi="標楷體"/>
                <w:color w:val="000000" w:themeColor="text1"/>
                <w:kern w:val="0"/>
                <w:sz w:val="22"/>
              </w:rPr>
            </w:pPr>
            <w:r w:rsidRPr="00B42E99">
              <w:rPr>
                <w:rFonts w:ascii="標楷體" w:eastAsia="標楷體" w:hAnsi="標楷體" w:hint="eastAsia"/>
                <w:color w:val="000000" w:themeColor="text1"/>
                <w:kern w:val="0"/>
                <w:sz w:val="22"/>
              </w:rPr>
              <w:t>1.培養規畫休閒活動的能力及正確態度。</w:t>
            </w:r>
          </w:p>
          <w:p w:rsidR="00CB3554" w:rsidRPr="00B42E99" w:rsidRDefault="00CB3554" w:rsidP="00CB3554">
            <w:pPr>
              <w:autoSpaceDE w:val="0"/>
              <w:autoSpaceDN w:val="0"/>
              <w:adjustRightInd w:val="0"/>
              <w:rPr>
                <w:rFonts w:ascii="標楷體" w:eastAsia="標楷體" w:hAnsi="標楷體"/>
                <w:color w:val="000000" w:themeColor="text1"/>
                <w:kern w:val="0"/>
                <w:sz w:val="22"/>
              </w:rPr>
            </w:pPr>
            <w:r w:rsidRPr="00B42E99">
              <w:rPr>
                <w:rFonts w:ascii="標楷體" w:eastAsia="標楷體" w:hAnsi="標楷體" w:hint="eastAsia"/>
                <w:color w:val="000000" w:themeColor="text1"/>
                <w:kern w:val="0"/>
                <w:sz w:val="22"/>
              </w:rPr>
              <w:t>2.建立服務學習正確觀念。</w:t>
            </w:r>
          </w:p>
          <w:p w:rsidR="00CB3554" w:rsidRPr="00B42E99" w:rsidRDefault="00CB3554" w:rsidP="00CB3554">
            <w:pPr>
              <w:autoSpaceDE w:val="0"/>
              <w:autoSpaceDN w:val="0"/>
              <w:adjustRightInd w:val="0"/>
              <w:rPr>
                <w:rFonts w:ascii="標楷體" w:eastAsia="標楷體" w:hAnsi="標楷體"/>
                <w:color w:val="000000" w:themeColor="text1"/>
                <w:kern w:val="0"/>
                <w:sz w:val="22"/>
              </w:rPr>
            </w:pPr>
            <w:r w:rsidRPr="00B42E99">
              <w:rPr>
                <w:rFonts w:ascii="標楷體" w:eastAsia="標楷體" w:hAnsi="標楷體" w:hint="eastAsia"/>
                <w:color w:val="000000" w:themeColor="text1"/>
                <w:kern w:val="0"/>
                <w:sz w:val="22"/>
              </w:rPr>
              <w:t>3.了解家庭共學的影響。</w:t>
            </w:r>
          </w:p>
          <w:p w:rsidR="00CB3554" w:rsidRPr="00B42E99" w:rsidRDefault="00CB3554" w:rsidP="00CB3554">
            <w:pPr>
              <w:autoSpaceDE w:val="0"/>
              <w:autoSpaceDN w:val="0"/>
              <w:adjustRightInd w:val="0"/>
              <w:rPr>
                <w:rFonts w:ascii="標楷體" w:eastAsia="標楷體" w:hAnsi="標楷體"/>
                <w:color w:val="000000" w:themeColor="text1"/>
                <w:kern w:val="0"/>
                <w:sz w:val="22"/>
              </w:rPr>
            </w:pPr>
            <w:r w:rsidRPr="00B42E99">
              <w:rPr>
                <w:rFonts w:ascii="標楷體" w:eastAsia="標楷體" w:hAnsi="標楷體" w:hint="eastAsia"/>
                <w:color w:val="000000" w:themeColor="text1"/>
                <w:kern w:val="0"/>
                <w:sz w:val="22"/>
              </w:rPr>
              <w:lastRenderedPageBreak/>
              <w:t>4.認識烹飪基礎知識。</w:t>
            </w:r>
          </w:p>
          <w:p w:rsidR="00CB3554" w:rsidRPr="00B42E99" w:rsidRDefault="00CB3554" w:rsidP="00CB3554">
            <w:pPr>
              <w:autoSpaceDE w:val="0"/>
              <w:autoSpaceDN w:val="0"/>
              <w:adjustRightInd w:val="0"/>
              <w:rPr>
                <w:rFonts w:ascii="標楷體" w:eastAsia="標楷體" w:hAnsi="標楷體"/>
                <w:color w:val="000000" w:themeColor="text1"/>
                <w:kern w:val="0"/>
                <w:sz w:val="22"/>
              </w:rPr>
            </w:pPr>
            <w:r w:rsidRPr="00B42E99">
              <w:rPr>
                <w:rFonts w:ascii="標楷體" w:eastAsia="標楷體" w:hAnsi="標楷體" w:hint="eastAsia"/>
                <w:color w:val="000000" w:themeColor="text1"/>
                <w:kern w:val="0"/>
                <w:sz w:val="22"/>
              </w:rPr>
              <w:t>5.創造良好的溝通模式。</w:t>
            </w:r>
          </w:p>
          <w:p w:rsidR="00CB3554" w:rsidRPr="00B42E99" w:rsidRDefault="00CB3554" w:rsidP="00CB3554">
            <w:pPr>
              <w:autoSpaceDE w:val="0"/>
              <w:autoSpaceDN w:val="0"/>
              <w:adjustRightInd w:val="0"/>
              <w:rPr>
                <w:rFonts w:ascii="標楷體" w:eastAsia="標楷體" w:hAnsi="標楷體"/>
                <w:color w:val="000000" w:themeColor="text1"/>
                <w:kern w:val="0"/>
                <w:sz w:val="22"/>
              </w:rPr>
            </w:pPr>
            <w:r w:rsidRPr="00B42E99">
              <w:rPr>
                <w:rFonts w:ascii="標楷體" w:eastAsia="標楷體" w:hAnsi="標楷體" w:hint="eastAsia"/>
                <w:color w:val="000000" w:themeColor="text1"/>
                <w:kern w:val="0"/>
                <w:sz w:val="22"/>
              </w:rPr>
              <w:t>6.協助學生了解自我學習條件。</w:t>
            </w:r>
          </w:p>
        </w:tc>
      </w:tr>
      <w:tr w:rsidR="00CB3554" w:rsidRPr="00B223B6" w:rsidTr="00CB3554">
        <w:tc>
          <w:tcPr>
            <w:tcW w:w="2010" w:type="dxa"/>
            <w:shd w:val="clear" w:color="auto" w:fill="auto"/>
            <w:vAlign w:val="center"/>
          </w:tcPr>
          <w:p w:rsidR="00CB3554" w:rsidRPr="00B223B6" w:rsidRDefault="00CB3554" w:rsidP="00CB3554">
            <w:pPr>
              <w:snapToGrid w:val="0"/>
              <w:spacing w:line="280" w:lineRule="atLeast"/>
              <w:jc w:val="center"/>
              <w:rPr>
                <w:rFonts w:ascii="標楷體" w:eastAsia="標楷體" w:hAnsi="標楷體"/>
                <w:b/>
                <w:color w:val="000000" w:themeColor="text1"/>
                <w:sz w:val="22"/>
              </w:rPr>
            </w:pPr>
            <w:r w:rsidRPr="00B223B6">
              <w:rPr>
                <w:rFonts w:ascii="標楷體" w:eastAsia="標楷體" w:hAnsi="標楷體" w:hint="eastAsia"/>
                <w:b/>
                <w:color w:val="000000" w:themeColor="text1"/>
                <w:sz w:val="22"/>
              </w:rPr>
              <w:lastRenderedPageBreak/>
              <w:t>教學與評量</w:t>
            </w:r>
          </w:p>
          <w:p w:rsidR="00CB3554" w:rsidRPr="00B223B6" w:rsidRDefault="00CB3554" w:rsidP="00CB3554">
            <w:pPr>
              <w:snapToGrid w:val="0"/>
              <w:spacing w:line="280" w:lineRule="atLeast"/>
              <w:jc w:val="center"/>
              <w:rPr>
                <w:rFonts w:ascii="標楷體" w:eastAsia="標楷體" w:hAnsi="標楷體"/>
                <w:b/>
                <w:color w:val="000000" w:themeColor="text1"/>
                <w:sz w:val="22"/>
              </w:rPr>
            </w:pPr>
            <w:r w:rsidRPr="00B223B6">
              <w:rPr>
                <w:rFonts w:ascii="標楷體" w:eastAsia="標楷體" w:hAnsi="標楷體" w:hint="eastAsia"/>
                <w:b/>
                <w:color w:val="000000" w:themeColor="text1"/>
                <w:sz w:val="22"/>
              </w:rPr>
              <w:t>說明</w:t>
            </w:r>
          </w:p>
        </w:tc>
        <w:tc>
          <w:tcPr>
            <w:tcW w:w="7838" w:type="dxa"/>
            <w:gridSpan w:val="4"/>
            <w:shd w:val="clear" w:color="auto" w:fill="auto"/>
            <w:vAlign w:val="center"/>
          </w:tcPr>
          <w:p w:rsidR="00CB3554" w:rsidRPr="008D6AF5" w:rsidRDefault="00CB3554" w:rsidP="00CB3554">
            <w:pPr>
              <w:snapToGrid w:val="0"/>
              <w:spacing w:line="280" w:lineRule="atLeast"/>
              <w:jc w:val="both"/>
              <w:rPr>
                <w:rFonts w:ascii="標楷體" w:eastAsia="標楷體" w:hAnsi="標楷體"/>
                <w:color w:val="000000" w:themeColor="text1"/>
                <w:szCs w:val="24"/>
              </w:rPr>
            </w:pPr>
            <w:r w:rsidRPr="008D6AF5">
              <w:rPr>
                <w:rFonts w:ascii="標楷體" w:eastAsia="標楷體" w:hAnsi="標楷體" w:hint="eastAsia"/>
                <w:color w:val="000000" w:themeColor="text1"/>
                <w:szCs w:val="24"/>
              </w:rPr>
              <w:t>【教學資源】</w:t>
            </w:r>
          </w:p>
          <w:p w:rsidR="00CB3554" w:rsidRPr="008D6AF5" w:rsidRDefault="00CB3554" w:rsidP="00CB3554">
            <w:pPr>
              <w:snapToGrid w:val="0"/>
              <w:spacing w:line="280" w:lineRule="atLeast"/>
              <w:jc w:val="both"/>
              <w:rPr>
                <w:rFonts w:ascii="標楷體" w:eastAsia="標楷體" w:hAnsi="標楷體"/>
                <w:color w:val="000000" w:themeColor="text1"/>
                <w:szCs w:val="24"/>
              </w:rPr>
            </w:pPr>
            <w:r w:rsidRPr="008D6AF5">
              <w:rPr>
                <w:rFonts w:ascii="標楷體" w:eastAsia="標楷體" w:hAnsi="標楷體" w:hint="eastAsia"/>
                <w:color w:val="000000" w:themeColor="text1"/>
                <w:szCs w:val="24"/>
              </w:rPr>
              <w:t>1.課本頁面</w:t>
            </w:r>
          </w:p>
          <w:p w:rsidR="00CB3554" w:rsidRPr="008D6AF5" w:rsidRDefault="00CB3554" w:rsidP="00CB3554">
            <w:pPr>
              <w:snapToGrid w:val="0"/>
              <w:spacing w:line="280" w:lineRule="atLeast"/>
              <w:jc w:val="both"/>
              <w:rPr>
                <w:rFonts w:ascii="標楷體" w:eastAsia="標楷體" w:hAnsi="標楷體"/>
                <w:color w:val="000000" w:themeColor="text1"/>
                <w:szCs w:val="24"/>
              </w:rPr>
            </w:pPr>
            <w:r w:rsidRPr="008D6AF5">
              <w:rPr>
                <w:rFonts w:ascii="標楷體" w:eastAsia="標楷體" w:hAnsi="標楷體" w:hint="eastAsia"/>
                <w:color w:val="000000" w:themeColor="text1"/>
                <w:szCs w:val="24"/>
              </w:rPr>
              <w:t>2.學生名冊</w:t>
            </w:r>
          </w:p>
          <w:p w:rsidR="00CB3554" w:rsidRPr="008D6AF5" w:rsidRDefault="00CB3554" w:rsidP="00CB3554">
            <w:pPr>
              <w:snapToGrid w:val="0"/>
              <w:spacing w:line="280" w:lineRule="atLeast"/>
              <w:jc w:val="both"/>
              <w:rPr>
                <w:rFonts w:ascii="標楷體" w:eastAsia="標楷體" w:hAnsi="標楷體"/>
                <w:color w:val="000000" w:themeColor="text1"/>
                <w:szCs w:val="24"/>
              </w:rPr>
            </w:pPr>
            <w:r w:rsidRPr="008D6AF5">
              <w:rPr>
                <w:rFonts w:ascii="標楷體" w:eastAsia="標楷體" w:hAnsi="標楷體" w:hint="eastAsia"/>
                <w:color w:val="000000" w:themeColor="text1"/>
                <w:szCs w:val="24"/>
              </w:rPr>
              <w:t>3.活動相關道具，照片或掛圖</w:t>
            </w:r>
          </w:p>
          <w:p w:rsidR="00CB3554" w:rsidRPr="008D6AF5" w:rsidRDefault="00CB3554" w:rsidP="00CB3554">
            <w:pPr>
              <w:snapToGrid w:val="0"/>
              <w:spacing w:line="280" w:lineRule="atLeast"/>
              <w:jc w:val="both"/>
              <w:rPr>
                <w:rFonts w:ascii="標楷體" w:eastAsia="標楷體" w:hAnsi="標楷體"/>
                <w:color w:val="000000" w:themeColor="text1"/>
                <w:szCs w:val="24"/>
              </w:rPr>
            </w:pPr>
            <w:r w:rsidRPr="008D6AF5">
              <w:rPr>
                <w:rFonts w:ascii="標楷體" w:eastAsia="標楷體" w:hAnsi="標楷體" w:hint="eastAsia"/>
                <w:color w:val="000000" w:themeColor="text1"/>
                <w:szCs w:val="24"/>
              </w:rPr>
              <w:t>4.相關學習單</w:t>
            </w:r>
          </w:p>
          <w:p w:rsidR="00CB3554" w:rsidRPr="008D6AF5" w:rsidRDefault="00CB3554" w:rsidP="00CB3554">
            <w:pPr>
              <w:snapToGrid w:val="0"/>
              <w:spacing w:line="280" w:lineRule="atLeast"/>
              <w:jc w:val="both"/>
              <w:rPr>
                <w:rFonts w:ascii="標楷體" w:eastAsia="標楷體" w:hAnsi="標楷體"/>
                <w:color w:val="000000" w:themeColor="text1"/>
                <w:szCs w:val="24"/>
              </w:rPr>
            </w:pPr>
            <w:r w:rsidRPr="008D6AF5">
              <w:rPr>
                <w:rFonts w:ascii="標楷體" w:eastAsia="標楷體" w:hAnsi="標楷體" w:hint="eastAsia"/>
                <w:color w:val="000000" w:themeColor="text1"/>
                <w:szCs w:val="24"/>
              </w:rPr>
              <w:t>5.學校行事曆</w:t>
            </w:r>
          </w:p>
          <w:p w:rsidR="00CB3554" w:rsidRPr="008D6AF5" w:rsidRDefault="00CB3554" w:rsidP="00CB3554">
            <w:pPr>
              <w:snapToGrid w:val="0"/>
              <w:spacing w:line="280" w:lineRule="atLeast"/>
              <w:jc w:val="both"/>
              <w:rPr>
                <w:rFonts w:ascii="標楷體" w:eastAsia="標楷體" w:hAnsi="標楷體"/>
                <w:color w:val="000000" w:themeColor="text1"/>
                <w:szCs w:val="24"/>
              </w:rPr>
            </w:pPr>
            <w:r w:rsidRPr="008D6AF5">
              <w:rPr>
                <w:rFonts w:ascii="標楷體" w:eastAsia="標楷體" w:hAnsi="標楷體" w:hint="eastAsia"/>
                <w:color w:val="000000" w:themeColor="text1"/>
                <w:szCs w:val="24"/>
              </w:rPr>
              <w:t>6.案例故事(影音素材)</w:t>
            </w:r>
          </w:p>
          <w:p w:rsidR="00CB3554" w:rsidRPr="008D6AF5" w:rsidRDefault="00CB3554" w:rsidP="00CB3554">
            <w:pPr>
              <w:snapToGrid w:val="0"/>
              <w:spacing w:line="280" w:lineRule="atLeast"/>
              <w:jc w:val="both"/>
              <w:rPr>
                <w:rFonts w:ascii="標楷體" w:eastAsia="標楷體" w:hAnsi="標楷體"/>
                <w:color w:val="000000" w:themeColor="text1"/>
                <w:szCs w:val="24"/>
              </w:rPr>
            </w:pPr>
            <w:r w:rsidRPr="008D6AF5">
              <w:rPr>
                <w:rFonts w:ascii="標楷體" w:eastAsia="標楷體" w:hAnsi="標楷體" w:hint="eastAsia"/>
                <w:color w:val="000000" w:themeColor="text1"/>
                <w:szCs w:val="24"/>
              </w:rPr>
              <w:t>【教學評量】</w:t>
            </w:r>
          </w:p>
          <w:p w:rsidR="00CB3554" w:rsidRPr="008D6AF5" w:rsidRDefault="00CB3554" w:rsidP="00CB3554">
            <w:pPr>
              <w:snapToGrid w:val="0"/>
              <w:spacing w:line="280" w:lineRule="atLeast"/>
              <w:jc w:val="both"/>
              <w:rPr>
                <w:rFonts w:ascii="標楷體" w:eastAsia="標楷體" w:hAnsi="標楷體"/>
                <w:color w:val="000000" w:themeColor="text1"/>
                <w:szCs w:val="24"/>
              </w:rPr>
            </w:pPr>
            <w:r w:rsidRPr="008D6AF5">
              <w:rPr>
                <w:rFonts w:ascii="標楷體" w:eastAsia="標楷體" w:hAnsi="標楷體" w:hint="eastAsia"/>
                <w:color w:val="000000" w:themeColor="text1"/>
                <w:szCs w:val="24"/>
              </w:rPr>
              <w:t>1.口語評量</w:t>
            </w:r>
          </w:p>
          <w:p w:rsidR="00CB3554" w:rsidRPr="008D6AF5" w:rsidRDefault="00CB3554" w:rsidP="00CB3554">
            <w:pPr>
              <w:snapToGrid w:val="0"/>
              <w:spacing w:line="280" w:lineRule="atLeast"/>
              <w:jc w:val="both"/>
              <w:rPr>
                <w:rFonts w:ascii="標楷體" w:eastAsia="標楷體" w:hAnsi="標楷體"/>
                <w:color w:val="000000" w:themeColor="text1"/>
                <w:szCs w:val="24"/>
              </w:rPr>
            </w:pPr>
            <w:r w:rsidRPr="008D6AF5">
              <w:rPr>
                <w:rFonts w:ascii="標楷體" w:eastAsia="標楷體" w:hAnsi="標楷體" w:hint="eastAsia"/>
                <w:color w:val="000000" w:themeColor="text1"/>
                <w:szCs w:val="24"/>
              </w:rPr>
              <w:t>2.實作評量</w:t>
            </w:r>
          </w:p>
          <w:p w:rsidR="00CB3554" w:rsidRPr="008D6AF5" w:rsidRDefault="00CB3554" w:rsidP="00CB3554">
            <w:pPr>
              <w:snapToGrid w:val="0"/>
              <w:spacing w:line="280" w:lineRule="atLeast"/>
              <w:jc w:val="both"/>
              <w:rPr>
                <w:rFonts w:ascii="標楷體" w:eastAsia="標楷體" w:hAnsi="標楷體"/>
                <w:color w:val="000000" w:themeColor="text1"/>
                <w:szCs w:val="24"/>
              </w:rPr>
            </w:pPr>
            <w:r w:rsidRPr="008D6AF5">
              <w:rPr>
                <w:rFonts w:ascii="標楷體" w:eastAsia="標楷體" w:hAnsi="標楷體" w:hint="eastAsia"/>
                <w:color w:val="000000" w:themeColor="text1"/>
                <w:szCs w:val="24"/>
              </w:rPr>
              <w:t>3.高層次紙筆評量</w:t>
            </w:r>
          </w:p>
          <w:p w:rsidR="00CB3554" w:rsidRPr="008D6AF5" w:rsidRDefault="00CB3554" w:rsidP="00CB3554">
            <w:pPr>
              <w:snapToGrid w:val="0"/>
              <w:spacing w:line="280" w:lineRule="atLeast"/>
              <w:jc w:val="both"/>
              <w:rPr>
                <w:rFonts w:ascii="標楷體" w:eastAsia="標楷體" w:hAnsi="標楷體"/>
                <w:color w:val="000000" w:themeColor="text1"/>
                <w:szCs w:val="24"/>
              </w:rPr>
            </w:pPr>
            <w:r w:rsidRPr="008D6AF5">
              <w:rPr>
                <w:rFonts w:ascii="標楷體" w:eastAsia="標楷體" w:hAnsi="標楷體" w:hint="eastAsia"/>
                <w:color w:val="000000" w:themeColor="text1"/>
                <w:szCs w:val="24"/>
              </w:rPr>
              <w:t>4.檔案評量</w:t>
            </w:r>
          </w:p>
        </w:tc>
      </w:tr>
    </w:tbl>
    <w:p w:rsidR="00701DCE" w:rsidRPr="00CB3554" w:rsidRDefault="00701DCE" w:rsidP="00701DCE">
      <w:pPr>
        <w:rPr>
          <w:rFonts w:ascii="華康中黑體" w:eastAsia="華康中黑體"/>
          <w:sz w:val="28"/>
          <w:szCs w:val="20"/>
          <w:u w:val="single"/>
        </w:rPr>
      </w:pPr>
    </w:p>
    <w:tbl>
      <w:tblPr>
        <w:tblStyle w:val="26"/>
        <w:tblW w:w="5000" w:type="pct"/>
        <w:tblLayout w:type="fixed"/>
        <w:tblLook w:val="04A0" w:firstRow="1" w:lastRow="0" w:firstColumn="1" w:lastColumn="0" w:noHBand="0" w:noVBand="1"/>
      </w:tblPr>
      <w:tblGrid>
        <w:gridCol w:w="382"/>
        <w:gridCol w:w="518"/>
        <w:gridCol w:w="449"/>
        <w:gridCol w:w="451"/>
        <w:gridCol w:w="726"/>
        <w:gridCol w:w="723"/>
        <w:gridCol w:w="723"/>
        <w:gridCol w:w="723"/>
        <w:gridCol w:w="723"/>
        <w:gridCol w:w="723"/>
        <w:gridCol w:w="511"/>
        <w:gridCol w:w="942"/>
        <w:gridCol w:w="942"/>
        <w:gridCol w:w="942"/>
        <w:gridCol w:w="942"/>
      </w:tblGrid>
      <w:tr w:rsidR="008E5454" w:rsidRPr="008E5454" w:rsidTr="00937001">
        <w:trPr>
          <w:tblHeader/>
        </w:trPr>
        <w:tc>
          <w:tcPr>
            <w:tcW w:w="183" w:type="pct"/>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Times New Roman" w:hint="eastAsia"/>
                <w:b/>
                <w:sz w:val="22"/>
              </w:rPr>
              <w:t>週次</w:t>
            </w:r>
          </w:p>
        </w:tc>
        <w:tc>
          <w:tcPr>
            <w:tcW w:w="248" w:type="pct"/>
            <w:vAlign w:val="center"/>
          </w:tcPr>
          <w:p w:rsidR="008E5454" w:rsidRPr="008E5454" w:rsidRDefault="008E5454" w:rsidP="008E5454">
            <w:pPr>
              <w:snapToGrid w:val="0"/>
              <w:jc w:val="center"/>
              <w:rPr>
                <w:rFonts w:ascii="新細明體" w:eastAsia="新細明體" w:hAnsi="新細明體" w:cs="微軟正黑體"/>
                <w:b/>
                <w:bCs/>
                <w:noProof/>
                <w:kern w:val="16"/>
                <w:sz w:val="22"/>
              </w:rPr>
            </w:pPr>
            <w:r w:rsidRPr="008E5454">
              <w:rPr>
                <w:rFonts w:ascii="新細明體" w:eastAsia="新細明體" w:hAnsi="新細明體" w:cs="微軟正黑體" w:hint="eastAsia"/>
                <w:b/>
                <w:bCs/>
                <w:noProof/>
                <w:kern w:val="16"/>
                <w:sz w:val="22"/>
                <w:lang w:eastAsia="zh-HK"/>
              </w:rPr>
              <w:t>起訖日期</w:t>
            </w:r>
          </w:p>
        </w:tc>
        <w:tc>
          <w:tcPr>
            <w:tcW w:w="215" w:type="pct"/>
            <w:vAlign w:val="center"/>
          </w:tcPr>
          <w:p w:rsidR="008E5454" w:rsidRPr="008E5454" w:rsidRDefault="008E5454" w:rsidP="008E5454">
            <w:pPr>
              <w:snapToGrid w:val="0"/>
              <w:jc w:val="center"/>
              <w:rPr>
                <w:rFonts w:ascii="新細明體" w:eastAsia="新細明體" w:hAnsi="新細明體" w:cs="微軟正黑體"/>
                <w:b/>
                <w:bCs/>
                <w:noProof/>
                <w:kern w:val="16"/>
                <w:sz w:val="22"/>
              </w:rPr>
            </w:pPr>
            <w:r w:rsidRPr="008E5454">
              <w:rPr>
                <w:rFonts w:ascii="新細明體" w:eastAsia="新細明體" w:hAnsi="新細明體" w:cs="微軟正黑體" w:hint="eastAsia"/>
                <w:b/>
                <w:bCs/>
                <w:noProof/>
                <w:kern w:val="16"/>
                <w:sz w:val="22"/>
              </w:rPr>
              <w:t>單元主題</w:t>
            </w:r>
          </w:p>
        </w:tc>
        <w:tc>
          <w:tcPr>
            <w:tcW w:w="216" w:type="pct"/>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微軟正黑體" w:hint="eastAsia"/>
                <w:b/>
                <w:bCs/>
                <w:noProof/>
                <w:kern w:val="16"/>
                <w:sz w:val="22"/>
                <w:lang w:eastAsia="zh-HK"/>
              </w:rPr>
              <w:t>課程</w:t>
            </w:r>
            <w:r w:rsidRPr="008E5454">
              <w:rPr>
                <w:rFonts w:ascii="新細明體" w:eastAsia="新細明體" w:hAnsi="新細明體" w:cs="微軟正黑體" w:hint="eastAsia"/>
                <w:b/>
                <w:bCs/>
                <w:noProof/>
                <w:kern w:val="16"/>
                <w:sz w:val="22"/>
              </w:rPr>
              <w:t>名稱</w:t>
            </w:r>
          </w:p>
        </w:tc>
        <w:tc>
          <w:tcPr>
            <w:tcW w:w="348" w:type="pct"/>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Times New Roman" w:hint="eastAsia"/>
                <w:b/>
                <w:sz w:val="22"/>
              </w:rPr>
              <w:t>核心素養</w:t>
            </w:r>
            <w:r w:rsidRPr="008E5454">
              <w:rPr>
                <w:rFonts w:ascii="新細明體" w:eastAsia="新細明體" w:hAnsi="新細明體" w:cs="Times New Roman"/>
                <w:b/>
                <w:sz w:val="22"/>
              </w:rPr>
              <w:t>項目</w:t>
            </w:r>
          </w:p>
        </w:tc>
        <w:tc>
          <w:tcPr>
            <w:tcW w:w="347" w:type="pct"/>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Times New Roman"/>
                <w:b/>
                <w:sz w:val="22"/>
              </w:rPr>
              <w:t>核心素養</w:t>
            </w:r>
          </w:p>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Times New Roman"/>
                <w:b/>
                <w:sz w:val="22"/>
              </w:rPr>
              <w:t>具體內涵</w:t>
            </w:r>
          </w:p>
        </w:tc>
        <w:tc>
          <w:tcPr>
            <w:tcW w:w="347" w:type="pct"/>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Times New Roman" w:hint="eastAsia"/>
                <w:b/>
                <w:sz w:val="22"/>
              </w:rPr>
              <w:t>學習表現</w:t>
            </w:r>
          </w:p>
        </w:tc>
        <w:tc>
          <w:tcPr>
            <w:tcW w:w="347" w:type="pct"/>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Times New Roman" w:hint="eastAsia"/>
                <w:b/>
                <w:sz w:val="22"/>
              </w:rPr>
              <w:t>學習內容</w:t>
            </w:r>
          </w:p>
        </w:tc>
        <w:tc>
          <w:tcPr>
            <w:tcW w:w="347" w:type="pct"/>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Times New Roman" w:hint="eastAsia"/>
                <w:b/>
                <w:sz w:val="22"/>
              </w:rPr>
              <w:t>學習目標</w:t>
            </w:r>
          </w:p>
        </w:tc>
        <w:tc>
          <w:tcPr>
            <w:tcW w:w="347" w:type="pct"/>
            <w:shd w:val="clear" w:color="auto" w:fill="auto"/>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Times New Roman" w:hint="eastAsia"/>
                <w:b/>
                <w:sz w:val="22"/>
              </w:rPr>
              <w:t>教學活動重點</w:t>
            </w:r>
          </w:p>
        </w:tc>
        <w:tc>
          <w:tcPr>
            <w:tcW w:w="245" w:type="pct"/>
            <w:shd w:val="clear" w:color="auto" w:fill="auto"/>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Times New Roman" w:hint="eastAsia"/>
                <w:b/>
                <w:sz w:val="22"/>
              </w:rPr>
              <w:t>節數</w:t>
            </w:r>
          </w:p>
        </w:tc>
        <w:tc>
          <w:tcPr>
            <w:tcW w:w="452" w:type="pct"/>
            <w:shd w:val="clear" w:color="auto" w:fill="auto"/>
            <w:vAlign w:val="center"/>
          </w:tcPr>
          <w:p w:rsidR="008E5454" w:rsidRPr="008E5454" w:rsidRDefault="008E5454" w:rsidP="008E5454">
            <w:pPr>
              <w:snapToGrid w:val="0"/>
              <w:jc w:val="center"/>
              <w:rPr>
                <w:rFonts w:ascii="新細明體" w:eastAsia="新細明體" w:hAnsi="新細明體" w:cs="Times New Roman"/>
                <w:b/>
                <w:sz w:val="22"/>
              </w:rPr>
            </w:pPr>
            <w:r w:rsidRPr="008E5454">
              <w:rPr>
                <w:rFonts w:ascii="新細明體" w:eastAsia="新細明體" w:hAnsi="新細明體" w:cs="微軟正黑體" w:hint="eastAsia"/>
                <w:b/>
                <w:bCs/>
                <w:noProof/>
                <w:kern w:val="16"/>
                <w:sz w:val="22"/>
              </w:rPr>
              <w:t>教學設備</w:t>
            </w:r>
            <w:r w:rsidRPr="008E5454">
              <w:rPr>
                <w:rFonts w:ascii="新細明體" w:eastAsia="新細明體" w:hAnsi="新細明體" w:cs="微軟正黑體"/>
                <w:b/>
                <w:bCs/>
                <w:noProof/>
                <w:kern w:val="16"/>
                <w:sz w:val="22"/>
              </w:rPr>
              <w:t>/</w:t>
            </w:r>
            <w:r w:rsidRPr="008E5454">
              <w:rPr>
                <w:rFonts w:ascii="新細明體" w:eastAsia="新細明體" w:hAnsi="新細明體" w:cs="微軟正黑體" w:hint="eastAsia"/>
                <w:b/>
                <w:bCs/>
                <w:noProof/>
                <w:kern w:val="16"/>
                <w:sz w:val="22"/>
              </w:rPr>
              <w:t>資源</w:t>
            </w:r>
          </w:p>
        </w:tc>
        <w:tc>
          <w:tcPr>
            <w:tcW w:w="452" w:type="pct"/>
            <w:shd w:val="clear" w:color="auto" w:fill="auto"/>
            <w:vAlign w:val="center"/>
          </w:tcPr>
          <w:p w:rsidR="008E5454" w:rsidRPr="008E5454" w:rsidRDefault="008E5454" w:rsidP="008E5454">
            <w:pPr>
              <w:snapToGrid w:val="0"/>
              <w:jc w:val="center"/>
              <w:rPr>
                <w:rFonts w:ascii="新細明體" w:eastAsia="新細明體" w:hAnsi="新細明體" w:cs="微軟正黑體"/>
                <w:b/>
                <w:bCs/>
                <w:noProof/>
                <w:kern w:val="16"/>
                <w:sz w:val="22"/>
              </w:rPr>
            </w:pPr>
            <w:r w:rsidRPr="008E5454">
              <w:rPr>
                <w:rFonts w:ascii="新細明體" w:eastAsia="新細明體" w:hAnsi="新細明體" w:cs="微軟正黑體" w:hint="eastAsia"/>
                <w:b/>
                <w:bCs/>
                <w:noProof/>
                <w:kern w:val="16"/>
                <w:sz w:val="22"/>
              </w:rPr>
              <w:t>評量</w:t>
            </w:r>
            <w:r w:rsidRPr="008E5454">
              <w:rPr>
                <w:rFonts w:ascii="新細明體" w:eastAsia="新細明體" w:hAnsi="新細明體" w:cs="微軟正黑體" w:hint="eastAsia"/>
                <w:b/>
                <w:bCs/>
                <w:noProof/>
                <w:kern w:val="16"/>
                <w:sz w:val="22"/>
                <w:lang w:eastAsia="zh-HK"/>
              </w:rPr>
              <w:t>方式</w:t>
            </w:r>
          </w:p>
        </w:tc>
        <w:tc>
          <w:tcPr>
            <w:tcW w:w="452" w:type="pct"/>
            <w:shd w:val="clear" w:color="auto" w:fill="auto"/>
            <w:vAlign w:val="center"/>
          </w:tcPr>
          <w:p w:rsidR="008E5454" w:rsidRPr="008E5454" w:rsidRDefault="008E5454" w:rsidP="008E5454">
            <w:pPr>
              <w:snapToGrid w:val="0"/>
              <w:jc w:val="center"/>
              <w:rPr>
                <w:rFonts w:ascii="新細明體" w:eastAsia="新細明體" w:hAnsi="新細明體" w:cs="微軟正黑體"/>
                <w:b/>
                <w:bCs/>
                <w:noProof/>
                <w:kern w:val="16"/>
                <w:sz w:val="22"/>
              </w:rPr>
            </w:pPr>
            <w:r w:rsidRPr="008E5454">
              <w:rPr>
                <w:rFonts w:ascii="新細明體" w:eastAsia="新細明體" w:hAnsi="新細明體" w:cs="微軟正黑體" w:hint="eastAsia"/>
                <w:b/>
                <w:bCs/>
                <w:noProof/>
                <w:kern w:val="16"/>
                <w:sz w:val="22"/>
              </w:rPr>
              <w:t>議題融入</w:t>
            </w:r>
          </w:p>
        </w:tc>
        <w:tc>
          <w:tcPr>
            <w:tcW w:w="452" w:type="pct"/>
            <w:shd w:val="clear" w:color="auto" w:fill="auto"/>
            <w:vAlign w:val="center"/>
          </w:tcPr>
          <w:p w:rsidR="008E5454" w:rsidRPr="008E5454" w:rsidRDefault="008E5454" w:rsidP="008E5454">
            <w:pPr>
              <w:snapToGrid w:val="0"/>
              <w:jc w:val="center"/>
              <w:rPr>
                <w:rFonts w:ascii="新細明體" w:eastAsia="新細明體" w:hAnsi="新細明體" w:cs="微軟正黑體"/>
                <w:b/>
                <w:bCs/>
                <w:noProof/>
                <w:kern w:val="16"/>
                <w:sz w:val="22"/>
              </w:rPr>
            </w:pPr>
            <w:r w:rsidRPr="008E5454">
              <w:rPr>
                <w:rFonts w:ascii="新細明體" w:eastAsia="新細明體" w:hAnsi="新細明體" w:cs="Times New Roman" w:hint="eastAsia"/>
                <w:b/>
                <w:sz w:val="22"/>
              </w:rPr>
              <w:t>統整相關領域</w:t>
            </w:r>
          </w:p>
        </w:tc>
      </w:tr>
      <w:tr w:rsidR="00892B85" w:rsidRPr="008E5454" w:rsidTr="00937001">
        <w:tc>
          <w:tcPr>
            <w:tcW w:w="183" w:type="pct"/>
          </w:tcPr>
          <w:p w:rsidR="00892B85" w:rsidRPr="008E5454" w:rsidRDefault="00892B85" w:rsidP="008E5454">
            <w:pPr>
              <w:snapToGrid w:val="0"/>
              <w:jc w:val="center"/>
              <w:rPr>
                <w:rFonts w:ascii="新細明體" w:eastAsia="新細明體" w:hAnsi="新細明體" w:cs="Times New Roman"/>
                <w:snapToGrid w:val="0"/>
                <w:kern w:val="0"/>
                <w:sz w:val="16"/>
                <w:szCs w:val="16"/>
              </w:rPr>
            </w:pPr>
            <w:r>
              <w:rPr>
                <w:rFonts w:ascii="新細明體" w:eastAsia="新細明體" w:hAnsi="新細明體" w:cs="Times New Roman" w:hint="eastAsia"/>
                <w:snapToGrid w:val="0"/>
                <w:kern w:val="0"/>
                <w:sz w:val="16"/>
                <w:szCs w:val="16"/>
              </w:rPr>
              <w:t>一</w:t>
            </w:r>
          </w:p>
        </w:tc>
        <w:tc>
          <w:tcPr>
            <w:tcW w:w="248" w:type="pct"/>
          </w:tcPr>
          <w:p w:rsidR="00892B85" w:rsidRPr="008E5454" w:rsidRDefault="00892B85" w:rsidP="008E5454">
            <w:pPr>
              <w:snapToGrid w:val="0"/>
              <w:jc w:val="center"/>
              <w:rPr>
                <w:rFonts w:ascii="新細明體" w:eastAsia="新細明體" w:hAnsi="新細明體" w:cs="Times New Roman"/>
                <w:snapToGrid w:val="0"/>
                <w:kern w:val="0"/>
                <w:sz w:val="16"/>
                <w:szCs w:val="16"/>
              </w:rPr>
            </w:pPr>
            <w:r>
              <w:rPr>
                <w:rFonts w:ascii="新細明體" w:eastAsia="新細明體" w:hAnsi="新細明體" w:cs="Times New Roman" w:hint="eastAsia"/>
                <w:snapToGrid w:val="0"/>
                <w:kern w:val="0"/>
                <w:sz w:val="16"/>
                <w:szCs w:val="16"/>
              </w:rPr>
              <w:t>2/11</w:t>
            </w:r>
          </w:p>
        </w:tc>
        <w:tc>
          <w:tcPr>
            <w:tcW w:w="215" w:type="pct"/>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第一主題一起「趣」旅行</w:t>
            </w:r>
          </w:p>
        </w:tc>
        <w:tc>
          <w:tcPr>
            <w:tcW w:w="216" w:type="pct"/>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第1單元出遊好時光</w:t>
            </w:r>
          </w:p>
        </w:tc>
        <w:tc>
          <w:tcPr>
            <w:tcW w:w="348" w:type="pct"/>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937001">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3a-IV-2:具備野外生活技能，提升野外生存能力，並與環境做合宜的互動。</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3d-IV-1:探索、體驗個人與環境的關係，規畫並執行合宜的戶外活動。</w:t>
            </w:r>
          </w:p>
        </w:tc>
        <w:tc>
          <w:tcPr>
            <w:tcW w:w="347" w:type="pct"/>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童Ca-IV-1:戶外觀察、追蹤、推理基本能力的培養與運用。</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童Ca-IV-3:各種童軍旅行的規畫、執行並體驗其樂趣。</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輔Bc-IV-1:主動探究問題、高層次思考的培養與創新能力的運用。</w:t>
            </w:r>
          </w:p>
        </w:tc>
        <w:tc>
          <w:tcPr>
            <w:tcW w:w="347" w:type="pct"/>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1.運用各種感官描述旅行經驗，增進戶外觀察與推理能力。</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2.綜合旅行相關經驗，歸納分析各種旅行形式，培養規畫旅行的能力。</w:t>
            </w:r>
          </w:p>
        </w:tc>
        <w:tc>
          <w:tcPr>
            <w:tcW w:w="347" w:type="pct"/>
            <w:shd w:val="clear" w:color="auto" w:fill="auto"/>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1.能分享自己的旅行經驗。</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2.回想個人旅行經驗，運用各種感官描述旅行線索，完成「我的旅行趣」個人學習單之實作，並透過活動與同學分享交流。</w:t>
            </w:r>
          </w:p>
        </w:tc>
        <w:tc>
          <w:tcPr>
            <w:tcW w:w="245" w:type="pct"/>
            <w:shd w:val="clear" w:color="auto" w:fill="auto"/>
          </w:tcPr>
          <w:p w:rsidR="00892B85" w:rsidRPr="008E5454" w:rsidRDefault="00892B85" w:rsidP="00937001">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1.旅行照片</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2.我的旅行趣範例</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3.白紙</w:t>
            </w:r>
          </w:p>
        </w:tc>
        <w:tc>
          <w:tcPr>
            <w:tcW w:w="452" w:type="pct"/>
            <w:shd w:val="clear" w:color="auto" w:fill="auto"/>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3.高層次紙筆評量</w:t>
            </w:r>
          </w:p>
        </w:tc>
        <w:tc>
          <w:tcPr>
            <w:tcW w:w="452" w:type="pct"/>
            <w:shd w:val="clear" w:color="auto" w:fill="auto"/>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【安全教育】</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安J3:了解日常生活容易發生事故的原因。</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安J4:探討日常生活發生事故的影響因素。</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【戶外教育】</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戶J4:理解永續發展的意義與責任，並在參與活動的過程中落實原則。</w:t>
            </w:r>
          </w:p>
        </w:tc>
        <w:tc>
          <w:tcPr>
            <w:tcW w:w="452" w:type="pct"/>
            <w:shd w:val="clear" w:color="auto" w:fill="auto"/>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tc>
      </w:tr>
      <w:tr w:rsidR="00892B85" w:rsidRPr="008E5454" w:rsidTr="00937001">
        <w:tc>
          <w:tcPr>
            <w:tcW w:w="183" w:type="pct"/>
          </w:tcPr>
          <w:p w:rsidR="00892B85" w:rsidRDefault="00892B85" w:rsidP="008E5454">
            <w:pPr>
              <w:snapToGrid w:val="0"/>
              <w:jc w:val="center"/>
              <w:rPr>
                <w:rFonts w:ascii="新細明體" w:eastAsia="新細明體" w:hAnsi="新細明體" w:cs="Times New Roman"/>
                <w:snapToGrid w:val="0"/>
                <w:kern w:val="0"/>
                <w:sz w:val="16"/>
                <w:szCs w:val="16"/>
              </w:rPr>
            </w:pPr>
            <w:r>
              <w:rPr>
                <w:rFonts w:ascii="新細明體" w:eastAsia="新細明體" w:hAnsi="新細明體" w:cs="Times New Roman" w:hint="eastAsia"/>
                <w:snapToGrid w:val="0"/>
                <w:kern w:val="0"/>
                <w:sz w:val="16"/>
                <w:szCs w:val="16"/>
              </w:rPr>
              <w:t>一</w:t>
            </w:r>
          </w:p>
        </w:tc>
        <w:tc>
          <w:tcPr>
            <w:tcW w:w="248" w:type="pct"/>
          </w:tcPr>
          <w:p w:rsidR="00892B85" w:rsidRDefault="00892B85" w:rsidP="008E5454">
            <w:pPr>
              <w:snapToGrid w:val="0"/>
              <w:jc w:val="center"/>
              <w:rPr>
                <w:rFonts w:ascii="新細明體" w:eastAsia="新細明體" w:hAnsi="新細明體" w:cs="Times New Roman"/>
                <w:snapToGrid w:val="0"/>
                <w:kern w:val="0"/>
                <w:sz w:val="16"/>
                <w:szCs w:val="16"/>
              </w:rPr>
            </w:pPr>
            <w:r>
              <w:rPr>
                <w:rFonts w:ascii="新細明體" w:eastAsia="新細明體" w:hAnsi="新細明體" w:cs="Times New Roman" w:hint="eastAsia"/>
                <w:snapToGrid w:val="0"/>
                <w:kern w:val="0"/>
                <w:sz w:val="16"/>
                <w:szCs w:val="16"/>
              </w:rPr>
              <w:t>2/11</w:t>
            </w:r>
          </w:p>
        </w:tc>
        <w:tc>
          <w:tcPr>
            <w:tcW w:w="215" w:type="pct"/>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w:t>
            </w:r>
            <w:r w:rsidRPr="008E5454">
              <w:rPr>
                <w:rFonts w:ascii="新細明體" w:eastAsia="新細明體" w:hAnsi="新細明體" w:cs="Times New Roman" w:hint="eastAsia"/>
                <w:snapToGrid w:val="0"/>
                <w:kern w:val="0"/>
                <w:sz w:val="16"/>
                <w:szCs w:val="16"/>
              </w:rPr>
              <w:lastRenderedPageBreak/>
              <w:t>題用愛鋪滿家</w:t>
            </w:r>
          </w:p>
        </w:tc>
        <w:tc>
          <w:tcPr>
            <w:tcW w:w="216" w:type="pct"/>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第1單</w:t>
            </w:r>
            <w:r w:rsidRPr="008E5454">
              <w:rPr>
                <w:rFonts w:ascii="新細明體" w:eastAsia="新細明體" w:hAnsi="新細明體" w:cs="Times New Roman" w:hint="eastAsia"/>
                <w:snapToGrid w:val="0"/>
                <w:kern w:val="0"/>
                <w:sz w:val="16"/>
                <w:szCs w:val="16"/>
              </w:rPr>
              <w:lastRenderedPageBreak/>
              <w:t>元家庭愛行動</w:t>
            </w:r>
          </w:p>
        </w:tc>
        <w:tc>
          <w:tcPr>
            <w:tcW w:w="348" w:type="pct"/>
          </w:tcPr>
          <w:p w:rsidR="00994CAC"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B1:符號運用與溝通</w:t>
            </w:r>
            <w:r w:rsidRPr="008E5454">
              <w:rPr>
                <w:rFonts w:ascii="新細明體" w:eastAsia="新細明體" w:hAnsi="新細明體" w:cs="Times New Roman" w:hint="eastAsia"/>
                <w:snapToGrid w:val="0"/>
                <w:kern w:val="0"/>
                <w:sz w:val="16"/>
                <w:szCs w:val="16"/>
              </w:rPr>
              <w:lastRenderedPageBreak/>
              <w:t>表達</w:t>
            </w:r>
          </w:p>
          <w:p w:rsidR="00994CAC" w:rsidRPr="00994CAC" w:rsidRDefault="00994CAC" w:rsidP="00994CAC">
            <w:pPr>
              <w:rPr>
                <w:rFonts w:ascii="新細明體" w:eastAsia="新細明體" w:hAnsi="新細明體" w:cs="Times New Roman"/>
                <w:sz w:val="16"/>
                <w:szCs w:val="16"/>
              </w:rPr>
            </w:pPr>
          </w:p>
          <w:p w:rsidR="00994CAC" w:rsidRPr="00994CAC" w:rsidRDefault="00994CAC" w:rsidP="00994CAC">
            <w:pPr>
              <w:rPr>
                <w:rFonts w:ascii="新細明體" w:eastAsia="新細明體" w:hAnsi="新細明體" w:cs="Times New Roman"/>
                <w:sz w:val="16"/>
                <w:szCs w:val="16"/>
              </w:rPr>
            </w:pPr>
          </w:p>
          <w:p w:rsidR="00994CAC" w:rsidRPr="00994CAC" w:rsidRDefault="00994CAC" w:rsidP="00994CAC">
            <w:pPr>
              <w:rPr>
                <w:rFonts w:ascii="新細明體" w:eastAsia="新細明體" w:hAnsi="新細明體" w:cs="Times New Roman"/>
                <w:sz w:val="16"/>
                <w:szCs w:val="16"/>
              </w:rPr>
            </w:pPr>
          </w:p>
          <w:p w:rsidR="00994CAC" w:rsidRPr="00994CAC" w:rsidRDefault="00994CAC" w:rsidP="00994CAC">
            <w:pPr>
              <w:rPr>
                <w:rFonts w:ascii="新細明體" w:eastAsia="新細明體" w:hAnsi="新細明體" w:cs="Times New Roman"/>
                <w:sz w:val="16"/>
                <w:szCs w:val="16"/>
              </w:rPr>
            </w:pPr>
          </w:p>
          <w:p w:rsidR="00994CAC" w:rsidRPr="00994CAC" w:rsidRDefault="00994CAC" w:rsidP="00994CAC">
            <w:pPr>
              <w:rPr>
                <w:rFonts w:ascii="新細明體" w:eastAsia="新細明體" w:hAnsi="新細明體" w:cs="Times New Roman"/>
                <w:sz w:val="16"/>
                <w:szCs w:val="16"/>
              </w:rPr>
            </w:pPr>
          </w:p>
          <w:p w:rsidR="00994CAC" w:rsidRPr="00994CAC" w:rsidRDefault="00994CAC" w:rsidP="00994CAC">
            <w:pPr>
              <w:rPr>
                <w:rFonts w:ascii="新細明體" w:eastAsia="新細明體" w:hAnsi="新細明體" w:cs="Times New Roman"/>
                <w:sz w:val="16"/>
                <w:szCs w:val="16"/>
              </w:rPr>
            </w:pPr>
          </w:p>
          <w:p w:rsidR="00994CAC" w:rsidRPr="00994CAC" w:rsidRDefault="00994CAC" w:rsidP="00994CAC">
            <w:pPr>
              <w:rPr>
                <w:rFonts w:ascii="新細明體" w:eastAsia="新細明體" w:hAnsi="新細明體" w:cs="Times New Roman"/>
                <w:sz w:val="16"/>
                <w:szCs w:val="16"/>
              </w:rPr>
            </w:pPr>
          </w:p>
          <w:p w:rsidR="00994CAC" w:rsidRPr="00994CAC" w:rsidRDefault="00994CAC" w:rsidP="00994CAC">
            <w:pPr>
              <w:rPr>
                <w:rFonts w:ascii="新細明體" w:eastAsia="新細明體" w:hAnsi="新細明體" w:cs="Times New Roman"/>
                <w:sz w:val="16"/>
                <w:szCs w:val="16"/>
              </w:rPr>
            </w:pPr>
          </w:p>
          <w:p w:rsidR="00892B85" w:rsidRPr="00994CAC" w:rsidRDefault="00892B85" w:rsidP="00994CAC">
            <w:pPr>
              <w:rPr>
                <w:rFonts w:ascii="新細明體" w:eastAsia="新細明體" w:hAnsi="新細明體" w:cs="Times New Roman"/>
                <w:sz w:val="16"/>
                <w:szCs w:val="16"/>
              </w:rPr>
            </w:pPr>
          </w:p>
        </w:tc>
        <w:tc>
          <w:tcPr>
            <w:tcW w:w="347" w:type="pct"/>
          </w:tcPr>
          <w:p w:rsidR="00892B85" w:rsidRPr="008E5454" w:rsidRDefault="00892B85" w:rsidP="00937001">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lastRenderedPageBreak/>
              <w:t>綜-J-B1:尊重、</w:t>
            </w:r>
            <w:r w:rsidRPr="008E5454">
              <w:rPr>
                <w:rFonts w:ascii="新細明體" w:eastAsia="新細明體" w:hAnsi="新細明體" w:cs="標楷體" w:hint="eastAsia"/>
                <w:snapToGrid w:val="0"/>
                <w:kern w:val="0"/>
                <w:sz w:val="16"/>
                <w:szCs w:val="16"/>
              </w:rPr>
              <w:lastRenderedPageBreak/>
              <w:t>包容與欣賞他人，適切表達自己的意見與感受，運用同理心及合宜的溝通技巧，促進良好的人際互動。</w:t>
            </w:r>
          </w:p>
        </w:tc>
        <w:tc>
          <w:tcPr>
            <w:tcW w:w="347" w:type="pct"/>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2a-IV-2:培養親密關</w:t>
            </w:r>
            <w:r w:rsidRPr="008E5454">
              <w:rPr>
                <w:rFonts w:ascii="新細明體" w:eastAsia="新細明體" w:hAnsi="新細明體" w:cs="Times New Roman" w:hint="eastAsia"/>
                <w:sz w:val="16"/>
                <w:szCs w:val="16"/>
              </w:rPr>
              <w:lastRenderedPageBreak/>
              <w:t>係的表達與處理知能。</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2a-IV-3:覺察自己與家人溝通的方式，增進經營家庭生活能力。</w:t>
            </w:r>
          </w:p>
        </w:tc>
        <w:tc>
          <w:tcPr>
            <w:tcW w:w="347" w:type="pct"/>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家Da-IV-1:家人</w:t>
            </w:r>
            <w:r w:rsidRPr="008E5454">
              <w:rPr>
                <w:rFonts w:ascii="新細明體" w:eastAsia="新細明體" w:hAnsi="新細明體" w:cs="Times New Roman" w:hint="eastAsia"/>
                <w:sz w:val="16"/>
                <w:szCs w:val="16"/>
              </w:rPr>
              <w:lastRenderedPageBreak/>
              <w:t>溝通與情感表達。</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家Da-IV-2:家庭中不同角色的需求與合宜的家人互動。</w:t>
            </w:r>
          </w:p>
        </w:tc>
        <w:tc>
          <w:tcPr>
            <w:tcW w:w="347" w:type="pct"/>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1.分享、思考家人</w:t>
            </w:r>
            <w:r w:rsidRPr="008E5454">
              <w:rPr>
                <w:rFonts w:ascii="新細明體" w:eastAsia="新細明體" w:hAnsi="新細明體" w:cs="Times New Roman" w:hint="eastAsia"/>
                <w:sz w:val="16"/>
                <w:szCs w:val="16"/>
              </w:rPr>
              <w:lastRenderedPageBreak/>
              <w:t>常說話語的意涵，從中感受家人對自己的情感，並願意表達自己的感受。</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2.分析家人溝通模式，運用較佳的溝通訣竅進行溝通，增進家人關係。</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3.透過統整家庭生活美好時光與「家人愛之語檢測表」，察覺經營家庭生活自己與家人所需的愛之語。</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4.認識愛之語的具體行動，並為家人擬定與執行適合的愛之語行動，促進家人情感，培養經營家庭生活的能力。</w:t>
            </w:r>
          </w:p>
        </w:tc>
        <w:tc>
          <w:tcPr>
            <w:tcW w:w="347" w:type="pct"/>
            <w:shd w:val="clear" w:color="auto" w:fill="auto"/>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1.能說出家人最常說</w:t>
            </w:r>
            <w:r w:rsidRPr="008E5454">
              <w:rPr>
                <w:rFonts w:ascii="新細明體" w:eastAsia="新細明體" w:hAnsi="新細明體" w:cs="Times New Roman" w:hint="eastAsia"/>
                <w:sz w:val="16"/>
                <w:szCs w:val="16"/>
              </w:rPr>
              <w:lastRenderedPageBreak/>
              <w:t>的一句話與此話給自己的感受。</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2.能察覺家人話語的意涵，並表達自己的感受。</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3.能判斷較佳的家人溝通方式，並能表達選擇的理由。</w:t>
            </w:r>
          </w:p>
        </w:tc>
        <w:tc>
          <w:tcPr>
            <w:tcW w:w="245" w:type="pct"/>
            <w:shd w:val="clear" w:color="auto" w:fill="auto"/>
          </w:tcPr>
          <w:p w:rsidR="00892B85" w:rsidRPr="008E5454" w:rsidRDefault="00892B85" w:rsidP="00937001">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1.輕音樂</w:t>
            </w:r>
          </w:p>
        </w:tc>
        <w:tc>
          <w:tcPr>
            <w:tcW w:w="452" w:type="pct"/>
            <w:shd w:val="clear" w:color="auto" w:fill="auto"/>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w:t>
            </w:r>
            <w:r w:rsidRPr="008E5454">
              <w:rPr>
                <w:rFonts w:ascii="新細明體" w:eastAsia="新細明體" w:hAnsi="新細明體" w:cs="Times New Roman" w:hint="eastAsia"/>
                <w:sz w:val="16"/>
                <w:szCs w:val="16"/>
              </w:rPr>
              <w:lastRenderedPageBreak/>
              <w:t>紙筆評量</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p w:rsidR="00892B85" w:rsidRPr="008E5454" w:rsidRDefault="00892B85" w:rsidP="00937001">
            <w:pPr>
              <w:snapToGrid w:val="0"/>
              <w:rPr>
                <w:rFonts w:ascii="新細明體" w:eastAsia="新細明體" w:hAnsi="新細明體" w:cs="Times New Roman"/>
                <w:sz w:val="16"/>
                <w:szCs w:val="16"/>
              </w:rPr>
            </w:pPr>
          </w:p>
        </w:tc>
        <w:tc>
          <w:tcPr>
            <w:tcW w:w="452" w:type="pct"/>
            <w:shd w:val="clear" w:color="auto" w:fill="auto"/>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【家庭教育】</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家J5:了解</w:t>
            </w:r>
            <w:r w:rsidRPr="008E5454">
              <w:rPr>
                <w:rFonts w:ascii="新細明體" w:eastAsia="新細明體" w:hAnsi="新細明體" w:cs="Times New Roman" w:hint="eastAsia"/>
                <w:sz w:val="16"/>
                <w:szCs w:val="16"/>
              </w:rPr>
              <w:lastRenderedPageBreak/>
              <w:t>與家人溝通互動及相互支持的適切。</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家J11:規畫與執行家庭的各種活動(休閒、節慶等)。</w:t>
            </w:r>
          </w:p>
        </w:tc>
        <w:tc>
          <w:tcPr>
            <w:tcW w:w="452" w:type="pct"/>
            <w:shd w:val="clear" w:color="auto" w:fill="auto"/>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健康與體育</w:t>
            </w:r>
          </w:p>
        </w:tc>
      </w:tr>
      <w:tr w:rsidR="00892B85" w:rsidRPr="008E5454" w:rsidTr="00937001">
        <w:tc>
          <w:tcPr>
            <w:tcW w:w="183" w:type="pct"/>
          </w:tcPr>
          <w:p w:rsidR="00892B85" w:rsidRDefault="00892B85" w:rsidP="008E5454">
            <w:pPr>
              <w:snapToGrid w:val="0"/>
              <w:jc w:val="center"/>
              <w:rPr>
                <w:rFonts w:ascii="新細明體" w:eastAsia="新細明體" w:hAnsi="新細明體" w:cs="Times New Roman"/>
                <w:snapToGrid w:val="0"/>
                <w:kern w:val="0"/>
                <w:sz w:val="16"/>
                <w:szCs w:val="16"/>
              </w:rPr>
            </w:pPr>
            <w:r>
              <w:rPr>
                <w:rFonts w:ascii="新細明體" w:eastAsia="新細明體" w:hAnsi="新細明體" w:cs="Times New Roman" w:hint="eastAsia"/>
                <w:snapToGrid w:val="0"/>
                <w:kern w:val="0"/>
                <w:sz w:val="16"/>
                <w:szCs w:val="16"/>
              </w:rPr>
              <w:t>一</w:t>
            </w:r>
          </w:p>
        </w:tc>
        <w:tc>
          <w:tcPr>
            <w:tcW w:w="248" w:type="pct"/>
          </w:tcPr>
          <w:p w:rsidR="00892B85" w:rsidRDefault="00892B85" w:rsidP="008E5454">
            <w:pPr>
              <w:snapToGrid w:val="0"/>
              <w:jc w:val="center"/>
              <w:rPr>
                <w:rFonts w:ascii="新細明體" w:eastAsia="新細明體" w:hAnsi="新細明體" w:cs="Times New Roman"/>
                <w:snapToGrid w:val="0"/>
                <w:kern w:val="0"/>
                <w:sz w:val="16"/>
                <w:szCs w:val="16"/>
              </w:rPr>
            </w:pPr>
            <w:r>
              <w:rPr>
                <w:rFonts w:ascii="新細明體" w:eastAsia="新細明體" w:hAnsi="新細明體" w:cs="Times New Roman" w:hint="eastAsia"/>
                <w:snapToGrid w:val="0"/>
                <w:kern w:val="0"/>
                <w:sz w:val="16"/>
                <w:szCs w:val="16"/>
              </w:rPr>
              <w:t>2/11</w:t>
            </w:r>
          </w:p>
        </w:tc>
        <w:tc>
          <w:tcPr>
            <w:tcW w:w="215" w:type="pct"/>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第五主題讓心</w:t>
            </w:r>
            <w:r w:rsidRPr="008E5454">
              <w:rPr>
                <w:rFonts w:ascii="新細明體" w:eastAsia="新細明體" w:hAnsi="新細明體" w:cs="Times New Roman" w:hint="eastAsia"/>
                <w:snapToGrid w:val="0"/>
                <w:kern w:val="0"/>
                <w:sz w:val="16"/>
                <w:szCs w:val="16"/>
              </w:rPr>
              <w:lastRenderedPageBreak/>
              <w:t>更靠近</w:t>
            </w:r>
          </w:p>
        </w:tc>
        <w:tc>
          <w:tcPr>
            <w:tcW w:w="216" w:type="pct"/>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第1單元我想</w:t>
            </w:r>
            <w:r w:rsidRPr="008E5454">
              <w:rPr>
                <w:rFonts w:ascii="新細明體" w:eastAsia="新細明體" w:hAnsi="新細明體" w:cs="Times New Roman" w:hint="eastAsia"/>
                <w:snapToGrid w:val="0"/>
                <w:kern w:val="0"/>
                <w:sz w:val="16"/>
                <w:szCs w:val="16"/>
              </w:rPr>
              <w:lastRenderedPageBreak/>
              <w:t>更懂你</w:t>
            </w:r>
          </w:p>
        </w:tc>
        <w:tc>
          <w:tcPr>
            <w:tcW w:w="348" w:type="pct"/>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B1:符號運用與溝通表達</w:t>
            </w:r>
          </w:p>
        </w:tc>
        <w:tc>
          <w:tcPr>
            <w:tcW w:w="347" w:type="pct"/>
          </w:tcPr>
          <w:p w:rsidR="00892B85" w:rsidRPr="008E5454" w:rsidRDefault="00892B85" w:rsidP="00937001">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w:t>
            </w:r>
            <w:r w:rsidRPr="008E5454">
              <w:rPr>
                <w:rFonts w:ascii="新細明體" w:eastAsia="新細明體" w:hAnsi="新細明體" w:cs="標楷體" w:hint="eastAsia"/>
                <w:snapToGrid w:val="0"/>
                <w:kern w:val="0"/>
                <w:sz w:val="16"/>
                <w:szCs w:val="16"/>
              </w:rPr>
              <w:lastRenderedPageBreak/>
              <w:t>切表達自己的意見與感受，運用同理心及合宜的溝通技巧，促進良好的人際互動。</w:t>
            </w:r>
          </w:p>
        </w:tc>
        <w:tc>
          <w:tcPr>
            <w:tcW w:w="347" w:type="pct"/>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2a-IV-1:體認人際關係的重要性，學習人</w:t>
            </w:r>
            <w:r w:rsidRPr="008E5454">
              <w:rPr>
                <w:rFonts w:ascii="新細明體" w:eastAsia="新細明體" w:hAnsi="新細明體" w:cs="Times New Roman" w:hint="eastAsia"/>
                <w:sz w:val="16"/>
                <w:szCs w:val="16"/>
              </w:rPr>
              <w:lastRenderedPageBreak/>
              <w:t>際溝通技巧，以正向的態度經營人際關係。</w:t>
            </w:r>
          </w:p>
        </w:tc>
        <w:tc>
          <w:tcPr>
            <w:tcW w:w="347" w:type="pct"/>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輔Aa-IV-2:自我悅納、尊重差異與自</w:t>
            </w:r>
            <w:r w:rsidRPr="008E5454">
              <w:rPr>
                <w:rFonts w:ascii="新細明體" w:eastAsia="新細明體" w:hAnsi="新細明體" w:cs="Times New Roman" w:hint="eastAsia"/>
                <w:sz w:val="16"/>
                <w:szCs w:val="16"/>
              </w:rPr>
              <w:lastRenderedPageBreak/>
              <w:t>我成長。</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輔Dc-IV-1:同理心、人際溝通、衝突管理能力的培養與正向經營人際關係。</w:t>
            </w:r>
          </w:p>
        </w:tc>
        <w:tc>
          <w:tcPr>
            <w:tcW w:w="347" w:type="pct"/>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1.覺察人際關係及溝通能力的重要性。</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2.能站在不同的立場，體察他人的感受及需求。</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3.學習具有同理心的表達方式、演練「我訊息」的表達技巧，並運用於溝通情境中，以促進良好的人際互動。</w:t>
            </w:r>
          </w:p>
        </w:tc>
        <w:tc>
          <w:tcPr>
            <w:tcW w:w="347" w:type="pct"/>
            <w:shd w:val="clear" w:color="auto" w:fill="auto"/>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1.能配合指令，完成動作任務。</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2.能說</w:t>
            </w:r>
            <w:r w:rsidRPr="008E5454">
              <w:rPr>
                <w:rFonts w:ascii="新細明體" w:eastAsia="新細明體" w:hAnsi="新細明體" w:cs="Times New Roman" w:hint="eastAsia"/>
                <w:sz w:val="16"/>
                <w:szCs w:val="16"/>
              </w:rPr>
              <w:lastRenderedPageBreak/>
              <w:t>出身為說話者或接收者，在溝通過程中需注意之事項。</w:t>
            </w:r>
          </w:p>
        </w:tc>
        <w:tc>
          <w:tcPr>
            <w:tcW w:w="245" w:type="pct"/>
            <w:shd w:val="clear" w:color="auto" w:fill="auto"/>
          </w:tcPr>
          <w:p w:rsidR="00892B85" w:rsidRPr="008E5454" w:rsidRDefault="00892B85" w:rsidP="00937001">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1.小紙片</w:t>
            </w:r>
          </w:p>
        </w:tc>
        <w:tc>
          <w:tcPr>
            <w:tcW w:w="452" w:type="pct"/>
            <w:shd w:val="clear" w:color="auto" w:fill="auto"/>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2.口語評量</w:t>
            </w:r>
          </w:p>
        </w:tc>
        <w:tc>
          <w:tcPr>
            <w:tcW w:w="452" w:type="pct"/>
            <w:shd w:val="clear" w:color="auto" w:fill="auto"/>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937001">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892B85"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二</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2/</w:t>
            </w:r>
            <w:r w:rsidRPr="008E5454">
              <w:rPr>
                <w:rFonts w:ascii="新細明體" w:eastAsia="新細明體" w:hAnsi="新細明體" w:cs="Times New Roman" w:hint="eastAsia"/>
                <w:snapToGrid w:val="0"/>
                <w:kern w:val="0"/>
                <w:sz w:val="16"/>
                <w:szCs w:val="16"/>
              </w:rPr>
              <w:t>14</w:t>
            </w:r>
            <w:r w:rsidRPr="008E5454">
              <w:rPr>
                <w:rFonts w:ascii="新細明體" w:eastAsia="新細明體" w:hAnsi="新細明體" w:cs="Times New Roman"/>
                <w:snapToGrid w:val="0"/>
                <w:kern w:val="0"/>
                <w:sz w:val="16"/>
                <w:szCs w:val="16"/>
              </w:rPr>
              <w:t>-2/</w:t>
            </w:r>
            <w:r w:rsidRPr="008E5454">
              <w:rPr>
                <w:rFonts w:ascii="新細明體" w:eastAsia="新細明體" w:hAnsi="新細明體" w:cs="Times New Roman" w:hint="eastAsia"/>
                <w:snapToGrid w:val="0"/>
                <w:kern w:val="0"/>
                <w:sz w:val="16"/>
                <w:szCs w:val="16"/>
              </w:rPr>
              <w:t>18</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第一主題一起「趣」旅行</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第1單元出遊好時光</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3a-IV-2:具備野外生活技能，提升野外生存能力，並與環境做合宜的互動。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3d-IV-1:探索、體驗個人與環境的關係，規畫並執行合宜的戶外活動。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童Ca-IV-1:戶外觀察、追蹤、推理基本能力的培養與運用。</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童Ca-IV-3:各種童軍旅行的規畫、執行並體驗其樂趣。</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輔Bc-IV-1:主動探究問題、高層次思考的培養與創新能力的運用。</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1.運用各種感官描述旅行經驗，增進戶外觀察與推理能力。</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2.綜合旅行相關經驗，歸納分析各種旅行形式，培養規畫旅行的能力。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1.能分享自己的旅行經驗。</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2.回想個人旅行經驗，運用各種感官描述旅行線索，完成「我的旅行趣」個人學習單之實作，並透過活動與同學分享交流。</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1.旅行照片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2.我的旅行趣範例</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3.白紙</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3.高層次紙筆評量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【安全教育】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安J3:了解日常生活容易發生事故的原因。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安J4:探討日常生活發生事故的影響因素。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【戶外教育】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戶J4:理解永續發展的意義與責任，並在參與活動的過程中落實原則。</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tc>
      </w:tr>
      <w:tr w:rsidR="00892B85" w:rsidRPr="008E5454" w:rsidTr="00937001">
        <w:tc>
          <w:tcPr>
            <w:tcW w:w="183" w:type="pct"/>
          </w:tcPr>
          <w:p w:rsidR="00892B85" w:rsidRPr="008E5454" w:rsidRDefault="00892B85"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二</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2/</w:t>
            </w:r>
            <w:r w:rsidRPr="008E5454">
              <w:rPr>
                <w:rFonts w:ascii="新細明體" w:eastAsia="新細明體" w:hAnsi="新細明體" w:cs="Times New Roman" w:hint="eastAsia"/>
                <w:snapToGrid w:val="0"/>
                <w:kern w:val="0"/>
                <w:sz w:val="16"/>
                <w:szCs w:val="16"/>
              </w:rPr>
              <w:t>14</w:t>
            </w:r>
            <w:r w:rsidRPr="008E5454">
              <w:rPr>
                <w:rFonts w:ascii="新細明體" w:eastAsia="新細明體" w:hAnsi="新細明體" w:cs="Times New Roman"/>
                <w:snapToGrid w:val="0"/>
                <w:kern w:val="0"/>
                <w:sz w:val="16"/>
                <w:szCs w:val="16"/>
              </w:rPr>
              <w:t>-2/</w:t>
            </w:r>
            <w:r w:rsidRPr="008E5454">
              <w:rPr>
                <w:rFonts w:ascii="新細明體" w:eastAsia="新細明體" w:hAnsi="新細明體" w:cs="Times New Roman" w:hint="eastAsia"/>
                <w:snapToGrid w:val="0"/>
                <w:kern w:val="0"/>
                <w:sz w:val="16"/>
                <w:szCs w:val="16"/>
              </w:rPr>
              <w:t>18</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第三主題用</w:t>
            </w:r>
            <w:r w:rsidRPr="008E5454">
              <w:rPr>
                <w:rFonts w:ascii="新細明體" w:eastAsia="新細明體" w:hAnsi="新細明體" w:cs="Times New Roman" w:hint="eastAsia"/>
                <w:snapToGrid w:val="0"/>
                <w:kern w:val="0"/>
                <w:sz w:val="16"/>
                <w:szCs w:val="16"/>
              </w:rPr>
              <w:lastRenderedPageBreak/>
              <w:t>愛鋪滿家</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第1單元家</w:t>
            </w:r>
            <w:r w:rsidRPr="008E5454">
              <w:rPr>
                <w:rFonts w:ascii="新細明體" w:eastAsia="新細明體" w:hAnsi="新細明體" w:cs="Times New Roman" w:hint="eastAsia"/>
                <w:snapToGrid w:val="0"/>
                <w:kern w:val="0"/>
                <w:sz w:val="16"/>
                <w:szCs w:val="16"/>
              </w:rPr>
              <w:lastRenderedPageBreak/>
              <w:t>庭愛行動</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w:t>
            </w:r>
            <w:r w:rsidRPr="008E5454">
              <w:rPr>
                <w:rFonts w:ascii="新細明體" w:eastAsia="新細明體" w:hAnsi="新細明體" w:cs="標楷體" w:hint="eastAsia"/>
                <w:snapToGrid w:val="0"/>
                <w:kern w:val="0"/>
                <w:sz w:val="16"/>
                <w:szCs w:val="16"/>
              </w:rPr>
              <w:lastRenderedPageBreak/>
              <w:t>人，適切表達自己的意見與感受，運用同理心及合宜的溝通技巧，促進良好的人際互動。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2a-IV-2:培養親密關係的表達與處</w:t>
            </w:r>
            <w:r w:rsidRPr="008E5454">
              <w:rPr>
                <w:rFonts w:ascii="新細明體" w:eastAsia="新細明體" w:hAnsi="新細明體" w:cs="Times New Roman" w:hint="eastAsia"/>
                <w:sz w:val="16"/>
                <w:szCs w:val="16"/>
              </w:rPr>
              <w:lastRenderedPageBreak/>
              <w:t>理知能。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2a-IV-3:覺察自己與家人溝通的方式，增進經營家庭生活能力。</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家Da-IV-1:家人溝通與情感表</w:t>
            </w:r>
            <w:r w:rsidRPr="008E5454">
              <w:rPr>
                <w:rFonts w:ascii="新細明體" w:eastAsia="新細明體" w:hAnsi="新細明體" w:cs="Times New Roman" w:hint="eastAsia"/>
                <w:sz w:val="16"/>
                <w:szCs w:val="16"/>
              </w:rPr>
              <w:lastRenderedPageBreak/>
              <w:t>達。</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家Da-IV-2:家庭中不同角色的需求與合宜的家人互動。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1.分享、思考家人常說話語的意</w:t>
            </w:r>
            <w:r w:rsidRPr="008E5454">
              <w:rPr>
                <w:rFonts w:ascii="新細明體" w:eastAsia="新細明體" w:hAnsi="新細明體" w:cs="Times New Roman" w:hint="eastAsia"/>
                <w:sz w:val="16"/>
                <w:szCs w:val="16"/>
              </w:rPr>
              <w:lastRenderedPageBreak/>
              <w:t>涵，從中感受家人對自己的情感，並願意表達自己的感受。</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2.分析家人溝通模式，運用較佳的溝通訣竅進行溝通，增進家人關係。</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3.透過統整家庭生活美好時光與「家人愛之語檢測表」，察覺經營家庭生活自己與家人所需的愛之語。</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4.認識愛之語的具體行動，並為家人擬定與執行適合的愛之語行動，促進家人情感，培養經營家庭生活的能力。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1.能說出家人最常說的一句話與此</w:t>
            </w:r>
            <w:r w:rsidRPr="008E5454">
              <w:rPr>
                <w:rFonts w:ascii="新細明體" w:eastAsia="新細明體" w:hAnsi="新細明體" w:cs="Times New Roman" w:hint="eastAsia"/>
                <w:sz w:val="16"/>
                <w:szCs w:val="16"/>
              </w:rPr>
              <w:lastRenderedPageBreak/>
              <w:t>話給自己的感受。</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2.能察覺家人話語的意涵，並表達自己的感受。</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3.能判斷較佳的家人溝通方式，並能表達選擇的理由。</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1.輕音樂</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w:t>
            </w:r>
            <w:r w:rsidRPr="008E5454">
              <w:rPr>
                <w:rFonts w:ascii="新細明體" w:eastAsia="新細明體" w:hAnsi="新細明體" w:cs="Times New Roman" w:hint="eastAsia"/>
                <w:sz w:val="16"/>
                <w:szCs w:val="16"/>
              </w:rPr>
              <w:lastRenderedPageBreak/>
              <w:t>量</w:t>
            </w:r>
          </w:p>
          <w:p w:rsidR="00892B85" w:rsidRPr="008E5454" w:rsidRDefault="00892B85" w:rsidP="008E5454">
            <w:pPr>
              <w:snapToGrid w:val="0"/>
              <w:rPr>
                <w:rFonts w:ascii="新細明體" w:eastAsia="新細明體" w:hAnsi="新細明體" w:cs="Times New Roman"/>
                <w:sz w:val="16"/>
                <w:szCs w:val="16"/>
              </w:rPr>
            </w:pP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【家庭教育】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家J5:了解與家人溝通互動及</w:t>
            </w:r>
            <w:r w:rsidRPr="008E5454">
              <w:rPr>
                <w:rFonts w:ascii="新細明體" w:eastAsia="新細明體" w:hAnsi="新細明體" w:cs="Times New Roman" w:hint="eastAsia"/>
                <w:sz w:val="16"/>
                <w:szCs w:val="16"/>
              </w:rPr>
              <w:lastRenderedPageBreak/>
              <w:t>相互支持的適切。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家J11:規畫與執行家庭的各種活動(休閒、節慶等)。</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健康與體育</w:t>
            </w:r>
          </w:p>
        </w:tc>
      </w:tr>
      <w:tr w:rsidR="00892B85" w:rsidRPr="008E5454" w:rsidTr="00937001">
        <w:tc>
          <w:tcPr>
            <w:tcW w:w="183" w:type="pct"/>
          </w:tcPr>
          <w:p w:rsidR="00892B85" w:rsidRPr="008E5454" w:rsidRDefault="00892B85"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二</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2/</w:t>
            </w:r>
            <w:r w:rsidRPr="008E5454">
              <w:rPr>
                <w:rFonts w:ascii="新細明體" w:eastAsia="新細明體" w:hAnsi="新細明體" w:cs="Times New Roman" w:hint="eastAsia"/>
                <w:snapToGrid w:val="0"/>
                <w:kern w:val="0"/>
                <w:sz w:val="16"/>
                <w:szCs w:val="16"/>
              </w:rPr>
              <w:t>14</w:t>
            </w:r>
            <w:r w:rsidRPr="008E5454">
              <w:rPr>
                <w:rFonts w:ascii="新細明體" w:eastAsia="新細明體" w:hAnsi="新細明體" w:cs="Times New Roman"/>
                <w:snapToGrid w:val="0"/>
                <w:kern w:val="0"/>
                <w:sz w:val="16"/>
                <w:szCs w:val="16"/>
              </w:rPr>
              <w:t>-2/</w:t>
            </w:r>
            <w:r w:rsidRPr="008E5454">
              <w:rPr>
                <w:rFonts w:ascii="新細明體" w:eastAsia="新細明體" w:hAnsi="新細明體" w:cs="Times New Roman" w:hint="eastAsia"/>
                <w:snapToGrid w:val="0"/>
                <w:kern w:val="0"/>
                <w:sz w:val="16"/>
                <w:szCs w:val="16"/>
              </w:rPr>
              <w:t>18</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第五主題讓心更靠</w:t>
            </w:r>
            <w:r w:rsidRPr="008E5454">
              <w:rPr>
                <w:rFonts w:ascii="新細明體" w:eastAsia="新細明體" w:hAnsi="新細明體" w:cs="Times New Roman" w:hint="eastAsia"/>
                <w:snapToGrid w:val="0"/>
                <w:kern w:val="0"/>
                <w:sz w:val="16"/>
                <w:szCs w:val="16"/>
              </w:rPr>
              <w:lastRenderedPageBreak/>
              <w:t>近</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第1單元我想更懂</w:t>
            </w:r>
            <w:r w:rsidRPr="008E5454">
              <w:rPr>
                <w:rFonts w:ascii="新細明體" w:eastAsia="新細明體" w:hAnsi="新細明體" w:cs="Times New Roman" w:hint="eastAsia"/>
                <w:snapToGrid w:val="0"/>
                <w:kern w:val="0"/>
                <w:sz w:val="16"/>
                <w:szCs w:val="16"/>
              </w:rPr>
              <w:lastRenderedPageBreak/>
              <w:t>你</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w:t>
            </w:r>
            <w:r w:rsidRPr="008E5454">
              <w:rPr>
                <w:rFonts w:ascii="新細明體" w:eastAsia="新細明體" w:hAnsi="新細明體" w:cs="標楷體" w:hint="eastAsia"/>
                <w:snapToGrid w:val="0"/>
                <w:kern w:val="0"/>
                <w:sz w:val="16"/>
                <w:szCs w:val="16"/>
              </w:rPr>
              <w:lastRenderedPageBreak/>
              <w:t>意見與感受，運用同理心及合宜的溝通技巧，促進良好的人際互動。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2a-IV-1:體認人際關係的重要性，學習人際溝通技巧，</w:t>
            </w:r>
            <w:r w:rsidRPr="008E5454">
              <w:rPr>
                <w:rFonts w:ascii="新細明體" w:eastAsia="新細明體" w:hAnsi="新細明體" w:cs="Times New Roman" w:hint="eastAsia"/>
                <w:sz w:val="16"/>
                <w:szCs w:val="16"/>
              </w:rPr>
              <w:lastRenderedPageBreak/>
              <w:t>以正向的態度經營人際關係。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輔Aa-IV-2:自我悅納、尊重差異與自我成長。</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輔Dc-IV-1:同理心、人際溝通、衝突管理能力的培養與正向經營人際關係。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1.覺察人際關係及溝通能力的重要性。</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2.能站在不同</w:t>
            </w:r>
            <w:r w:rsidRPr="008E5454">
              <w:rPr>
                <w:rFonts w:ascii="新細明體" w:eastAsia="新細明體" w:hAnsi="新細明體" w:cs="Times New Roman" w:hint="eastAsia"/>
                <w:sz w:val="16"/>
                <w:szCs w:val="16"/>
              </w:rPr>
              <w:lastRenderedPageBreak/>
              <w:t>的立場，體察他人的感受及需求。</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3.學習具有同理心的表達方式、演練「我訊息」的表達技巧，並運用於溝通情境中，以促進良好的人際互動。</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1.能配合指令，完成動作任務。</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2.能說出身為說話者</w:t>
            </w:r>
            <w:r w:rsidRPr="008E5454">
              <w:rPr>
                <w:rFonts w:ascii="新細明體" w:eastAsia="新細明體" w:hAnsi="新細明體" w:cs="Times New Roman" w:hint="eastAsia"/>
                <w:sz w:val="16"/>
                <w:szCs w:val="16"/>
              </w:rPr>
              <w:lastRenderedPageBreak/>
              <w:t>或接收者，在溝通過程中需注意之事項。</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1.小紙片</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2.口語評量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892B85"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三</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2/</w:t>
            </w:r>
            <w:r w:rsidRPr="008E5454">
              <w:rPr>
                <w:rFonts w:ascii="新細明體" w:eastAsia="新細明體" w:hAnsi="新細明體" w:cs="Times New Roman" w:hint="eastAsia"/>
                <w:snapToGrid w:val="0"/>
                <w:kern w:val="0"/>
                <w:sz w:val="16"/>
                <w:szCs w:val="16"/>
              </w:rPr>
              <w:t>21</w:t>
            </w:r>
            <w:r w:rsidRPr="008E5454">
              <w:rPr>
                <w:rFonts w:ascii="新細明體" w:eastAsia="新細明體" w:hAnsi="新細明體" w:cs="Times New Roman"/>
                <w:snapToGrid w:val="0"/>
                <w:kern w:val="0"/>
                <w:sz w:val="16"/>
                <w:szCs w:val="16"/>
              </w:rPr>
              <w:t>-2/2</w:t>
            </w:r>
            <w:r w:rsidRPr="008E5454">
              <w:rPr>
                <w:rFonts w:ascii="新細明體" w:eastAsia="新細明體" w:hAnsi="新細明體" w:cs="Times New Roman" w:hint="eastAsia"/>
                <w:snapToGrid w:val="0"/>
                <w:kern w:val="0"/>
                <w:sz w:val="16"/>
                <w:szCs w:val="16"/>
              </w:rPr>
              <w:t>5</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第一主題一起「趣」旅行</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第1單元出遊好時光</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3a-IV-2:具備野外生活技能，提升野外生存能力，並與環境做合宜的互動。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3d-IV-1:探索、體驗個人與環境的關係，規畫並執行合宜的戶外活動。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童Ca-IV-1:戶外觀察、追蹤、推理基本能力的培養與運用。</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童Ca-IV-3:各種童軍旅行的規畫、執行並體驗其樂趣。</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輔Bc-IV-1:主動探究問題、高層次思考的培養與創新能力的運用。</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1.運用各種感官描述旅行經驗，增進戶外觀察與推理能力。</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2.綜合旅行相關經驗，歸納分析各種旅行形式，培養規畫旅行的能力。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1.透過腦力激盪，小隊討論與歸納生活相關旅行經驗，嘗試分析各種旅行樣貌需考量的地方。</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2.透過課程檢視自己將課堂所學應用在真實生活情境，促進個人成長的學習經驗。</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1.旅行照片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2.我的旅行趣範例</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3.白紙</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3.高層次紙筆評量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【安全教育】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安J3:了解日常生活容易發生事故的原因。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安J4:探討日常生活發生事故的影響因素。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【戶外教育】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戶J4:理解永續發展的意義與責任，並在參與活動的過程中落實原則。</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tc>
      </w:tr>
      <w:tr w:rsidR="00892B85" w:rsidRPr="008E5454" w:rsidTr="00937001">
        <w:tc>
          <w:tcPr>
            <w:tcW w:w="183" w:type="pct"/>
          </w:tcPr>
          <w:p w:rsidR="00892B85" w:rsidRPr="008E5454" w:rsidRDefault="00892B85"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三</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2/21-2/25</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第三主題用愛鋪</w:t>
            </w:r>
            <w:r w:rsidRPr="008E5454">
              <w:rPr>
                <w:rFonts w:ascii="新細明體" w:eastAsia="新細明體" w:hAnsi="新細明體" w:cs="Times New Roman" w:hint="eastAsia"/>
                <w:snapToGrid w:val="0"/>
                <w:kern w:val="0"/>
                <w:sz w:val="16"/>
                <w:szCs w:val="16"/>
              </w:rPr>
              <w:lastRenderedPageBreak/>
              <w:t>滿家</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第1單元家庭愛</w:t>
            </w:r>
            <w:r w:rsidRPr="008E5454">
              <w:rPr>
                <w:rFonts w:ascii="新細明體" w:eastAsia="新細明體" w:hAnsi="新細明體" w:cs="Times New Roman" w:hint="eastAsia"/>
                <w:snapToGrid w:val="0"/>
                <w:kern w:val="0"/>
                <w:sz w:val="16"/>
                <w:szCs w:val="16"/>
              </w:rPr>
              <w:lastRenderedPageBreak/>
              <w:t>行動</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w:t>
            </w:r>
            <w:r w:rsidRPr="008E5454">
              <w:rPr>
                <w:rFonts w:ascii="新細明體" w:eastAsia="新細明體" w:hAnsi="新細明體" w:cs="標楷體" w:hint="eastAsia"/>
                <w:snapToGrid w:val="0"/>
                <w:kern w:val="0"/>
                <w:sz w:val="16"/>
                <w:szCs w:val="16"/>
              </w:rPr>
              <w:lastRenderedPageBreak/>
              <w:t>自己的意見與感受，運用同理心及合宜的溝通技巧，促進良好的人際互動。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2a-IV-2:培養親密關係的表達與處理知能。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2a-IV-3:覺察自己與家人溝通的方式，增進經營家庭生活能力。</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家Da-IV-1:家人溝通與情感表達。</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w:t>
            </w:r>
            <w:r w:rsidRPr="008E5454">
              <w:rPr>
                <w:rFonts w:ascii="新細明體" w:eastAsia="新細明體" w:hAnsi="新細明體" w:cs="Times New Roman" w:hint="eastAsia"/>
                <w:sz w:val="16"/>
                <w:szCs w:val="16"/>
              </w:rPr>
              <w:lastRenderedPageBreak/>
              <w:t>Da-IV-2:家庭中不同角色的需求與合宜的家人互動。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1.分享、思考家人常說話語的意涵，從中感受</w:t>
            </w:r>
            <w:r w:rsidRPr="008E5454">
              <w:rPr>
                <w:rFonts w:ascii="新細明體" w:eastAsia="新細明體" w:hAnsi="新細明體" w:cs="Times New Roman" w:hint="eastAsia"/>
                <w:sz w:val="16"/>
                <w:szCs w:val="16"/>
              </w:rPr>
              <w:lastRenderedPageBreak/>
              <w:t>家人對自己的情感，並願意表達自己的感受。</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2.分析家人溝通模式，運用較佳的溝通訣竅進行溝通，增進家人關係。</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3.透過統整家庭生活美好時光與「家人愛之語檢測表」，察覺經營家庭生活自己與家人所需的愛之語。</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4.認識愛之語的具體行動，並為家人擬定與執行適合的愛之語行動，促進家人情感，培養經營家庭生活的能力。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1.能分析家人溝通模式，嘗試找出較佳的溝通訣</w:t>
            </w:r>
            <w:r w:rsidRPr="008E5454">
              <w:rPr>
                <w:rFonts w:ascii="新細明體" w:eastAsia="新細明體" w:hAnsi="新細明體" w:cs="Times New Roman" w:hint="eastAsia"/>
                <w:sz w:val="16"/>
                <w:szCs w:val="16"/>
              </w:rPr>
              <w:lastRenderedPageBreak/>
              <w:t>竅。</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2.能省思自己與家人溝通的方式，運用溝通訣竅增進家人關係。</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1.輕音樂</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【家庭教育】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家J5:了解與家人溝通互動及相互支持的適切。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家J11:規畫與執行家庭的各種活動(休閒、節慶等)。</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健康與體育</w:t>
            </w:r>
          </w:p>
        </w:tc>
      </w:tr>
      <w:tr w:rsidR="00892B85" w:rsidRPr="008E5454" w:rsidTr="00937001">
        <w:tc>
          <w:tcPr>
            <w:tcW w:w="183" w:type="pct"/>
          </w:tcPr>
          <w:p w:rsidR="00892B85" w:rsidRPr="008E5454" w:rsidRDefault="00892B85"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三</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2/21-2/25</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第五主題讓心更靠近</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第1單元我想更懂你</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綜-J-B1:尊重、包容與欣賞他人，適切表達自己的意見與感受，</w:t>
            </w:r>
            <w:r w:rsidRPr="008E5454">
              <w:rPr>
                <w:rFonts w:ascii="新細明體" w:eastAsia="新細明體" w:hAnsi="新細明體" w:cs="標楷體" w:hint="eastAsia"/>
                <w:snapToGrid w:val="0"/>
                <w:kern w:val="0"/>
                <w:sz w:val="16"/>
                <w:szCs w:val="16"/>
              </w:rPr>
              <w:lastRenderedPageBreak/>
              <w:t>運用同理心及合宜的溝通技巧，促進良好的人際互動。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2a-IV-1:體認人際關係的重要性，學習人際溝通技巧，以正向的態度</w:t>
            </w:r>
            <w:r w:rsidRPr="008E5454">
              <w:rPr>
                <w:rFonts w:ascii="新細明體" w:eastAsia="新細明體" w:hAnsi="新細明體" w:cs="Times New Roman" w:hint="eastAsia"/>
                <w:sz w:val="16"/>
                <w:szCs w:val="16"/>
              </w:rPr>
              <w:lastRenderedPageBreak/>
              <w:t>經營人際關係。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輔Aa-IV-2:自我悅納、尊重差異與自我成長。</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w:t>
            </w:r>
            <w:r w:rsidRPr="008E5454">
              <w:rPr>
                <w:rFonts w:ascii="新細明體" w:eastAsia="新細明體" w:hAnsi="新細明體" w:cs="Times New Roman" w:hint="eastAsia"/>
                <w:sz w:val="16"/>
                <w:szCs w:val="16"/>
              </w:rPr>
              <w:lastRenderedPageBreak/>
              <w:t>1:同理心、人際溝通、衝突管理能力的培養與正向經營人際關係。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1.覺察人際關係及溝通能力的重要性。</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2.能站在不同的立場，體</w:t>
            </w:r>
            <w:r w:rsidRPr="008E5454">
              <w:rPr>
                <w:rFonts w:ascii="新細明體" w:eastAsia="新細明體" w:hAnsi="新細明體" w:cs="Times New Roman" w:hint="eastAsia"/>
                <w:sz w:val="16"/>
                <w:szCs w:val="16"/>
              </w:rPr>
              <w:lastRenderedPageBreak/>
              <w:t>察他人的感受及需求。</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3.學習具有同理心的表達方式、演練「我訊息」的表達技巧，並運用於溝通情境中，以促進良好的人際互動。</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1.能說出不同角色的想法或反應、需求及感受。</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2.能說出運用同理心</w:t>
            </w:r>
            <w:r w:rsidRPr="008E5454">
              <w:rPr>
                <w:rFonts w:ascii="新細明體" w:eastAsia="新細明體" w:hAnsi="新細明體" w:cs="Times New Roman" w:hint="eastAsia"/>
                <w:sz w:val="16"/>
                <w:szCs w:val="16"/>
              </w:rPr>
              <w:lastRenderedPageBreak/>
              <w:t>的溝通效果。</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3.能依循句型的引導，練習具有「同理心」的表達方式。</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1.小紙片</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892B85"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四</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2</w:t>
            </w:r>
            <w:r w:rsidRPr="008E5454">
              <w:rPr>
                <w:rFonts w:ascii="新細明體" w:eastAsia="新細明體" w:hAnsi="新細明體" w:cs="Times New Roman"/>
                <w:snapToGrid w:val="0"/>
                <w:kern w:val="0"/>
                <w:sz w:val="16"/>
                <w:szCs w:val="16"/>
              </w:rPr>
              <w:t>/</w:t>
            </w:r>
            <w:r w:rsidRPr="008E5454">
              <w:rPr>
                <w:rFonts w:ascii="新細明體" w:eastAsia="新細明體" w:hAnsi="新細明體" w:cs="Times New Roman" w:hint="eastAsia"/>
                <w:snapToGrid w:val="0"/>
                <w:kern w:val="0"/>
                <w:sz w:val="16"/>
                <w:szCs w:val="16"/>
              </w:rPr>
              <w:t>28</w:t>
            </w:r>
            <w:r w:rsidRPr="008E5454">
              <w:rPr>
                <w:rFonts w:ascii="新細明體" w:eastAsia="新細明體" w:hAnsi="新細明體" w:cs="Times New Roman"/>
                <w:snapToGrid w:val="0"/>
                <w:kern w:val="0"/>
                <w:sz w:val="16"/>
                <w:szCs w:val="16"/>
              </w:rPr>
              <w:t>-</w:t>
            </w:r>
            <w:r w:rsidRPr="008E5454">
              <w:rPr>
                <w:rFonts w:ascii="新細明體" w:eastAsia="新細明體" w:hAnsi="新細明體" w:cs="Times New Roman" w:hint="eastAsia"/>
                <w:snapToGrid w:val="0"/>
                <w:kern w:val="0"/>
                <w:sz w:val="16"/>
                <w:szCs w:val="16"/>
              </w:rPr>
              <w:t>3</w:t>
            </w:r>
            <w:r w:rsidRPr="008E5454">
              <w:rPr>
                <w:rFonts w:ascii="新細明體" w:eastAsia="新細明體" w:hAnsi="新細明體" w:cs="Times New Roman"/>
                <w:snapToGrid w:val="0"/>
                <w:kern w:val="0"/>
                <w:sz w:val="16"/>
                <w:szCs w:val="16"/>
              </w:rPr>
              <w:t>/</w:t>
            </w:r>
            <w:r w:rsidRPr="008E5454">
              <w:rPr>
                <w:rFonts w:ascii="新細明體" w:eastAsia="新細明體" w:hAnsi="新細明體" w:cs="Times New Roman" w:hint="eastAsia"/>
                <w:snapToGrid w:val="0"/>
                <w:kern w:val="0"/>
                <w:sz w:val="16"/>
                <w:szCs w:val="16"/>
              </w:rPr>
              <w:t>4</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第一主題一起「趣」旅行</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第2單元規畫我最行</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3a-IV-2:具備野外生活技能，提升野外生存能力，並與環境做合宜的互動。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3d-IV-1:探索、體驗個人與環境的關係，規畫並執行合宜的戶外活動。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童Ca-IV-2:地圖判讀、旅行裝備使用及安全知能的培養。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童Ca-IV-3:各種童軍旅行的規畫、執行並體驗其樂趣。</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童Cc-IV-1:戶外休閒活動的安全、風險管理與緊急事件的處理。</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1.闡述指明旅行安全及環境保育的重要，並能思考具體策略進行理想的旅行活動。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2.掌握旅行規畫的原則，擬定適合的旅行計畫並執行。</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1.從自身經驗討論旅行安全的重要性。</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2.透過腦力激盪，思考在各種旅行意外狀況，要如何冷靜應變並找到解決方法。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3.藉由活動，檢視自己的危機處理能力，並歸納旅行安全的要件。</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1.旅行安全相關題目</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3.高層次紙筆評量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【安全教育】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安J3:了解日常生活容易發生事故的原因。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安J4:探討日常生活發生事故的影響因素。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【戶外教育】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戶J4:理解永續發展的意義與責任，並在參與活動的過程中落實原則。</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自然科學</w:t>
            </w:r>
          </w:p>
        </w:tc>
      </w:tr>
      <w:tr w:rsidR="00892B85" w:rsidRPr="008E5454" w:rsidTr="00937001">
        <w:tc>
          <w:tcPr>
            <w:tcW w:w="183" w:type="pct"/>
          </w:tcPr>
          <w:p w:rsidR="00892B85" w:rsidRPr="008E5454" w:rsidRDefault="00892B85"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四</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2</w:t>
            </w:r>
            <w:r w:rsidRPr="008E5454">
              <w:rPr>
                <w:rFonts w:ascii="新細明體" w:eastAsia="新細明體" w:hAnsi="新細明體" w:cs="Times New Roman"/>
                <w:snapToGrid w:val="0"/>
                <w:kern w:val="0"/>
                <w:sz w:val="16"/>
                <w:szCs w:val="16"/>
              </w:rPr>
              <w:t>/</w:t>
            </w:r>
            <w:r w:rsidRPr="008E5454">
              <w:rPr>
                <w:rFonts w:ascii="新細明體" w:eastAsia="新細明體" w:hAnsi="新細明體" w:cs="Times New Roman" w:hint="eastAsia"/>
                <w:snapToGrid w:val="0"/>
                <w:kern w:val="0"/>
                <w:sz w:val="16"/>
                <w:szCs w:val="16"/>
              </w:rPr>
              <w:t>28</w:t>
            </w:r>
            <w:r w:rsidRPr="008E5454">
              <w:rPr>
                <w:rFonts w:ascii="新細明體" w:eastAsia="新細明體" w:hAnsi="新細明體" w:cs="Times New Roman"/>
                <w:snapToGrid w:val="0"/>
                <w:kern w:val="0"/>
                <w:sz w:val="16"/>
                <w:szCs w:val="16"/>
              </w:rPr>
              <w:t>-</w:t>
            </w:r>
            <w:r w:rsidRPr="008E5454">
              <w:rPr>
                <w:rFonts w:ascii="新細明體" w:eastAsia="新細明體" w:hAnsi="新細明體" w:cs="Times New Roman" w:hint="eastAsia"/>
                <w:snapToGrid w:val="0"/>
                <w:kern w:val="0"/>
                <w:sz w:val="16"/>
                <w:szCs w:val="16"/>
              </w:rPr>
              <w:t>3</w:t>
            </w:r>
            <w:r w:rsidRPr="008E5454">
              <w:rPr>
                <w:rFonts w:ascii="新細明體" w:eastAsia="新細明體" w:hAnsi="新細明體" w:cs="Times New Roman"/>
                <w:snapToGrid w:val="0"/>
                <w:kern w:val="0"/>
                <w:sz w:val="16"/>
                <w:szCs w:val="16"/>
              </w:rPr>
              <w:t>/</w:t>
            </w:r>
            <w:r w:rsidRPr="008E5454">
              <w:rPr>
                <w:rFonts w:ascii="新細明體" w:eastAsia="新細明體" w:hAnsi="新細明體" w:cs="Times New Roman" w:hint="eastAsia"/>
                <w:snapToGrid w:val="0"/>
                <w:kern w:val="0"/>
                <w:sz w:val="16"/>
                <w:szCs w:val="16"/>
              </w:rPr>
              <w:t>4</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第三主題用愛鋪滿家</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第1單元家庭愛行動</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綜-J-B1:尊重、包容與欣賞他人，適切表達自己的意見與</w:t>
            </w:r>
            <w:r w:rsidRPr="008E5454">
              <w:rPr>
                <w:rFonts w:ascii="新細明體" w:eastAsia="新細明體" w:hAnsi="新細明體" w:cs="標楷體" w:hint="eastAsia"/>
                <w:snapToGrid w:val="0"/>
                <w:kern w:val="0"/>
                <w:sz w:val="16"/>
                <w:szCs w:val="16"/>
              </w:rPr>
              <w:lastRenderedPageBreak/>
              <w:t>感受，運用同理心及合宜的溝通技巧，促進良好的人際互動。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2a-IV-2:培養親密關係的表達與處理知能。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2a-IV-3:覺察</w:t>
            </w:r>
            <w:r w:rsidRPr="008E5454">
              <w:rPr>
                <w:rFonts w:ascii="新細明體" w:eastAsia="新細明體" w:hAnsi="新細明體" w:cs="Times New Roman" w:hint="eastAsia"/>
                <w:sz w:val="16"/>
                <w:szCs w:val="16"/>
              </w:rPr>
              <w:lastRenderedPageBreak/>
              <w:t>自己與家人溝通的方式，增進經營家庭生活能力。</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家Da-IV-1:家人溝通與情感表達。</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家Da-IV-2:家庭</w:t>
            </w:r>
            <w:r w:rsidRPr="008E5454">
              <w:rPr>
                <w:rFonts w:ascii="新細明體" w:eastAsia="新細明體" w:hAnsi="新細明體" w:cs="Times New Roman" w:hint="eastAsia"/>
                <w:sz w:val="16"/>
                <w:szCs w:val="16"/>
              </w:rPr>
              <w:lastRenderedPageBreak/>
              <w:t>中不同角色的需求與合宜的家人互動。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1.分享、思考家人常說話語的意涵，從中感受家人對自己的</w:t>
            </w:r>
            <w:r w:rsidRPr="008E5454">
              <w:rPr>
                <w:rFonts w:ascii="新細明體" w:eastAsia="新細明體" w:hAnsi="新細明體" w:cs="Times New Roman" w:hint="eastAsia"/>
                <w:sz w:val="16"/>
                <w:szCs w:val="16"/>
              </w:rPr>
              <w:lastRenderedPageBreak/>
              <w:t>情感，並願意表達自己的感受。</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2.分析家人溝通模式，運用較佳的溝通訣竅進行溝通，增進家人關係。</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3.透過統整家庭生活美好時光與「家人愛之語檢測表」，察覺經營家庭生活自己與家人所需的愛之語。</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4.認識愛之語的具體行動，並為家人擬定與執行適合的愛之語行動，促進家人情感，培養經營家庭生活的能力。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1.透過家庭生活美好時光的表達與統整歸納，覺察經營家庭生</w:t>
            </w:r>
            <w:r w:rsidRPr="008E5454">
              <w:rPr>
                <w:rFonts w:ascii="新細明體" w:eastAsia="新細明體" w:hAnsi="新細明體" w:cs="Times New Roman" w:hint="eastAsia"/>
                <w:sz w:val="16"/>
                <w:szCs w:val="16"/>
              </w:rPr>
              <w:lastRenderedPageBreak/>
              <w:t>活所需的五種愛之語。</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2.透過「家人愛之語檢測表」了解自己與家人喜歡的愛之語類型。</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1.輕音樂</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【家庭教育】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家J5:了解與家人溝通互動及相互支持的適切。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家J11:規畫與執行</w:t>
            </w:r>
            <w:r w:rsidRPr="008E5454">
              <w:rPr>
                <w:rFonts w:ascii="新細明體" w:eastAsia="新細明體" w:hAnsi="新細明體" w:cs="Times New Roman" w:hint="eastAsia"/>
                <w:sz w:val="16"/>
                <w:szCs w:val="16"/>
              </w:rPr>
              <w:lastRenderedPageBreak/>
              <w:t>家庭的各種活動(休閒、節慶等)。</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健康與體育</w:t>
            </w:r>
          </w:p>
        </w:tc>
      </w:tr>
      <w:tr w:rsidR="00892B85" w:rsidRPr="008E5454" w:rsidTr="00937001">
        <w:tc>
          <w:tcPr>
            <w:tcW w:w="183" w:type="pct"/>
          </w:tcPr>
          <w:p w:rsidR="00892B85" w:rsidRPr="008E5454" w:rsidRDefault="00892B85"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四</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2</w:t>
            </w:r>
            <w:r w:rsidRPr="008E5454">
              <w:rPr>
                <w:rFonts w:ascii="新細明體" w:eastAsia="新細明體" w:hAnsi="新細明體" w:cs="Times New Roman"/>
                <w:snapToGrid w:val="0"/>
                <w:kern w:val="0"/>
                <w:sz w:val="16"/>
                <w:szCs w:val="16"/>
              </w:rPr>
              <w:t>/</w:t>
            </w:r>
            <w:r w:rsidRPr="008E5454">
              <w:rPr>
                <w:rFonts w:ascii="新細明體" w:eastAsia="新細明體" w:hAnsi="新細明體" w:cs="Times New Roman" w:hint="eastAsia"/>
                <w:snapToGrid w:val="0"/>
                <w:kern w:val="0"/>
                <w:sz w:val="16"/>
                <w:szCs w:val="16"/>
              </w:rPr>
              <w:t>28</w:t>
            </w:r>
            <w:r w:rsidRPr="008E5454">
              <w:rPr>
                <w:rFonts w:ascii="新細明體" w:eastAsia="新細明體" w:hAnsi="新細明體" w:cs="Times New Roman"/>
                <w:snapToGrid w:val="0"/>
                <w:kern w:val="0"/>
                <w:sz w:val="16"/>
                <w:szCs w:val="16"/>
              </w:rPr>
              <w:t>-</w:t>
            </w:r>
            <w:r w:rsidRPr="008E5454">
              <w:rPr>
                <w:rFonts w:ascii="新細明體" w:eastAsia="新細明體" w:hAnsi="新細明體" w:cs="Times New Roman" w:hint="eastAsia"/>
                <w:snapToGrid w:val="0"/>
                <w:kern w:val="0"/>
                <w:sz w:val="16"/>
                <w:szCs w:val="16"/>
              </w:rPr>
              <w:t>3</w:t>
            </w:r>
            <w:r w:rsidRPr="008E5454">
              <w:rPr>
                <w:rFonts w:ascii="新細明體" w:eastAsia="新細明體" w:hAnsi="新細明體" w:cs="Times New Roman"/>
                <w:snapToGrid w:val="0"/>
                <w:kern w:val="0"/>
                <w:sz w:val="16"/>
                <w:szCs w:val="16"/>
              </w:rPr>
              <w:t>/</w:t>
            </w:r>
            <w:r w:rsidRPr="008E5454">
              <w:rPr>
                <w:rFonts w:ascii="新細明體" w:eastAsia="新細明體" w:hAnsi="新細明體" w:cs="Times New Roman" w:hint="eastAsia"/>
                <w:snapToGrid w:val="0"/>
                <w:kern w:val="0"/>
                <w:sz w:val="16"/>
                <w:szCs w:val="16"/>
              </w:rPr>
              <w:t>4</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第五主題讓心更靠近</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第1單元我想更懂你</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綜-J-B1:尊重、包容與欣賞他人，適切表達自己的意見與感受，運用同理心及</w:t>
            </w:r>
            <w:r w:rsidRPr="008E5454">
              <w:rPr>
                <w:rFonts w:ascii="新細明體" w:eastAsia="新細明體" w:hAnsi="新細明體" w:cs="標楷體" w:hint="eastAsia"/>
                <w:snapToGrid w:val="0"/>
                <w:kern w:val="0"/>
                <w:sz w:val="16"/>
                <w:szCs w:val="16"/>
              </w:rPr>
              <w:lastRenderedPageBreak/>
              <w:t>合宜的溝通技巧，促進良好的人際互動。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2a-IV-1:體認人際關係的重要性，學習人際溝通技巧，以正向的態度經營人際關</w:t>
            </w:r>
            <w:r w:rsidRPr="008E5454">
              <w:rPr>
                <w:rFonts w:ascii="新細明體" w:eastAsia="新細明體" w:hAnsi="新細明體" w:cs="Times New Roman" w:hint="eastAsia"/>
                <w:sz w:val="16"/>
                <w:szCs w:val="16"/>
              </w:rPr>
              <w:lastRenderedPageBreak/>
              <w:t>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輔Aa-IV-2:自我悅納、尊重差異與自我成長。</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輔Dc-IV-1:同理心、人</w:t>
            </w:r>
            <w:r w:rsidRPr="008E5454">
              <w:rPr>
                <w:rFonts w:ascii="新細明體" w:eastAsia="新細明體" w:hAnsi="新細明體" w:cs="Times New Roman" w:hint="eastAsia"/>
                <w:sz w:val="16"/>
                <w:szCs w:val="16"/>
              </w:rPr>
              <w:lastRenderedPageBreak/>
              <w:t>際溝通、衝突管理能力的培養與正向經營人際關係。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1.覺察人際關係及溝通能力的重要性。</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2.能站在不同的立場，體察他人的感受</w:t>
            </w:r>
            <w:r w:rsidRPr="008E5454">
              <w:rPr>
                <w:rFonts w:ascii="新細明體" w:eastAsia="新細明體" w:hAnsi="新細明體" w:cs="Times New Roman" w:hint="eastAsia"/>
                <w:sz w:val="16"/>
                <w:szCs w:val="16"/>
              </w:rPr>
              <w:lastRenderedPageBreak/>
              <w:t>及需求。</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3.學習具有同理心的表達方式、演練「我訊息」的表達技巧，並運用於溝通情境中，以促進良好的人際互動。</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1.能說出不同角色的想法或反應、需求及感受。</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2.能說出運用同理心的溝通效果。</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3.能依循句型的引導，練習具有「同理心」的表達方式。</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1.小紙片</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892B85"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z w:val="16"/>
                <w:szCs w:val="16"/>
              </w:rPr>
              <w:t>五</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3/</w:t>
            </w:r>
            <w:r w:rsidRPr="008E5454">
              <w:rPr>
                <w:rFonts w:ascii="新細明體" w:eastAsia="新細明體" w:hAnsi="新細明體" w:cs="Times New Roman" w:hint="eastAsia"/>
                <w:snapToGrid w:val="0"/>
                <w:kern w:val="0"/>
                <w:sz w:val="16"/>
                <w:szCs w:val="16"/>
              </w:rPr>
              <w:t>7</w:t>
            </w:r>
            <w:r w:rsidRPr="008E5454">
              <w:rPr>
                <w:rFonts w:ascii="新細明體" w:eastAsia="新細明體" w:hAnsi="新細明體" w:cs="Times New Roman"/>
                <w:snapToGrid w:val="0"/>
                <w:kern w:val="0"/>
                <w:sz w:val="16"/>
                <w:szCs w:val="16"/>
              </w:rPr>
              <w:t>-3/1</w:t>
            </w:r>
            <w:r w:rsidRPr="008E5454">
              <w:rPr>
                <w:rFonts w:ascii="新細明體" w:eastAsia="新細明體" w:hAnsi="新細明體" w:cs="Times New Roman" w:hint="eastAsia"/>
                <w:snapToGrid w:val="0"/>
                <w:kern w:val="0"/>
                <w:sz w:val="16"/>
                <w:szCs w:val="16"/>
              </w:rPr>
              <w:t>1</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第一主題一起「趣」旅行</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第2單元規畫我最行</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3a-IV-2:具備野外生活技能，提升野外生存能力，並與環境做合宜的互動。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3d-IV-1:探索、體驗個人與環境的關係，規畫並執行合宜的戶外活動。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童Ca-IV-2:地圖判讀、旅行裝備使用及安全知能的培養。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童Ca-IV-3:各種童軍旅行的規畫、執行並體驗其樂趣。</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童Cc-IV-1:戶外休閒活動的安全、風險管理與緊急事件的處理。</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1.闡述指明旅行安全及環境保育的重要，並能思考具體策略進行理想的旅行活動。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2.掌握旅行規畫的原則，擬定適合的旅行計畫並執行。</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1.分析影響旅程因素，進而規畫旅行計畫。</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2.檢視自己的旅行知能，進而設計合宜的旅行計畫，增進學習經驗。</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1.旅行安全相關題目</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3.高層次紙筆評量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【安全教育】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安J3:了解日常生活容易發生事故的原因。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安J4:探討日常生活發生事故的影響因素。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【戶外教育】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戶J4:理解永續發展的意義與責任，並在參與活動的過程中落實原則。</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自然科學</w:t>
            </w:r>
          </w:p>
        </w:tc>
      </w:tr>
      <w:tr w:rsidR="00892B85" w:rsidRPr="008E5454" w:rsidTr="00937001">
        <w:tc>
          <w:tcPr>
            <w:tcW w:w="183" w:type="pct"/>
          </w:tcPr>
          <w:p w:rsidR="00892B85" w:rsidRPr="008E5454" w:rsidRDefault="00892B85"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五</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3/</w:t>
            </w:r>
            <w:r w:rsidRPr="008E5454">
              <w:rPr>
                <w:rFonts w:ascii="新細明體" w:eastAsia="新細明體" w:hAnsi="新細明體" w:cs="Times New Roman" w:hint="eastAsia"/>
                <w:snapToGrid w:val="0"/>
                <w:kern w:val="0"/>
                <w:sz w:val="16"/>
                <w:szCs w:val="16"/>
              </w:rPr>
              <w:t>7</w:t>
            </w:r>
            <w:r w:rsidRPr="008E5454">
              <w:rPr>
                <w:rFonts w:ascii="新細明體" w:eastAsia="新細明體" w:hAnsi="新細明體" w:cs="Times New Roman"/>
                <w:snapToGrid w:val="0"/>
                <w:kern w:val="0"/>
                <w:sz w:val="16"/>
                <w:szCs w:val="16"/>
              </w:rPr>
              <w:t>-3/1</w:t>
            </w:r>
            <w:r w:rsidRPr="008E5454">
              <w:rPr>
                <w:rFonts w:ascii="新細明體" w:eastAsia="新細明體" w:hAnsi="新細明體" w:cs="Times New Roman" w:hint="eastAsia"/>
                <w:snapToGrid w:val="0"/>
                <w:kern w:val="0"/>
                <w:sz w:val="16"/>
                <w:szCs w:val="16"/>
              </w:rPr>
              <w:t>1</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第三主題用愛鋪滿家</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第1單元家庭愛行動</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綜-J-B1:尊重、包容與欣賞他人，適切表達自己的意見與感受，運用同</w:t>
            </w:r>
            <w:r w:rsidRPr="008E5454">
              <w:rPr>
                <w:rFonts w:ascii="新細明體" w:eastAsia="新細明體" w:hAnsi="新細明體" w:cs="標楷體" w:hint="eastAsia"/>
                <w:snapToGrid w:val="0"/>
                <w:kern w:val="0"/>
                <w:sz w:val="16"/>
                <w:szCs w:val="16"/>
              </w:rPr>
              <w:lastRenderedPageBreak/>
              <w:t>理心及合宜的溝通技巧，促進良好的人際互動。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2a-IV-2:培養親密關係的表達與處理知能。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2a-IV-3:覺察自己與家人溝</w:t>
            </w:r>
            <w:r w:rsidRPr="008E5454">
              <w:rPr>
                <w:rFonts w:ascii="新細明體" w:eastAsia="新細明體" w:hAnsi="新細明體" w:cs="Times New Roman" w:hint="eastAsia"/>
                <w:sz w:val="16"/>
                <w:szCs w:val="16"/>
              </w:rPr>
              <w:lastRenderedPageBreak/>
              <w:t>通的方式，增進經營家庭生活能力。</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家Da-IV-1:家人溝通與情感表達。</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家Da-IV-2:家庭中不同角色的</w:t>
            </w:r>
            <w:r w:rsidRPr="008E5454">
              <w:rPr>
                <w:rFonts w:ascii="新細明體" w:eastAsia="新細明體" w:hAnsi="新細明體" w:cs="Times New Roman" w:hint="eastAsia"/>
                <w:sz w:val="16"/>
                <w:szCs w:val="16"/>
              </w:rPr>
              <w:lastRenderedPageBreak/>
              <w:t>需求與合宜的家人互動。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1.分享、思考家人常說話語的意涵，從中感受家人對自己的情感，並願意</w:t>
            </w:r>
            <w:r w:rsidRPr="008E5454">
              <w:rPr>
                <w:rFonts w:ascii="新細明體" w:eastAsia="新細明體" w:hAnsi="新細明體" w:cs="Times New Roman" w:hint="eastAsia"/>
                <w:sz w:val="16"/>
                <w:szCs w:val="16"/>
              </w:rPr>
              <w:lastRenderedPageBreak/>
              <w:t>表達自己的感受。</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2.分析家人溝通模式，運用較佳的溝通訣竅進行溝通，增進家人關係。</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3.透過統整家庭生活美好時光與「家人愛之語檢測表」，察覺經營家庭生活自己與家人所需的愛之語。</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4.認識愛之語的具體行動，並為家人擬定與執行適合的愛之語行動，促進家人情感，培養經營家庭生活的能力。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1.認識五種愛之語的具體行動，擬定並執行適合家人的愛之語行動。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2.統</w:t>
            </w:r>
            <w:r w:rsidRPr="008E5454">
              <w:rPr>
                <w:rFonts w:ascii="新細明體" w:eastAsia="新細明體" w:hAnsi="新細明體" w:cs="Times New Roman" w:hint="eastAsia"/>
                <w:sz w:val="16"/>
                <w:szCs w:val="16"/>
              </w:rPr>
              <w:lastRenderedPageBreak/>
              <w:t>整、展示愛之語行動成果，並能與同學分享活動感受。</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1.輕音樂</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3.高層次紙筆評量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【家庭教育】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家J5:了解與家人溝通互動及相互支持的適切。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家J11:規畫與執行家庭的各種活動(休</w:t>
            </w:r>
            <w:r w:rsidRPr="008E5454">
              <w:rPr>
                <w:rFonts w:ascii="新細明體" w:eastAsia="新細明體" w:hAnsi="新細明體" w:cs="Times New Roman" w:hint="eastAsia"/>
                <w:sz w:val="16"/>
                <w:szCs w:val="16"/>
              </w:rPr>
              <w:lastRenderedPageBreak/>
              <w:t>閒、節慶等)。</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健康與體育</w:t>
            </w:r>
          </w:p>
        </w:tc>
      </w:tr>
      <w:tr w:rsidR="00892B85" w:rsidRPr="008E5454" w:rsidTr="00937001">
        <w:tc>
          <w:tcPr>
            <w:tcW w:w="183" w:type="pct"/>
          </w:tcPr>
          <w:p w:rsidR="00892B85" w:rsidRPr="008E5454" w:rsidRDefault="00892B85"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z w:val="16"/>
                <w:szCs w:val="16"/>
              </w:rPr>
              <w:t>五</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3/</w:t>
            </w:r>
            <w:r w:rsidRPr="008E5454">
              <w:rPr>
                <w:rFonts w:ascii="新細明體" w:eastAsia="新細明體" w:hAnsi="新細明體" w:cs="Times New Roman" w:hint="eastAsia"/>
                <w:snapToGrid w:val="0"/>
                <w:kern w:val="0"/>
                <w:sz w:val="16"/>
                <w:szCs w:val="16"/>
              </w:rPr>
              <w:t>7</w:t>
            </w:r>
            <w:r w:rsidRPr="008E5454">
              <w:rPr>
                <w:rFonts w:ascii="新細明體" w:eastAsia="新細明體" w:hAnsi="新細明體" w:cs="Times New Roman"/>
                <w:snapToGrid w:val="0"/>
                <w:kern w:val="0"/>
                <w:sz w:val="16"/>
                <w:szCs w:val="16"/>
              </w:rPr>
              <w:t>-3/1</w:t>
            </w:r>
            <w:r w:rsidRPr="008E5454">
              <w:rPr>
                <w:rFonts w:ascii="新細明體" w:eastAsia="新細明體" w:hAnsi="新細明體" w:cs="Times New Roman" w:hint="eastAsia"/>
                <w:snapToGrid w:val="0"/>
                <w:kern w:val="0"/>
                <w:sz w:val="16"/>
                <w:szCs w:val="16"/>
              </w:rPr>
              <w:t>1</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第五主題讓心更靠近</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第1單元我想更懂你</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綜-J-B1:尊重、包容與欣賞他人，適切表達自己的意見與感受，運用同理心及合宜的溝通技</w:t>
            </w:r>
            <w:r w:rsidRPr="008E5454">
              <w:rPr>
                <w:rFonts w:ascii="新細明體" w:eastAsia="新細明體" w:hAnsi="新細明體" w:cs="標楷體" w:hint="eastAsia"/>
                <w:snapToGrid w:val="0"/>
                <w:kern w:val="0"/>
                <w:sz w:val="16"/>
                <w:szCs w:val="16"/>
              </w:rPr>
              <w:lastRenderedPageBreak/>
              <w:t>巧，促進良好的人際互動。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2a-IV-1:體認人際關係的重要性，學習人際溝通技巧，以正向的態度經營人際關係。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輔Aa-IV-2:自我悅納、尊重差異與自我成長。</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輔Dc-IV-1:同理心、人際溝通、衝</w:t>
            </w:r>
            <w:r w:rsidRPr="008E5454">
              <w:rPr>
                <w:rFonts w:ascii="新細明體" w:eastAsia="新細明體" w:hAnsi="新細明體" w:cs="Times New Roman" w:hint="eastAsia"/>
                <w:sz w:val="16"/>
                <w:szCs w:val="16"/>
              </w:rPr>
              <w:lastRenderedPageBreak/>
              <w:t>突管理能力的培養與正向經營人際關係。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1.覺察人際關係及溝通能力的重要性。</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2.能站在不同的立場，體察他人的感受及需求。</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3.學習具有同理心的表達方式、演練「我訊息」的表達技巧，並運用於溝通情境中，以促進良好的人際互動。</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1.能說出不同角色的想法或反應、需求及感受。</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2.能說出運用同理心的溝通效果。</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3.能依循句型</w:t>
            </w:r>
            <w:r w:rsidRPr="008E5454">
              <w:rPr>
                <w:rFonts w:ascii="新細明體" w:eastAsia="新細明體" w:hAnsi="新細明體" w:cs="Times New Roman" w:hint="eastAsia"/>
                <w:sz w:val="16"/>
                <w:szCs w:val="16"/>
              </w:rPr>
              <w:lastRenderedPageBreak/>
              <w:t>的引導，練習具有「同理心」的表達方式。</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1.小紙片</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892B85"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六</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3/</w:t>
            </w:r>
            <w:r w:rsidRPr="008E5454">
              <w:rPr>
                <w:rFonts w:ascii="新細明體" w:eastAsia="新細明體" w:hAnsi="新細明體" w:cs="Times New Roman" w:hint="eastAsia"/>
                <w:snapToGrid w:val="0"/>
                <w:kern w:val="0"/>
                <w:sz w:val="16"/>
                <w:szCs w:val="16"/>
              </w:rPr>
              <w:t>14</w:t>
            </w:r>
            <w:r w:rsidRPr="008E5454">
              <w:rPr>
                <w:rFonts w:ascii="新細明體" w:eastAsia="新細明體" w:hAnsi="新細明體" w:cs="Times New Roman"/>
                <w:snapToGrid w:val="0"/>
                <w:kern w:val="0"/>
                <w:sz w:val="16"/>
                <w:szCs w:val="16"/>
              </w:rPr>
              <w:t>-3/</w:t>
            </w:r>
            <w:r w:rsidRPr="008E5454">
              <w:rPr>
                <w:rFonts w:ascii="新細明體" w:eastAsia="新細明體" w:hAnsi="新細明體" w:cs="Times New Roman" w:hint="eastAsia"/>
                <w:snapToGrid w:val="0"/>
                <w:kern w:val="0"/>
                <w:sz w:val="16"/>
                <w:szCs w:val="16"/>
              </w:rPr>
              <w:t>18</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第一主題一起「趣」旅行</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第2單元規畫我最行</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3a-IV-2:具備野外生活技能，提升野外生存能力，並與環境做合宜的互動。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3d-IV-1:探索、體驗個人與環境的關係，規畫並執行合宜的戶外活動。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童Ca-IV-2:地圖判讀、旅行裝備使用及安全知能的培養。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童Ca-IV-3:各種童軍旅行的規畫、執行並體驗其樂趣。</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童Cc-IV-1:戶外休閒活動的安全、風險管理與緊急事件的處理。</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1.闡述指明旅行安全及環境保育的重要，並能思考具體策略進行理想的旅行活動。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2.掌握旅行規畫的原則，擬定適合的旅行計畫並執行。</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1.分享旅行計畫，並透過同學的相互檢視，進而調整旅行計畫。</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2.透過分享與交流，檢視我的旅行計畫並進行修正。</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3.學習多元的旅程紀錄，並設計合宜的旅行記錄方式。</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1.旅行安全相關題目</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3.高層次紙筆評量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【安全教育】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安J3:了解日常生活容易發生事故的原因。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安J4:探討日常生活發生事故的影響因素。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【戶外教育】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戶J4:理解永續發展的意義與責任，並在參與活動的過程中落實原則。</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自然科學</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六</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3/</w:t>
            </w:r>
            <w:r w:rsidRPr="008E5454">
              <w:rPr>
                <w:rFonts w:ascii="新細明體" w:eastAsia="新細明體" w:hAnsi="新細明體" w:cs="Times New Roman" w:hint="eastAsia"/>
                <w:snapToGrid w:val="0"/>
                <w:kern w:val="0"/>
                <w:sz w:val="16"/>
                <w:szCs w:val="16"/>
              </w:rPr>
              <w:t>14</w:t>
            </w:r>
            <w:r w:rsidRPr="008E5454">
              <w:rPr>
                <w:rFonts w:ascii="新細明體" w:eastAsia="新細明體" w:hAnsi="新細明體" w:cs="Times New Roman"/>
                <w:snapToGrid w:val="0"/>
                <w:kern w:val="0"/>
                <w:sz w:val="16"/>
                <w:szCs w:val="16"/>
              </w:rPr>
              <w:t>-3/</w:t>
            </w:r>
            <w:r w:rsidRPr="008E5454">
              <w:rPr>
                <w:rFonts w:ascii="新細明體" w:eastAsia="新細明體" w:hAnsi="新細明體" w:cs="Times New Roman" w:hint="eastAsia"/>
                <w:snapToGrid w:val="0"/>
                <w:kern w:val="0"/>
                <w:sz w:val="16"/>
                <w:szCs w:val="16"/>
              </w:rPr>
              <w:t>18</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第三主題用愛鋪滿家</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第1單元家庭愛行動</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綜-J-B1:尊重、包容與欣賞他人，適切表達自己的意見與感受，運用同理心及合宜的</w:t>
            </w:r>
            <w:r w:rsidRPr="008E5454">
              <w:rPr>
                <w:rFonts w:ascii="新細明體" w:eastAsia="新細明體" w:hAnsi="新細明體" w:cs="標楷體" w:hint="eastAsia"/>
                <w:snapToGrid w:val="0"/>
                <w:kern w:val="0"/>
                <w:sz w:val="16"/>
                <w:szCs w:val="16"/>
              </w:rPr>
              <w:lastRenderedPageBreak/>
              <w:t>溝通技巧，促進良好的人際互動。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2a-IV-2:培養親密關係的表達與處理知能。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2a-IV-3:覺察自己與家人溝通的方式，增</w:t>
            </w:r>
            <w:r w:rsidRPr="008E5454">
              <w:rPr>
                <w:rFonts w:ascii="新細明體" w:eastAsia="新細明體" w:hAnsi="新細明體" w:cs="Times New Roman" w:hint="eastAsia"/>
                <w:sz w:val="16"/>
                <w:szCs w:val="16"/>
              </w:rPr>
              <w:lastRenderedPageBreak/>
              <w:t>進經營家庭生活能力。</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家Da-IV-1:家人溝通與情感表達。</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家Da-IV-2:家庭中不同角色的需求與合宜的</w:t>
            </w:r>
            <w:r w:rsidRPr="008E5454">
              <w:rPr>
                <w:rFonts w:ascii="新細明體" w:eastAsia="新細明體" w:hAnsi="新細明體" w:cs="Times New Roman" w:hint="eastAsia"/>
                <w:sz w:val="16"/>
                <w:szCs w:val="16"/>
              </w:rPr>
              <w:lastRenderedPageBreak/>
              <w:t>家人互動。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1.分享、思考家人常說話語的意涵，從中感受家人對自己的情感，並願意表達自己的感</w:t>
            </w:r>
            <w:r w:rsidRPr="008E5454">
              <w:rPr>
                <w:rFonts w:ascii="新細明體" w:eastAsia="新細明體" w:hAnsi="新細明體" w:cs="Times New Roman" w:hint="eastAsia"/>
                <w:sz w:val="16"/>
                <w:szCs w:val="16"/>
              </w:rPr>
              <w:lastRenderedPageBreak/>
              <w:t>受。</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2.分析家人溝通模式，運用較佳的溝通訣竅進行溝通，增進家人關係。</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3.透過統整家庭生活美好時光與「家人愛之語檢測表」，察覺經營家庭生活自己與家人所需的愛之語。</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4.認識愛之語的具體行動，並為家人擬定與執行適合的愛之語行動，促進家人情感，培養經營家庭生活的能力。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1.認識五種愛之語的具體行動，擬定並執行適合家人的愛之語行動。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2.統整、展示愛之</w:t>
            </w:r>
            <w:r w:rsidRPr="008E5454">
              <w:rPr>
                <w:rFonts w:ascii="新細明體" w:eastAsia="新細明體" w:hAnsi="新細明體" w:cs="Times New Roman" w:hint="eastAsia"/>
                <w:sz w:val="16"/>
                <w:szCs w:val="16"/>
              </w:rPr>
              <w:lastRenderedPageBreak/>
              <w:t>語行動成果，並能與同學分享活動感受。</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1.輕音樂</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【家庭教育】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家J5:了解與家人溝通互動及相互支持的適切。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家J11:規畫與執行家庭的各種活動(休閒、節慶等)。</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z w:val="16"/>
                <w:szCs w:val="16"/>
              </w:rPr>
              <w:t>六</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3/</w:t>
            </w:r>
            <w:r w:rsidRPr="008E5454">
              <w:rPr>
                <w:rFonts w:ascii="新細明體" w:eastAsia="新細明體" w:hAnsi="新細明體" w:cs="Times New Roman" w:hint="eastAsia"/>
                <w:snapToGrid w:val="0"/>
                <w:kern w:val="0"/>
                <w:sz w:val="16"/>
                <w:szCs w:val="16"/>
              </w:rPr>
              <w:t>14</w:t>
            </w:r>
            <w:r w:rsidRPr="008E5454">
              <w:rPr>
                <w:rFonts w:ascii="新細明體" w:eastAsia="新細明體" w:hAnsi="新細明體" w:cs="Times New Roman"/>
                <w:snapToGrid w:val="0"/>
                <w:kern w:val="0"/>
                <w:sz w:val="16"/>
                <w:szCs w:val="16"/>
              </w:rPr>
              <w:t>-3/</w:t>
            </w:r>
            <w:r w:rsidRPr="008E5454">
              <w:rPr>
                <w:rFonts w:ascii="新細明體" w:eastAsia="新細明體" w:hAnsi="新細明體" w:cs="Times New Roman" w:hint="eastAsia"/>
                <w:snapToGrid w:val="0"/>
                <w:kern w:val="0"/>
                <w:sz w:val="16"/>
                <w:szCs w:val="16"/>
              </w:rPr>
              <w:t>18</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第五主題讓心更靠近</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第1單元我想更懂你</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綜-J-B1:尊重、包容與欣賞他人，適切表達自己的意見與感受，運用同理心及合宜的溝通技巧，促進良好</w:t>
            </w:r>
            <w:r w:rsidRPr="008E5454">
              <w:rPr>
                <w:rFonts w:ascii="新細明體" w:eastAsia="新細明體" w:hAnsi="新細明體" w:cs="標楷體" w:hint="eastAsia"/>
                <w:snapToGrid w:val="0"/>
                <w:kern w:val="0"/>
                <w:sz w:val="16"/>
                <w:szCs w:val="16"/>
              </w:rPr>
              <w:lastRenderedPageBreak/>
              <w:t>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2a-IV-1:體認人際關係的重要性，學習人際溝通技巧，以正向的態度經營人際關係。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輔Aa-IV-2:自我悅納、尊重差異與自我成長。</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輔Dc-IV-1:同理心、人際溝通、衝突管理能力的</w:t>
            </w:r>
            <w:r w:rsidRPr="008E5454">
              <w:rPr>
                <w:rFonts w:ascii="新細明體" w:eastAsia="新細明體" w:hAnsi="新細明體" w:cs="Times New Roman" w:hint="eastAsia"/>
                <w:sz w:val="16"/>
                <w:szCs w:val="16"/>
              </w:rPr>
              <w:lastRenderedPageBreak/>
              <w:t>培養與正向經營人際關係。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1.覺察人際關係及溝通能力的重要性。</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2.能站在不同的立場，體察他人的感受及需求。</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3.學習具有同</w:t>
            </w:r>
            <w:r w:rsidRPr="008E5454">
              <w:rPr>
                <w:rFonts w:ascii="新細明體" w:eastAsia="新細明體" w:hAnsi="新細明體" w:cs="Times New Roman" w:hint="eastAsia"/>
                <w:sz w:val="16"/>
                <w:szCs w:val="16"/>
              </w:rPr>
              <w:lastRenderedPageBreak/>
              <w:t>理心的表達方式、演練「我訊息」的表達技巧，並運用於溝通情境中，以促進良好的人際互動。</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1.能說出運用「我訊息」的溝通效果。</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2.能依循句型的引導，練習「我訊息」表達方式。</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1.小紙片</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z w:val="16"/>
                <w:szCs w:val="16"/>
              </w:rPr>
              <w:t>七</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3/2</w:t>
            </w:r>
            <w:r w:rsidRPr="008E5454">
              <w:rPr>
                <w:rFonts w:ascii="新細明體" w:eastAsia="新細明體" w:hAnsi="新細明體" w:cs="Times New Roman" w:hint="eastAsia"/>
                <w:snapToGrid w:val="0"/>
                <w:kern w:val="0"/>
                <w:sz w:val="16"/>
                <w:szCs w:val="16"/>
              </w:rPr>
              <w:t>1</w:t>
            </w:r>
            <w:r w:rsidRPr="008E5454">
              <w:rPr>
                <w:rFonts w:ascii="新細明體" w:eastAsia="新細明體" w:hAnsi="新細明體" w:cs="Times New Roman"/>
                <w:snapToGrid w:val="0"/>
                <w:kern w:val="0"/>
                <w:sz w:val="16"/>
                <w:szCs w:val="16"/>
              </w:rPr>
              <w:t>-3/2</w:t>
            </w:r>
            <w:r w:rsidRPr="008E5454">
              <w:rPr>
                <w:rFonts w:ascii="新細明體" w:eastAsia="新細明體" w:hAnsi="新細明體" w:cs="Times New Roman" w:hint="eastAsia"/>
                <w:snapToGrid w:val="0"/>
                <w:kern w:val="0"/>
                <w:sz w:val="16"/>
                <w:szCs w:val="16"/>
              </w:rPr>
              <w:t>5</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第一主題一起「趣」旅行</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第3單元旅行妙錦囊</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3a-IV-2:具備野外生活技能，提升野外生存能力，並與環境做合宜的互動。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3d-IV-1:探索、體驗個人與環境的關係，規畫並執行合宜的戶外活動。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童Ca-IV-2:地圖判讀、旅行裝備使用及安全知能的培養。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童Ca-IV-3:各種童軍旅行的規畫、執行並體驗其樂趣。</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童Cc-IV-1:戶外休閒活動的安全、風險管理與緊急事件的處理。</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1.理解旅行裝備等戶外活動相關知能。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2.體驗不同的住宿型態，發展規畫合宜戶外活動的執行能力。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1.透過小隊討論，檢視自己在真實生活情境的旅行裝備運用能力。</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2.了解繩結在旅行中的應用時機並正確使用。</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1.童軍繩</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2.帳篷</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【安全教育】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安J3:了解日常生活容易發生事故的原因。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安J4:探討日常生活發生事故的影響因素。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【戶外教育】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戶J4:理解永續發展的意義與責任，並在參與活動的過程中落實原則。</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自然科學</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科技</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七</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3/2</w:t>
            </w:r>
            <w:r w:rsidRPr="008E5454">
              <w:rPr>
                <w:rFonts w:ascii="新細明體" w:eastAsia="新細明體" w:hAnsi="新細明體" w:cs="Times New Roman" w:hint="eastAsia"/>
                <w:snapToGrid w:val="0"/>
                <w:kern w:val="0"/>
                <w:sz w:val="16"/>
                <w:szCs w:val="16"/>
              </w:rPr>
              <w:t>1</w:t>
            </w:r>
            <w:r w:rsidRPr="008E5454">
              <w:rPr>
                <w:rFonts w:ascii="新細明體" w:eastAsia="新細明體" w:hAnsi="新細明體" w:cs="Times New Roman"/>
                <w:snapToGrid w:val="0"/>
                <w:kern w:val="0"/>
                <w:sz w:val="16"/>
                <w:szCs w:val="16"/>
              </w:rPr>
              <w:t>-3/2</w:t>
            </w:r>
            <w:r w:rsidRPr="008E5454">
              <w:rPr>
                <w:rFonts w:ascii="新細明體" w:eastAsia="新細明體" w:hAnsi="新細明體" w:cs="Times New Roman" w:hint="eastAsia"/>
                <w:snapToGrid w:val="0"/>
                <w:kern w:val="0"/>
                <w:sz w:val="16"/>
                <w:szCs w:val="16"/>
              </w:rPr>
              <w:t>5</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第三主題用愛鋪滿家</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第1單元家庭愛行動</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綜-J-B1:尊重、包容與欣賞他人，適切表達自己的意見與感受，運用同理心及合宜的溝通技巧，促</w:t>
            </w:r>
            <w:r w:rsidRPr="008E5454">
              <w:rPr>
                <w:rFonts w:ascii="新細明體" w:eastAsia="新細明體" w:hAnsi="新細明體" w:cs="標楷體" w:hint="eastAsia"/>
                <w:snapToGrid w:val="0"/>
                <w:kern w:val="0"/>
                <w:sz w:val="16"/>
                <w:szCs w:val="16"/>
              </w:rPr>
              <w:lastRenderedPageBreak/>
              <w:t>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2a-IV-2:培養親密關係的表達與處理知能。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2a-IV-3:覺察自己與家人溝通的方式，增進經營家庭生</w:t>
            </w:r>
            <w:r w:rsidRPr="008E5454">
              <w:rPr>
                <w:rFonts w:ascii="新細明體" w:eastAsia="新細明體" w:hAnsi="新細明體" w:cs="Times New Roman" w:hint="eastAsia"/>
                <w:sz w:val="16"/>
                <w:szCs w:val="16"/>
              </w:rPr>
              <w:lastRenderedPageBreak/>
              <w:t>活能力。</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家Da-IV-1:家人溝通與情感表達。</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家Da-IV-2:家庭中不同角色的需求與合宜的家人互動。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1.分享、思考家人常說話語的意涵，從中感受家人對自己的情感，並願意表達自己的感受。</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2.分析</w:t>
            </w:r>
            <w:r w:rsidRPr="008E5454">
              <w:rPr>
                <w:rFonts w:ascii="新細明體" w:eastAsia="新細明體" w:hAnsi="新細明體" w:cs="Times New Roman" w:hint="eastAsia"/>
                <w:sz w:val="16"/>
                <w:szCs w:val="16"/>
              </w:rPr>
              <w:lastRenderedPageBreak/>
              <w:t>家人溝通模式，運用較佳的溝通訣竅進行溝通，增進家人關係。</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3.透過統整家庭生活美好時光與「家人愛之語檢測表」，察覺經營家庭生活自己與家人所需的愛之語。</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4.認識愛之語的具體行動，並為家人擬定與執行適合的愛之語行動，促進家人情感，培養經營家庭生活的能力。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1.認識五種愛之語的具體行動，擬定並執行適合家人的愛之語行動。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2.統整、展示愛之語行動成果，</w:t>
            </w:r>
            <w:r w:rsidRPr="008E5454">
              <w:rPr>
                <w:rFonts w:ascii="新細明體" w:eastAsia="新細明體" w:hAnsi="新細明體" w:cs="Times New Roman" w:hint="eastAsia"/>
                <w:sz w:val="16"/>
                <w:szCs w:val="16"/>
              </w:rPr>
              <w:lastRenderedPageBreak/>
              <w:t>並能與同學分享活動感受。</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1.輕音樂</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【家庭教育】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家J5:了解與家人溝通互動及相互支持的適切。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家J11:規畫與執行家庭的各種活動(休閒、節慶等)。</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七</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3/2</w:t>
            </w:r>
            <w:r w:rsidRPr="008E5454">
              <w:rPr>
                <w:rFonts w:ascii="新細明體" w:eastAsia="新細明體" w:hAnsi="新細明體" w:cs="Times New Roman" w:hint="eastAsia"/>
                <w:snapToGrid w:val="0"/>
                <w:kern w:val="0"/>
                <w:sz w:val="16"/>
                <w:szCs w:val="16"/>
              </w:rPr>
              <w:t>1</w:t>
            </w:r>
            <w:r w:rsidRPr="008E5454">
              <w:rPr>
                <w:rFonts w:ascii="新細明體" w:eastAsia="新細明體" w:hAnsi="新細明體" w:cs="Times New Roman"/>
                <w:snapToGrid w:val="0"/>
                <w:kern w:val="0"/>
                <w:sz w:val="16"/>
                <w:szCs w:val="16"/>
              </w:rPr>
              <w:t>-3/2</w:t>
            </w:r>
            <w:r w:rsidRPr="008E5454">
              <w:rPr>
                <w:rFonts w:ascii="新細明體" w:eastAsia="新細明體" w:hAnsi="新細明體" w:cs="Times New Roman" w:hint="eastAsia"/>
                <w:snapToGrid w:val="0"/>
                <w:kern w:val="0"/>
                <w:sz w:val="16"/>
                <w:szCs w:val="16"/>
              </w:rPr>
              <w:t>5</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第五主題讓心更靠近</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第2單元溝通零距離</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綜-J-B1:尊重、包容與欣賞他人，適切表達自己的意見與感受，運用同理心及合宜的溝通技巧，促進良好的人際互動。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2a-IV-1:體認人際關係的重要性，學習人際溝通技巧，以正向的態度經營人際關係。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輔Aa-IV-2:自我悅納、尊重差異與自我成長。</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輔Dc-IV-1:同理心、人際溝通、衝突管理能力的培養與正向經</w:t>
            </w:r>
            <w:r w:rsidRPr="008E5454">
              <w:rPr>
                <w:rFonts w:ascii="新細明體" w:eastAsia="新細明體" w:hAnsi="新細明體" w:cs="Times New Roman" w:hint="eastAsia"/>
                <w:sz w:val="16"/>
                <w:szCs w:val="16"/>
              </w:rPr>
              <w:lastRenderedPageBreak/>
              <w:t>營人際關係。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1.能歸納常見的人際衝突原因，並省思個人引發人際衝突的溝通模式。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2.分析個人的溝通對話實錄，了解衝突雙方的</w:t>
            </w:r>
            <w:r w:rsidRPr="008E5454">
              <w:rPr>
                <w:rFonts w:ascii="新細明體" w:eastAsia="新細明體" w:hAnsi="新細明體" w:cs="Times New Roman" w:hint="eastAsia"/>
                <w:sz w:val="16"/>
                <w:szCs w:val="16"/>
              </w:rPr>
              <w:lastRenderedPageBreak/>
              <w:t>感受，依循化解衝突步驟，練習化解衝突的溝通技巧與策略。</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3.評估運用溝通技巧表達後的成效，提出個人未來需要調整的溝通態度與行動的具體方式。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4.藉由暖心小語的表達，體驗正向關懷的語言，帶給人的感受與經驗，並運用在溝通上，建立正向的人際關係。</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1.能分析、歸納和他人吵架的可能事件及原因，並提出化解之道。</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1.便利貼</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3.高層次紙筆評量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八</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3/28</w:t>
            </w:r>
            <w:r w:rsidRPr="008E5454">
              <w:rPr>
                <w:rFonts w:ascii="新細明體" w:eastAsia="新細明體" w:hAnsi="新細明體" w:cs="Times New Roman"/>
                <w:snapToGrid w:val="0"/>
                <w:kern w:val="0"/>
                <w:sz w:val="16"/>
                <w:szCs w:val="16"/>
              </w:rPr>
              <w:t>-4/</w:t>
            </w:r>
            <w:r w:rsidRPr="008E5454">
              <w:rPr>
                <w:rFonts w:ascii="新細明體" w:eastAsia="新細明體" w:hAnsi="新細明體" w:cs="Times New Roman" w:hint="eastAsia"/>
                <w:snapToGrid w:val="0"/>
                <w:kern w:val="0"/>
                <w:sz w:val="16"/>
                <w:szCs w:val="16"/>
              </w:rPr>
              <w:t>1</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第一主題一起「趣」旅行</w:t>
            </w:r>
          </w:p>
        </w:tc>
        <w:tc>
          <w:tcPr>
            <w:tcW w:w="216" w:type="pct"/>
          </w:tcPr>
          <w:p w:rsidR="00892B85" w:rsidRPr="008E5454" w:rsidRDefault="00892B85"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第3單元旅行妙錦囊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【第一次評量週】</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3a-IV-2:具備野外生活技能，提升野外生存能力，並與環境做合宜的互動。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3d-IV-1:探索、體驗個人與環境的關係，規畫並執行合宜</w:t>
            </w:r>
            <w:r w:rsidRPr="008E5454">
              <w:rPr>
                <w:rFonts w:ascii="新細明體" w:eastAsia="新細明體" w:hAnsi="新細明體" w:cs="Times New Roman" w:hint="eastAsia"/>
                <w:sz w:val="16"/>
                <w:szCs w:val="16"/>
              </w:rPr>
              <w:lastRenderedPageBreak/>
              <w:t>的戶外活動。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童Ca-IV-2:地圖判讀、旅行裝備使用及安全知能的培養。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童Ca-IV-3:各種童軍旅行的規畫、執行並體驗其樂趣。</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童Cc-IV-1:戶外</w:t>
            </w:r>
            <w:r w:rsidRPr="008E5454">
              <w:rPr>
                <w:rFonts w:ascii="新細明體" w:eastAsia="新細明體" w:hAnsi="新細明體" w:cs="Times New Roman" w:hint="eastAsia"/>
                <w:sz w:val="16"/>
                <w:szCs w:val="16"/>
              </w:rPr>
              <w:lastRenderedPageBreak/>
              <w:t>休閒活動的安全、風險管理與緊急事件的處理。</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1.理解旅行裝備等戶外活動相關知能。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2.體驗不同的住宿型態，發展規畫合宜戶外活動的執行能力。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1.透過小隊討論，檢視自己在真實生活情境的旅行裝備運用能力。</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2.了解繩結在旅行中的應用時機並正確使用。</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1.童軍繩</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2.帳篷</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【安全教育】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安J3:了解日常生活容易發生事故的原因。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安J4:探討日常生活發生事故的影響因素。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【戶外教育】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戶J4:理解永續發展的意義與責任，並在參與活動的過程中落實原則。</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社會</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自然科學</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科技</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z w:val="16"/>
                <w:szCs w:val="16"/>
              </w:rPr>
              <w:t>八</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3/28</w:t>
            </w:r>
            <w:r w:rsidRPr="008E5454">
              <w:rPr>
                <w:rFonts w:ascii="新細明體" w:eastAsia="新細明體" w:hAnsi="新細明體" w:cs="Times New Roman"/>
                <w:snapToGrid w:val="0"/>
                <w:kern w:val="0"/>
                <w:sz w:val="16"/>
                <w:szCs w:val="16"/>
              </w:rPr>
              <w:t>-4/</w:t>
            </w:r>
            <w:r w:rsidRPr="008E5454">
              <w:rPr>
                <w:rFonts w:ascii="新細明體" w:eastAsia="新細明體" w:hAnsi="新細明體" w:cs="Times New Roman" w:hint="eastAsia"/>
                <w:snapToGrid w:val="0"/>
                <w:kern w:val="0"/>
                <w:sz w:val="16"/>
                <w:szCs w:val="16"/>
              </w:rPr>
              <w:t>1</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第三主題用愛鋪滿家</w:t>
            </w:r>
          </w:p>
        </w:tc>
        <w:tc>
          <w:tcPr>
            <w:tcW w:w="216" w:type="pct"/>
          </w:tcPr>
          <w:p w:rsidR="00892B85" w:rsidRPr="008E5454" w:rsidRDefault="00892B85"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第1單元家庭愛行動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【第一次評量週】</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綜-J-B1:尊重、包容與欣賞他人，適切表達自己的意見與感受，運用同理心及合宜的溝通技巧，促進良好的人際互動。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2a-IV-2:培養親密關係的表達與處理知能。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2a-IV-3:覺察自己與家人溝通的方式，增進經營家庭生活能力。</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家Da-IV-1:家人溝通與情感表達。</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家Da-IV-2:家庭中不同角色的需求與合宜的家人互動。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1.分享、思考家人常說話語的意涵，從中感受家人對自己的情感，並願意表達自己的感受。</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2.分析家人溝通模式，運用較佳的溝通訣竅進行溝通，增進家人關係。</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3.透過統整家庭生活美好時光與「家人愛之語檢測表」，察覺經營家庭生活自己與家人所需的愛之語。</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4.認識愛之語的具體行動，並為家人擬定與執行適合的愛之語行動，</w:t>
            </w:r>
            <w:r w:rsidRPr="008E5454">
              <w:rPr>
                <w:rFonts w:ascii="新細明體" w:eastAsia="新細明體" w:hAnsi="新細明體" w:cs="Times New Roman" w:hint="eastAsia"/>
                <w:sz w:val="16"/>
                <w:szCs w:val="16"/>
              </w:rPr>
              <w:lastRenderedPageBreak/>
              <w:t>促進家人情感，培養經營家庭生活的能力。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1.認識五種愛之語的具體行動，擬定並執行適合家人的愛之語行動。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2.統整、展示愛之語行動成果，並能與同學分享活動感受。</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1.輕音樂</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【家庭教育】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家J5:了解與家人溝通互動及相互支持的適切。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家J11:規畫與執行家庭的各種活動(休閒、節慶等)。</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八</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3/28</w:t>
            </w:r>
            <w:r w:rsidRPr="008E5454">
              <w:rPr>
                <w:rFonts w:ascii="新細明體" w:eastAsia="新細明體" w:hAnsi="新細明體" w:cs="Times New Roman"/>
                <w:snapToGrid w:val="0"/>
                <w:kern w:val="0"/>
                <w:sz w:val="16"/>
                <w:szCs w:val="16"/>
              </w:rPr>
              <w:t>-4/</w:t>
            </w:r>
            <w:r w:rsidRPr="008E5454">
              <w:rPr>
                <w:rFonts w:ascii="新細明體" w:eastAsia="新細明體" w:hAnsi="新細明體" w:cs="Times New Roman" w:hint="eastAsia"/>
                <w:snapToGrid w:val="0"/>
                <w:kern w:val="0"/>
                <w:sz w:val="16"/>
                <w:szCs w:val="16"/>
              </w:rPr>
              <w:t>1</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第五主題讓心更靠近</w:t>
            </w:r>
          </w:p>
        </w:tc>
        <w:tc>
          <w:tcPr>
            <w:tcW w:w="216" w:type="pct"/>
          </w:tcPr>
          <w:p w:rsidR="00892B85" w:rsidRPr="008E5454" w:rsidRDefault="00892B85"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第2單元溝通零距離</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【第一次評量週】</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綜-J-B1:尊重、包容與欣賞他人，適切表達自己的意見與感受，運用同理心及合宜的溝通技巧，促進良好的人際互動。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2a-IV-1:體認人際關係的重要性，學習人際溝通技巧，以正向的態度經營人際關係。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輔Aa-IV-2:自我悅納、尊重差異與自我成長。</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輔Dc-IV-1:同理心、人際溝通、衝突管理能力的培養與正向經營人際關係。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1.能歸納常見的人際衝突原因，並省思個人引發人際衝突的溝通模式。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2.分析個人的溝通對話實錄，了解衝突雙方的感受，依循化解衝突步驟，練習化解衝突的溝通技巧與策略。</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3.評估運用溝通技巧表達後的成效，提出個人未來需要調整的溝通態度與行動的具體方式。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4.藉由暖心小語的表達，體驗正向關懷的語言，帶給人的感受與經驗，並運用在溝通</w:t>
            </w:r>
            <w:r w:rsidRPr="008E5454">
              <w:rPr>
                <w:rFonts w:ascii="新細明體" w:eastAsia="新細明體" w:hAnsi="新細明體" w:cs="Times New Roman" w:hint="eastAsia"/>
                <w:sz w:val="16"/>
                <w:szCs w:val="16"/>
              </w:rPr>
              <w:lastRenderedPageBreak/>
              <w:t>上，建立正向的人際關係。</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1.透過小隊討論，完成個人修改後的溝通對話實錄之實作。</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2.透過討論與省思具體行動實踐後成功與失敗的因素，提出個人未來需要調整的溝通態度與行動的具體方式。</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1.便利貼</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3.高層次紙筆評量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z w:val="16"/>
                <w:szCs w:val="16"/>
              </w:rPr>
              <w:t>九</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4/</w:t>
            </w:r>
            <w:r w:rsidRPr="008E5454">
              <w:rPr>
                <w:rFonts w:ascii="新細明體" w:eastAsia="新細明體" w:hAnsi="新細明體" w:cs="Times New Roman" w:hint="eastAsia"/>
                <w:snapToGrid w:val="0"/>
                <w:kern w:val="0"/>
                <w:sz w:val="16"/>
                <w:szCs w:val="16"/>
              </w:rPr>
              <w:t>4</w:t>
            </w:r>
            <w:r w:rsidRPr="008E5454">
              <w:rPr>
                <w:rFonts w:ascii="新細明體" w:eastAsia="新細明體" w:hAnsi="新細明體" w:cs="Times New Roman"/>
                <w:snapToGrid w:val="0"/>
                <w:kern w:val="0"/>
                <w:sz w:val="16"/>
                <w:szCs w:val="16"/>
              </w:rPr>
              <w:t>-4/</w:t>
            </w:r>
            <w:r w:rsidRPr="008E5454">
              <w:rPr>
                <w:rFonts w:ascii="新細明體" w:eastAsia="新細明體" w:hAnsi="新細明體" w:cs="Times New Roman" w:hint="eastAsia"/>
                <w:snapToGrid w:val="0"/>
                <w:kern w:val="0"/>
                <w:sz w:val="16"/>
                <w:szCs w:val="16"/>
              </w:rPr>
              <w:t>8</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第一主題一起「趣」旅行</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第3單元旅行妙錦囊</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3a-IV-2:具備野外生活技能，提升野外生存能力，並與環境做合宜的互動。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3d-IV-1:探索、體驗個人與環境的關係，規畫並執行合宜的戶外活動。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童Ca-IV-2:地圖判讀、旅行裝備使用及安全知能的培養。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童Ca-IV-3:各種童軍旅行的規畫、執行並體驗其樂趣。</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童Cc-IV-1:戶外休閒活動的安全、風險管理與緊急事件的處理。</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1.理解旅行裝備等戶外活動相關知能。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2.體驗不同的住宿型態，發展規畫合宜戶外活動的執行能力。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1.透過小隊討論，檢視自己在真實生活情境的旅行裝備運用能力。</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2.了解繩結在旅行中的應用時機並正確使用。</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1.童軍繩</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2.帳篷</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【安全教育】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安J3:了解日常生活容易發生事故的原因。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安J4:探討日常生活發生事故的影響因素。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【戶外教育】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戶J4:理解永續發展的意義與責任，並在參與活動的過程中落實原則。</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自然科學</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科技</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九</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4/</w:t>
            </w:r>
            <w:r w:rsidRPr="008E5454">
              <w:rPr>
                <w:rFonts w:ascii="新細明體" w:eastAsia="新細明體" w:hAnsi="新細明體" w:cs="Times New Roman" w:hint="eastAsia"/>
                <w:snapToGrid w:val="0"/>
                <w:kern w:val="0"/>
                <w:sz w:val="16"/>
                <w:szCs w:val="16"/>
              </w:rPr>
              <w:t>4</w:t>
            </w:r>
            <w:r w:rsidRPr="008E5454">
              <w:rPr>
                <w:rFonts w:ascii="新細明體" w:eastAsia="新細明體" w:hAnsi="新細明體" w:cs="Times New Roman"/>
                <w:snapToGrid w:val="0"/>
                <w:kern w:val="0"/>
                <w:sz w:val="16"/>
                <w:szCs w:val="16"/>
              </w:rPr>
              <w:t>-4/</w:t>
            </w:r>
            <w:r w:rsidRPr="008E5454">
              <w:rPr>
                <w:rFonts w:ascii="新細明體" w:eastAsia="新細明體" w:hAnsi="新細明體" w:cs="Times New Roman" w:hint="eastAsia"/>
                <w:snapToGrid w:val="0"/>
                <w:kern w:val="0"/>
                <w:sz w:val="16"/>
                <w:szCs w:val="16"/>
              </w:rPr>
              <w:t>8</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第三主題用愛鋪滿家</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第2單元共學齊成長</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綜-J-B1:尊重、包容與欣賞他人，適切表達自己的意見與感受，運用同理心及合宜的溝通技巧，促進良好的人際互動。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2a-IV-1:體認人際關係的重要性，學習人際溝通技巧，以正向的態度經營人際關係。</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2d-IV-1:運用創新能力，規畫合宜的活動，豐富個人及家庭生活。</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家Dc-IV-1:家庭活動策畫與參與，以互相尊重與同理為基礎的家人關係維繫。</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1.透過家人活動經驗分享，體悟家人共同經驗的重要性，覺察家庭活動與家人親密關係的關聯。</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2.3探究自身家庭在邁向學習型家庭的特色，運用高層次思考與創新能力豐</w:t>
            </w:r>
            <w:r w:rsidRPr="008E5454">
              <w:rPr>
                <w:rFonts w:ascii="新細明體" w:eastAsia="新細明體" w:hAnsi="新細明體" w:cs="Times New Roman" w:hint="eastAsia"/>
                <w:sz w:val="16"/>
                <w:szCs w:val="16"/>
              </w:rPr>
              <w:lastRenderedPageBreak/>
              <w:t>富家庭共學活動。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3.規畫並執行自己的家人共同學習活動，建立家人間的正向互動，邁向學習型家庭。</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1.能與同學分享與家人相處的經驗，並能覺察家庭活動對家人親密關係建立的重要性。</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1.情緒卡</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【家庭教育】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家J5:了解與家人溝通互動及相互支持的適切。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家J11:規畫與執行家庭的各種活動(休閒、節慶等)。</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九</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4/</w:t>
            </w:r>
            <w:r w:rsidRPr="008E5454">
              <w:rPr>
                <w:rFonts w:ascii="新細明體" w:eastAsia="新細明體" w:hAnsi="新細明體" w:cs="Times New Roman" w:hint="eastAsia"/>
                <w:snapToGrid w:val="0"/>
                <w:kern w:val="0"/>
                <w:sz w:val="16"/>
                <w:szCs w:val="16"/>
              </w:rPr>
              <w:t>4</w:t>
            </w:r>
            <w:r w:rsidRPr="008E5454">
              <w:rPr>
                <w:rFonts w:ascii="新細明體" w:eastAsia="新細明體" w:hAnsi="新細明體" w:cs="Times New Roman"/>
                <w:snapToGrid w:val="0"/>
                <w:kern w:val="0"/>
                <w:sz w:val="16"/>
                <w:szCs w:val="16"/>
              </w:rPr>
              <w:t>-4/</w:t>
            </w:r>
            <w:r w:rsidRPr="008E5454">
              <w:rPr>
                <w:rFonts w:ascii="新細明體" w:eastAsia="新細明體" w:hAnsi="新細明體" w:cs="Times New Roman" w:hint="eastAsia"/>
                <w:snapToGrid w:val="0"/>
                <w:kern w:val="0"/>
                <w:sz w:val="16"/>
                <w:szCs w:val="16"/>
              </w:rPr>
              <w:t>8</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第五主題讓心更靠近</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第2單元溝通零距離</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綜-J-B1:尊重、包容與欣賞他人，適切表達自己的意見與感受，運用同理心及合宜的溝通技巧，促進良好的人際互動。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2a-IV-1:體認人際關係的重要性，學習人際溝通技巧，以正向的態度經營人際關係。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輔Aa-IV-2:自我悅納、尊重差異與自我成長。</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輔Dc-IV-1:同理心、人際溝通、衝突管理能力的培養與正向經營人際關係。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1.能歸納常見的人際衝突原因，並省思個人引發人際衝突的溝通模式。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2.分析個人的溝通對話實錄，了解衝突雙方的感受，依循化解衝突步驟，練習化解衝突的溝通技巧與策略。</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3.評估運用溝通技巧表達後的成效，提出個人未來需要調整的溝通態度與行動的具體方式。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4.藉由暖心小語的表達，體</w:t>
            </w:r>
            <w:r w:rsidRPr="008E5454">
              <w:rPr>
                <w:rFonts w:ascii="新細明體" w:eastAsia="新細明體" w:hAnsi="新細明體" w:cs="Times New Roman" w:hint="eastAsia"/>
                <w:sz w:val="16"/>
                <w:szCs w:val="16"/>
              </w:rPr>
              <w:lastRenderedPageBreak/>
              <w:t>驗正向關懷的語言，帶給人的感受與經驗，並運用在溝通上，建立正向的人際關係。</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1.透過小隊討論，完成個人修改後的溝通對話實錄之實作。</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2.透過討論與省思具體行動實踐後成功與失敗的因素，提出個人未來需要調整的溝通態度與行動的具體方式。</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1.便利貼</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3.高層次紙筆評量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z w:val="16"/>
                <w:szCs w:val="16"/>
              </w:rPr>
              <w:t>十</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4/1</w:t>
            </w:r>
            <w:r w:rsidRPr="008E5454">
              <w:rPr>
                <w:rFonts w:ascii="新細明體" w:eastAsia="新細明體" w:hAnsi="新細明體" w:cs="Times New Roman" w:hint="eastAsia"/>
                <w:snapToGrid w:val="0"/>
                <w:kern w:val="0"/>
                <w:sz w:val="16"/>
                <w:szCs w:val="16"/>
              </w:rPr>
              <w:t>1</w:t>
            </w:r>
            <w:r w:rsidRPr="008E5454">
              <w:rPr>
                <w:rFonts w:ascii="新細明體" w:eastAsia="新細明體" w:hAnsi="新細明體" w:cs="Times New Roman"/>
                <w:snapToGrid w:val="0"/>
                <w:kern w:val="0"/>
                <w:sz w:val="16"/>
                <w:szCs w:val="16"/>
              </w:rPr>
              <w:t>-4/1</w:t>
            </w:r>
            <w:r w:rsidRPr="008E5454">
              <w:rPr>
                <w:rFonts w:ascii="新細明體" w:eastAsia="新細明體" w:hAnsi="新細明體" w:cs="Times New Roman" w:hint="eastAsia"/>
                <w:snapToGrid w:val="0"/>
                <w:kern w:val="0"/>
                <w:sz w:val="16"/>
                <w:szCs w:val="16"/>
              </w:rPr>
              <w:t>5</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第一主題一起「趣」旅行</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第3單元旅行妙錦囊</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3a-IV-2:具備野外生活技能，提升野外生存能力，並與環境做合宜的互動。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3d-IV-1:探索、體驗個人與環境的關係，規畫並執行合宜的戶外活動。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童Ca-IV-2:地圖判讀、旅行裝備使用及安全知能的培養。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童Ca-IV-3:各種童軍旅行的規畫、執行並體驗其樂趣。</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童Cc-IV-1:戶外休閒活動的安全、風險管理與緊急事件的處理。</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1.理解旅行裝備等戶外活動相關知能。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2.體驗不同的住宿型態，發展規畫合宜戶外活動的執行能力。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1.能分析購買帳篷時所需考量的要點並認識帳篷配件。</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2.小隊合作練習搭架帳篷，體驗不同的住宿型態。</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3.思考搭帳對環境的影響，以及保養裝備的重要性，檢視自己將課堂所學應用在真實生活情境的執行能力。</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1.童軍繩</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2.帳篷</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2.口語評量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【安全教育】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安J3:了解日常生活容易發生事故的原因。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安J4:探討日常生活發生事故的影響因素。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【戶外教育】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戶J4:理解永續發展的意義與責任，並在參與活動的過程中落實原則。</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自然科學</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科技</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z w:val="16"/>
                <w:szCs w:val="16"/>
              </w:rPr>
              <w:t>十</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4/1</w:t>
            </w:r>
            <w:r w:rsidRPr="008E5454">
              <w:rPr>
                <w:rFonts w:ascii="新細明體" w:eastAsia="新細明體" w:hAnsi="新細明體" w:cs="Times New Roman" w:hint="eastAsia"/>
                <w:snapToGrid w:val="0"/>
                <w:kern w:val="0"/>
                <w:sz w:val="16"/>
                <w:szCs w:val="16"/>
              </w:rPr>
              <w:t>1</w:t>
            </w:r>
            <w:r w:rsidRPr="008E5454">
              <w:rPr>
                <w:rFonts w:ascii="新細明體" w:eastAsia="新細明體" w:hAnsi="新細明體" w:cs="Times New Roman"/>
                <w:snapToGrid w:val="0"/>
                <w:kern w:val="0"/>
                <w:sz w:val="16"/>
                <w:szCs w:val="16"/>
              </w:rPr>
              <w:t>-4/1</w:t>
            </w:r>
            <w:r w:rsidRPr="008E5454">
              <w:rPr>
                <w:rFonts w:ascii="新細明體" w:eastAsia="新細明體" w:hAnsi="新細明體" w:cs="Times New Roman" w:hint="eastAsia"/>
                <w:snapToGrid w:val="0"/>
                <w:kern w:val="0"/>
                <w:sz w:val="16"/>
                <w:szCs w:val="16"/>
              </w:rPr>
              <w:t>5</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第三主題用愛鋪滿家</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第2單元共學齊成長</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綜-J-B1:尊重、包容與欣賞他人，適切表達自己的意見與感受，運用同理心及合宜的溝通技巧，促進良好</w:t>
            </w:r>
            <w:r w:rsidRPr="008E5454">
              <w:rPr>
                <w:rFonts w:ascii="新細明體" w:eastAsia="新細明體" w:hAnsi="新細明體" w:cs="標楷體" w:hint="eastAsia"/>
                <w:snapToGrid w:val="0"/>
                <w:kern w:val="0"/>
                <w:sz w:val="16"/>
                <w:szCs w:val="16"/>
              </w:rPr>
              <w:lastRenderedPageBreak/>
              <w:t>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2a-IV-1:體認人際關係的重要性，學習人際溝通技巧，以正向的態度經營人際關係。</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2d-IV-1:運用創新能</w:t>
            </w:r>
            <w:r w:rsidRPr="008E5454">
              <w:rPr>
                <w:rFonts w:ascii="新細明體" w:eastAsia="新細明體" w:hAnsi="新細明體" w:cs="Times New Roman" w:hint="eastAsia"/>
                <w:sz w:val="16"/>
                <w:szCs w:val="16"/>
              </w:rPr>
              <w:lastRenderedPageBreak/>
              <w:t>力，規畫合宜的活動，豐富個人及家庭生活。</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家Dc-IV-1:家庭活動策畫與參與，以互相尊重與同理為基礎的家人關係維繫。</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1.透過家人活動經驗分享，體悟家人共同經驗的重要性，覺察家庭活動與家人親密關係的關聯。</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2.探究</w:t>
            </w:r>
            <w:r w:rsidRPr="008E5454">
              <w:rPr>
                <w:rFonts w:ascii="新細明體" w:eastAsia="新細明體" w:hAnsi="新細明體" w:cs="Times New Roman" w:hint="eastAsia"/>
                <w:sz w:val="16"/>
                <w:szCs w:val="16"/>
              </w:rPr>
              <w:lastRenderedPageBreak/>
              <w:t>自身家庭在邁向學習型家庭的特色，運用高層次思考與創新能力豐富家庭共學活動。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3.規畫並執行自己的家人共同學習活動，建立家人間的正向互動，邁向學習型家庭。</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1.透過家庭活動特色調查與分享，了解家庭在邁向學習型家庭的特質與自身在未來可展現的行動，完成「家</w:t>
            </w:r>
            <w:r w:rsidRPr="008E5454">
              <w:rPr>
                <w:rFonts w:ascii="新細明體" w:eastAsia="新細明體" w:hAnsi="新細明體" w:cs="Times New Roman" w:hint="eastAsia"/>
                <w:sz w:val="16"/>
                <w:szCs w:val="16"/>
              </w:rPr>
              <w:lastRenderedPageBreak/>
              <w:t>庭活動特色調查」、「我的家庭特色」檢核表。</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2.透過腦力激盪，刺激思考家庭共學可能的活動，並嘗試運用於「家人共同學習夢」計畫中。</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3.規畫並互評「家人共同學習夢」計畫，透過執行計畫，累積家人共學經驗、創造共同回憶，建立家人間的正向互動。</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1.情緒卡</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【家庭教育】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家J5:了解與家人溝通互動及相互支持的適切。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家J11:規畫與執行家庭的各種活動(休閒、節慶等)。</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z w:val="16"/>
                <w:szCs w:val="16"/>
              </w:rPr>
              <w:t>十</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4/1</w:t>
            </w:r>
            <w:r w:rsidRPr="008E5454">
              <w:rPr>
                <w:rFonts w:ascii="新細明體" w:eastAsia="新細明體" w:hAnsi="新細明體" w:cs="Times New Roman" w:hint="eastAsia"/>
                <w:snapToGrid w:val="0"/>
                <w:kern w:val="0"/>
                <w:sz w:val="16"/>
                <w:szCs w:val="16"/>
              </w:rPr>
              <w:t>1</w:t>
            </w:r>
            <w:r w:rsidRPr="008E5454">
              <w:rPr>
                <w:rFonts w:ascii="新細明體" w:eastAsia="新細明體" w:hAnsi="新細明體" w:cs="Times New Roman"/>
                <w:snapToGrid w:val="0"/>
                <w:kern w:val="0"/>
                <w:sz w:val="16"/>
                <w:szCs w:val="16"/>
              </w:rPr>
              <w:t>-4/1</w:t>
            </w:r>
            <w:r w:rsidRPr="008E5454">
              <w:rPr>
                <w:rFonts w:ascii="新細明體" w:eastAsia="新細明體" w:hAnsi="新細明體" w:cs="Times New Roman" w:hint="eastAsia"/>
                <w:snapToGrid w:val="0"/>
                <w:kern w:val="0"/>
                <w:sz w:val="16"/>
                <w:szCs w:val="16"/>
              </w:rPr>
              <w:t>5</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第五主題讓心更靠近</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第2單元溝通零距離</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綜-J-B1:尊重、包容與欣賞他人，適切表達自己的意見與感受，運用同理心及合宜的溝通技巧，促進良好的人際互動。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2a-IV-1:體認人際關係的重要性，學習人際溝通技巧，以正向的態度經營人際關係。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輔Aa-IV-2:自我悅納、尊重差異與自我成長。</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輔Dc-IV-1:同理心、人際溝通、衝突管理能力的培養與正向經營人際關係。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1.能歸納常見的人際衝突原因，並省思個人引發人際衝突的溝通模式。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2.分析個人的溝通對話實錄，了解衝突雙方的感受，依循化解衝突</w:t>
            </w:r>
            <w:r w:rsidRPr="008E5454">
              <w:rPr>
                <w:rFonts w:ascii="新細明體" w:eastAsia="新細明體" w:hAnsi="新細明體" w:cs="Times New Roman" w:hint="eastAsia"/>
                <w:sz w:val="16"/>
                <w:szCs w:val="16"/>
              </w:rPr>
              <w:lastRenderedPageBreak/>
              <w:t>步驟，練習化解衝突的溝通技巧與策略。</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3.評估運用溝通技巧表達後的成效，提出個人未來需要調整的溝通態度與行動的具體方式。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4.藉由暖心小語的表達，體驗正向關懷的語言，帶給人的感受與經驗，並運用在溝通上，建立正向的人際關係。</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1.透過小隊討論，完成個人修改後的溝通對話實錄之實作。</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2.透過討論與省思具體行動實踐後成功與失敗的因素，提出個人未來需要調整的溝</w:t>
            </w:r>
            <w:r w:rsidRPr="008E5454">
              <w:rPr>
                <w:rFonts w:ascii="新細明體" w:eastAsia="新細明體" w:hAnsi="新細明體" w:cs="Times New Roman" w:hint="eastAsia"/>
                <w:sz w:val="16"/>
                <w:szCs w:val="16"/>
              </w:rPr>
              <w:lastRenderedPageBreak/>
              <w:t>通態度與行動的具體方式。</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1.便利貼</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3.高層次紙筆評量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十一</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4/</w:t>
            </w:r>
            <w:r w:rsidRPr="008E5454">
              <w:rPr>
                <w:rFonts w:ascii="新細明體" w:eastAsia="新細明體" w:hAnsi="新細明體" w:cs="Times New Roman" w:hint="eastAsia"/>
                <w:snapToGrid w:val="0"/>
                <w:kern w:val="0"/>
                <w:sz w:val="16"/>
                <w:szCs w:val="16"/>
              </w:rPr>
              <w:t>18</w:t>
            </w:r>
            <w:r w:rsidRPr="008E5454">
              <w:rPr>
                <w:rFonts w:ascii="新細明體" w:eastAsia="新細明體" w:hAnsi="新細明體" w:cs="Times New Roman"/>
                <w:snapToGrid w:val="0"/>
                <w:kern w:val="0"/>
                <w:sz w:val="16"/>
                <w:szCs w:val="16"/>
              </w:rPr>
              <w:t>-4/</w:t>
            </w:r>
            <w:r w:rsidRPr="008E5454">
              <w:rPr>
                <w:rFonts w:ascii="新細明體" w:eastAsia="新細明體" w:hAnsi="新細明體" w:cs="Times New Roman" w:hint="eastAsia"/>
                <w:snapToGrid w:val="0"/>
                <w:kern w:val="0"/>
                <w:sz w:val="16"/>
                <w:szCs w:val="16"/>
              </w:rPr>
              <w:t>22</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第一主題一起「趣」旅行</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第3單元旅行妙錦囊</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3a-IV-2:具備野外生活技能，提升野外生存能力，並與環境做合宜的互動。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3d-IV-1:探索、體驗個人與環境的關係，規畫並執行合宜的戶外活動。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童Ca-IV-2:地圖判讀、旅行裝備使用及安全知能的培養。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童Ca-IV-3:各種童軍旅行的規畫、執行並體驗其樂趣。</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童Cc-IV-1:戶外休閒活動的安全、風</w:t>
            </w:r>
            <w:r w:rsidRPr="008E5454">
              <w:rPr>
                <w:rFonts w:ascii="新細明體" w:eastAsia="新細明體" w:hAnsi="新細明體" w:cs="Times New Roman" w:hint="eastAsia"/>
                <w:sz w:val="16"/>
                <w:szCs w:val="16"/>
              </w:rPr>
              <w:lastRenderedPageBreak/>
              <w:t>險管理與緊急事件的處理。</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1.理解旅行裝備等戶外活動相關知能。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2.體驗不同的住宿型態，發展規畫合宜戶外活動的執行能力。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1.能分析購買帳篷時所需考量的要點並認識帳篷配件。</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2.小隊合作練習搭架帳篷，體驗不同的住宿型態。</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3.思考搭帳對環境的影響，以及保養裝備的重要性，檢</w:t>
            </w:r>
            <w:r w:rsidRPr="008E5454">
              <w:rPr>
                <w:rFonts w:ascii="新細明體" w:eastAsia="新細明體" w:hAnsi="新細明體" w:cs="Times New Roman" w:hint="eastAsia"/>
                <w:sz w:val="16"/>
                <w:szCs w:val="16"/>
              </w:rPr>
              <w:lastRenderedPageBreak/>
              <w:t>視自己將課堂所學應用在真實生活情境的執行能力。</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1.童軍繩</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2.帳篷</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2.口語評量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【安全教育】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安J3:了解日常生活容易發生事故的原因。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安J4:探討日常生活發生事故的影響因素。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【戶外教育】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戶J4:理解</w:t>
            </w:r>
            <w:r w:rsidRPr="008E5454">
              <w:rPr>
                <w:rFonts w:ascii="新細明體" w:eastAsia="新細明體" w:hAnsi="新細明體" w:cs="Times New Roman" w:hint="eastAsia"/>
                <w:sz w:val="16"/>
                <w:szCs w:val="16"/>
              </w:rPr>
              <w:lastRenderedPageBreak/>
              <w:t>永續發展的意義與責任，並在參與活動的過程中落實原則。</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自然科學</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科技</w:t>
            </w:r>
          </w:p>
        </w:tc>
      </w:tr>
      <w:tr w:rsidR="00892B85" w:rsidRPr="008E5454" w:rsidTr="00937001">
        <w:tc>
          <w:tcPr>
            <w:tcW w:w="183" w:type="pct"/>
          </w:tcPr>
          <w:p w:rsidR="00892B85" w:rsidRDefault="00892B85" w:rsidP="008E5454">
            <w:pPr>
              <w:snapToGrid w:val="0"/>
              <w:jc w:val="center"/>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十</w:t>
            </w:r>
          </w:p>
          <w:p w:rsidR="00937001"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一</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4/</w:t>
            </w:r>
            <w:r w:rsidRPr="008E5454">
              <w:rPr>
                <w:rFonts w:ascii="新細明體" w:eastAsia="新細明體" w:hAnsi="新細明體" w:cs="Times New Roman" w:hint="eastAsia"/>
                <w:snapToGrid w:val="0"/>
                <w:kern w:val="0"/>
                <w:sz w:val="16"/>
                <w:szCs w:val="16"/>
              </w:rPr>
              <w:t>18</w:t>
            </w:r>
            <w:r w:rsidRPr="008E5454">
              <w:rPr>
                <w:rFonts w:ascii="新細明體" w:eastAsia="新細明體" w:hAnsi="新細明體" w:cs="Times New Roman"/>
                <w:snapToGrid w:val="0"/>
                <w:kern w:val="0"/>
                <w:sz w:val="16"/>
                <w:szCs w:val="16"/>
              </w:rPr>
              <w:t>-4/</w:t>
            </w:r>
            <w:r w:rsidRPr="008E5454">
              <w:rPr>
                <w:rFonts w:ascii="新細明體" w:eastAsia="新細明體" w:hAnsi="新細明體" w:cs="Times New Roman" w:hint="eastAsia"/>
                <w:snapToGrid w:val="0"/>
                <w:kern w:val="0"/>
                <w:sz w:val="16"/>
                <w:szCs w:val="16"/>
              </w:rPr>
              <w:t>22</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第三主題用愛鋪滿家</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第2單元共學齊成長</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綜-J-B1:尊重、包容與欣賞他人，適切表達自己的意見與感受，運用同理心及合宜的溝通技巧，促進良好的人際互動。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2a-IV-1:體認人際關係的重要性，學習人際溝通技巧，以正向的態度經營人際關係。</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2d-IV-1:運用創新能力，規畫合宜的活動，豐富個人及家庭生活。</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家Dc-IV-1:家庭活動策畫與參與，以互相尊重與同理為基礎的家人關係維繫。</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1.透過家人活動經驗分享，體悟家人共同經驗的重要性，覺察家庭活動與家人親密關係的關聯。</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2.3探究自身家庭在邁向學習型家庭的特色，運用高層次思考與創新能力豐富家庭共學活動。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3.規畫並執行自己的家人共同學習活動，建立家人間的正向互動，邁向學習型家庭。</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1.透過家庭活動特色調查與分享，了解家庭在邁向學習型家庭的特質與自身在未來可展現的行動，完成「家庭活動特色調查」、「我的家庭特色」檢核表。</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2.透過腦力激盪，刺激思考家庭共學可能的活動，並嘗試運用於「家人共同學習夢」計畫中。</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3.規畫並互評「家人共同學習夢」計畫，透過執行計畫，累積家人共學經驗、創造共同回憶，建立家</w:t>
            </w:r>
            <w:r w:rsidRPr="008E5454">
              <w:rPr>
                <w:rFonts w:ascii="新細明體" w:eastAsia="新細明體" w:hAnsi="新細明體" w:cs="Times New Roman" w:hint="eastAsia"/>
                <w:sz w:val="16"/>
                <w:szCs w:val="16"/>
              </w:rPr>
              <w:lastRenderedPageBreak/>
              <w:t>人間的正向互動。</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1.情緒卡</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【家庭教育】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家J5:了解與家人溝通互動及相互支持的適切。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家J11:規畫與執行家庭的各種活動(休閒、節慶等)。</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Default="00892B85" w:rsidP="008E5454">
            <w:pPr>
              <w:snapToGrid w:val="0"/>
              <w:jc w:val="center"/>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十</w:t>
            </w:r>
          </w:p>
          <w:p w:rsidR="00937001"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一</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4/</w:t>
            </w:r>
            <w:r w:rsidRPr="008E5454">
              <w:rPr>
                <w:rFonts w:ascii="新細明體" w:eastAsia="新細明體" w:hAnsi="新細明體" w:cs="Times New Roman" w:hint="eastAsia"/>
                <w:snapToGrid w:val="0"/>
                <w:kern w:val="0"/>
                <w:sz w:val="16"/>
                <w:szCs w:val="16"/>
              </w:rPr>
              <w:t>18</w:t>
            </w:r>
            <w:r w:rsidRPr="008E5454">
              <w:rPr>
                <w:rFonts w:ascii="新細明體" w:eastAsia="新細明體" w:hAnsi="新細明體" w:cs="Times New Roman"/>
                <w:snapToGrid w:val="0"/>
                <w:kern w:val="0"/>
                <w:sz w:val="16"/>
                <w:szCs w:val="16"/>
              </w:rPr>
              <w:t>-4/</w:t>
            </w:r>
            <w:r w:rsidRPr="008E5454">
              <w:rPr>
                <w:rFonts w:ascii="新細明體" w:eastAsia="新細明體" w:hAnsi="新細明體" w:cs="Times New Roman" w:hint="eastAsia"/>
                <w:snapToGrid w:val="0"/>
                <w:kern w:val="0"/>
                <w:sz w:val="16"/>
                <w:szCs w:val="16"/>
              </w:rPr>
              <w:t>22</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第五主題讓心更靠近</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第2單元溝通零距離</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綜-J-B1:尊重、包容與欣賞他人，適切表達自己的意見與感受，運用同理心及合宜的溝通技巧，促進良好的人際互動。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2a-IV-1:體認人際關係的重要性，學習人際溝通技巧，以正向的態度經營人際關係。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輔Aa-IV-2:自我悅納、尊重差異與自我成長。</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輔Dc-IV-1:同理心、人際溝通、衝突管理能力的培養與正向經營人際關係。</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1.能歸納常見的人際衝突原因，並省思個人引發人際衝突的溝通模式。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2.分析個人的溝通對話實錄，了解衝突雙方的感受，依循化解衝突步驟，練習化解衝突的溝通技巧與策略。</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3.評估運用溝通技巧表達後的成效，提出個人未來需要調整的溝通態度與行動的具體方式。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4.藉由暖心小語的表達，體驗正向關懷的語言，帶給人的感受與經驗，並運用在溝通上，建立正向的人際關係。</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1.透過暖心小語的實作活動，覺察與分析經營人際關係的多元做法。</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1.便利貼</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3.高層次紙筆評量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lastRenderedPageBreak/>
              <w:t>十二</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4/2</w:t>
            </w:r>
            <w:r w:rsidRPr="008E5454">
              <w:rPr>
                <w:rFonts w:ascii="新細明體" w:eastAsia="新細明體" w:hAnsi="新細明體" w:cs="Times New Roman" w:hint="eastAsia"/>
                <w:snapToGrid w:val="0"/>
                <w:kern w:val="0"/>
                <w:sz w:val="16"/>
                <w:szCs w:val="16"/>
              </w:rPr>
              <w:t>5</w:t>
            </w:r>
            <w:r w:rsidRPr="008E5454">
              <w:rPr>
                <w:rFonts w:ascii="新細明體" w:eastAsia="新細明體" w:hAnsi="新細明體" w:cs="Times New Roman"/>
                <w:snapToGrid w:val="0"/>
                <w:kern w:val="0"/>
                <w:sz w:val="16"/>
                <w:szCs w:val="16"/>
              </w:rPr>
              <w:t>-</w:t>
            </w:r>
            <w:r w:rsidRPr="008E5454">
              <w:rPr>
                <w:rFonts w:ascii="新細明體" w:eastAsia="新細明體" w:hAnsi="新細明體" w:cs="Times New Roman" w:hint="eastAsia"/>
                <w:snapToGrid w:val="0"/>
                <w:kern w:val="0"/>
                <w:sz w:val="16"/>
                <w:szCs w:val="16"/>
              </w:rPr>
              <w:t>4</w:t>
            </w:r>
            <w:r w:rsidRPr="008E5454">
              <w:rPr>
                <w:rFonts w:ascii="新細明體" w:eastAsia="新細明體" w:hAnsi="新細明體" w:cs="Times New Roman"/>
                <w:snapToGrid w:val="0"/>
                <w:kern w:val="0"/>
                <w:sz w:val="16"/>
                <w:szCs w:val="16"/>
              </w:rPr>
              <w:t>/</w:t>
            </w:r>
            <w:r w:rsidRPr="008E5454">
              <w:rPr>
                <w:rFonts w:ascii="新細明體" w:eastAsia="新細明體" w:hAnsi="新細明體" w:cs="Times New Roman" w:hint="eastAsia"/>
                <w:snapToGrid w:val="0"/>
                <w:kern w:val="0"/>
                <w:sz w:val="16"/>
                <w:szCs w:val="16"/>
              </w:rPr>
              <w:t>29</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第一主題一起「趣」旅行</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第3單元旅行妙錦囊</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3a-IV-2:具備野外生活技能，提升野外生存能力，並與環境做合宜的互動。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3d-IV-1:探索、體驗個人與環境的關係，規畫並執行合宜的戶外活動。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童Ca-IV-2:地圖判讀、旅行裝備使用及安全知能的培養。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童Ca-IV-3:各種童軍旅行的規畫、執行並體驗其樂趣。</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童Cc-IV-1:戶外休閒活動的安全、風險管理與緊急事件的處理。</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1.理解旅行裝備等戶外活動相關知能。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2.體驗不同的住宿型態，發展規畫合宜戶外活動的執行能力。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1.能分析購買帳篷時所需考量的要點並認識帳篷配件。</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2.小隊合作練習搭架帳篷，體驗不同的住宿型態。</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3.思考搭帳對環境的影響，以及保養裝備的重要性，檢視自己將課堂所學應用在真實生活情境的執行能力。</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1.童軍繩</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2.帳篷</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2.口語評量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【安全教育】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安J3:了解日常生活容易發生事故的原因。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安J4:探討日常生活發生事故的影響因素。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【戶外教育】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戶J4:理解永續發展的意義與責任，並在參與活動的過程中落實原則。</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自然科學</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科技</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十二</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4/2</w:t>
            </w:r>
            <w:r w:rsidRPr="008E5454">
              <w:rPr>
                <w:rFonts w:ascii="新細明體" w:eastAsia="新細明體" w:hAnsi="新細明體" w:cs="Times New Roman" w:hint="eastAsia"/>
                <w:snapToGrid w:val="0"/>
                <w:kern w:val="0"/>
                <w:sz w:val="16"/>
                <w:szCs w:val="16"/>
              </w:rPr>
              <w:t>5</w:t>
            </w:r>
            <w:r w:rsidRPr="008E5454">
              <w:rPr>
                <w:rFonts w:ascii="新細明體" w:eastAsia="新細明體" w:hAnsi="新細明體" w:cs="Times New Roman"/>
                <w:snapToGrid w:val="0"/>
                <w:kern w:val="0"/>
                <w:sz w:val="16"/>
                <w:szCs w:val="16"/>
              </w:rPr>
              <w:t>-</w:t>
            </w:r>
            <w:r w:rsidRPr="008E5454">
              <w:rPr>
                <w:rFonts w:ascii="新細明體" w:eastAsia="新細明體" w:hAnsi="新細明體" w:cs="Times New Roman" w:hint="eastAsia"/>
                <w:snapToGrid w:val="0"/>
                <w:kern w:val="0"/>
                <w:sz w:val="16"/>
                <w:szCs w:val="16"/>
              </w:rPr>
              <w:t>4</w:t>
            </w:r>
            <w:r w:rsidRPr="008E5454">
              <w:rPr>
                <w:rFonts w:ascii="新細明體" w:eastAsia="新細明體" w:hAnsi="新細明體" w:cs="Times New Roman"/>
                <w:snapToGrid w:val="0"/>
                <w:kern w:val="0"/>
                <w:sz w:val="16"/>
                <w:szCs w:val="16"/>
              </w:rPr>
              <w:t>/</w:t>
            </w:r>
            <w:r w:rsidRPr="008E5454">
              <w:rPr>
                <w:rFonts w:ascii="新細明體" w:eastAsia="新細明體" w:hAnsi="新細明體" w:cs="Times New Roman" w:hint="eastAsia"/>
                <w:snapToGrid w:val="0"/>
                <w:kern w:val="0"/>
                <w:sz w:val="16"/>
                <w:szCs w:val="16"/>
              </w:rPr>
              <w:t>29</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第三主題用愛鋪滿家</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第2單元共學齊成長</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綜-J-B1:尊重、包容與欣賞他人，適切表達自己的意見與感受，運用同理心及合宜的溝通技巧，促進良好的人際互動。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2a-IV-1:體認人際關係的重要性，學習人際溝通技巧，以正向的態度經營人際關係。</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2d-IV-1:運用創新能力，規畫合宜的活動，豐富個人及家庭生活。</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家Dc-IV-1:家庭活動策畫與參與，以互相尊重與同理為基礎的家人關係維繫。</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1.透過家人活動經驗分享，體悟家人共同經驗的重要性，覺察家庭活動與家人親密關係的關聯。</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2.探究自身家庭在邁向學習型家庭的特色，運用高層次思考與創新能力豐富家庭共學活動。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3.規畫並執行自己的家人共同學習活動，建立家人間的正向互動，邁向學習型家庭。</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1.透過家庭活動特色調查與分享，了解家庭在邁向學習型家庭的特質與自身在未來可展現的行動，完成「家庭活動特色調查」、「我的家庭特色」檢核表。</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2.透過腦力激盪，刺激思考家庭共學可能</w:t>
            </w:r>
            <w:r w:rsidRPr="008E5454">
              <w:rPr>
                <w:rFonts w:ascii="新細明體" w:eastAsia="新細明體" w:hAnsi="新細明體" w:cs="Times New Roman" w:hint="eastAsia"/>
                <w:sz w:val="16"/>
                <w:szCs w:val="16"/>
              </w:rPr>
              <w:lastRenderedPageBreak/>
              <w:t>的活動，並嘗試運用於「家人共同學習夢」計畫中。</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3.規畫並互評「家人共同學習夢」計畫，透過執行計畫，累積家人共學經驗、創造共同回憶，建立家人間的正向互動。</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1.情緒卡</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【家庭教育】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家J5:了解與家人溝通互動及相互支持的適切。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家J11:規畫與執行家庭的各種活動(休閒、節慶等)。</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十二</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4/2</w:t>
            </w:r>
            <w:r w:rsidRPr="008E5454">
              <w:rPr>
                <w:rFonts w:ascii="新細明體" w:eastAsia="新細明體" w:hAnsi="新細明體" w:cs="Times New Roman" w:hint="eastAsia"/>
                <w:snapToGrid w:val="0"/>
                <w:kern w:val="0"/>
                <w:sz w:val="16"/>
                <w:szCs w:val="16"/>
              </w:rPr>
              <w:t>5</w:t>
            </w:r>
            <w:r w:rsidRPr="008E5454">
              <w:rPr>
                <w:rFonts w:ascii="新細明體" w:eastAsia="新細明體" w:hAnsi="新細明體" w:cs="Times New Roman"/>
                <w:snapToGrid w:val="0"/>
                <w:kern w:val="0"/>
                <w:sz w:val="16"/>
                <w:szCs w:val="16"/>
              </w:rPr>
              <w:t>-</w:t>
            </w:r>
            <w:r w:rsidRPr="008E5454">
              <w:rPr>
                <w:rFonts w:ascii="新細明體" w:eastAsia="新細明體" w:hAnsi="新細明體" w:cs="Times New Roman" w:hint="eastAsia"/>
                <w:snapToGrid w:val="0"/>
                <w:kern w:val="0"/>
                <w:sz w:val="16"/>
                <w:szCs w:val="16"/>
              </w:rPr>
              <w:t>4</w:t>
            </w:r>
            <w:r w:rsidRPr="008E5454">
              <w:rPr>
                <w:rFonts w:ascii="新細明體" w:eastAsia="新細明體" w:hAnsi="新細明體" w:cs="Times New Roman"/>
                <w:snapToGrid w:val="0"/>
                <w:kern w:val="0"/>
                <w:sz w:val="16"/>
                <w:szCs w:val="16"/>
              </w:rPr>
              <w:t>/</w:t>
            </w:r>
            <w:r w:rsidRPr="008E5454">
              <w:rPr>
                <w:rFonts w:ascii="新細明體" w:eastAsia="新細明體" w:hAnsi="新細明體" w:cs="Times New Roman" w:hint="eastAsia"/>
                <w:snapToGrid w:val="0"/>
                <w:kern w:val="0"/>
                <w:sz w:val="16"/>
                <w:szCs w:val="16"/>
              </w:rPr>
              <w:t>29</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第六主題征服學習王國</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第1單元學習玩家登入</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綜-J-A2:釐清學習目標，探究多元的思考與學習方法，養成自主學習的能力，運用適當的策略，解決生活議題。</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1b-IV-1:培養主動積極的學習態度，掌握學習方法，養成自主學習與自我管理的能力。</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輔Ba-IV-1:學習意義的探究與終身學習態度的培養。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輔Bb-IV-1:學習方法的運用與調整。</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1.分享生命歷程中所需的學習，體會學習對個人的意義。</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2.探索個人的優勢多元能力，並在生活中嘗試運用優勢能力學習。</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3.運用多元能力擬定班級活動分工。</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4.善用個人學習模式，執行學習計畫，建立終身學習的態</w:t>
            </w:r>
            <w:r w:rsidRPr="008E5454">
              <w:rPr>
                <w:rFonts w:ascii="新細明體" w:eastAsia="新細明體" w:hAnsi="新細明體" w:cs="Times New Roman" w:hint="eastAsia"/>
                <w:sz w:val="16"/>
                <w:szCs w:val="16"/>
              </w:rPr>
              <w:lastRenderedPageBreak/>
              <w:t>度。</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1.能分析人的生命歷程中所學習的各項事物，並從中探究學習對個人的意義。</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1.空白海報紙</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2.九大多元能力籤筒</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3.碼錶</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自然科學</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十三</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5/</w:t>
            </w:r>
            <w:r w:rsidRPr="008E5454">
              <w:rPr>
                <w:rFonts w:ascii="新細明體" w:eastAsia="新細明體" w:hAnsi="新細明體" w:cs="Times New Roman" w:hint="eastAsia"/>
                <w:snapToGrid w:val="0"/>
                <w:kern w:val="0"/>
                <w:sz w:val="16"/>
                <w:szCs w:val="16"/>
              </w:rPr>
              <w:t>2</w:t>
            </w:r>
            <w:r w:rsidRPr="008E5454">
              <w:rPr>
                <w:rFonts w:ascii="新細明體" w:eastAsia="新細明體" w:hAnsi="新細明體" w:cs="Times New Roman"/>
                <w:snapToGrid w:val="0"/>
                <w:kern w:val="0"/>
                <w:sz w:val="16"/>
                <w:szCs w:val="16"/>
              </w:rPr>
              <w:t>-5/</w:t>
            </w:r>
            <w:r w:rsidRPr="008E5454">
              <w:rPr>
                <w:rFonts w:ascii="新細明體" w:eastAsia="新細明體" w:hAnsi="新細明體" w:cs="Times New Roman" w:hint="eastAsia"/>
                <w:snapToGrid w:val="0"/>
                <w:kern w:val="0"/>
                <w:sz w:val="16"/>
                <w:szCs w:val="16"/>
              </w:rPr>
              <w:t>6</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第一主題一起「趣」旅行</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第3單元旅行妙錦囊</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3a-IV-2:具備野外生活技能，提升野外生存能力，並與環境做合宜的互動。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3d-IV-1:探索、體驗個人與環境的關係，規畫並執行合宜的戶外活動。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童Ca-IV-2:地圖判讀、旅行裝備使用及安全知能的培養。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童Ca-IV-3:各種童軍旅行的規畫、執行並體驗其樂趣。</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童Cc-IV-1:戶外休閒活動的安全、風險管理與緊急事件的處理。</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1.理解旅行裝備等戶外活動相關知能。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2.體驗不同的住宿型態，發展規畫合宜戶外活動的執行能力。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1.能分析購買帳篷時所需考量的要點並認識帳篷配件。</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2.小隊合作練習搭架帳篷，體驗不同的住宿型態。</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3.思考搭帳對環境的影響，以及保養裝備的重要性，檢視自己將課堂所學應用在真實生活情境的執行能力。</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1.童軍繩</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2.帳篷</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2.口語評量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【環境教育】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環J3:經由環境美學與自然文學了解自然環境的倫理價值。</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【安全教育】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安J3:了解日常生活容易發生事故的原因。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安J4:探討日常生活發生事故的影響因素。</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【戶外教育】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戶J4:理解永續發展的意義與責任，並在參與活動的過程中落實原則。</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自然科學</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科技</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十三</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5/</w:t>
            </w:r>
            <w:r w:rsidRPr="008E5454">
              <w:rPr>
                <w:rFonts w:ascii="新細明體" w:eastAsia="新細明體" w:hAnsi="新細明體" w:cs="Times New Roman" w:hint="eastAsia"/>
                <w:snapToGrid w:val="0"/>
                <w:kern w:val="0"/>
                <w:sz w:val="16"/>
                <w:szCs w:val="16"/>
              </w:rPr>
              <w:t>2</w:t>
            </w:r>
            <w:r w:rsidRPr="008E5454">
              <w:rPr>
                <w:rFonts w:ascii="新細明體" w:eastAsia="新細明體" w:hAnsi="新細明體" w:cs="Times New Roman"/>
                <w:snapToGrid w:val="0"/>
                <w:kern w:val="0"/>
                <w:sz w:val="16"/>
                <w:szCs w:val="16"/>
              </w:rPr>
              <w:t>-5/</w:t>
            </w:r>
            <w:r w:rsidRPr="008E5454">
              <w:rPr>
                <w:rFonts w:ascii="新細明體" w:eastAsia="新細明體" w:hAnsi="新細明體" w:cs="Times New Roman" w:hint="eastAsia"/>
                <w:snapToGrid w:val="0"/>
                <w:kern w:val="0"/>
                <w:sz w:val="16"/>
                <w:szCs w:val="16"/>
              </w:rPr>
              <w:t>6</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第三主題用愛鋪滿家</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第2單元共學齊成長</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B1:符號運用與溝通表達</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綜-J-B1:尊重、包容與欣賞他人，適切表達自己的意見與感受，運用同理心及合宜的溝通技巧，促進良好的人際互動。</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2a-IV-1:體認人際關係的重要性，學習人際溝通技巧，以正向的態度經營人際關係。</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2d-IV-1:運用創新能力，規畫合宜的活動，豐富個人及家庭生活。</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家Dc-IV-1:家庭活動策畫與參與，以互相尊重與同理為基礎的家人關係維繫。</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1.透過家人活動經驗分享，體悟家人共同經驗的重要性，覺察家庭活動與家人親密關係的關聯。</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2.探究自身家庭在邁向學習型家庭的特色，運用高層次思考與創新能力豐富家庭共學活</w:t>
            </w:r>
            <w:r w:rsidRPr="008E5454">
              <w:rPr>
                <w:rFonts w:ascii="新細明體" w:eastAsia="新細明體" w:hAnsi="新細明體" w:cs="Times New Roman" w:hint="eastAsia"/>
                <w:sz w:val="16"/>
                <w:szCs w:val="16"/>
              </w:rPr>
              <w:lastRenderedPageBreak/>
              <w:t>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3.規畫並執行自己的家人共同學習活動，建立家人間的正向互動，邁向學習型家庭。</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1.透過家庭活動特色調查與分享，了解家庭在邁向學習型家庭的特質與自身在未來可展現的行動，完成「家庭活動特色調查」、「我的家庭特色」檢核表。</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2.透過腦力激盪，刺激思考家庭共</w:t>
            </w:r>
            <w:r w:rsidRPr="008E5454">
              <w:rPr>
                <w:rFonts w:ascii="新細明體" w:eastAsia="新細明體" w:hAnsi="新細明體" w:cs="Times New Roman" w:hint="eastAsia"/>
                <w:sz w:val="16"/>
                <w:szCs w:val="16"/>
              </w:rPr>
              <w:lastRenderedPageBreak/>
              <w:t>學可能的活動，並嘗試運用於「家人共同學習夢」計畫中。</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3.規畫並互評「家人共同學習夢」計畫，透過執行計畫，累積家人共學經驗、創造共同回憶，建立家人間的正向互動。</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1.情緒卡</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【家庭教育】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家J5:了解與家人溝通互動及相互支持的適切。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家J11:規畫與執行家庭的各種活動(休閒、節慶等)。</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十三</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5/</w:t>
            </w:r>
            <w:r w:rsidRPr="008E5454">
              <w:rPr>
                <w:rFonts w:ascii="新細明體" w:eastAsia="新細明體" w:hAnsi="新細明體" w:cs="Times New Roman" w:hint="eastAsia"/>
                <w:snapToGrid w:val="0"/>
                <w:kern w:val="0"/>
                <w:sz w:val="16"/>
                <w:szCs w:val="16"/>
              </w:rPr>
              <w:t>2</w:t>
            </w:r>
            <w:r w:rsidRPr="008E5454">
              <w:rPr>
                <w:rFonts w:ascii="新細明體" w:eastAsia="新細明體" w:hAnsi="新細明體" w:cs="Times New Roman"/>
                <w:snapToGrid w:val="0"/>
                <w:kern w:val="0"/>
                <w:sz w:val="16"/>
                <w:szCs w:val="16"/>
              </w:rPr>
              <w:t>-5/</w:t>
            </w:r>
            <w:r w:rsidRPr="008E5454">
              <w:rPr>
                <w:rFonts w:ascii="新細明體" w:eastAsia="新細明體" w:hAnsi="新細明體" w:cs="Times New Roman" w:hint="eastAsia"/>
                <w:snapToGrid w:val="0"/>
                <w:kern w:val="0"/>
                <w:sz w:val="16"/>
                <w:szCs w:val="16"/>
              </w:rPr>
              <w:t>6</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第六主題征服學習王國</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第1單元學習玩家登入</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綜-J-A2:釐清學習目標，探究多元的思考與學習方法，養成自主學習的能力，運用適當的策略，解決生活議題。</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1b-IV-1:培養主動積極的學習態度，掌握學習方法，養成自主學習與自我管理的能力。</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輔Ba-IV-1:學習意義的探究與終身學習態度的培養。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輔Bb-IV-1:學習方法的運用與調整。</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1.分享生命歷程中所需的學習，體會學習對個人的意義。</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2.探索個人的優勢多元能力，並在生活中嘗試運用優勢能力學習。</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3.運用多元能力擬定班級活動分工。</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4.善用個人學習模式，執行學習計畫，建立終身學習</w:t>
            </w:r>
            <w:r w:rsidRPr="008E5454">
              <w:rPr>
                <w:rFonts w:ascii="新細明體" w:eastAsia="新細明體" w:hAnsi="新細明體" w:cs="Times New Roman" w:hint="eastAsia"/>
                <w:sz w:val="16"/>
                <w:szCs w:val="16"/>
              </w:rPr>
              <w:lastRenderedPageBreak/>
              <w:t>的態度。</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1.從完成課本內容過程中，了解不同多元能力的內涵，並反思自己所具備的多元能力有哪些。</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2.能擬定班級分工，並應用自己的優勢多元能力於生活中。</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1.空白海報紙</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2.九大多元能力籤筒</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3.碼錶</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十四</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5/</w:t>
            </w:r>
            <w:r w:rsidRPr="008E5454">
              <w:rPr>
                <w:rFonts w:ascii="新細明體" w:eastAsia="新細明體" w:hAnsi="新細明體" w:cs="Times New Roman" w:hint="eastAsia"/>
                <w:snapToGrid w:val="0"/>
                <w:kern w:val="0"/>
                <w:sz w:val="16"/>
                <w:szCs w:val="16"/>
              </w:rPr>
              <w:t>9</w:t>
            </w:r>
            <w:r w:rsidRPr="008E5454">
              <w:rPr>
                <w:rFonts w:ascii="新細明體" w:eastAsia="新細明體" w:hAnsi="新細明體" w:cs="Times New Roman"/>
                <w:snapToGrid w:val="0"/>
                <w:kern w:val="0"/>
                <w:sz w:val="16"/>
                <w:szCs w:val="16"/>
              </w:rPr>
              <w:t>-5/1</w:t>
            </w:r>
            <w:r w:rsidRPr="008E5454">
              <w:rPr>
                <w:rFonts w:ascii="新細明體" w:eastAsia="新細明體" w:hAnsi="新細明體" w:cs="Times New Roman" w:hint="eastAsia"/>
                <w:snapToGrid w:val="0"/>
                <w:kern w:val="0"/>
                <w:sz w:val="16"/>
                <w:szCs w:val="16"/>
              </w:rPr>
              <w:t>3</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第二主題完勝服務學習</w:t>
            </w:r>
          </w:p>
        </w:tc>
        <w:tc>
          <w:tcPr>
            <w:tcW w:w="216" w:type="pct"/>
          </w:tcPr>
          <w:p w:rsidR="00892B85" w:rsidRPr="008E5454" w:rsidRDefault="00892B85"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第1單元修練核心價值</w:t>
            </w:r>
          </w:p>
          <w:p w:rsidR="00892B85" w:rsidRPr="008E5454" w:rsidRDefault="00892B85" w:rsidP="008E5454">
            <w:pPr>
              <w:snapToGrid w:val="0"/>
              <w:rPr>
                <w:rFonts w:ascii="新細明體" w:eastAsia="新細明體" w:hAnsi="新細明體" w:cs="Times New Roman"/>
                <w:sz w:val="16"/>
                <w:szCs w:val="16"/>
              </w:rPr>
            </w:pP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3b-IV-1:落實社會服務的關懷行動，以深化服務情懷。</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童Ba-IV-1:服務學習的意義、價值與信念的理解及落實。</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輔Dd-IV-3:多元文化社會的互動與關懷。</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1.透過價值澄清，探討服務學習的核心價值，關心周遭不平之事，並提出改善的想法及行動。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2.藉由體驗不同的生活習慣，理解服務學習的重要意涵。</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1.說出服務學習的核心價值，並藉由案例探討，提出改善想法及行動。</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1.價值澄清問題和服務學習故事</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2.體驗活動服務需求題目</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人J5:了解社會上有不同的群體和文化，尊重並欣賞其差異。</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十四</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5/</w:t>
            </w:r>
            <w:r w:rsidRPr="008E5454">
              <w:rPr>
                <w:rFonts w:ascii="新細明體" w:eastAsia="新細明體" w:hAnsi="新細明體" w:cs="Times New Roman" w:hint="eastAsia"/>
                <w:snapToGrid w:val="0"/>
                <w:kern w:val="0"/>
                <w:sz w:val="16"/>
                <w:szCs w:val="16"/>
              </w:rPr>
              <w:t>9</w:t>
            </w:r>
            <w:r w:rsidRPr="008E5454">
              <w:rPr>
                <w:rFonts w:ascii="新細明體" w:eastAsia="新細明體" w:hAnsi="新細明體" w:cs="Times New Roman"/>
                <w:snapToGrid w:val="0"/>
                <w:kern w:val="0"/>
                <w:sz w:val="16"/>
                <w:szCs w:val="16"/>
              </w:rPr>
              <w:t>-5/1</w:t>
            </w:r>
            <w:r w:rsidRPr="008E5454">
              <w:rPr>
                <w:rFonts w:ascii="新細明體" w:eastAsia="新細明體" w:hAnsi="新細明體" w:cs="Times New Roman" w:hint="eastAsia"/>
                <w:snapToGrid w:val="0"/>
                <w:kern w:val="0"/>
                <w:sz w:val="16"/>
                <w:szCs w:val="16"/>
              </w:rPr>
              <w:t>3</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第四主題生活好味道</w:t>
            </w:r>
          </w:p>
        </w:tc>
        <w:tc>
          <w:tcPr>
            <w:tcW w:w="216" w:type="pct"/>
          </w:tcPr>
          <w:p w:rsidR="00892B85" w:rsidRPr="008E5454" w:rsidRDefault="00892B85"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第1單元街角遇到菜市場</w:t>
            </w:r>
          </w:p>
          <w:p w:rsidR="00892B85" w:rsidRPr="008E5454" w:rsidRDefault="00892B85" w:rsidP="008E5454">
            <w:pPr>
              <w:snapToGrid w:val="0"/>
              <w:rPr>
                <w:rFonts w:ascii="新細明體" w:eastAsia="新細明體" w:hAnsi="新細明體" w:cs="Times New Roman"/>
                <w:sz w:val="16"/>
                <w:szCs w:val="16"/>
              </w:rPr>
            </w:pP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A3:規畫執行與創新應變</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綜-J-A3:因應社會變遷與環境風險，檢核、評估學習及生活計畫，發揮創新思維，運用最佳策略，保護自我與他人。</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2c-IV-1:善用各項資源，妥善計畫與執行個人生活中重要事務。</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家Ab-IV-1:食物的選購、保存與有效運用。</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1.能了解食物基本選購原則及正確的儲存方式。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2.能應用食物基本選購原則及正確儲存方式。</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1.小隊或個人發表實際踏訪或課前蒐集資料，展現對於在地或季節性食物選購原則以對於食物基本特性之認知。</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1.小隊食譜任務卡</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自然科學</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十四</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5/</w:t>
            </w:r>
            <w:r w:rsidRPr="008E5454">
              <w:rPr>
                <w:rFonts w:ascii="新細明體" w:eastAsia="新細明體" w:hAnsi="新細明體" w:cs="Times New Roman" w:hint="eastAsia"/>
                <w:snapToGrid w:val="0"/>
                <w:kern w:val="0"/>
                <w:sz w:val="16"/>
                <w:szCs w:val="16"/>
              </w:rPr>
              <w:t>9</w:t>
            </w:r>
            <w:r w:rsidRPr="008E5454">
              <w:rPr>
                <w:rFonts w:ascii="新細明體" w:eastAsia="新細明體" w:hAnsi="新細明體" w:cs="Times New Roman"/>
                <w:snapToGrid w:val="0"/>
                <w:kern w:val="0"/>
                <w:sz w:val="16"/>
                <w:szCs w:val="16"/>
              </w:rPr>
              <w:t>-5/1</w:t>
            </w:r>
            <w:r w:rsidRPr="008E5454">
              <w:rPr>
                <w:rFonts w:ascii="新細明體" w:eastAsia="新細明體" w:hAnsi="新細明體" w:cs="Times New Roman" w:hint="eastAsia"/>
                <w:snapToGrid w:val="0"/>
                <w:kern w:val="0"/>
                <w:sz w:val="16"/>
                <w:szCs w:val="16"/>
              </w:rPr>
              <w:t>3</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第六主題征服學習王國</w:t>
            </w:r>
          </w:p>
        </w:tc>
        <w:tc>
          <w:tcPr>
            <w:tcW w:w="216" w:type="pct"/>
          </w:tcPr>
          <w:p w:rsidR="00892B85" w:rsidRPr="008E5454" w:rsidRDefault="00892B85"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第1單元學習玩家登入</w:t>
            </w:r>
          </w:p>
          <w:p w:rsidR="00892B85" w:rsidRPr="008E5454" w:rsidRDefault="00892B85" w:rsidP="008E5454">
            <w:pPr>
              <w:snapToGrid w:val="0"/>
              <w:rPr>
                <w:rFonts w:ascii="新細明體" w:eastAsia="新細明體" w:hAnsi="新細明體" w:cs="Times New Roman"/>
                <w:sz w:val="16"/>
                <w:szCs w:val="16"/>
              </w:rPr>
            </w:pP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綜-J-A2:釐清學習目標，探究多元的思考與學習方法，養成自主學習的能力，運用適當的策略，解決生活</w:t>
            </w:r>
            <w:r w:rsidRPr="008E5454">
              <w:rPr>
                <w:rFonts w:ascii="新細明體" w:eastAsia="新細明體" w:hAnsi="新細明體" w:cs="標楷體" w:hint="eastAsia"/>
                <w:snapToGrid w:val="0"/>
                <w:kern w:val="0"/>
                <w:sz w:val="16"/>
                <w:szCs w:val="16"/>
              </w:rPr>
              <w:lastRenderedPageBreak/>
              <w:t>議題。</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1b-IV-1:培養主動積極的學習態度，掌握學習方法，養成自主學習與自我管理的能力。</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輔Ba-IV-1:學習意義的探究與終身學習態度的培養。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輔Bb-IV-1:學習方法的運用與調整。</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1.分享生命歷程中所需的學習，體會學習對個人的意義。</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2.探索個人的優勢多元能力，並在生活中嘗試運用優</w:t>
            </w:r>
            <w:r w:rsidRPr="008E5454">
              <w:rPr>
                <w:rFonts w:ascii="新細明體" w:eastAsia="新細明體" w:hAnsi="新細明體" w:cs="Times New Roman" w:hint="eastAsia"/>
                <w:sz w:val="16"/>
                <w:szCs w:val="16"/>
              </w:rPr>
              <w:lastRenderedPageBreak/>
              <w:t>勢能力學習。</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3.運用多元能力擬定班級活動分工。</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4.善用個人學習模式，執行學習計畫，建立終身學習的態度。</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1.從完成課本內容過程中，了解不同多元能力的內涵，並反思自己所具備的多元能力有哪些。</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2.能擬定班級分工，</w:t>
            </w:r>
            <w:r w:rsidRPr="008E5454">
              <w:rPr>
                <w:rFonts w:ascii="新細明體" w:eastAsia="新細明體" w:hAnsi="新細明體" w:cs="Times New Roman" w:hint="eastAsia"/>
                <w:sz w:val="16"/>
                <w:szCs w:val="16"/>
              </w:rPr>
              <w:lastRenderedPageBreak/>
              <w:t>並應用自己的優勢多元能力於生活中。</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1.空白海報紙</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2.九大多元能力籤筒</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3.碼錶</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十五</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5/1</w:t>
            </w:r>
            <w:r w:rsidRPr="008E5454">
              <w:rPr>
                <w:rFonts w:ascii="新細明體" w:eastAsia="新細明體" w:hAnsi="新細明體" w:cs="Times New Roman" w:hint="eastAsia"/>
                <w:snapToGrid w:val="0"/>
                <w:kern w:val="0"/>
                <w:sz w:val="16"/>
                <w:szCs w:val="16"/>
              </w:rPr>
              <w:t>6</w:t>
            </w:r>
            <w:r w:rsidRPr="008E5454">
              <w:rPr>
                <w:rFonts w:ascii="新細明體" w:eastAsia="新細明體" w:hAnsi="新細明體" w:cs="Times New Roman"/>
                <w:snapToGrid w:val="0"/>
                <w:kern w:val="0"/>
                <w:sz w:val="16"/>
                <w:szCs w:val="16"/>
              </w:rPr>
              <w:t>-5/2</w:t>
            </w:r>
            <w:r w:rsidRPr="008E5454">
              <w:rPr>
                <w:rFonts w:ascii="新細明體" w:eastAsia="新細明體" w:hAnsi="新細明體" w:cs="Times New Roman" w:hint="eastAsia"/>
                <w:snapToGrid w:val="0"/>
                <w:kern w:val="0"/>
                <w:sz w:val="16"/>
                <w:szCs w:val="16"/>
              </w:rPr>
              <w:t>0</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第二主題完勝服務學習</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第1單元修練核心價值</w:t>
            </w:r>
            <w:r w:rsidR="006E6274" w:rsidRPr="006E6274">
              <w:rPr>
                <w:rFonts w:ascii="新細明體" w:eastAsia="新細明體" w:hAnsi="新細明體" w:cs="Times New Roman" w:hint="eastAsia"/>
                <w:snapToGrid w:val="0"/>
                <w:kern w:val="0"/>
                <w:sz w:val="16"/>
                <w:szCs w:val="16"/>
              </w:rPr>
              <w:t>【第二次評量週】</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3b-IV-1:落實社會服務的關懷行動，以深化服務情懷。</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童Ba-IV-1:服務學習的意義、價值與信念的理解及落實。</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輔Dd-IV-3:多元文化社會的互動與關懷。</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1.透過價值澄清，探討服務學習的核心價值，關心周遭不平之事，並提出改善的想法及行動。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2.藉由體驗不同的生活習慣，理解服務學習的重要意涵。</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1.能透過實際操作練習，同理不同族群的特殊需求並提出協助的方法。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2.完成「日行一善‧服務行動挑戰」並進行經驗分享。</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3.能說出對於服務是否需要學習和服務學習核心價值的看法。</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1.價值澄清問題和服務學習故事</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2.體驗活動服務需求題目</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2.口語評量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人J5:了解社會上有不同的群體和文化，尊重並欣賞其差異。</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十五</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5/1</w:t>
            </w:r>
            <w:r w:rsidRPr="008E5454">
              <w:rPr>
                <w:rFonts w:ascii="新細明體" w:eastAsia="新細明體" w:hAnsi="新細明體" w:cs="Times New Roman" w:hint="eastAsia"/>
                <w:snapToGrid w:val="0"/>
                <w:kern w:val="0"/>
                <w:sz w:val="16"/>
                <w:szCs w:val="16"/>
              </w:rPr>
              <w:t>6</w:t>
            </w:r>
            <w:r w:rsidRPr="008E5454">
              <w:rPr>
                <w:rFonts w:ascii="新細明體" w:eastAsia="新細明體" w:hAnsi="新細明體" w:cs="Times New Roman"/>
                <w:snapToGrid w:val="0"/>
                <w:kern w:val="0"/>
                <w:sz w:val="16"/>
                <w:szCs w:val="16"/>
              </w:rPr>
              <w:t>-5/2</w:t>
            </w:r>
            <w:r w:rsidRPr="008E5454">
              <w:rPr>
                <w:rFonts w:ascii="新細明體" w:eastAsia="新細明體" w:hAnsi="新細明體" w:cs="Times New Roman" w:hint="eastAsia"/>
                <w:snapToGrid w:val="0"/>
                <w:kern w:val="0"/>
                <w:sz w:val="16"/>
                <w:szCs w:val="16"/>
              </w:rPr>
              <w:t>0</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第四主題生活好味道</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第1單元街角遇到菜市場</w:t>
            </w:r>
            <w:r w:rsidR="006E6274" w:rsidRPr="006E6274">
              <w:rPr>
                <w:rFonts w:ascii="新細明體" w:eastAsia="新細明體" w:hAnsi="新細明體" w:cs="Times New Roman" w:hint="eastAsia"/>
                <w:snapToGrid w:val="0"/>
                <w:kern w:val="0"/>
                <w:sz w:val="16"/>
                <w:szCs w:val="16"/>
              </w:rPr>
              <w:t>【第二</w:t>
            </w:r>
            <w:r w:rsidR="006E6274" w:rsidRPr="006E6274">
              <w:rPr>
                <w:rFonts w:ascii="新細明體" w:eastAsia="新細明體" w:hAnsi="新細明體" w:cs="Times New Roman" w:hint="eastAsia"/>
                <w:snapToGrid w:val="0"/>
                <w:kern w:val="0"/>
                <w:sz w:val="16"/>
                <w:szCs w:val="16"/>
              </w:rPr>
              <w:lastRenderedPageBreak/>
              <w:t>次評量週】</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A3:規畫執行與創新應變</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綜-J-A3:因應社會變遷與環境風險，檢核、評估學習及生活計畫，發揮創新思維，運用最</w:t>
            </w:r>
            <w:r w:rsidRPr="008E5454">
              <w:rPr>
                <w:rFonts w:ascii="新細明體" w:eastAsia="新細明體" w:hAnsi="新細明體" w:cs="標楷體" w:hint="eastAsia"/>
                <w:snapToGrid w:val="0"/>
                <w:kern w:val="0"/>
                <w:sz w:val="16"/>
                <w:szCs w:val="16"/>
              </w:rPr>
              <w:lastRenderedPageBreak/>
              <w:t>佳策略，保護自我與他人。</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2c-IV-1:善用各項資源，妥善計畫與執行個人生活中重要事務。</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家Ab-IV-1:食物的選購、保存與有效運用。</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1.能了解食物基本選購原則及正確的儲存方式。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2.能應用食物基本選購原則及正確儲存方式。</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1.小隊或個人發表實際踏訪或課前蒐集資料，展現對於在地或季節性食物選購原則以對於食物基</w:t>
            </w:r>
            <w:r w:rsidRPr="008E5454">
              <w:rPr>
                <w:rFonts w:ascii="新細明體" w:eastAsia="新細明體" w:hAnsi="新細明體" w:cs="Times New Roman" w:hint="eastAsia"/>
                <w:sz w:val="16"/>
                <w:szCs w:val="16"/>
              </w:rPr>
              <w:lastRenderedPageBreak/>
              <w:t>本特性之認知。</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1.小隊食譜任務卡</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自然科學</w:t>
            </w:r>
          </w:p>
        </w:tc>
      </w:tr>
      <w:tr w:rsidR="00892B85" w:rsidRPr="008E5454" w:rsidTr="00937001">
        <w:tc>
          <w:tcPr>
            <w:tcW w:w="183" w:type="pct"/>
          </w:tcPr>
          <w:p w:rsidR="00892B85" w:rsidRPr="008E5454" w:rsidRDefault="00892B85" w:rsidP="00937001">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w:t>
            </w:r>
            <w:r w:rsidR="00937001">
              <w:rPr>
                <w:rFonts w:ascii="新細明體" w:eastAsia="新細明體" w:hAnsi="新細明體" w:cs="Times New Roman" w:hint="eastAsia"/>
                <w:snapToGrid w:val="0"/>
                <w:kern w:val="0"/>
                <w:sz w:val="16"/>
                <w:szCs w:val="16"/>
              </w:rPr>
              <w:t>五</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5/1</w:t>
            </w:r>
            <w:r w:rsidRPr="008E5454">
              <w:rPr>
                <w:rFonts w:ascii="新細明體" w:eastAsia="新細明體" w:hAnsi="新細明體" w:cs="Times New Roman" w:hint="eastAsia"/>
                <w:snapToGrid w:val="0"/>
                <w:kern w:val="0"/>
                <w:sz w:val="16"/>
                <w:szCs w:val="16"/>
              </w:rPr>
              <w:t>6</w:t>
            </w:r>
            <w:r w:rsidRPr="008E5454">
              <w:rPr>
                <w:rFonts w:ascii="新細明體" w:eastAsia="新細明體" w:hAnsi="新細明體" w:cs="Times New Roman"/>
                <w:snapToGrid w:val="0"/>
                <w:kern w:val="0"/>
                <w:sz w:val="16"/>
                <w:szCs w:val="16"/>
              </w:rPr>
              <w:t>-5/2</w:t>
            </w:r>
            <w:r w:rsidRPr="008E5454">
              <w:rPr>
                <w:rFonts w:ascii="新細明體" w:eastAsia="新細明體" w:hAnsi="新細明體" w:cs="Times New Roman" w:hint="eastAsia"/>
                <w:snapToGrid w:val="0"/>
                <w:kern w:val="0"/>
                <w:sz w:val="16"/>
                <w:szCs w:val="16"/>
              </w:rPr>
              <w:t>0</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第六主題征服學習王國</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第1單元學習玩家登入</w:t>
            </w:r>
            <w:r w:rsidR="006E6274" w:rsidRPr="006E6274">
              <w:rPr>
                <w:rFonts w:ascii="新細明體" w:eastAsia="新細明體" w:hAnsi="新細明體" w:cs="Times New Roman" w:hint="eastAsia"/>
                <w:snapToGrid w:val="0"/>
                <w:kern w:val="0"/>
                <w:sz w:val="16"/>
                <w:szCs w:val="16"/>
              </w:rPr>
              <w:t>【第二次評量週】</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綜-J-A2:釐清學習目標，探究多元的思考與學習方法，養成自主學習的能力，運用適當的策略，解決生活議題。</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1b-IV-1:培養主動積極的學習態度，掌握學習方法，養成自主學習與自我管理的能力。</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輔Ba-IV-1:學習意義的探究與終身學習態度的培養。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輔Bb-IV-1:學習方法的運用與調整。</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1.分享生命歷程中所需的學習，體會學習對個人的意義。</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2.探索個人的優勢多元能力，並在生活中嘗試運用優勢能力學習。</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3.運用多元能力擬定班級活動分工。</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4.善用個人學習模式，執行學習計畫，建立終身學習的態度。</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1.從完成課本內容過程中，了解不同多元能力的內涵，並反思自己所具備的多元能力有哪些。</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2.能擬定班級分工，並應用自己的優勢多元能力於生活中。</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1.空白海報紙</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2.九大多元能力籤筒</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3.碼錶</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健康科學</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自然科學</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十六</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5/2</w:t>
            </w:r>
            <w:r w:rsidRPr="008E5454">
              <w:rPr>
                <w:rFonts w:ascii="新細明體" w:eastAsia="新細明體" w:hAnsi="新細明體" w:cs="Times New Roman" w:hint="eastAsia"/>
                <w:snapToGrid w:val="0"/>
                <w:kern w:val="0"/>
                <w:sz w:val="16"/>
                <w:szCs w:val="16"/>
              </w:rPr>
              <w:t>3</w:t>
            </w:r>
            <w:r w:rsidRPr="008E5454">
              <w:rPr>
                <w:rFonts w:ascii="新細明體" w:eastAsia="新細明體" w:hAnsi="新細明體" w:cs="Times New Roman"/>
                <w:snapToGrid w:val="0"/>
                <w:kern w:val="0"/>
                <w:sz w:val="16"/>
                <w:szCs w:val="16"/>
              </w:rPr>
              <w:t>-5/2</w:t>
            </w:r>
            <w:r w:rsidRPr="008E5454">
              <w:rPr>
                <w:rFonts w:ascii="新細明體" w:eastAsia="新細明體" w:hAnsi="新細明體" w:cs="Times New Roman" w:hint="eastAsia"/>
                <w:snapToGrid w:val="0"/>
                <w:kern w:val="0"/>
                <w:sz w:val="16"/>
                <w:szCs w:val="16"/>
              </w:rPr>
              <w:t>7</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第二主題完勝服務學習</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第2單元服務全面啟動</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3b-IV-1:落實社會服務的關懷行動，以深化服務情懷。</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2b-IV-2:體會參與團體活動的歷程，發揮個人正向影響，並提升團體效能。</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童Ba-IV-2:校園關懷服務活動的參與及分享。</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童Bb-IV-1:多元族群服務需求的評估。</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童Bb-IV-2:服務活動方案的規畫與執</w:t>
            </w:r>
            <w:r w:rsidRPr="008E5454">
              <w:rPr>
                <w:rFonts w:ascii="新細明體" w:eastAsia="新細明體" w:hAnsi="新細明體" w:cs="Times New Roman" w:hint="eastAsia"/>
                <w:sz w:val="16"/>
                <w:szCs w:val="16"/>
              </w:rPr>
              <w:lastRenderedPageBreak/>
              <w:t>行。</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童Bb-IV-3:服務活動的反思與多元能力的展現。</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輔Ac-IV-2:珍惜、尊重與善待各種生命。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輔Dc-IV-2:團體溝通、互動與工作效能的提升。</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1.擬定服務學習行動計畫，進行分工與準備，並實地執行。</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2.反思服務學習成果，統整學習經驗成為未來行動的承諾，成為更好的公民。</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1.說出服務學習的核心價值，並藉由了解服務對象的需求，提出改善想法及行動。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2.與同學討論並完成服務學習計畫。</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1.服務學習案例</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2.服務學習改變小卡</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4.檔案評量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人J5:了解社會上有不同的群體和文化，尊重並欣賞其差異。</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tc>
      </w:tr>
      <w:tr w:rsidR="00892B85" w:rsidRPr="008E5454" w:rsidTr="00937001">
        <w:tc>
          <w:tcPr>
            <w:tcW w:w="183" w:type="pct"/>
          </w:tcPr>
          <w:p w:rsidR="00892B85" w:rsidRPr="008E5454" w:rsidRDefault="00892B85" w:rsidP="00937001">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w:t>
            </w:r>
            <w:r w:rsidR="00937001">
              <w:rPr>
                <w:rFonts w:ascii="新細明體" w:eastAsia="新細明體" w:hAnsi="新細明體" w:cs="Times New Roman" w:hint="eastAsia"/>
                <w:snapToGrid w:val="0"/>
                <w:kern w:val="0"/>
                <w:sz w:val="16"/>
                <w:szCs w:val="16"/>
              </w:rPr>
              <w:t>六</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5/2</w:t>
            </w:r>
            <w:r w:rsidRPr="008E5454">
              <w:rPr>
                <w:rFonts w:ascii="新細明體" w:eastAsia="新細明體" w:hAnsi="新細明體" w:cs="Times New Roman" w:hint="eastAsia"/>
                <w:snapToGrid w:val="0"/>
                <w:kern w:val="0"/>
                <w:sz w:val="16"/>
                <w:szCs w:val="16"/>
              </w:rPr>
              <w:t>3</w:t>
            </w:r>
            <w:r w:rsidRPr="008E5454">
              <w:rPr>
                <w:rFonts w:ascii="新細明體" w:eastAsia="新細明體" w:hAnsi="新細明體" w:cs="Times New Roman"/>
                <w:snapToGrid w:val="0"/>
                <w:kern w:val="0"/>
                <w:sz w:val="16"/>
                <w:szCs w:val="16"/>
              </w:rPr>
              <w:t>-5/2</w:t>
            </w:r>
            <w:r w:rsidRPr="008E5454">
              <w:rPr>
                <w:rFonts w:ascii="新細明體" w:eastAsia="新細明體" w:hAnsi="新細明體" w:cs="Times New Roman" w:hint="eastAsia"/>
                <w:snapToGrid w:val="0"/>
                <w:kern w:val="0"/>
                <w:sz w:val="16"/>
                <w:szCs w:val="16"/>
              </w:rPr>
              <w:t>7</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第四主題生活好味道</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第1單元街角遇到菜市場</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A3:規畫執行與創新應變</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綜-J-A3:因應社會變遷與環境風險，檢核、評估學習及生活計畫，發揮創新思維，運用最佳策略，保護自我與他人。</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2c-IV-1:善用各項資源，妥善計畫與執行個人生活中重要事務。</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家Ab-IV-1:食物的選購、保存與有效運用。</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1.能了解食物基本選購原則及正確的儲存方式。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2.能應用食物基本選購原則及正確儲存方式。</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1.透過各攤位擺設與推銷，以多元方式呈現出在地或季節性食物選購原則、儲存方式，以及其他相關知能重點。</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2.小隊食譜任務卡</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健康科學</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自然科學</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十六</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5/2</w:t>
            </w:r>
            <w:r w:rsidRPr="008E5454">
              <w:rPr>
                <w:rFonts w:ascii="新細明體" w:eastAsia="新細明體" w:hAnsi="新細明體" w:cs="Times New Roman" w:hint="eastAsia"/>
                <w:snapToGrid w:val="0"/>
                <w:kern w:val="0"/>
                <w:sz w:val="16"/>
                <w:szCs w:val="16"/>
              </w:rPr>
              <w:t>3</w:t>
            </w:r>
            <w:r w:rsidRPr="008E5454">
              <w:rPr>
                <w:rFonts w:ascii="新細明體" w:eastAsia="新細明體" w:hAnsi="新細明體" w:cs="Times New Roman"/>
                <w:snapToGrid w:val="0"/>
                <w:kern w:val="0"/>
                <w:sz w:val="16"/>
                <w:szCs w:val="16"/>
              </w:rPr>
              <w:t>-5/2</w:t>
            </w:r>
            <w:r w:rsidRPr="008E5454">
              <w:rPr>
                <w:rFonts w:ascii="新細明體" w:eastAsia="新細明體" w:hAnsi="新細明體" w:cs="Times New Roman" w:hint="eastAsia"/>
                <w:snapToGrid w:val="0"/>
                <w:kern w:val="0"/>
                <w:sz w:val="16"/>
                <w:szCs w:val="16"/>
              </w:rPr>
              <w:t>7</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第六主題征服學習王國</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第1單元學習玩家登入</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綜-J-A2:釐清學習目標，探究多元的思考與學習方法，養成自主學習的能力，運用適當的策略，解決生活議題。</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1b-IV-1:培養主動積極的學習態度，掌握學習方法，養成自主學習與自我管理的能力。</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輔Ba-IV-1:學習意義的探究與終身學習態度的培養。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輔Bb-IV-1:學習方法的運用與調整。</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1.分享生命歷程中所需的學習，體會學習對個人的意義。</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2.探索個人的優勢多元能力，並在生活中嘗試運用優勢能力</w:t>
            </w:r>
            <w:r w:rsidRPr="008E5454">
              <w:rPr>
                <w:rFonts w:ascii="新細明體" w:eastAsia="新細明體" w:hAnsi="新細明體" w:cs="Times New Roman" w:hint="eastAsia"/>
                <w:sz w:val="16"/>
                <w:szCs w:val="16"/>
              </w:rPr>
              <w:lastRenderedPageBreak/>
              <w:t>學習。</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3.運用多元能力擬定班級活動分工。</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4.善用個人學習模式，執行學習計畫，建立終身學習的態度。</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1.透過自我檢測表，探索個人的學習模式，並透過討論了解不同學習活動與學習材料適合的學習模式，藉此改善學習成</w:t>
            </w:r>
            <w:r w:rsidRPr="008E5454">
              <w:rPr>
                <w:rFonts w:ascii="新細明體" w:eastAsia="新細明體" w:hAnsi="新細明體" w:cs="Times New Roman" w:hint="eastAsia"/>
                <w:sz w:val="16"/>
                <w:szCs w:val="16"/>
              </w:rPr>
              <w:lastRenderedPageBreak/>
              <w:t>效。</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1.空白海報紙</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2.九大多元能力籤筒</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3.碼錶</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tc>
      </w:tr>
      <w:tr w:rsidR="00892B85" w:rsidRPr="008E5454" w:rsidTr="00937001">
        <w:tc>
          <w:tcPr>
            <w:tcW w:w="183" w:type="pct"/>
          </w:tcPr>
          <w:p w:rsidR="00892B85" w:rsidRPr="008E5454" w:rsidRDefault="00892B85" w:rsidP="00937001">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w:t>
            </w:r>
            <w:r w:rsidR="00937001">
              <w:rPr>
                <w:rFonts w:ascii="新細明體" w:eastAsia="新細明體" w:hAnsi="新細明體" w:cs="Times New Roman" w:hint="eastAsia"/>
                <w:snapToGrid w:val="0"/>
                <w:kern w:val="0"/>
                <w:sz w:val="16"/>
                <w:szCs w:val="16"/>
              </w:rPr>
              <w:t>七</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5</w:t>
            </w:r>
            <w:r w:rsidRPr="008E5454">
              <w:rPr>
                <w:rFonts w:ascii="新細明體" w:eastAsia="新細明體" w:hAnsi="新細明體" w:cs="Times New Roman"/>
                <w:snapToGrid w:val="0"/>
                <w:kern w:val="0"/>
                <w:sz w:val="16"/>
                <w:szCs w:val="16"/>
              </w:rPr>
              <w:t>/</w:t>
            </w:r>
            <w:r w:rsidRPr="008E5454">
              <w:rPr>
                <w:rFonts w:ascii="新細明體" w:eastAsia="新細明體" w:hAnsi="新細明體" w:cs="Times New Roman" w:hint="eastAsia"/>
                <w:snapToGrid w:val="0"/>
                <w:kern w:val="0"/>
                <w:sz w:val="16"/>
                <w:szCs w:val="16"/>
              </w:rPr>
              <w:t>30</w:t>
            </w:r>
            <w:r w:rsidRPr="008E5454">
              <w:rPr>
                <w:rFonts w:ascii="新細明體" w:eastAsia="新細明體" w:hAnsi="新細明體" w:cs="Times New Roman"/>
                <w:snapToGrid w:val="0"/>
                <w:kern w:val="0"/>
                <w:sz w:val="16"/>
                <w:szCs w:val="16"/>
              </w:rPr>
              <w:t>-6/</w:t>
            </w:r>
            <w:r w:rsidRPr="008E5454">
              <w:rPr>
                <w:rFonts w:ascii="新細明體" w:eastAsia="新細明體" w:hAnsi="新細明體" w:cs="Times New Roman" w:hint="eastAsia"/>
                <w:snapToGrid w:val="0"/>
                <w:kern w:val="0"/>
                <w:sz w:val="16"/>
                <w:szCs w:val="16"/>
              </w:rPr>
              <w:t>3</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第二主題完勝服務學習</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第2單元服務全面啟動</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3b-IV-1:落實社會服務的關懷行動，以深化服務情懷。</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2b-IV-2:體會參與團體活動的歷程，發揮個人正向影響，並提升團體效能。</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童Ba-IV-2:校園關懷服務活動的參與及分享。</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童Bb-IV-1:多元族群服務需求的評估。</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童Bb-IV-2:服務活動方案的規畫與執行。</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童Bb-IV-3:服務活動的反思與多元能力的展現。</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輔Ac-IV-2:珍惜、尊重與善待各種生命。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輔Dc-IV-2:團體溝通、互動與工作效能的提</w:t>
            </w:r>
            <w:r w:rsidRPr="008E5454">
              <w:rPr>
                <w:rFonts w:ascii="新細明體" w:eastAsia="新細明體" w:hAnsi="新細明體" w:cs="Times New Roman" w:hint="eastAsia"/>
                <w:sz w:val="16"/>
                <w:szCs w:val="16"/>
              </w:rPr>
              <w:lastRenderedPageBreak/>
              <w:t>升。</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1.擬定服務學習行動計畫，進行分工與準備，並實地執行。</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2.反思服務學習成果，統整學習經驗成為未來行動的承諾，成為更好的公民。</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1.說出服務學習的核心價值，並藉由了解服務對象的需求，提出改善想法及行動。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2.與同學討論並完成服務學習計畫。</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1.服務學習案例</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2.服務學習改變小卡</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3.高層次紙本評量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4.檔案評量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人J5:了解社會上有不同的群體和文化，尊重並欣賞其差異。</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tc>
      </w:tr>
      <w:tr w:rsidR="00892B85" w:rsidRPr="008E5454" w:rsidTr="00937001">
        <w:tc>
          <w:tcPr>
            <w:tcW w:w="183" w:type="pct"/>
          </w:tcPr>
          <w:p w:rsidR="00892B85" w:rsidRPr="008E5454" w:rsidRDefault="00892B85" w:rsidP="00937001">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w:t>
            </w:r>
            <w:r w:rsidR="00937001">
              <w:rPr>
                <w:rFonts w:ascii="新細明體" w:eastAsia="新細明體" w:hAnsi="新細明體" w:cs="Times New Roman" w:hint="eastAsia"/>
                <w:snapToGrid w:val="0"/>
                <w:kern w:val="0"/>
                <w:sz w:val="16"/>
                <w:szCs w:val="16"/>
              </w:rPr>
              <w:t>七</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5</w:t>
            </w:r>
            <w:r w:rsidRPr="008E5454">
              <w:rPr>
                <w:rFonts w:ascii="新細明體" w:eastAsia="新細明體" w:hAnsi="新細明體" w:cs="Times New Roman"/>
                <w:snapToGrid w:val="0"/>
                <w:kern w:val="0"/>
                <w:sz w:val="16"/>
                <w:szCs w:val="16"/>
              </w:rPr>
              <w:t>/</w:t>
            </w:r>
            <w:r w:rsidRPr="008E5454">
              <w:rPr>
                <w:rFonts w:ascii="新細明體" w:eastAsia="新細明體" w:hAnsi="新細明體" w:cs="Times New Roman" w:hint="eastAsia"/>
                <w:snapToGrid w:val="0"/>
                <w:kern w:val="0"/>
                <w:sz w:val="16"/>
                <w:szCs w:val="16"/>
              </w:rPr>
              <w:t>30</w:t>
            </w:r>
            <w:r w:rsidRPr="008E5454">
              <w:rPr>
                <w:rFonts w:ascii="新細明體" w:eastAsia="新細明體" w:hAnsi="新細明體" w:cs="Times New Roman"/>
                <w:snapToGrid w:val="0"/>
                <w:kern w:val="0"/>
                <w:sz w:val="16"/>
                <w:szCs w:val="16"/>
              </w:rPr>
              <w:t>-6/</w:t>
            </w:r>
            <w:r w:rsidRPr="008E5454">
              <w:rPr>
                <w:rFonts w:ascii="新細明體" w:eastAsia="新細明體" w:hAnsi="新細明體" w:cs="Times New Roman" w:hint="eastAsia"/>
                <w:snapToGrid w:val="0"/>
                <w:kern w:val="0"/>
                <w:sz w:val="16"/>
                <w:szCs w:val="16"/>
              </w:rPr>
              <w:t>3</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第四主題生活好味道</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第2單元從市場到廚房</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A3:規畫執行與創新應變</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綜-J-A3:因應社會變遷與環境風險，檢核、評估學習及生活計畫，發揮創新思維，運用最佳策略，保護自我與他人。</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2c-IV-1:善用各項資源，妥善計畫與執行個人生活中重要事務。</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家Ab-IV-2:飲食的製備與創意運用。</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1.熟悉烹飪教室或廚房的使用規則、安全注意事項及環境維護。</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2.有效運用廚房常用的器材及用具。</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1.在小隊競賽的活動過程中，能認真參與活動，並發揮團隊合作的精神。</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2.經由活動認知烹飪教室應注意的安全事項與規則。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3.完成課本「烹飪教室管理及安全衛生守則」表格填寫。</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4.檢視個人是否了解烹飪教室的使用規則，以及對安全注意事項及環境維護能有所認知。</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5.透過之前的學習，並參考課本資訊補給站的內容後，填寫「家中廚房需改善的地方」，進行家中廚房的檢視評</w:t>
            </w:r>
            <w:r w:rsidRPr="008E5454">
              <w:rPr>
                <w:rFonts w:ascii="新細明體" w:eastAsia="新細明體" w:hAnsi="新細明體" w:cs="Times New Roman" w:hint="eastAsia"/>
                <w:sz w:val="16"/>
                <w:szCs w:val="16"/>
              </w:rPr>
              <w:lastRenderedPageBreak/>
              <w:t>估，進而了解學生是否確實能懂得廚房配置的要點。</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1.記分表</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2.廚房用具圖片與字卡</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3.白板、白板筆和板擦</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2.高層次紙筆評量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自然科學</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十七</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5</w:t>
            </w:r>
            <w:r w:rsidRPr="008E5454">
              <w:rPr>
                <w:rFonts w:ascii="新細明體" w:eastAsia="新細明體" w:hAnsi="新細明體" w:cs="Times New Roman"/>
                <w:snapToGrid w:val="0"/>
                <w:kern w:val="0"/>
                <w:sz w:val="16"/>
                <w:szCs w:val="16"/>
              </w:rPr>
              <w:t>/</w:t>
            </w:r>
            <w:r w:rsidRPr="008E5454">
              <w:rPr>
                <w:rFonts w:ascii="新細明體" w:eastAsia="新細明體" w:hAnsi="新細明體" w:cs="Times New Roman" w:hint="eastAsia"/>
                <w:snapToGrid w:val="0"/>
                <w:kern w:val="0"/>
                <w:sz w:val="16"/>
                <w:szCs w:val="16"/>
              </w:rPr>
              <w:t>30</w:t>
            </w:r>
            <w:r w:rsidRPr="008E5454">
              <w:rPr>
                <w:rFonts w:ascii="新細明體" w:eastAsia="新細明體" w:hAnsi="新細明體" w:cs="Times New Roman"/>
                <w:snapToGrid w:val="0"/>
                <w:kern w:val="0"/>
                <w:sz w:val="16"/>
                <w:szCs w:val="16"/>
              </w:rPr>
              <w:t>-6/</w:t>
            </w:r>
            <w:r w:rsidRPr="008E5454">
              <w:rPr>
                <w:rFonts w:ascii="新細明體" w:eastAsia="新細明體" w:hAnsi="新細明體" w:cs="Times New Roman" w:hint="eastAsia"/>
                <w:snapToGrid w:val="0"/>
                <w:kern w:val="0"/>
                <w:sz w:val="16"/>
                <w:szCs w:val="16"/>
              </w:rPr>
              <w:t>3</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第六主題征服學習王國</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第2單元進入學習戰場</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綜-J-A2:釐清學習目標，探究多元的思考與學習方法，養成自主學習的能力，運用適當的策略，解決生活議題。</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2c-IV-2:有效蒐集、分析及開發各項資源，做出合宜的決定與運用。</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輔Ba-IV-1:學習意義的探究與終身學習態度的培養。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輔Ba-IV-2:自我管理與學習效能的提升。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輔Bc-IV-1:主動探究問題、高層次思考的培養與創新能力的運用。</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家Ca-IV-1:個人與家庭生活的金錢及時間管理。</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1.探索個人學習困擾，嘗試新的學習方法解決學習困擾。</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2.透過練習與評估成效，選擇適合的學習方法，並思考各科學習與職涯能力的關聯。</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3.記錄並檢視個人時間管理情形，運用N字法則妥善規畫時間，提升自我學習效能。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4.設定學習目標，擬定學習計畫，建立自主管理與終身學習的能力。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1.透過填寫「我的修練筆記欄」幫助學生從小隊討論時蒐集學習方法並找出適合自己的學習方法，並嘗試在生活中付諸行動。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2.透過「練功後再進化」之討論，整理實踐學習方法的經驗，以調整自己的學習方法。</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1.空白海報紙</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2.彩色筆</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3.N字法則海報</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4.娃娃</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tc>
      </w:tr>
      <w:tr w:rsidR="00892B85" w:rsidRPr="008E5454" w:rsidTr="00937001">
        <w:tc>
          <w:tcPr>
            <w:tcW w:w="183" w:type="pct"/>
          </w:tcPr>
          <w:p w:rsidR="00892B85" w:rsidRPr="008E5454" w:rsidRDefault="00892B85" w:rsidP="00937001">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w:t>
            </w:r>
            <w:r w:rsidR="00937001">
              <w:rPr>
                <w:rFonts w:ascii="新細明體" w:eastAsia="新細明體" w:hAnsi="新細明體" w:cs="Times New Roman" w:hint="eastAsia"/>
                <w:snapToGrid w:val="0"/>
                <w:kern w:val="0"/>
                <w:sz w:val="16"/>
                <w:szCs w:val="16"/>
              </w:rPr>
              <w:t>八</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6/</w:t>
            </w:r>
            <w:r w:rsidRPr="008E5454">
              <w:rPr>
                <w:rFonts w:ascii="新細明體" w:eastAsia="新細明體" w:hAnsi="新細明體" w:cs="Times New Roman" w:hint="eastAsia"/>
                <w:snapToGrid w:val="0"/>
                <w:kern w:val="0"/>
                <w:sz w:val="16"/>
                <w:szCs w:val="16"/>
              </w:rPr>
              <w:t>6</w:t>
            </w:r>
            <w:r w:rsidRPr="008E5454">
              <w:rPr>
                <w:rFonts w:ascii="新細明體" w:eastAsia="新細明體" w:hAnsi="新細明體" w:cs="Times New Roman"/>
                <w:snapToGrid w:val="0"/>
                <w:kern w:val="0"/>
                <w:sz w:val="16"/>
                <w:szCs w:val="16"/>
              </w:rPr>
              <w:t>-6/1</w:t>
            </w:r>
            <w:r w:rsidRPr="008E5454">
              <w:rPr>
                <w:rFonts w:ascii="新細明體" w:eastAsia="新細明體" w:hAnsi="新細明體" w:cs="Times New Roman" w:hint="eastAsia"/>
                <w:snapToGrid w:val="0"/>
                <w:kern w:val="0"/>
                <w:sz w:val="16"/>
                <w:szCs w:val="16"/>
              </w:rPr>
              <w:t>0</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第二主題完勝服務</w:t>
            </w:r>
            <w:r w:rsidRPr="008E5454">
              <w:rPr>
                <w:rFonts w:ascii="新細明體" w:eastAsia="新細明體" w:hAnsi="新細明體" w:cs="Times New Roman" w:hint="eastAsia"/>
                <w:snapToGrid w:val="0"/>
                <w:kern w:val="0"/>
                <w:sz w:val="16"/>
                <w:szCs w:val="16"/>
              </w:rPr>
              <w:lastRenderedPageBreak/>
              <w:t>學習</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第2單元服務全面</w:t>
            </w:r>
            <w:r w:rsidRPr="008E5454">
              <w:rPr>
                <w:rFonts w:ascii="新細明體" w:eastAsia="新細明體" w:hAnsi="新細明體" w:cs="Times New Roman" w:hint="eastAsia"/>
                <w:snapToGrid w:val="0"/>
                <w:kern w:val="0"/>
                <w:sz w:val="16"/>
                <w:szCs w:val="16"/>
              </w:rPr>
              <w:lastRenderedPageBreak/>
              <w:t>啟動</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w:t>
            </w:r>
            <w:r w:rsidRPr="008E5454">
              <w:rPr>
                <w:rFonts w:ascii="新細明體" w:eastAsia="新細明體" w:hAnsi="新細明體" w:cs="標楷體" w:hint="eastAsia"/>
                <w:snapToGrid w:val="0"/>
                <w:kern w:val="0"/>
                <w:sz w:val="16"/>
                <w:szCs w:val="16"/>
              </w:rPr>
              <w:lastRenderedPageBreak/>
              <w:t>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3b-IV-1:落實社會服務的關懷行動，以深化服務情</w:t>
            </w:r>
            <w:r w:rsidRPr="008E5454">
              <w:rPr>
                <w:rFonts w:ascii="新細明體" w:eastAsia="新細明體" w:hAnsi="新細明體" w:cs="Times New Roman" w:hint="eastAsia"/>
                <w:sz w:val="16"/>
                <w:szCs w:val="16"/>
              </w:rPr>
              <w:lastRenderedPageBreak/>
              <w:t>懷。</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2b-IV-2:體會參與團體活動的歷程，發揮個人正向影響，並提升團體效能。</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童Ba-IV-2:校園關懷服務活動的參與及分享。</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童Bb-IV-1:多元族群服務需求的評估。</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童Bb-IV-2:服務活動方案的規畫與執行。</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童Bb-IV-3:服務活動的反思與多元能力的展現。</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輔Ac-IV-2:珍惜、尊重與善待各種生命。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輔Dc-IV-2:團體溝通、互動與工作效能的提升。</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1.擬定服務學習行動計畫，進行分工與準備，並實地執</w:t>
            </w:r>
            <w:r w:rsidRPr="008E5454">
              <w:rPr>
                <w:rFonts w:ascii="新細明體" w:eastAsia="新細明體" w:hAnsi="新細明體" w:cs="Times New Roman" w:hint="eastAsia"/>
                <w:sz w:val="16"/>
                <w:szCs w:val="16"/>
              </w:rPr>
              <w:lastRenderedPageBreak/>
              <w:t>行。</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2.反思服務學習成果，統整學習經驗成為未來行動的承諾，成為更好的公民。</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1.與小隊討論並完成服務學習計畫分工與檢核。</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1.服務學習案例</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2.服務學習改變小卡</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4.檔案評量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人J5:了解社會上有不同的群體和文化，尊重並欣賞其差</w:t>
            </w:r>
            <w:r w:rsidRPr="008E5454">
              <w:rPr>
                <w:rFonts w:ascii="新細明體" w:eastAsia="新細明體" w:hAnsi="新細明體" w:cs="Times New Roman" w:hint="eastAsia"/>
                <w:sz w:val="16"/>
                <w:szCs w:val="16"/>
              </w:rPr>
              <w:lastRenderedPageBreak/>
              <w:t>異。</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社會</w:t>
            </w:r>
          </w:p>
        </w:tc>
      </w:tr>
      <w:tr w:rsidR="00892B85" w:rsidRPr="008E5454" w:rsidTr="00937001">
        <w:tc>
          <w:tcPr>
            <w:tcW w:w="183" w:type="pct"/>
          </w:tcPr>
          <w:p w:rsidR="00892B85" w:rsidRPr="008E5454" w:rsidRDefault="00892B85" w:rsidP="00937001">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w:t>
            </w:r>
            <w:r w:rsidR="00937001">
              <w:rPr>
                <w:rFonts w:ascii="新細明體" w:eastAsia="新細明體" w:hAnsi="新細明體" w:cs="Times New Roman" w:hint="eastAsia"/>
                <w:snapToGrid w:val="0"/>
                <w:kern w:val="0"/>
                <w:sz w:val="16"/>
                <w:szCs w:val="16"/>
              </w:rPr>
              <w:t>八</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6/</w:t>
            </w:r>
            <w:r w:rsidRPr="008E5454">
              <w:rPr>
                <w:rFonts w:ascii="新細明體" w:eastAsia="新細明體" w:hAnsi="新細明體" w:cs="Times New Roman" w:hint="eastAsia"/>
                <w:snapToGrid w:val="0"/>
                <w:kern w:val="0"/>
                <w:sz w:val="16"/>
                <w:szCs w:val="16"/>
              </w:rPr>
              <w:t>6</w:t>
            </w:r>
            <w:r w:rsidRPr="008E5454">
              <w:rPr>
                <w:rFonts w:ascii="新細明體" w:eastAsia="新細明體" w:hAnsi="新細明體" w:cs="Times New Roman"/>
                <w:snapToGrid w:val="0"/>
                <w:kern w:val="0"/>
                <w:sz w:val="16"/>
                <w:szCs w:val="16"/>
              </w:rPr>
              <w:t>-6/1</w:t>
            </w:r>
            <w:r w:rsidRPr="008E5454">
              <w:rPr>
                <w:rFonts w:ascii="新細明體" w:eastAsia="新細明體" w:hAnsi="新細明體" w:cs="Times New Roman" w:hint="eastAsia"/>
                <w:snapToGrid w:val="0"/>
                <w:kern w:val="0"/>
                <w:sz w:val="16"/>
                <w:szCs w:val="16"/>
              </w:rPr>
              <w:t>0</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第四主題生活好味道</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第2單元從市場到廚房</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A3:規畫執行與創新應變</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綜-J-A3:因應社會變遷與環境風險，檢核、評估學習及生活計畫，發揮創新思維，運用最佳策略，保護自我與他人。</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2c-IV-1:善用各項資源，妥善計畫與執行個人生活中重要事務。</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家Ab-IV-2:飲食的製備與創意運用。</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1.熟悉烹飪教室或廚房的使用規則、安全注意事項及環境維護。</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2.有效運用廚房常用的器材及用具。</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1.在小隊競賽的活動過程中，能認真參與活動，並發揮團隊合作的精神。</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2.透過活動認識廚房常用的器材及用具，並能有效的加以運用。</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1.記分表</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2.廚房用具圖片與字卡</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3.白板、白板筆和板擦</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2.高層次紙本評量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自然科學</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十八</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6/</w:t>
            </w:r>
            <w:r w:rsidRPr="008E5454">
              <w:rPr>
                <w:rFonts w:ascii="新細明體" w:eastAsia="新細明體" w:hAnsi="新細明體" w:cs="Times New Roman" w:hint="eastAsia"/>
                <w:snapToGrid w:val="0"/>
                <w:kern w:val="0"/>
                <w:sz w:val="16"/>
                <w:szCs w:val="16"/>
              </w:rPr>
              <w:t>6</w:t>
            </w:r>
            <w:r w:rsidRPr="008E5454">
              <w:rPr>
                <w:rFonts w:ascii="新細明體" w:eastAsia="新細明體" w:hAnsi="新細明體" w:cs="Times New Roman"/>
                <w:snapToGrid w:val="0"/>
                <w:kern w:val="0"/>
                <w:sz w:val="16"/>
                <w:szCs w:val="16"/>
              </w:rPr>
              <w:t>-6/1</w:t>
            </w:r>
            <w:r w:rsidRPr="008E5454">
              <w:rPr>
                <w:rFonts w:ascii="新細明體" w:eastAsia="新細明體" w:hAnsi="新細明體" w:cs="Times New Roman" w:hint="eastAsia"/>
                <w:snapToGrid w:val="0"/>
                <w:kern w:val="0"/>
                <w:sz w:val="16"/>
                <w:szCs w:val="16"/>
              </w:rPr>
              <w:t>0</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第六</w:t>
            </w:r>
            <w:r w:rsidRPr="008E5454">
              <w:rPr>
                <w:rFonts w:ascii="新細明體" w:eastAsia="新細明體" w:hAnsi="新細明體" w:cs="Times New Roman" w:hint="eastAsia"/>
                <w:snapToGrid w:val="0"/>
                <w:kern w:val="0"/>
                <w:sz w:val="16"/>
                <w:szCs w:val="16"/>
              </w:rPr>
              <w:lastRenderedPageBreak/>
              <w:t>主題征服學習王國</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第2</w:t>
            </w:r>
            <w:r w:rsidRPr="008E5454">
              <w:rPr>
                <w:rFonts w:ascii="新細明體" w:eastAsia="新細明體" w:hAnsi="新細明體" w:cs="Times New Roman" w:hint="eastAsia"/>
                <w:snapToGrid w:val="0"/>
                <w:kern w:val="0"/>
                <w:sz w:val="16"/>
                <w:szCs w:val="16"/>
              </w:rPr>
              <w:lastRenderedPageBreak/>
              <w:t>單元進入學習戰場</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lastRenderedPageBreak/>
              <w:t>A2:系統思考</w:t>
            </w:r>
            <w:r w:rsidRPr="008E5454">
              <w:rPr>
                <w:rFonts w:ascii="新細明體" w:eastAsia="新細明體" w:hAnsi="新細明體" w:cs="Times New Roman" w:hint="eastAsia"/>
                <w:snapToGrid w:val="0"/>
                <w:kern w:val="0"/>
                <w:sz w:val="16"/>
                <w:szCs w:val="16"/>
              </w:rPr>
              <w:lastRenderedPageBreak/>
              <w:t>與解決問題</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lastRenderedPageBreak/>
              <w:t>綜-J-A2:</w:t>
            </w:r>
            <w:r w:rsidRPr="008E5454">
              <w:rPr>
                <w:rFonts w:ascii="新細明體" w:eastAsia="新細明體" w:hAnsi="新細明體" w:cs="標楷體" w:hint="eastAsia"/>
                <w:snapToGrid w:val="0"/>
                <w:kern w:val="0"/>
                <w:sz w:val="16"/>
                <w:szCs w:val="16"/>
              </w:rPr>
              <w:lastRenderedPageBreak/>
              <w:t>釐清學習目標，探究多元的思考與學習方法，養成自主學習的能力，運用適當的策略，解決生活議題。</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2c-IV-2:有效</w:t>
            </w:r>
            <w:r w:rsidRPr="008E5454">
              <w:rPr>
                <w:rFonts w:ascii="新細明體" w:eastAsia="新細明體" w:hAnsi="新細明體" w:cs="Times New Roman" w:hint="eastAsia"/>
                <w:sz w:val="16"/>
                <w:szCs w:val="16"/>
              </w:rPr>
              <w:lastRenderedPageBreak/>
              <w:t>蒐集、分析及開發各項資源，做出合宜的決定與運用。</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輔Ba-IV-1</w:t>
            </w:r>
            <w:r w:rsidRPr="008E5454">
              <w:rPr>
                <w:rFonts w:ascii="新細明體" w:eastAsia="新細明體" w:hAnsi="新細明體" w:cs="Times New Roman" w:hint="eastAsia"/>
                <w:sz w:val="16"/>
                <w:szCs w:val="16"/>
              </w:rPr>
              <w:lastRenderedPageBreak/>
              <w:t>:學習意義的探究與終身學習態度的培養。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輔Ba-IV-2:自我管理與學習效能的提升。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輔Bc-IV-1:主動探究問題、高層次思考的培養與創新能力的運用。</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家Ca-IV-1:個人與家庭生活的金錢及時間管理。</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1.探索個人學</w:t>
            </w:r>
            <w:r w:rsidRPr="008E5454">
              <w:rPr>
                <w:rFonts w:ascii="新細明體" w:eastAsia="新細明體" w:hAnsi="新細明體" w:cs="Times New Roman" w:hint="eastAsia"/>
                <w:sz w:val="16"/>
                <w:szCs w:val="16"/>
              </w:rPr>
              <w:lastRenderedPageBreak/>
              <w:t>習困擾，嘗試新的學習方法解決學習困擾。</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2.透過練習與評估成效，選擇適合的學習方法，並思考各科學習與職涯能力的關聯。</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3.記錄並檢視個人時間管理情形，運用N字法則妥善規畫時間，提升自我學習效能。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4.設定學習目標，擬定學習計畫，建立自主管理與終身學習的能力。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1.透過填寫</w:t>
            </w:r>
            <w:r w:rsidRPr="008E5454">
              <w:rPr>
                <w:rFonts w:ascii="新細明體" w:eastAsia="新細明體" w:hAnsi="新細明體" w:cs="Times New Roman" w:hint="eastAsia"/>
                <w:sz w:val="16"/>
                <w:szCs w:val="16"/>
              </w:rPr>
              <w:lastRenderedPageBreak/>
              <w:t>「我的修練筆記欄」幫助學生從小隊討論時蒐集學習方法並找出適合自己的學習方法，並嘗試在生活中付諸行動。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2.透過「練功後再進化」之討論，整理實踐學習方法的經驗，以調整自己的學習方法。</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1.空白海報紙</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2.彩色筆</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3.N字法則海報</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4.娃娃</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tc>
      </w:tr>
      <w:tr w:rsidR="00892B85" w:rsidRPr="008E5454" w:rsidTr="00937001">
        <w:tc>
          <w:tcPr>
            <w:tcW w:w="183" w:type="pct"/>
          </w:tcPr>
          <w:p w:rsidR="00892B85" w:rsidRPr="008E5454" w:rsidRDefault="00892B85" w:rsidP="00937001">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十</w:t>
            </w:r>
            <w:r w:rsidR="00937001">
              <w:rPr>
                <w:rFonts w:ascii="新細明體" w:eastAsia="新細明體" w:hAnsi="新細明體" w:cs="Times New Roman" w:hint="eastAsia"/>
                <w:snapToGrid w:val="0"/>
                <w:kern w:val="0"/>
                <w:sz w:val="16"/>
                <w:szCs w:val="16"/>
              </w:rPr>
              <w:t>九</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6/1</w:t>
            </w:r>
            <w:r w:rsidRPr="008E5454">
              <w:rPr>
                <w:rFonts w:ascii="新細明體" w:eastAsia="新細明體" w:hAnsi="新細明體" w:cs="Times New Roman" w:hint="eastAsia"/>
                <w:snapToGrid w:val="0"/>
                <w:kern w:val="0"/>
                <w:sz w:val="16"/>
                <w:szCs w:val="16"/>
              </w:rPr>
              <w:t>3</w:t>
            </w:r>
            <w:r w:rsidRPr="008E5454">
              <w:rPr>
                <w:rFonts w:ascii="新細明體" w:eastAsia="新細明體" w:hAnsi="新細明體" w:cs="Times New Roman"/>
                <w:snapToGrid w:val="0"/>
                <w:kern w:val="0"/>
                <w:sz w:val="16"/>
                <w:szCs w:val="16"/>
              </w:rPr>
              <w:t>-6/1</w:t>
            </w:r>
            <w:r w:rsidRPr="008E5454">
              <w:rPr>
                <w:rFonts w:ascii="新細明體" w:eastAsia="新細明體" w:hAnsi="新細明體" w:cs="Times New Roman" w:hint="eastAsia"/>
                <w:snapToGrid w:val="0"/>
                <w:kern w:val="0"/>
                <w:sz w:val="16"/>
                <w:szCs w:val="16"/>
              </w:rPr>
              <w:t>7</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第二主題完勝服務學習</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第2單元服務全面啟動</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3b-IV-1:落實社會服務的關懷行動，以深化服務情懷。</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2b-IV-2:體會參與團體活動的歷程，發揮個人正向影響，並</w:t>
            </w:r>
            <w:r w:rsidRPr="008E5454">
              <w:rPr>
                <w:rFonts w:ascii="新細明體" w:eastAsia="新細明體" w:hAnsi="新細明體" w:cs="Times New Roman" w:hint="eastAsia"/>
                <w:sz w:val="16"/>
                <w:szCs w:val="16"/>
              </w:rPr>
              <w:lastRenderedPageBreak/>
              <w:t>提升團體效能。</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童Ba-IV-2:校園關懷服務活動的參與及分享。</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童Bb-IV-1:多元族群服務需求的評估。</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童Bb-IV-2:服務</w:t>
            </w:r>
            <w:r w:rsidRPr="008E5454">
              <w:rPr>
                <w:rFonts w:ascii="新細明體" w:eastAsia="新細明體" w:hAnsi="新細明體" w:cs="Times New Roman" w:hint="eastAsia"/>
                <w:sz w:val="16"/>
                <w:szCs w:val="16"/>
              </w:rPr>
              <w:lastRenderedPageBreak/>
              <w:t>活動方案的規畫與執行。</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童Bb-IV-3:服務活動的反思與多元能力的展現。</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輔Ac-IV-2:珍惜、尊重與善待各種生命。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輔Dc-IV-2:團體溝通、互動與工作效能的提升。</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1.擬定服務學習行動計畫，進行分工與準備，並實地執行。</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2.反思服務學習成果，統整學習經驗成為未來行動的承諾，</w:t>
            </w:r>
            <w:r w:rsidRPr="008E5454">
              <w:rPr>
                <w:rFonts w:ascii="新細明體" w:eastAsia="新細明體" w:hAnsi="新細明體" w:cs="Times New Roman" w:hint="eastAsia"/>
                <w:sz w:val="16"/>
                <w:szCs w:val="16"/>
              </w:rPr>
              <w:lastRenderedPageBreak/>
              <w:t>成為更好的公民。</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1.與小隊討論並完成服務學習計畫分工與檢核。</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1.服務學習案例</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2.服務學習改變小卡</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4.檔案評量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人J5:了解社會上有不同的群體和文化，尊重並欣賞其差異。</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十九</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6/1</w:t>
            </w:r>
            <w:r w:rsidRPr="008E5454">
              <w:rPr>
                <w:rFonts w:ascii="新細明體" w:eastAsia="新細明體" w:hAnsi="新細明體" w:cs="Times New Roman" w:hint="eastAsia"/>
                <w:snapToGrid w:val="0"/>
                <w:kern w:val="0"/>
                <w:sz w:val="16"/>
                <w:szCs w:val="16"/>
              </w:rPr>
              <w:t>3</w:t>
            </w:r>
            <w:r w:rsidRPr="008E5454">
              <w:rPr>
                <w:rFonts w:ascii="新細明體" w:eastAsia="新細明體" w:hAnsi="新細明體" w:cs="Times New Roman"/>
                <w:snapToGrid w:val="0"/>
                <w:kern w:val="0"/>
                <w:sz w:val="16"/>
                <w:szCs w:val="16"/>
              </w:rPr>
              <w:t>-6/1</w:t>
            </w:r>
            <w:r w:rsidRPr="008E5454">
              <w:rPr>
                <w:rFonts w:ascii="新細明體" w:eastAsia="新細明體" w:hAnsi="新細明體" w:cs="Times New Roman" w:hint="eastAsia"/>
                <w:snapToGrid w:val="0"/>
                <w:kern w:val="0"/>
                <w:sz w:val="16"/>
                <w:szCs w:val="16"/>
              </w:rPr>
              <w:t>7</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第四主題生活好味道</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第3單元「食」在好繽紛</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A3:規畫執行與創新應變</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綜-J-A3:因應社會變遷與環境風險，檢核、評估學習及生活計畫，發揮創新思維，運用最佳策略，保護自我與他人。</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2c-IV-2:有效蒐集、分析及開發各項資源，做出合宜的決定與運用。</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家Ab-IV-2:飲食的製備與創意運用。</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1.能用心體察食物本味，發現食材原色之美。</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2.能透過基本烹飪技巧，呈現出食材之原色原味。</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1.透過實際動手清洗、切塊及後續的攪打蔬果泥，觀察、比較食物原色本味，並透過品嘗及各種感官接觸，建立對食物本身特性的深層連結。</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1.課本頁面</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2.口語評量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自然科學</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十九</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snapToGrid w:val="0"/>
                <w:kern w:val="0"/>
                <w:sz w:val="16"/>
                <w:szCs w:val="16"/>
              </w:rPr>
              <w:t>6/1</w:t>
            </w:r>
            <w:r w:rsidRPr="008E5454">
              <w:rPr>
                <w:rFonts w:ascii="新細明體" w:eastAsia="新細明體" w:hAnsi="新細明體" w:cs="Times New Roman" w:hint="eastAsia"/>
                <w:snapToGrid w:val="0"/>
                <w:kern w:val="0"/>
                <w:sz w:val="16"/>
                <w:szCs w:val="16"/>
              </w:rPr>
              <w:t>3</w:t>
            </w:r>
            <w:r w:rsidRPr="008E5454">
              <w:rPr>
                <w:rFonts w:ascii="新細明體" w:eastAsia="新細明體" w:hAnsi="新細明體" w:cs="Times New Roman"/>
                <w:snapToGrid w:val="0"/>
                <w:kern w:val="0"/>
                <w:sz w:val="16"/>
                <w:szCs w:val="16"/>
              </w:rPr>
              <w:t>-6/1</w:t>
            </w:r>
            <w:r w:rsidRPr="008E5454">
              <w:rPr>
                <w:rFonts w:ascii="新細明體" w:eastAsia="新細明體" w:hAnsi="新細明體" w:cs="Times New Roman" w:hint="eastAsia"/>
                <w:snapToGrid w:val="0"/>
                <w:kern w:val="0"/>
                <w:sz w:val="16"/>
                <w:szCs w:val="16"/>
              </w:rPr>
              <w:t>7</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第六主題征服學習王國</w:t>
            </w:r>
          </w:p>
        </w:tc>
        <w:tc>
          <w:tcPr>
            <w:tcW w:w="216"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第2單元進入學習戰場</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綜-J-A2:釐清學習目標，探究多元的思考與學習方法，養成自主學習的能力，運</w:t>
            </w:r>
            <w:r w:rsidRPr="008E5454">
              <w:rPr>
                <w:rFonts w:ascii="新細明體" w:eastAsia="新細明體" w:hAnsi="新細明體" w:cs="標楷體" w:hint="eastAsia"/>
                <w:snapToGrid w:val="0"/>
                <w:kern w:val="0"/>
                <w:sz w:val="16"/>
                <w:szCs w:val="16"/>
              </w:rPr>
              <w:lastRenderedPageBreak/>
              <w:t>用適當的策略，解決生活議題。</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2c-IV-2:有效蒐集、分析及開發各項資源，做出合宜的決定與運用。</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輔Ba-IV-1:學習意義的探究與終身學習態度的培養。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輔Ba-IV-2:自我管理與</w:t>
            </w:r>
            <w:r w:rsidRPr="008E5454">
              <w:rPr>
                <w:rFonts w:ascii="新細明體" w:eastAsia="新細明體" w:hAnsi="新細明體" w:cs="Times New Roman" w:hint="eastAsia"/>
                <w:sz w:val="16"/>
                <w:szCs w:val="16"/>
              </w:rPr>
              <w:lastRenderedPageBreak/>
              <w:t>學習效能的提升。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輔Bc-IV-1:主動探究問題、高層次思考的培養與創新能力的運用。</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家Ca-IV-1:個人與家庭生活的金錢及時間管理。</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1.探索個人學習困擾，嘗試新的學習方法解決學習困擾。</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2.透過練習與評估成效，選</w:t>
            </w:r>
            <w:r w:rsidRPr="008E5454">
              <w:rPr>
                <w:rFonts w:ascii="新細明體" w:eastAsia="新細明體" w:hAnsi="新細明體" w:cs="Times New Roman" w:hint="eastAsia"/>
                <w:sz w:val="16"/>
                <w:szCs w:val="16"/>
              </w:rPr>
              <w:lastRenderedPageBreak/>
              <w:t>擇適合的學習方法，並思考各科學習與職涯能力的關聯。</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3.記錄並檢視個人時間管理情形，運用N字法則妥善規畫時間，提升自我學習效能。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4.設定學習目標，擬定學習計畫，建立自主管理與終身學習的能力。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1.透過填寫「我的修練筆記欄」幫助學生從小隊討論時蒐集學習方法並找出適合自己的</w:t>
            </w:r>
            <w:r w:rsidRPr="008E5454">
              <w:rPr>
                <w:rFonts w:ascii="新細明體" w:eastAsia="新細明體" w:hAnsi="新細明體" w:cs="Times New Roman" w:hint="eastAsia"/>
                <w:sz w:val="16"/>
                <w:szCs w:val="16"/>
              </w:rPr>
              <w:lastRenderedPageBreak/>
              <w:t>學習方法，並嘗試在生活中付諸行動。</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2.透過「練功後再進化」之討論，整理實踐學習方法的經驗，以調整自己的學習方法。</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1.空白海報紙</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2.彩色筆</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3.N字法則海報</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4.娃娃</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二十</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6/20-6/24</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第二主題完勝服務學習</w:t>
            </w:r>
          </w:p>
        </w:tc>
        <w:tc>
          <w:tcPr>
            <w:tcW w:w="216" w:type="pct"/>
          </w:tcPr>
          <w:p w:rsidR="00892B85" w:rsidRPr="008E5454" w:rsidRDefault="00892B85"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第2單元服務全面啟動</w:t>
            </w:r>
          </w:p>
          <w:p w:rsidR="00892B85" w:rsidRPr="008E5454" w:rsidRDefault="00892B85" w:rsidP="008E5454">
            <w:pPr>
              <w:snapToGrid w:val="0"/>
              <w:rPr>
                <w:rFonts w:ascii="新細明體" w:eastAsia="新細明體" w:hAnsi="新細明體" w:cs="Times New Roman"/>
                <w:sz w:val="16"/>
                <w:szCs w:val="16"/>
              </w:rPr>
            </w:pP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3b-IV-1:落實社會服務的關懷行動，以深化服務情懷。</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2b-IV-2:體會參與團體活動的歷程，發揮個人正向影響，並提升團體效能。</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童Ba-IV-2:校園關懷服務活動的參與及分享。</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童Bb-IV-1:多元族群服務需求的評估。</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童Bb-IV-2:服務活動方案的規畫與執行。</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童Bb-IV-3:服務活動的反思與多元能力的展</w:t>
            </w:r>
            <w:r w:rsidRPr="008E5454">
              <w:rPr>
                <w:rFonts w:ascii="新細明體" w:eastAsia="新細明體" w:hAnsi="新細明體" w:cs="Times New Roman" w:hint="eastAsia"/>
                <w:sz w:val="16"/>
                <w:szCs w:val="16"/>
              </w:rPr>
              <w:lastRenderedPageBreak/>
              <w:t>現。</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輔Ac-IV-2:珍惜、尊重與善待各種生命。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輔Dc-IV-2:團體溝通、互動與工作效能的提升。</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1.擬定服務學習行動計畫，進行分工與準備，並實地執行。</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2.反思服務學習成果，統整學習經驗成為未來行動的承諾，成為更好的公民。</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1.透過交流分享及4F法，整理自己的服務學習經驗，並對未來的服務行動做出承諾。</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2.記錄服務學習歷程並發表分享。</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1.服務學習案例</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2.服務學習改變小卡</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4.檔案評量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人J5:了解社會上有不同的群體和文化，尊重並欣賞其差異。</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tc>
      </w:tr>
      <w:tr w:rsidR="00892B85" w:rsidRPr="008E5454" w:rsidTr="00937001">
        <w:tc>
          <w:tcPr>
            <w:tcW w:w="183" w:type="pct"/>
          </w:tcPr>
          <w:p w:rsidR="00892B85" w:rsidRPr="008E5454" w:rsidRDefault="00937001"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二十</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6/20-6/24</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第四主題生活好味道</w:t>
            </w:r>
          </w:p>
        </w:tc>
        <w:tc>
          <w:tcPr>
            <w:tcW w:w="216" w:type="pct"/>
          </w:tcPr>
          <w:p w:rsidR="00892B85" w:rsidRPr="008E5454" w:rsidRDefault="00892B85"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第3單元「食」在好繽紛</w:t>
            </w:r>
          </w:p>
          <w:p w:rsidR="00892B85" w:rsidRPr="008E5454" w:rsidRDefault="00892B85" w:rsidP="008E5454">
            <w:pPr>
              <w:snapToGrid w:val="0"/>
              <w:rPr>
                <w:rFonts w:ascii="新細明體" w:eastAsia="新細明體" w:hAnsi="新細明體" w:cs="Times New Roman"/>
                <w:sz w:val="16"/>
                <w:szCs w:val="16"/>
              </w:rPr>
            </w:pP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A3:規畫執行與創新應變</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綜-J-A3:因應社會變遷與環境風險，檢核、評估學習及生活計畫，發揮創新思維，運用最佳策略，保護自我與他人。</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2c-IV-2:有效蒐集、分析及開發各項資源，做出合宜的決定與運用。</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家Ab-IV-2:飲食的製備與創意運用。</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1.能用心體察食物本味，發現食材原色之美。</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2.能透過基本烹飪技巧，呈現出食材之原色原味。</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1.在實際製作的各步驟中，能熱衷參與，並能在遇到問題時，找到問題、嘗試解決。</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2.歸納分析製作時影響湯圓原色原味的因素，並能總結製作過程心得後與全班分享。</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1.課本頁面</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2.口語評量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自然科學</w:t>
            </w:r>
          </w:p>
        </w:tc>
      </w:tr>
      <w:tr w:rsidR="00892B85" w:rsidRPr="008E5454" w:rsidTr="00937001">
        <w:tc>
          <w:tcPr>
            <w:tcW w:w="183" w:type="pct"/>
          </w:tcPr>
          <w:p w:rsidR="00892B85" w:rsidRPr="008E5454" w:rsidRDefault="007C5753"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二十</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6/20-6/24</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第六主題征服學習王國</w:t>
            </w:r>
          </w:p>
        </w:tc>
        <w:tc>
          <w:tcPr>
            <w:tcW w:w="216" w:type="pct"/>
          </w:tcPr>
          <w:p w:rsidR="00892B85" w:rsidRPr="008E5454" w:rsidRDefault="00892B85"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第2單元進入學習戰場</w:t>
            </w:r>
          </w:p>
          <w:p w:rsidR="00892B85" w:rsidRPr="008E5454" w:rsidRDefault="00892B85" w:rsidP="008E5454">
            <w:pPr>
              <w:snapToGrid w:val="0"/>
              <w:rPr>
                <w:rFonts w:ascii="新細明體" w:eastAsia="新細明體" w:hAnsi="新細明體" w:cs="Times New Roman"/>
                <w:sz w:val="16"/>
                <w:szCs w:val="16"/>
              </w:rPr>
            </w:pP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綜-J-A2:釐清學習目標，探究多元的思考與學習方法，養成自主學習的能力，運用適當的策略，解決生活議題。</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2c-IV-2:有效蒐集、分析及開發各項資源，做出合宜的決定與運用。</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輔Ba-IV-1:學習意義的探究與終身學習態度的培養。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輔Ba-IV-2:自我管理與學習效能的提升。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w:t>
            </w:r>
            <w:r w:rsidRPr="008E5454">
              <w:rPr>
                <w:rFonts w:ascii="新細明體" w:eastAsia="新細明體" w:hAnsi="新細明體" w:cs="Times New Roman" w:hint="eastAsia"/>
                <w:sz w:val="16"/>
                <w:szCs w:val="16"/>
              </w:rPr>
              <w:lastRenderedPageBreak/>
              <w:t>資源探索與資訊整合運用。</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輔Bc-IV-1:主動探究問題、高層次思考的培養與創新能力的運用。</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家Ca-IV-1:個人與家庭生活的金錢及時間管理。</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1.探索個人學習困擾，嘗試新的學習方法解決學習困擾。</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2.透過練習與評估成效，選擇適合的學習方法，並思考各科學習與職</w:t>
            </w:r>
            <w:r w:rsidRPr="008E5454">
              <w:rPr>
                <w:rFonts w:ascii="新細明體" w:eastAsia="新細明體" w:hAnsi="新細明體" w:cs="Times New Roman" w:hint="eastAsia"/>
                <w:sz w:val="16"/>
                <w:szCs w:val="16"/>
              </w:rPr>
              <w:lastRenderedPageBreak/>
              <w:t>涯能力的關聯。</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3.記錄並檢視個人時間管理情形，運用N字法則妥善規畫時間，提升自我學習效能。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4.設定學習目標，擬定學習計畫，建立自主管理與終身學習的能力。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1.嘗試填寫「我的一週學習計畫書」為小考的學習設立適合的學習目標及執行計畫，練習在生活中培養自主學習與管理的能力。</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1.空白海報紙</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2.彩色筆</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3.N字法則海報</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4.娃娃</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tc>
      </w:tr>
      <w:tr w:rsidR="00892B85" w:rsidRPr="008E5454" w:rsidTr="00937001">
        <w:tc>
          <w:tcPr>
            <w:tcW w:w="183" w:type="pct"/>
          </w:tcPr>
          <w:p w:rsidR="00892B85" w:rsidRPr="008E5454" w:rsidRDefault="006E6274"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二十一</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6/27-7/1</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第二主題完勝服務學習</w:t>
            </w:r>
          </w:p>
        </w:tc>
        <w:tc>
          <w:tcPr>
            <w:tcW w:w="216" w:type="pct"/>
          </w:tcPr>
          <w:p w:rsidR="00892B85" w:rsidRPr="008E5454" w:rsidRDefault="00892B85"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第2單元服務全面啟動</w:t>
            </w:r>
          </w:p>
          <w:p w:rsidR="00892B85" w:rsidRPr="008E5454" w:rsidRDefault="00013A7B" w:rsidP="008E5454">
            <w:pPr>
              <w:snapToGrid w:val="0"/>
              <w:rPr>
                <w:rFonts w:ascii="新細明體" w:eastAsia="新細明體" w:hAnsi="新細明體" w:cs="Times New Roman"/>
                <w:sz w:val="16"/>
                <w:szCs w:val="16"/>
              </w:rPr>
            </w:pPr>
            <w:r w:rsidRPr="00013A7B">
              <w:rPr>
                <w:rFonts w:ascii="新細明體" w:eastAsia="新細明體" w:hAnsi="新細明體" w:cs="Times New Roman" w:hint="eastAsia"/>
                <w:sz w:val="16"/>
                <w:szCs w:val="16"/>
              </w:rPr>
              <w:t>【第三次評量週】</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C1:道德實踐與公民意識</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綜-J-C1:探索人與環境的關係，規畫、執行服務學習和戶外學習活動，落實公民關懷並反思環境永續的行動價值。</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3b-IV-1:落實社會服務的關懷行動，以深化服務情懷。</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2b-IV-2:體會參與團體活動的歷程，發揮個人正向影響，並提升團體效能。</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童Ba-IV-2:校園關懷服務活動的參與及分享。</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童Bb-IV-1:多元族群服務需求的評估。</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童Bb-IV-2:服務活動方案的規畫與執行。</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童Bb-IV-3:服務活動的反思與多元能力的展現。</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輔Ac-IV-2:珍惜、尊重與善</w:t>
            </w:r>
            <w:r w:rsidRPr="008E5454">
              <w:rPr>
                <w:rFonts w:ascii="新細明體" w:eastAsia="新細明體" w:hAnsi="新細明體" w:cs="Times New Roman" w:hint="eastAsia"/>
                <w:sz w:val="16"/>
                <w:szCs w:val="16"/>
              </w:rPr>
              <w:lastRenderedPageBreak/>
              <w:t>待各種生命。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輔Dc-IV-2:團體溝通、互動與工作效能的提升。</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1.擬定服務學習行動計畫，進行分工與準備，並實地執行。</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2.反思服務學習成果，統整學習經驗成為未來行動的承諾，成為更好的公民。</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1.透過交流分享及4F法，整理自己的服務學習經驗，並對未來的服務行動做出承諾。</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2.記錄服務學習歷程並發表分享。</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1.服務學習案例</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2.服務學習改變小卡</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4.檔案評量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【人權教育】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人J5:了解社會上有不同的群體和文化，尊重並欣賞其差異。</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tc>
      </w:tr>
      <w:tr w:rsidR="00892B85" w:rsidRPr="008E5454" w:rsidTr="00937001">
        <w:tc>
          <w:tcPr>
            <w:tcW w:w="183" w:type="pct"/>
          </w:tcPr>
          <w:p w:rsidR="00892B85" w:rsidRPr="008E5454" w:rsidRDefault="006E6274"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二十一</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6/27-7/1</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第四主題生活好味道</w:t>
            </w:r>
          </w:p>
        </w:tc>
        <w:tc>
          <w:tcPr>
            <w:tcW w:w="216" w:type="pct"/>
          </w:tcPr>
          <w:p w:rsidR="00892B85" w:rsidRPr="008E5454" w:rsidRDefault="00892B85"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第3單元「食」在好繽紛</w:t>
            </w:r>
          </w:p>
          <w:p w:rsidR="00892B85" w:rsidRPr="008E5454" w:rsidRDefault="006E6274" w:rsidP="008E5454">
            <w:pPr>
              <w:snapToGrid w:val="0"/>
              <w:rPr>
                <w:rFonts w:ascii="新細明體" w:eastAsia="新細明體" w:hAnsi="新細明體" w:cs="Times New Roman"/>
                <w:sz w:val="16"/>
                <w:szCs w:val="16"/>
              </w:rPr>
            </w:pPr>
            <w:r w:rsidRPr="006E6274">
              <w:rPr>
                <w:rFonts w:ascii="新細明體" w:eastAsia="新細明體" w:hAnsi="新細明體" w:cs="Times New Roman" w:hint="eastAsia"/>
                <w:snapToGrid w:val="0"/>
                <w:kern w:val="0"/>
                <w:sz w:val="16"/>
                <w:szCs w:val="16"/>
              </w:rPr>
              <w:t>【第三次評量週】</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A3:規畫執行與創新應變</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綜-J-A3:因應社會變遷與環境風險，檢核、評估學習及生活計畫，發揮創新思維，運用最佳策略，保護自我與他人。</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2c-IV-2:有效蒐集、分析及開發各項資源，做出合宜的決定與運用。</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家Ab-IV-2:飲食的製備與創意運用。</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1.能用心體察食物本味，發現食材原色之美。</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2.能透過基本烹飪技巧，呈現出食材之原色原味。</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1.在實際製作的各步驟中，能熱衷參與，並能在遇到問題時，找到問題、嘗試解決。</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2.歸納分析製作時影響湯圓原色原味的因素，並能總結製作過程心得後與全班分享。</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1.課本頁面</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1.實作評量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2.口語評量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健康與體育</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自然科學</w:t>
            </w:r>
          </w:p>
        </w:tc>
      </w:tr>
      <w:tr w:rsidR="00892B85" w:rsidRPr="008E5454" w:rsidTr="00937001">
        <w:tc>
          <w:tcPr>
            <w:tcW w:w="183" w:type="pct"/>
          </w:tcPr>
          <w:p w:rsidR="00892B85" w:rsidRPr="008E5454" w:rsidRDefault="006E6274" w:rsidP="008E5454">
            <w:pPr>
              <w:snapToGrid w:val="0"/>
              <w:jc w:val="center"/>
              <w:rPr>
                <w:rFonts w:ascii="新細明體" w:eastAsia="新細明體" w:hAnsi="新細明體" w:cs="Times New Roman"/>
                <w:sz w:val="16"/>
                <w:szCs w:val="16"/>
              </w:rPr>
            </w:pPr>
            <w:r>
              <w:rPr>
                <w:rFonts w:ascii="新細明體" w:eastAsia="新細明體" w:hAnsi="新細明體" w:cs="Times New Roman" w:hint="eastAsia"/>
                <w:snapToGrid w:val="0"/>
                <w:kern w:val="0"/>
                <w:sz w:val="16"/>
                <w:szCs w:val="16"/>
              </w:rPr>
              <w:t>二十一</w:t>
            </w:r>
          </w:p>
        </w:tc>
        <w:tc>
          <w:tcPr>
            <w:tcW w:w="248" w:type="pct"/>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6/27-7/1</w:t>
            </w:r>
          </w:p>
        </w:tc>
        <w:tc>
          <w:tcPr>
            <w:tcW w:w="215"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第六主題征服學習王國</w:t>
            </w:r>
          </w:p>
        </w:tc>
        <w:tc>
          <w:tcPr>
            <w:tcW w:w="216" w:type="pct"/>
          </w:tcPr>
          <w:p w:rsidR="00892B85" w:rsidRPr="008E5454" w:rsidRDefault="00892B85" w:rsidP="008E5454">
            <w:pPr>
              <w:snapToGrid w:val="0"/>
              <w:rPr>
                <w:rFonts w:ascii="新細明體" w:eastAsia="新細明體" w:hAnsi="新細明體" w:cs="Times New Roman"/>
                <w:snapToGrid w:val="0"/>
                <w:kern w:val="0"/>
                <w:sz w:val="16"/>
                <w:szCs w:val="16"/>
              </w:rPr>
            </w:pPr>
            <w:r w:rsidRPr="008E5454">
              <w:rPr>
                <w:rFonts w:ascii="新細明體" w:eastAsia="新細明體" w:hAnsi="新細明體" w:cs="Times New Roman" w:hint="eastAsia"/>
                <w:snapToGrid w:val="0"/>
                <w:kern w:val="0"/>
                <w:sz w:val="16"/>
                <w:szCs w:val="16"/>
              </w:rPr>
              <w:t>第2單元進入學習戰場</w:t>
            </w:r>
          </w:p>
          <w:p w:rsidR="00892B85" w:rsidRPr="008E5454" w:rsidRDefault="006E6274" w:rsidP="008E5454">
            <w:pPr>
              <w:snapToGrid w:val="0"/>
              <w:rPr>
                <w:rFonts w:ascii="新細明體" w:eastAsia="新細明體" w:hAnsi="新細明體" w:cs="Times New Roman"/>
                <w:sz w:val="16"/>
                <w:szCs w:val="16"/>
              </w:rPr>
            </w:pPr>
            <w:r w:rsidRPr="006E6274">
              <w:rPr>
                <w:rFonts w:ascii="新細明體" w:eastAsia="新細明體" w:hAnsi="新細明體" w:cs="Times New Roman" w:hint="eastAsia"/>
                <w:snapToGrid w:val="0"/>
                <w:kern w:val="0"/>
                <w:sz w:val="16"/>
                <w:szCs w:val="16"/>
              </w:rPr>
              <w:t>【第三次評量週】</w:t>
            </w:r>
          </w:p>
        </w:tc>
        <w:tc>
          <w:tcPr>
            <w:tcW w:w="348"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napToGrid w:val="0"/>
                <w:kern w:val="0"/>
                <w:sz w:val="16"/>
                <w:szCs w:val="16"/>
              </w:rPr>
              <w:t>A2:系統思考與解決問題</w:t>
            </w:r>
          </w:p>
        </w:tc>
        <w:tc>
          <w:tcPr>
            <w:tcW w:w="347" w:type="pct"/>
          </w:tcPr>
          <w:p w:rsidR="00892B85" w:rsidRPr="008E5454" w:rsidRDefault="00892B85" w:rsidP="008E5454">
            <w:pPr>
              <w:autoSpaceDE w:val="0"/>
              <w:autoSpaceDN w:val="0"/>
              <w:adjustRightInd w:val="0"/>
              <w:snapToGrid w:val="0"/>
              <w:rPr>
                <w:rFonts w:ascii="新細明體" w:eastAsia="新細明體" w:hAnsi="新細明體" w:cs="標楷體"/>
                <w:kern w:val="0"/>
                <w:sz w:val="16"/>
                <w:szCs w:val="16"/>
              </w:rPr>
            </w:pPr>
            <w:r w:rsidRPr="008E5454">
              <w:rPr>
                <w:rFonts w:ascii="新細明體" w:eastAsia="新細明體" w:hAnsi="新細明體" w:cs="標楷體" w:hint="eastAsia"/>
                <w:snapToGrid w:val="0"/>
                <w:kern w:val="0"/>
                <w:sz w:val="16"/>
                <w:szCs w:val="16"/>
              </w:rPr>
              <w:t>綜-J-A2:釐清學習目標，探究多元的思考與學習方法，養成自主學習的能力，運用適當的策略，解決生活議題。</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2c-IV-2:有效蒐集、分析及開發各項資源，做出合宜的決定與運用。</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輔Ba-IV-1:學習意義的探究與終身學習態度的培養。</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輔Ba-IV-2:自我管理與學習效能的提升。</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輔Bb-IV-2:學習資源探索與資訊整合運用。</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輔Bc-IV-1</w:t>
            </w:r>
            <w:r w:rsidRPr="008E5454">
              <w:rPr>
                <w:rFonts w:ascii="新細明體" w:eastAsia="新細明體" w:hAnsi="新細明體" w:cs="Times New Roman" w:hint="eastAsia"/>
                <w:sz w:val="16"/>
                <w:szCs w:val="16"/>
              </w:rPr>
              <w:lastRenderedPageBreak/>
              <w:t>:主動探究問題、高層次思考的培養與創新能力的運用。</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家Ca-IV-1:個人與家庭生活的金錢及時間管理。</w:t>
            </w:r>
          </w:p>
        </w:tc>
        <w:tc>
          <w:tcPr>
            <w:tcW w:w="347" w:type="pct"/>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1.探索個人學習困擾，嘗試新的學習方法解決學習困擾。</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2.透過練習與評估成效，選擇適合的學習方法，並思考各科學習與職涯能力的關聯。</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3.記錄並檢視個人時</w:t>
            </w:r>
            <w:r w:rsidRPr="008E5454">
              <w:rPr>
                <w:rFonts w:ascii="新細明體" w:eastAsia="新細明體" w:hAnsi="新細明體" w:cs="Times New Roman" w:hint="eastAsia"/>
                <w:sz w:val="16"/>
                <w:szCs w:val="16"/>
              </w:rPr>
              <w:lastRenderedPageBreak/>
              <w:t>間管理情形，運用N字法則妥善規畫時間，提升自我學習效能。</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4.設定學習目標，擬定學習計畫，建立自主管理與終身學習的能力。</w:t>
            </w:r>
          </w:p>
        </w:tc>
        <w:tc>
          <w:tcPr>
            <w:tcW w:w="347"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lastRenderedPageBreak/>
              <w:t>1.透過「我的放學後作息記錄表」及「N字法則」，檢核個人生活作息及學習時間，提升自我管理能力。</w:t>
            </w:r>
          </w:p>
        </w:tc>
        <w:tc>
          <w:tcPr>
            <w:tcW w:w="245" w:type="pct"/>
            <w:shd w:val="clear" w:color="auto" w:fill="auto"/>
          </w:tcPr>
          <w:p w:rsidR="00892B85" w:rsidRPr="008E5454" w:rsidRDefault="00892B85" w:rsidP="008E5454">
            <w:pPr>
              <w:snapToGrid w:val="0"/>
              <w:jc w:val="center"/>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1.空白海報紙</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2.彩色筆</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3.N字法則海報</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4.娃娃</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1.高層次紙筆評量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2.口語評量</w:t>
            </w:r>
          </w:p>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3..實作評量</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 xml:space="preserve">　</w:t>
            </w:r>
          </w:p>
        </w:tc>
        <w:tc>
          <w:tcPr>
            <w:tcW w:w="452" w:type="pct"/>
            <w:shd w:val="clear" w:color="auto" w:fill="auto"/>
          </w:tcPr>
          <w:p w:rsidR="00892B85" w:rsidRPr="008E5454" w:rsidRDefault="00892B85" w:rsidP="008E5454">
            <w:pPr>
              <w:snapToGrid w:val="0"/>
              <w:rPr>
                <w:rFonts w:ascii="新細明體" w:eastAsia="新細明體" w:hAnsi="新細明體" w:cs="Times New Roman"/>
                <w:sz w:val="16"/>
                <w:szCs w:val="16"/>
              </w:rPr>
            </w:pPr>
            <w:r w:rsidRPr="008E5454">
              <w:rPr>
                <w:rFonts w:ascii="新細明體" w:eastAsia="新細明體" w:hAnsi="新細明體" w:cs="Times New Roman" w:hint="eastAsia"/>
                <w:sz w:val="16"/>
                <w:szCs w:val="16"/>
              </w:rPr>
              <w:t>社會</w:t>
            </w:r>
          </w:p>
        </w:tc>
      </w:tr>
    </w:tbl>
    <w:p w:rsidR="00CB3554" w:rsidRDefault="00CB3554" w:rsidP="00701DCE">
      <w:pPr>
        <w:rPr>
          <w:rFonts w:ascii="華康中黑體" w:eastAsia="華康中黑體"/>
          <w:sz w:val="28"/>
          <w:szCs w:val="20"/>
          <w:u w:val="single"/>
        </w:rPr>
      </w:pPr>
    </w:p>
    <w:p w:rsidR="008C122B" w:rsidRDefault="008C122B" w:rsidP="008C122B">
      <w:pPr>
        <w:jc w:val="center"/>
        <w:rPr>
          <w:rFonts w:ascii="標楷體" w:eastAsia="標楷體" w:hAnsi="標楷體" w:cs="Times New Roman"/>
          <w:b/>
          <w:kern w:val="0"/>
          <w:sz w:val="32"/>
          <w:szCs w:val="32"/>
        </w:rPr>
      </w:pPr>
    </w:p>
    <w:p w:rsidR="008C122B" w:rsidRDefault="008C122B" w:rsidP="008C122B">
      <w:pPr>
        <w:jc w:val="center"/>
        <w:rPr>
          <w:rFonts w:ascii="標楷體" w:eastAsia="標楷體" w:hAnsi="標楷體" w:cs="Times New Roman"/>
          <w:b/>
          <w:kern w:val="0"/>
          <w:sz w:val="32"/>
          <w:szCs w:val="32"/>
        </w:rPr>
      </w:pPr>
    </w:p>
    <w:p w:rsidR="008C122B" w:rsidRDefault="008C122B" w:rsidP="008C122B">
      <w:pPr>
        <w:jc w:val="center"/>
        <w:rPr>
          <w:rFonts w:ascii="標楷體" w:eastAsia="標楷體" w:hAnsi="標楷體" w:cs="Times New Roman"/>
          <w:b/>
          <w:kern w:val="0"/>
          <w:sz w:val="32"/>
          <w:szCs w:val="32"/>
        </w:rPr>
      </w:pPr>
    </w:p>
    <w:p w:rsidR="008C122B" w:rsidRDefault="008C122B" w:rsidP="008C122B">
      <w:pPr>
        <w:jc w:val="center"/>
        <w:rPr>
          <w:rFonts w:ascii="標楷體" w:eastAsia="標楷體" w:hAnsi="標楷體" w:cs="Times New Roman"/>
          <w:b/>
          <w:kern w:val="0"/>
          <w:sz w:val="32"/>
          <w:szCs w:val="32"/>
        </w:rPr>
      </w:pPr>
    </w:p>
    <w:p w:rsidR="008C122B" w:rsidRDefault="008C122B" w:rsidP="008C122B">
      <w:pPr>
        <w:jc w:val="center"/>
        <w:rPr>
          <w:rFonts w:ascii="標楷體" w:eastAsia="標楷體" w:hAnsi="標楷體" w:cs="Times New Roman"/>
          <w:b/>
          <w:kern w:val="0"/>
          <w:sz w:val="32"/>
          <w:szCs w:val="32"/>
        </w:rPr>
      </w:pPr>
    </w:p>
    <w:p w:rsidR="008C122B" w:rsidRDefault="008C122B" w:rsidP="008C122B">
      <w:pPr>
        <w:jc w:val="center"/>
        <w:rPr>
          <w:rFonts w:ascii="標楷體" w:eastAsia="標楷體" w:hAnsi="標楷體" w:cs="Times New Roman"/>
          <w:b/>
          <w:kern w:val="0"/>
          <w:sz w:val="32"/>
          <w:szCs w:val="32"/>
        </w:rPr>
      </w:pPr>
    </w:p>
    <w:p w:rsidR="008C122B" w:rsidRDefault="008C122B" w:rsidP="008C122B">
      <w:pPr>
        <w:jc w:val="center"/>
        <w:rPr>
          <w:rFonts w:ascii="標楷體" w:eastAsia="標楷體" w:hAnsi="標楷體" w:cs="Times New Roman"/>
          <w:b/>
          <w:kern w:val="0"/>
          <w:sz w:val="32"/>
          <w:szCs w:val="32"/>
        </w:rPr>
      </w:pPr>
    </w:p>
    <w:p w:rsidR="008C122B" w:rsidRDefault="008C122B" w:rsidP="008C122B">
      <w:pPr>
        <w:jc w:val="center"/>
        <w:rPr>
          <w:rFonts w:ascii="標楷體" w:eastAsia="標楷體" w:hAnsi="標楷體" w:cs="Times New Roman"/>
          <w:b/>
          <w:kern w:val="0"/>
          <w:sz w:val="32"/>
          <w:szCs w:val="32"/>
        </w:rPr>
      </w:pPr>
    </w:p>
    <w:p w:rsidR="008C122B" w:rsidRDefault="008C122B" w:rsidP="008C122B">
      <w:pPr>
        <w:jc w:val="center"/>
        <w:rPr>
          <w:rFonts w:ascii="標楷體" w:eastAsia="標楷體" w:hAnsi="標楷體" w:cs="Times New Roman"/>
          <w:b/>
          <w:kern w:val="0"/>
          <w:sz w:val="32"/>
          <w:szCs w:val="32"/>
        </w:rPr>
      </w:pPr>
    </w:p>
    <w:p w:rsidR="008C122B" w:rsidRDefault="008C122B" w:rsidP="008C122B">
      <w:pPr>
        <w:jc w:val="center"/>
        <w:rPr>
          <w:rFonts w:ascii="標楷體" w:eastAsia="標楷體" w:hAnsi="標楷體" w:cs="Times New Roman"/>
          <w:b/>
          <w:kern w:val="0"/>
          <w:sz w:val="32"/>
          <w:szCs w:val="32"/>
        </w:rPr>
      </w:pPr>
    </w:p>
    <w:p w:rsidR="008C122B" w:rsidRDefault="008C122B" w:rsidP="008C122B">
      <w:pPr>
        <w:jc w:val="center"/>
        <w:rPr>
          <w:rFonts w:ascii="標楷體" w:eastAsia="標楷體" w:hAnsi="標楷體" w:cs="Times New Roman"/>
          <w:b/>
          <w:kern w:val="0"/>
          <w:sz w:val="32"/>
          <w:szCs w:val="32"/>
        </w:rPr>
      </w:pPr>
    </w:p>
    <w:p w:rsidR="008C122B" w:rsidRPr="008C122B" w:rsidRDefault="008C122B" w:rsidP="008C122B">
      <w:pPr>
        <w:jc w:val="center"/>
        <w:rPr>
          <w:rFonts w:ascii="標楷體" w:eastAsia="標楷體" w:hAnsi="標楷體" w:cs="Times New Roman"/>
          <w:b/>
          <w:kern w:val="0"/>
          <w:sz w:val="32"/>
          <w:szCs w:val="32"/>
        </w:rPr>
      </w:pPr>
      <w:r w:rsidRPr="008C122B">
        <w:rPr>
          <w:rFonts w:ascii="標楷體" w:eastAsia="標楷體" w:hAnsi="標楷體" w:cs="Times New Roman" w:hint="eastAsia"/>
          <w:b/>
          <w:kern w:val="0"/>
          <w:sz w:val="32"/>
          <w:szCs w:val="32"/>
        </w:rPr>
        <w:lastRenderedPageBreak/>
        <w:t>桃園市立</w:t>
      </w:r>
      <w:r>
        <w:rPr>
          <w:rFonts w:ascii="標楷體" w:eastAsia="標楷體" w:hAnsi="標楷體" w:cs="Times New Roman" w:hint="eastAsia"/>
          <w:b/>
          <w:kern w:val="0"/>
          <w:sz w:val="32"/>
          <w:szCs w:val="32"/>
        </w:rPr>
        <w:t>東安</w:t>
      </w:r>
      <w:r w:rsidRPr="008C122B">
        <w:rPr>
          <w:rFonts w:ascii="標楷體" w:eastAsia="標楷體" w:hAnsi="標楷體" w:cs="Times New Roman" w:hint="eastAsia"/>
          <w:b/>
          <w:kern w:val="0"/>
          <w:sz w:val="32"/>
          <w:szCs w:val="32"/>
        </w:rPr>
        <w:t>國民中學</w:t>
      </w:r>
      <w:r w:rsidRPr="008C122B">
        <w:rPr>
          <w:rFonts w:ascii="標楷體" w:eastAsia="標楷體" w:hAnsi="標楷體" w:cs="Times New Roman" w:hint="eastAsia"/>
          <w:b/>
          <w:kern w:val="0"/>
          <w:sz w:val="32"/>
          <w:szCs w:val="32"/>
          <w:u w:val="single"/>
        </w:rPr>
        <w:t xml:space="preserve"> 110 </w:t>
      </w:r>
      <w:r w:rsidRPr="008C122B">
        <w:rPr>
          <w:rFonts w:ascii="標楷體" w:eastAsia="標楷體" w:hAnsi="標楷體" w:cs="Times New Roman" w:hint="eastAsia"/>
          <w:b/>
          <w:kern w:val="0"/>
          <w:sz w:val="32"/>
          <w:szCs w:val="32"/>
        </w:rPr>
        <w:t>學年度</w:t>
      </w:r>
      <w:r w:rsidRPr="008C122B">
        <w:rPr>
          <w:rFonts w:ascii="標楷體" w:eastAsia="標楷體" w:hAnsi="標楷體" w:cs="Times New Roman" w:hint="eastAsia"/>
          <w:b/>
          <w:kern w:val="0"/>
          <w:sz w:val="32"/>
          <w:szCs w:val="32"/>
          <w:u w:val="single"/>
        </w:rPr>
        <w:t>綜合</w:t>
      </w:r>
      <w:r w:rsidRPr="008C122B">
        <w:rPr>
          <w:rFonts w:ascii="標楷體" w:eastAsia="標楷體" w:hAnsi="標楷體" w:cs="Times New Roman" w:hint="eastAsia"/>
          <w:b/>
          <w:kern w:val="0"/>
          <w:sz w:val="32"/>
          <w:szCs w:val="32"/>
        </w:rPr>
        <w:t>領域課程計畫</w:t>
      </w:r>
    </w:p>
    <w:p w:rsidR="008C122B" w:rsidRPr="008C122B" w:rsidRDefault="008C122B" w:rsidP="008C122B">
      <w:pPr>
        <w:tabs>
          <w:tab w:val="left" w:pos="567"/>
        </w:tabs>
        <w:autoSpaceDE w:val="0"/>
        <w:autoSpaceDN w:val="0"/>
        <w:spacing w:line="400" w:lineRule="exact"/>
        <w:rPr>
          <w:rFonts w:ascii="標楷體" w:eastAsia="標楷體" w:hAnsi="標楷體" w:cs="Times New Roman"/>
          <w:b/>
          <w:szCs w:val="24"/>
        </w:rPr>
      </w:pPr>
      <w:r w:rsidRPr="008C122B">
        <w:rPr>
          <w:rFonts w:ascii="標楷體" w:eastAsia="標楷體" w:hAnsi="標楷體" w:cs="SimSun" w:hint="eastAsia"/>
          <w:b/>
          <w:color w:val="000000"/>
          <w:szCs w:val="24"/>
        </w:rPr>
        <w:t>壹、</w:t>
      </w:r>
      <w:r w:rsidRPr="008C122B">
        <w:rPr>
          <w:rFonts w:ascii="標楷體" w:eastAsia="標楷體" w:hAnsi="標楷體" w:cs="SimSun"/>
          <w:b/>
          <w:color w:val="000000"/>
          <w:szCs w:val="24"/>
        </w:rPr>
        <w:t>依據</w:t>
      </w:r>
    </w:p>
    <w:p w:rsidR="008C122B" w:rsidRPr="008C122B" w:rsidRDefault="008C122B" w:rsidP="008C122B">
      <w:pPr>
        <w:autoSpaceDE w:val="0"/>
        <w:autoSpaceDN w:val="0"/>
        <w:rPr>
          <w:rFonts w:ascii="標楷體" w:eastAsia="標楷體" w:hAnsi="標楷體" w:cs="Times New Roman"/>
          <w:szCs w:val="24"/>
        </w:rPr>
      </w:pPr>
      <w:r w:rsidRPr="008C122B">
        <w:rPr>
          <w:rFonts w:ascii="標楷體" w:eastAsia="標楷體" w:hAnsi="標楷體" w:cs="SimSun" w:hint="eastAsia"/>
          <w:color w:val="000000"/>
          <w:szCs w:val="24"/>
        </w:rPr>
        <w:t>一、</w:t>
      </w:r>
      <w:r w:rsidRPr="008C122B">
        <w:rPr>
          <w:rFonts w:ascii="標楷體" w:eastAsia="標楷體" w:hAnsi="標楷體" w:cs="SimSun"/>
          <w:color w:val="000000"/>
          <w:szCs w:val="24"/>
        </w:rPr>
        <w:t>教育部</w:t>
      </w:r>
      <w:r w:rsidRPr="008C122B">
        <w:rPr>
          <w:rFonts w:ascii="標楷體" w:eastAsia="標楷體" w:hAnsi="標楷體" w:cs="SimSun" w:hint="eastAsia"/>
          <w:color w:val="000000"/>
          <w:szCs w:val="24"/>
        </w:rPr>
        <w:t>十二年國民基本教育課</w:t>
      </w:r>
      <w:r w:rsidRPr="008C122B">
        <w:rPr>
          <w:rFonts w:ascii="標楷體" w:eastAsia="標楷體" w:hAnsi="標楷體" w:cs="SimSun" w:hint="eastAsia"/>
          <w:szCs w:val="24"/>
        </w:rPr>
        <w:t>程綱要暨</w:t>
      </w:r>
      <w:r w:rsidRPr="008C122B">
        <w:rPr>
          <w:rFonts w:ascii="標楷體" w:eastAsia="標楷體" w:hAnsi="標楷體" w:cs="SimSun" w:hint="eastAsia"/>
          <w:szCs w:val="24"/>
          <w:u w:val="single"/>
        </w:rPr>
        <w:t>綜合</w:t>
      </w:r>
      <w:r w:rsidRPr="008C122B">
        <w:rPr>
          <w:rFonts w:ascii="標楷體" w:eastAsia="標楷體" w:hAnsi="標楷體" w:cs="SimSun" w:hint="eastAsia"/>
          <w:szCs w:val="24"/>
        </w:rPr>
        <w:t>領域課程綱要。</w:t>
      </w:r>
    </w:p>
    <w:p w:rsidR="008C122B" w:rsidRPr="008C122B" w:rsidRDefault="008C122B" w:rsidP="008C122B">
      <w:pPr>
        <w:autoSpaceDE w:val="0"/>
        <w:autoSpaceDN w:val="0"/>
        <w:rPr>
          <w:rFonts w:ascii="標楷體" w:eastAsia="標楷體" w:hAnsi="標楷體" w:cs="Times New Roman"/>
          <w:szCs w:val="24"/>
        </w:rPr>
      </w:pPr>
      <w:r w:rsidRPr="008C122B">
        <w:rPr>
          <w:rFonts w:ascii="標楷體" w:eastAsia="標楷體" w:hAnsi="標楷體" w:cs="SimSun" w:hint="eastAsia"/>
          <w:spacing w:val="-1"/>
          <w:szCs w:val="24"/>
        </w:rPr>
        <w:t>二、</w:t>
      </w:r>
      <w:r w:rsidRPr="008C122B">
        <w:rPr>
          <w:rFonts w:ascii="標楷體" w:eastAsia="標楷體" w:hAnsi="標楷體" w:cs="SimSun"/>
          <w:spacing w:val="-1"/>
          <w:szCs w:val="24"/>
        </w:rPr>
        <w:t>教育</w:t>
      </w:r>
      <w:r w:rsidRPr="008C122B">
        <w:rPr>
          <w:rFonts w:ascii="標楷體" w:eastAsia="標楷體" w:hAnsi="標楷體" w:cs="SimSun"/>
          <w:szCs w:val="24"/>
        </w:rPr>
        <w:t>部頒定九年一貫課程綱要。</w:t>
      </w:r>
    </w:p>
    <w:p w:rsidR="008C122B" w:rsidRPr="008C122B" w:rsidRDefault="008C122B" w:rsidP="008C122B">
      <w:pPr>
        <w:autoSpaceDE w:val="0"/>
        <w:autoSpaceDN w:val="0"/>
        <w:ind w:right="-7"/>
        <w:rPr>
          <w:rFonts w:ascii="標楷體" w:eastAsia="標楷體" w:hAnsi="標楷體" w:cs="SimSun"/>
          <w:spacing w:val="-9"/>
          <w:szCs w:val="24"/>
        </w:rPr>
      </w:pPr>
      <w:r w:rsidRPr="008C122B">
        <w:rPr>
          <w:rFonts w:ascii="標楷體" w:eastAsia="標楷體" w:hAnsi="標楷體" w:cs="SimSun" w:hint="eastAsia"/>
          <w:szCs w:val="24"/>
        </w:rPr>
        <w:t>三、</w:t>
      </w:r>
      <w:r w:rsidRPr="008C122B">
        <w:rPr>
          <w:rFonts w:ascii="標楷體" w:eastAsia="標楷體" w:hAnsi="標楷體" w:cs="SimSun"/>
          <w:szCs w:val="24"/>
        </w:rPr>
        <w:t>國民教育階段特殊教育課程綱要總綱</w:t>
      </w:r>
      <w:r w:rsidRPr="008C122B">
        <w:rPr>
          <w:rFonts w:ascii="標楷體" w:eastAsia="標楷體" w:hAnsi="標楷體" w:cs="SimSun"/>
          <w:spacing w:val="-9"/>
          <w:szCs w:val="24"/>
        </w:rPr>
        <w:t>。</w:t>
      </w:r>
    </w:p>
    <w:p w:rsidR="008C122B" w:rsidRPr="008C122B" w:rsidRDefault="008C122B" w:rsidP="008C122B">
      <w:pPr>
        <w:autoSpaceDE w:val="0"/>
        <w:autoSpaceDN w:val="0"/>
        <w:ind w:right="-7"/>
        <w:rPr>
          <w:rFonts w:ascii="標楷體" w:eastAsia="標楷體" w:hAnsi="標楷體" w:cs="Times New Roman"/>
          <w:szCs w:val="24"/>
        </w:rPr>
      </w:pPr>
      <w:r w:rsidRPr="008C122B">
        <w:rPr>
          <w:rFonts w:ascii="標楷體" w:eastAsia="標楷體" w:hAnsi="標楷體" w:cs="SimSun" w:hint="eastAsia"/>
          <w:szCs w:val="24"/>
        </w:rPr>
        <w:t>四、</w:t>
      </w:r>
      <w:r w:rsidRPr="008C122B">
        <w:rPr>
          <w:rFonts w:ascii="標楷體" w:eastAsia="標楷體" w:hAnsi="標楷體" w:cs="SimSun"/>
          <w:szCs w:val="24"/>
        </w:rPr>
        <w:t>本校課程發展委員會決議。</w:t>
      </w:r>
    </w:p>
    <w:p w:rsidR="008C122B" w:rsidRPr="008C122B" w:rsidRDefault="008C122B" w:rsidP="008C122B">
      <w:pPr>
        <w:autoSpaceDE w:val="0"/>
        <w:autoSpaceDN w:val="0"/>
        <w:rPr>
          <w:rFonts w:ascii="標楷體" w:eastAsia="標楷體" w:hAnsi="標楷體" w:cs="Times New Roman"/>
          <w:szCs w:val="24"/>
        </w:rPr>
      </w:pPr>
      <w:r w:rsidRPr="008C122B">
        <w:rPr>
          <w:rFonts w:ascii="標楷體" w:eastAsia="標楷體" w:hAnsi="標楷體" w:cs="SimSun" w:hint="eastAsia"/>
          <w:szCs w:val="24"/>
        </w:rPr>
        <w:t>五、</w:t>
      </w:r>
      <w:r w:rsidRPr="008C122B">
        <w:rPr>
          <w:rFonts w:ascii="標楷體" w:eastAsia="標楷體" w:hAnsi="標楷體" w:cs="SimSun"/>
          <w:szCs w:val="24"/>
        </w:rPr>
        <w:t>本校課程發展委員會之</w:t>
      </w:r>
      <w:r w:rsidRPr="008C122B">
        <w:rPr>
          <w:rFonts w:ascii="標楷體" w:eastAsia="標楷體" w:hAnsi="標楷體" w:cs="SimSun" w:hint="eastAsia"/>
          <w:szCs w:val="24"/>
          <w:u w:val="single"/>
        </w:rPr>
        <w:t>綜合</w:t>
      </w:r>
      <w:r w:rsidRPr="008C122B">
        <w:rPr>
          <w:rFonts w:ascii="標楷體" w:eastAsia="標楷體" w:hAnsi="標楷體" w:cs="SimSun"/>
          <w:szCs w:val="24"/>
          <w:u w:val="single"/>
        </w:rPr>
        <w:t>領域</w:t>
      </w:r>
      <w:r w:rsidRPr="008C122B">
        <w:rPr>
          <w:rFonts w:ascii="標楷體" w:eastAsia="標楷體" w:hAnsi="標楷體" w:cs="SimSun"/>
          <w:szCs w:val="24"/>
        </w:rPr>
        <w:t>課</w:t>
      </w:r>
      <w:r w:rsidRPr="008C122B">
        <w:rPr>
          <w:rFonts w:ascii="標楷體" w:eastAsia="標楷體" w:hAnsi="標楷體" w:cs="SimSun"/>
          <w:color w:val="000000"/>
          <w:szCs w:val="24"/>
        </w:rPr>
        <w:t>程小組會議</w:t>
      </w:r>
      <w:r w:rsidRPr="008C122B">
        <w:rPr>
          <w:rFonts w:ascii="標楷體" w:eastAsia="標楷體" w:hAnsi="標楷體" w:cs="SimSun"/>
          <w:color w:val="000000"/>
          <w:spacing w:val="-1"/>
          <w:szCs w:val="24"/>
        </w:rPr>
        <w:t>決議。</w:t>
      </w:r>
    </w:p>
    <w:p w:rsidR="008C122B" w:rsidRPr="008C122B" w:rsidRDefault="008C122B" w:rsidP="008C122B">
      <w:pPr>
        <w:tabs>
          <w:tab w:val="left" w:pos="567"/>
        </w:tabs>
        <w:autoSpaceDE w:val="0"/>
        <w:autoSpaceDN w:val="0"/>
        <w:spacing w:line="400" w:lineRule="exact"/>
        <w:rPr>
          <w:rFonts w:ascii="標楷體" w:eastAsia="標楷體" w:hAnsi="標楷體" w:cs="SimSun"/>
          <w:b/>
          <w:color w:val="000000"/>
          <w:szCs w:val="24"/>
        </w:rPr>
      </w:pPr>
      <w:r w:rsidRPr="008C122B">
        <w:rPr>
          <w:rFonts w:ascii="標楷體" w:eastAsia="標楷體" w:hAnsi="標楷體" w:cs="SimSun" w:hint="eastAsia"/>
          <w:b/>
          <w:color w:val="000000"/>
          <w:szCs w:val="24"/>
        </w:rPr>
        <w:t>貳、</w:t>
      </w:r>
      <w:r w:rsidRPr="008C122B">
        <w:rPr>
          <w:rFonts w:ascii="標楷體" w:eastAsia="標楷體" w:hAnsi="標楷體" w:cs="SimSun"/>
          <w:b/>
          <w:color w:val="000000"/>
          <w:szCs w:val="24"/>
        </w:rPr>
        <w:t>基本理念</w:t>
      </w:r>
    </w:p>
    <w:p w:rsidR="008C122B" w:rsidRPr="008C122B" w:rsidRDefault="008C122B" w:rsidP="008C122B">
      <w:pPr>
        <w:autoSpaceDE w:val="0"/>
        <w:autoSpaceDN w:val="0"/>
        <w:rPr>
          <w:rFonts w:ascii="標楷體" w:eastAsia="標楷體" w:hAnsi="標楷體" w:cs="Times New Roman"/>
          <w:szCs w:val="24"/>
        </w:rPr>
      </w:pPr>
      <w:r w:rsidRPr="008C122B">
        <w:rPr>
          <w:rFonts w:ascii="標楷體" w:eastAsia="標楷體" w:hAnsi="標楷體" w:cs="Times New Roman" w:hint="eastAsia"/>
          <w:szCs w:val="24"/>
        </w:rPr>
        <w:t>一、領域</w:t>
      </w:r>
      <w:r w:rsidRPr="008C122B">
        <w:rPr>
          <w:rFonts w:ascii="標楷體" w:eastAsia="標楷體" w:hAnsi="標楷體" w:cs="SimSun" w:hint="eastAsia"/>
          <w:color w:val="000000"/>
          <w:szCs w:val="24"/>
        </w:rPr>
        <w:t>發</w:t>
      </w:r>
      <w:r w:rsidRPr="008C122B">
        <w:rPr>
          <w:rFonts w:ascii="標楷體" w:eastAsia="標楷體" w:hAnsi="標楷體" w:cs="Times New Roman" w:hint="eastAsia"/>
          <w:szCs w:val="24"/>
        </w:rPr>
        <w:t>展理念：</w:t>
      </w:r>
    </w:p>
    <w:p w:rsidR="008C122B" w:rsidRPr="008C122B" w:rsidRDefault="008C122B" w:rsidP="008C122B">
      <w:pPr>
        <w:autoSpaceDE w:val="0"/>
        <w:autoSpaceDN w:val="0"/>
        <w:rPr>
          <w:rFonts w:ascii="標楷體" w:eastAsia="標楷體" w:hAnsi="標楷體" w:cs="Times New Roman"/>
          <w:szCs w:val="24"/>
        </w:rPr>
      </w:pPr>
      <w:r w:rsidRPr="008C122B">
        <w:rPr>
          <w:rFonts w:ascii="標楷體" w:eastAsia="標楷體" w:hAnsi="標楷體" w:cs="Times New Roman" w:hint="eastAsia"/>
          <w:szCs w:val="24"/>
        </w:rPr>
        <w:t>綜合活動領域秉持十二年國民基本教育課程綱要總綱「自發」、「互動」及「共好」的理念，關注學生的生活經驗，透過核心素養的落實，各教育階段科目內涵的連貫與跨領域／科目間的統整，引導學生進行體驗、省思、實踐與創新等學習活動，建構內化意義，涵養利他情懷。</w:t>
      </w:r>
    </w:p>
    <w:p w:rsidR="008C122B" w:rsidRPr="008C122B" w:rsidRDefault="008C122B" w:rsidP="008C122B">
      <w:pPr>
        <w:autoSpaceDE w:val="0"/>
        <w:autoSpaceDN w:val="0"/>
        <w:rPr>
          <w:rFonts w:ascii="標楷體" w:eastAsia="標楷體" w:hAnsi="標楷體" w:cs="Times New Roman"/>
          <w:szCs w:val="24"/>
        </w:rPr>
      </w:pPr>
      <w:r w:rsidRPr="008C122B">
        <w:rPr>
          <w:rFonts w:ascii="標楷體" w:eastAsia="標楷體" w:hAnsi="標楷體" w:cs="Times New Roman" w:hint="eastAsia"/>
          <w:szCs w:val="24"/>
        </w:rPr>
        <w:t>本領域之理念分述如下：</w:t>
      </w:r>
    </w:p>
    <w:p w:rsidR="008C122B" w:rsidRPr="008C122B" w:rsidRDefault="008C122B" w:rsidP="008C122B">
      <w:pPr>
        <w:autoSpaceDE w:val="0"/>
        <w:autoSpaceDN w:val="0"/>
        <w:rPr>
          <w:rFonts w:ascii="標楷體" w:eastAsia="標楷體" w:hAnsi="標楷體" w:cs="Times New Roman"/>
          <w:szCs w:val="24"/>
        </w:rPr>
      </w:pPr>
      <w:r w:rsidRPr="008C122B">
        <w:rPr>
          <w:rFonts w:ascii="標楷體" w:eastAsia="標楷體" w:hAnsi="標楷體" w:cs="Times New Roman" w:hint="eastAsia"/>
          <w:szCs w:val="24"/>
        </w:rPr>
        <w:t>一、擴展價值探索與體驗思辨</w:t>
      </w:r>
    </w:p>
    <w:p w:rsidR="008C122B" w:rsidRPr="008C122B" w:rsidRDefault="008C122B" w:rsidP="008C122B">
      <w:pPr>
        <w:autoSpaceDE w:val="0"/>
        <w:autoSpaceDN w:val="0"/>
        <w:rPr>
          <w:rFonts w:ascii="標楷體" w:eastAsia="標楷體" w:hAnsi="標楷體" w:cs="Times New Roman"/>
          <w:szCs w:val="24"/>
        </w:rPr>
      </w:pPr>
      <w:r w:rsidRPr="008C122B">
        <w:rPr>
          <w:rFonts w:ascii="標楷體" w:eastAsia="標楷體" w:hAnsi="標楷體" w:cs="Times New Roman" w:hint="eastAsia"/>
          <w:szCs w:val="24"/>
        </w:rPr>
        <w:t>發展個人興趣與專長，促進多元自主的學習，探索個人價值，思辨與統整經驗，將所了解的知能實踐於生活情境中。</w:t>
      </w:r>
    </w:p>
    <w:p w:rsidR="008C122B" w:rsidRPr="008C122B" w:rsidRDefault="008C122B" w:rsidP="008C122B">
      <w:pPr>
        <w:autoSpaceDE w:val="0"/>
        <w:autoSpaceDN w:val="0"/>
        <w:rPr>
          <w:rFonts w:ascii="標楷體" w:eastAsia="標楷體" w:hAnsi="標楷體" w:cs="Times New Roman"/>
          <w:szCs w:val="24"/>
        </w:rPr>
      </w:pPr>
      <w:r w:rsidRPr="008C122B">
        <w:rPr>
          <w:rFonts w:ascii="標楷體" w:eastAsia="標楷體" w:hAnsi="標楷體" w:cs="Times New Roman" w:hint="eastAsia"/>
          <w:szCs w:val="24"/>
        </w:rPr>
        <w:t>二、涵養美感創新與生活實踐</w:t>
      </w:r>
    </w:p>
    <w:p w:rsidR="008C122B" w:rsidRPr="008C122B" w:rsidRDefault="008C122B" w:rsidP="008C122B">
      <w:pPr>
        <w:autoSpaceDE w:val="0"/>
        <w:autoSpaceDN w:val="0"/>
        <w:rPr>
          <w:rFonts w:ascii="標楷體" w:eastAsia="標楷體" w:hAnsi="標楷體" w:cs="Times New Roman"/>
          <w:szCs w:val="24"/>
        </w:rPr>
      </w:pPr>
      <w:r w:rsidRPr="008C122B">
        <w:rPr>
          <w:rFonts w:ascii="標楷體" w:eastAsia="標楷體" w:hAnsi="標楷體" w:cs="Times New Roman" w:hint="eastAsia"/>
          <w:szCs w:val="24"/>
        </w:rPr>
        <w:t>以開放、多元的學習情境，豐富信息選擇及人際互動，探索未來社會變化，涵養美感、創新與生活實踐知能。</w:t>
      </w:r>
    </w:p>
    <w:p w:rsidR="008C122B" w:rsidRPr="008C122B" w:rsidRDefault="008C122B" w:rsidP="008C122B">
      <w:pPr>
        <w:autoSpaceDE w:val="0"/>
        <w:autoSpaceDN w:val="0"/>
        <w:rPr>
          <w:rFonts w:ascii="標楷體" w:eastAsia="標楷體" w:hAnsi="標楷體" w:cs="Times New Roman"/>
          <w:szCs w:val="24"/>
        </w:rPr>
      </w:pPr>
      <w:r w:rsidRPr="008C122B">
        <w:rPr>
          <w:rFonts w:ascii="標楷體" w:eastAsia="標楷體" w:hAnsi="標楷體" w:cs="Times New Roman" w:hint="eastAsia"/>
          <w:szCs w:val="24"/>
        </w:rPr>
        <w:t>三、促進文化理解與社會關懷</w:t>
      </w:r>
    </w:p>
    <w:p w:rsidR="008C122B" w:rsidRPr="008C122B" w:rsidRDefault="008C122B" w:rsidP="008C122B">
      <w:pPr>
        <w:autoSpaceDE w:val="0"/>
        <w:autoSpaceDN w:val="0"/>
        <w:rPr>
          <w:rFonts w:ascii="標楷體" w:eastAsia="標楷體" w:hAnsi="標楷體" w:cs="Times New Roman"/>
          <w:szCs w:val="24"/>
        </w:rPr>
      </w:pPr>
      <w:r w:rsidRPr="008C122B">
        <w:rPr>
          <w:rFonts w:ascii="標楷體" w:eastAsia="標楷體" w:hAnsi="標楷體" w:cs="Times New Roman" w:hint="eastAsia"/>
          <w:szCs w:val="24"/>
        </w:rPr>
        <w:t>理解、尊重與關懷不同文化族群，透過服務學習，落實社會參與，關懷自然生態與環境永續。</w:t>
      </w:r>
    </w:p>
    <w:p w:rsidR="008C122B" w:rsidRPr="008C122B" w:rsidRDefault="008C122B" w:rsidP="008C122B">
      <w:pPr>
        <w:autoSpaceDE w:val="0"/>
        <w:autoSpaceDN w:val="0"/>
        <w:spacing w:line="400" w:lineRule="exact"/>
        <w:rPr>
          <w:rFonts w:ascii="標楷體" w:eastAsia="標楷體" w:hAnsi="標楷體" w:cs="Times New Roman"/>
          <w:b/>
          <w:szCs w:val="24"/>
        </w:rPr>
      </w:pPr>
      <w:r>
        <w:rPr>
          <w:rFonts w:ascii="標楷體" w:eastAsia="標楷體" w:hAnsi="標楷體" w:cs="Times New Roman" w:hint="eastAsia"/>
          <w:b/>
          <w:szCs w:val="24"/>
        </w:rPr>
        <w:t>參</w:t>
      </w:r>
      <w:r w:rsidRPr="008C122B">
        <w:rPr>
          <w:rFonts w:ascii="標楷體" w:eastAsia="標楷體" w:hAnsi="標楷體" w:cs="Times New Roman" w:hint="eastAsia"/>
          <w:b/>
          <w:szCs w:val="24"/>
        </w:rPr>
        <w:t>、課程目標</w:t>
      </w:r>
    </w:p>
    <w:p w:rsidR="008C122B" w:rsidRPr="008C122B" w:rsidRDefault="008C122B" w:rsidP="008C122B">
      <w:pPr>
        <w:autoSpaceDE w:val="0"/>
        <w:autoSpaceDN w:val="0"/>
        <w:rPr>
          <w:rFonts w:ascii="標楷體" w:eastAsia="標楷體" w:hAnsi="標楷體" w:cs="Times New Roman"/>
          <w:szCs w:val="24"/>
        </w:rPr>
      </w:pPr>
      <w:r w:rsidRPr="008C122B">
        <w:rPr>
          <w:rFonts w:ascii="標楷體" w:eastAsia="標楷體" w:hAnsi="標楷體" w:cs="Times New Roman" w:hint="eastAsia"/>
          <w:szCs w:val="24"/>
        </w:rPr>
        <w:t>（一）從自我面向拓展至與他人關係的層面，經由對個性的認識，學習欣賞與尊重自己與他人的異同。</w:t>
      </w:r>
    </w:p>
    <w:p w:rsidR="008C122B" w:rsidRPr="008C122B" w:rsidRDefault="008C122B" w:rsidP="008C122B">
      <w:pPr>
        <w:autoSpaceDE w:val="0"/>
        <w:autoSpaceDN w:val="0"/>
        <w:rPr>
          <w:rFonts w:ascii="標楷體" w:eastAsia="標楷體" w:hAnsi="標楷體" w:cs="Times New Roman"/>
          <w:szCs w:val="24"/>
        </w:rPr>
      </w:pPr>
      <w:r w:rsidRPr="008C122B">
        <w:rPr>
          <w:rFonts w:ascii="標楷體" w:eastAsia="標楷體" w:hAnsi="標楷體" w:cs="Times New Roman" w:hint="eastAsia"/>
          <w:szCs w:val="24"/>
        </w:rPr>
        <w:t>（二）覺察可能發生的人際衝突，進而學習溝通協商等處理策略，解決生活中所發生的人際衝突。</w:t>
      </w:r>
    </w:p>
    <w:p w:rsidR="008C122B" w:rsidRPr="008C122B" w:rsidRDefault="008C122B" w:rsidP="008C122B">
      <w:pPr>
        <w:autoSpaceDE w:val="0"/>
        <w:autoSpaceDN w:val="0"/>
        <w:rPr>
          <w:rFonts w:ascii="標楷體" w:eastAsia="標楷體" w:hAnsi="標楷體" w:cs="Times New Roman"/>
          <w:szCs w:val="24"/>
        </w:rPr>
      </w:pPr>
      <w:r w:rsidRPr="008C122B">
        <w:rPr>
          <w:rFonts w:ascii="標楷體" w:eastAsia="標楷體" w:hAnsi="標楷體" w:cs="Times New Roman" w:hint="eastAsia"/>
          <w:szCs w:val="24"/>
        </w:rPr>
        <w:t>（三）透過各項活動觀察和體驗，協助學生從生活中服飾的搭配和選擇，塑造個人形象，並藉由個人服飾專欄的完成，展現自我風格。</w:t>
      </w:r>
    </w:p>
    <w:p w:rsidR="008C122B" w:rsidRPr="008C122B" w:rsidRDefault="008C122B" w:rsidP="008C122B">
      <w:pPr>
        <w:autoSpaceDE w:val="0"/>
        <w:autoSpaceDN w:val="0"/>
        <w:rPr>
          <w:rFonts w:ascii="標楷體" w:eastAsia="標楷體" w:hAnsi="標楷體" w:cs="Times New Roman"/>
          <w:szCs w:val="24"/>
        </w:rPr>
      </w:pPr>
      <w:r w:rsidRPr="008C122B">
        <w:rPr>
          <w:rFonts w:ascii="標楷體" w:eastAsia="標楷體" w:hAnsi="標楷體" w:cs="Times New Roman" w:hint="eastAsia"/>
          <w:szCs w:val="24"/>
        </w:rPr>
        <w:t>（四）觀察各種不同織物材質，了解服飾清潔與保養方法，並學習服飾整理與收納技巧，培養生活自理能力，進而達到良好生活之目標。</w:t>
      </w:r>
    </w:p>
    <w:p w:rsidR="008C122B" w:rsidRPr="008C122B" w:rsidRDefault="008C122B" w:rsidP="008C122B">
      <w:pPr>
        <w:autoSpaceDE w:val="0"/>
        <w:autoSpaceDN w:val="0"/>
        <w:rPr>
          <w:rFonts w:ascii="標楷體" w:eastAsia="標楷體" w:hAnsi="標楷體" w:cs="Times New Roman"/>
          <w:szCs w:val="24"/>
        </w:rPr>
      </w:pPr>
      <w:r w:rsidRPr="008C122B">
        <w:rPr>
          <w:rFonts w:ascii="標楷體" w:eastAsia="標楷體" w:hAnsi="標楷體" w:cs="Times New Roman" w:hint="eastAsia"/>
          <w:szCs w:val="24"/>
        </w:rPr>
        <w:t>（五）透過一系列的野外團體活動與實作，讓學生學習露營相關知能。</w:t>
      </w:r>
    </w:p>
    <w:p w:rsidR="008C122B" w:rsidRPr="008C122B" w:rsidRDefault="008C122B" w:rsidP="008C122B">
      <w:pPr>
        <w:autoSpaceDE w:val="0"/>
        <w:autoSpaceDN w:val="0"/>
        <w:rPr>
          <w:rFonts w:ascii="標楷體" w:eastAsia="標楷體" w:hAnsi="標楷體" w:cs="Times New Roman"/>
          <w:szCs w:val="24"/>
        </w:rPr>
      </w:pPr>
      <w:r w:rsidRPr="008C122B">
        <w:rPr>
          <w:rFonts w:ascii="標楷體" w:eastAsia="標楷體" w:hAnsi="標楷體" w:cs="Times New Roman" w:hint="eastAsia"/>
          <w:szCs w:val="24"/>
        </w:rPr>
        <w:t>（六）藉由實際規畫與從事露營活動，培養學生露營生活與省思的能力，促進團隊凝聚力與合作精神，進而展現自己的興趣與專長，並將這些對自我的認識，運用在生活中。</w:t>
      </w:r>
    </w:p>
    <w:p w:rsidR="008C122B" w:rsidRPr="008C122B" w:rsidRDefault="008C122B" w:rsidP="008C122B">
      <w:pPr>
        <w:tabs>
          <w:tab w:val="left" w:pos="426"/>
          <w:tab w:val="left" w:pos="567"/>
          <w:tab w:val="left" w:pos="709"/>
          <w:tab w:val="left" w:pos="851"/>
        </w:tabs>
        <w:spacing w:line="400" w:lineRule="exact"/>
        <w:rPr>
          <w:rFonts w:ascii="標楷體" w:eastAsia="標楷體" w:hAnsi="標楷體" w:cs="Times New Roman"/>
          <w:b/>
          <w:kern w:val="0"/>
          <w:szCs w:val="32"/>
        </w:rPr>
      </w:pPr>
      <w:r>
        <w:rPr>
          <w:rFonts w:ascii="標楷體" w:eastAsia="標楷體" w:hAnsi="標楷體" w:cs="Times New Roman" w:hint="eastAsia"/>
          <w:b/>
          <w:kern w:val="0"/>
          <w:szCs w:val="32"/>
        </w:rPr>
        <w:t>肆</w:t>
      </w:r>
      <w:r w:rsidRPr="008C122B">
        <w:rPr>
          <w:rFonts w:ascii="標楷體" w:eastAsia="標楷體" w:hAnsi="標楷體" w:cs="Times New Roman" w:hint="eastAsia"/>
          <w:b/>
          <w:kern w:val="0"/>
          <w:szCs w:val="32"/>
        </w:rPr>
        <w:t>、</w:t>
      </w:r>
      <w:r w:rsidRPr="008C122B">
        <w:rPr>
          <w:rFonts w:ascii="標楷體" w:eastAsia="標楷體" w:hAnsi="標楷體" w:cs="Times New Roman" w:hint="eastAsia"/>
          <w:b/>
          <w:szCs w:val="24"/>
        </w:rPr>
        <w:t>實施原則與策略</w:t>
      </w:r>
    </w:p>
    <w:tbl>
      <w:tblPr>
        <w:tblW w:w="0" w:type="auto"/>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526"/>
        <w:gridCol w:w="1559"/>
        <w:gridCol w:w="1686"/>
        <w:gridCol w:w="1574"/>
        <w:gridCol w:w="3203"/>
      </w:tblGrid>
      <w:tr w:rsidR="008C122B" w:rsidRPr="008C122B" w:rsidTr="008C122B">
        <w:trPr>
          <w:trHeight w:val="464"/>
        </w:trPr>
        <w:tc>
          <w:tcPr>
            <w:tcW w:w="9548" w:type="dxa"/>
            <w:gridSpan w:val="5"/>
            <w:vAlign w:val="center"/>
          </w:tcPr>
          <w:p w:rsidR="008C122B" w:rsidRPr="008C122B" w:rsidRDefault="008C122B" w:rsidP="008C122B">
            <w:pPr>
              <w:tabs>
                <w:tab w:val="num" w:pos="720"/>
              </w:tabs>
              <w:spacing w:line="240" w:lineRule="exact"/>
              <w:ind w:left="720" w:hanging="720"/>
              <w:jc w:val="center"/>
              <w:rPr>
                <w:rFonts w:ascii="Calibri" w:eastAsia="新細明體" w:hAnsi="Calibri" w:cs="Times New Roman"/>
                <w:snapToGrid w:val="0"/>
                <w:kern w:val="0"/>
                <w:sz w:val="20"/>
                <w:szCs w:val="20"/>
              </w:rPr>
            </w:pPr>
            <w:r w:rsidRPr="008C122B">
              <w:rPr>
                <w:rFonts w:ascii="標楷體" w:eastAsia="標楷體" w:hAnsi="標楷體" w:cs="Times New Roman" w:hint="eastAsia"/>
                <w:b/>
                <w:sz w:val="22"/>
                <w:szCs w:val="24"/>
              </w:rPr>
              <w:t>桃園市</w:t>
            </w:r>
            <w:r>
              <w:rPr>
                <w:rFonts w:ascii="標楷體" w:eastAsia="標楷體" w:hAnsi="標楷體" w:cs="Times New Roman" w:hint="eastAsia"/>
                <w:b/>
                <w:sz w:val="22"/>
                <w:szCs w:val="24"/>
              </w:rPr>
              <w:t>東安</w:t>
            </w:r>
            <w:r w:rsidRPr="008C122B">
              <w:rPr>
                <w:rFonts w:ascii="標楷體" w:eastAsia="標楷體" w:hAnsi="標楷體" w:cs="Times New Roman" w:hint="eastAsia"/>
                <w:b/>
                <w:sz w:val="22"/>
                <w:szCs w:val="24"/>
              </w:rPr>
              <w:t>國民中學110學年度第一學期 八 年級 綜合領域課程計畫</w:t>
            </w:r>
          </w:p>
        </w:tc>
      </w:tr>
      <w:tr w:rsidR="008C122B" w:rsidRPr="008C122B" w:rsidTr="008C122B">
        <w:tc>
          <w:tcPr>
            <w:tcW w:w="1526" w:type="dxa"/>
            <w:vAlign w:val="center"/>
          </w:tcPr>
          <w:p w:rsidR="008C122B" w:rsidRPr="008C122B" w:rsidRDefault="008C122B" w:rsidP="008C122B">
            <w:pPr>
              <w:snapToGrid w:val="0"/>
              <w:jc w:val="center"/>
              <w:rPr>
                <w:rFonts w:ascii="標楷體" w:eastAsia="標楷體" w:hAnsi="標楷體" w:cs="Times New Roman"/>
                <w:sz w:val="22"/>
              </w:rPr>
            </w:pPr>
            <w:r w:rsidRPr="008C122B">
              <w:rPr>
                <w:rFonts w:ascii="標楷體" w:eastAsia="標楷體" w:hAnsi="標楷體" w:cs="Times New Roman" w:hint="eastAsia"/>
                <w:sz w:val="22"/>
              </w:rPr>
              <w:t>每週節數</w:t>
            </w:r>
          </w:p>
        </w:tc>
        <w:tc>
          <w:tcPr>
            <w:tcW w:w="3245" w:type="dxa"/>
            <w:gridSpan w:val="2"/>
            <w:vAlign w:val="center"/>
          </w:tcPr>
          <w:p w:rsidR="008C122B" w:rsidRPr="008C122B" w:rsidRDefault="008C122B" w:rsidP="008C122B">
            <w:pPr>
              <w:snapToGrid w:val="0"/>
              <w:jc w:val="center"/>
              <w:rPr>
                <w:rFonts w:ascii="標楷體" w:eastAsia="標楷體" w:hAnsi="標楷體" w:cs="Times New Roman"/>
                <w:sz w:val="22"/>
              </w:rPr>
            </w:pPr>
            <w:r w:rsidRPr="008C122B">
              <w:rPr>
                <w:rFonts w:ascii="標楷體" w:eastAsia="標楷體" w:hAnsi="標楷體" w:cs="Times New Roman" w:hint="eastAsia"/>
                <w:sz w:val="22"/>
              </w:rPr>
              <w:t>3節</w:t>
            </w:r>
          </w:p>
        </w:tc>
        <w:tc>
          <w:tcPr>
            <w:tcW w:w="1574" w:type="dxa"/>
            <w:vAlign w:val="center"/>
          </w:tcPr>
          <w:p w:rsidR="008C122B" w:rsidRPr="008C122B" w:rsidRDefault="008C122B" w:rsidP="008C122B">
            <w:pPr>
              <w:snapToGrid w:val="0"/>
              <w:jc w:val="center"/>
              <w:rPr>
                <w:rFonts w:ascii="標楷體" w:eastAsia="標楷體" w:hAnsi="標楷體" w:cs="Times New Roman"/>
                <w:sz w:val="22"/>
              </w:rPr>
            </w:pPr>
            <w:r w:rsidRPr="008C122B">
              <w:rPr>
                <w:rFonts w:ascii="標楷體" w:eastAsia="標楷體" w:hAnsi="標楷體" w:cs="Times New Roman" w:hint="eastAsia"/>
                <w:sz w:val="22"/>
              </w:rPr>
              <w:t>設計者</w:t>
            </w:r>
          </w:p>
        </w:tc>
        <w:tc>
          <w:tcPr>
            <w:tcW w:w="3203" w:type="dxa"/>
          </w:tcPr>
          <w:p w:rsidR="008C122B" w:rsidRPr="008C122B" w:rsidRDefault="008C122B" w:rsidP="008C122B">
            <w:pPr>
              <w:jc w:val="both"/>
              <w:rPr>
                <w:rFonts w:ascii="Calibri" w:eastAsia="新細明體" w:hAnsi="Calibri" w:cs="Times New Roman"/>
                <w:snapToGrid w:val="0"/>
                <w:kern w:val="0"/>
                <w:sz w:val="20"/>
                <w:szCs w:val="20"/>
              </w:rPr>
            </w:pPr>
            <w:r w:rsidRPr="008C122B">
              <w:rPr>
                <w:rFonts w:ascii="標楷體" w:eastAsia="標楷體" w:hAnsi="標楷體" w:cs="Times New Roman" w:hint="eastAsia"/>
                <w:sz w:val="22"/>
              </w:rPr>
              <w:t>八 年級 綜合領域團隊</w:t>
            </w:r>
          </w:p>
        </w:tc>
      </w:tr>
      <w:tr w:rsidR="008C122B" w:rsidRPr="008C122B" w:rsidTr="008C122B">
        <w:trPr>
          <w:trHeight w:val="320"/>
        </w:trPr>
        <w:tc>
          <w:tcPr>
            <w:tcW w:w="1526" w:type="dxa"/>
            <w:vMerge w:val="restart"/>
            <w:vAlign w:val="center"/>
          </w:tcPr>
          <w:p w:rsidR="008C122B" w:rsidRPr="008C122B" w:rsidRDefault="008C122B" w:rsidP="008C122B">
            <w:pPr>
              <w:jc w:val="center"/>
              <w:rPr>
                <w:rFonts w:ascii="標楷體" w:eastAsia="標楷體" w:hAnsi="標楷體" w:cs="Times New Roman"/>
              </w:rPr>
            </w:pPr>
            <w:r w:rsidRPr="008C122B">
              <w:rPr>
                <w:rFonts w:ascii="標楷體" w:eastAsia="標楷體" w:hAnsi="標楷體" w:cs="Times New Roman" w:hint="eastAsia"/>
              </w:rPr>
              <w:t>核心素養</w:t>
            </w:r>
          </w:p>
        </w:tc>
        <w:tc>
          <w:tcPr>
            <w:tcW w:w="1559" w:type="dxa"/>
            <w:vAlign w:val="center"/>
          </w:tcPr>
          <w:p w:rsidR="008C122B" w:rsidRPr="008C122B" w:rsidRDefault="008C122B" w:rsidP="008C122B">
            <w:pPr>
              <w:snapToGrid w:val="0"/>
              <w:jc w:val="center"/>
              <w:rPr>
                <w:rFonts w:ascii="標楷體" w:eastAsia="標楷體" w:hAnsi="標楷體" w:cs="Times New Roman"/>
                <w:szCs w:val="24"/>
              </w:rPr>
            </w:pPr>
            <w:r w:rsidRPr="008C122B">
              <w:rPr>
                <w:rFonts w:ascii="標楷體" w:eastAsia="標楷體" w:hAnsi="標楷體" w:cs="Times New Roman" w:hint="eastAsia"/>
                <w:szCs w:val="24"/>
              </w:rPr>
              <w:t>A自主行動</w:t>
            </w:r>
          </w:p>
        </w:tc>
        <w:tc>
          <w:tcPr>
            <w:tcW w:w="6463" w:type="dxa"/>
            <w:gridSpan w:val="3"/>
            <w:vAlign w:val="center"/>
          </w:tcPr>
          <w:p w:rsidR="008C122B" w:rsidRPr="008C122B" w:rsidRDefault="008C122B" w:rsidP="008C122B">
            <w:pPr>
              <w:contextualSpacing/>
              <w:rPr>
                <w:rFonts w:ascii="標楷體" w:eastAsia="標楷體" w:hAnsi="標楷體" w:cs="Times New Roman"/>
                <w:sz w:val="16"/>
                <w:szCs w:val="16"/>
              </w:rPr>
            </w:pPr>
            <w:r w:rsidRPr="008C122B">
              <w:rPr>
                <w:rFonts w:ascii="標楷體" w:eastAsia="標楷體" w:hAnsi="標楷體" w:cs="Times New Roman" w:hint="eastAsia"/>
                <w:sz w:val="16"/>
                <w:szCs w:val="16"/>
              </w:rPr>
              <w:t>■A1.身心素質與自我精進 □</w:t>
            </w:r>
            <w:r w:rsidRPr="008C122B">
              <w:rPr>
                <w:rFonts w:ascii="標楷體" w:eastAsia="標楷體" w:hAnsi="標楷體" w:cs="Times New Roman"/>
                <w:sz w:val="16"/>
                <w:szCs w:val="16"/>
              </w:rPr>
              <w:t>A2.</w:t>
            </w:r>
            <w:r w:rsidRPr="008C122B">
              <w:rPr>
                <w:rFonts w:ascii="標楷體" w:eastAsia="標楷體" w:hAnsi="標楷體" w:cs="Times New Roman" w:hint="eastAsia"/>
                <w:sz w:val="16"/>
                <w:szCs w:val="16"/>
              </w:rPr>
              <w:t>系統思考與問題解決 ■</w:t>
            </w:r>
            <w:r w:rsidRPr="008C122B">
              <w:rPr>
                <w:rFonts w:ascii="標楷體" w:eastAsia="標楷體" w:hAnsi="標楷體" w:cs="Times New Roman"/>
                <w:sz w:val="16"/>
                <w:szCs w:val="16"/>
              </w:rPr>
              <w:t>A3.</w:t>
            </w:r>
            <w:r w:rsidRPr="008C122B">
              <w:rPr>
                <w:rFonts w:ascii="標楷體" w:eastAsia="標楷體" w:hAnsi="標楷體" w:cs="Times New Roman" w:hint="eastAsia"/>
                <w:sz w:val="16"/>
                <w:szCs w:val="16"/>
              </w:rPr>
              <w:t>規劃執行與創新應變</w:t>
            </w:r>
          </w:p>
        </w:tc>
      </w:tr>
      <w:tr w:rsidR="008C122B" w:rsidRPr="008C122B" w:rsidTr="008C122B">
        <w:trPr>
          <w:trHeight w:val="320"/>
        </w:trPr>
        <w:tc>
          <w:tcPr>
            <w:tcW w:w="1526" w:type="dxa"/>
            <w:vMerge/>
            <w:vAlign w:val="center"/>
          </w:tcPr>
          <w:p w:rsidR="008C122B" w:rsidRPr="008C122B" w:rsidRDefault="008C122B" w:rsidP="008C122B">
            <w:pPr>
              <w:snapToGrid w:val="0"/>
              <w:jc w:val="center"/>
              <w:rPr>
                <w:rFonts w:ascii="標楷體" w:eastAsia="標楷體" w:hAnsi="標楷體" w:cs="Times New Roman"/>
                <w:sz w:val="22"/>
              </w:rPr>
            </w:pPr>
          </w:p>
        </w:tc>
        <w:tc>
          <w:tcPr>
            <w:tcW w:w="1559" w:type="dxa"/>
            <w:vAlign w:val="center"/>
          </w:tcPr>
          <w:p w:rsidR="008C122B" w:rsidRPr="008C122B" w:rsidRDefault="008C122B" w:rsidP="008C122B">
            <w:pPr>
              <w:snapToGrid w:val="0"/>
              <w:jc w:val="center"/>
              <w:rPr>
                <w:rFonts w:ascii="標楷體" w:eastAsia="標楷體" w:hAnsi="標楷體" w:cs="Times New Roman"/>
                <w:szCs w:val="24"/>
              </w:rPr>
            </w:pPr>
            <w:r w:rsidRPr="008C122B">
              <w:rPr>
                <w:rFonts w:ascii="標楷體" w:eastAsia="標楷體" w:hAnsi="標楷體" w:cs="Times New Roman" w:hint="eastAsia"/>
                <w:szCs w:val="24"/>
              </w:rPr>
              <w:t>B溝通互動</w:t>
            </w:r>
          </w:p>
        </w:tc>
        <w:tc>
          <w:tcPr>
            <w:tcW w:w="6463" w:type="dxa"/>
            <w:gridSpan w:val="3"/>
            <w:vAlign w:val="center"/>
          </w:tcPr>
          <w:p w:rsidR="008C122B" w:rsidRPr="008C122B" w:rsidRDefault="008C122B" w:rsidP="008C122B">
            <w:pPr>
              <w:snapToGrid w:val="0"/>
              <w:jc w:val="both"/>
              <w:rPr>
                <w:rFonts w:ascii="標楷體" w:eastAsia="標楷體" w:hAnsi="標楷體" w:cs="Times New Roman"/>
                <w:sz w:val="22"/>
              </w:rPr>
            </w:pPr>
            <w:r w:rsidRPr="008C122B">
              <w:rPr>
                <w:rFonts w:ascii="標楷體" w:eastAsia="標楷體" w:hAnsi="標楷體" w:cs="Times New Roman" w:hint="eastAsia"/>
                <w:sz w:val="16"/>
                <w:szCs w:val="16"/>
              </w:rPr>
              <w:t>□B1.符號運用與溝通表達 □</w:t>
            </w:r>
            <w:r w:rsidRPr="008C122B">
              <w:rPr>
                <w:rFonts w:ascii="標楷體" w:eastAsia="標楷體" w:hAnsi="標楷體" w:cs="Times New Roman"/>
                <w:sz w:val="16"/>
                <w:szCs w:val="16"/>
              </w:rPr>
              <w:t>B2.</w:t>
            </w:r>
            <w:r w:rsidRPr="008C122B">
              <w:rPr>
                <w:rFonts w:ascii="標楷體" w:eastAsia="標楷體" w:hAnsi="標楷體" w:cs="Times New Roman" w:hint="eastAsia"/>
                <w:sz w:val="16"/>
                <w:szCs w:val="16"/>
              </w:rPr>
              <w:t>科技資訊與媒體素養</w:t>
            </w:r>
            <w:r w:rsidRPr="008C122B">
              <w:rPr>
                <w:rFonts w:ascii="標楷體" w:eastAsia="標楷體" w:hAnsi="標楷體" w:cs="Times New Roman"/>
                <w:sz w:val="16"/>
                <w:szCs w:val="16"/>
              </w:rPr>
              <w:t xml:space="preserve"> </w:t>
            </w:r>
            <w:r w:rsidRPr="008C122B">
              <w:rPr>
                <w:rFonts w:ascii="標楷體" w:eastAsia="標楷體" w:hAnsi="標楷體" w:cs="Times New Roman" w:hint="eastAsia"/>
                <w:sz w:val="16"/>
                <w:szCs w:val="16"/>
              </w:rPr>
              <w:t>□</w:t>
            </w:r>
            <w:r w:rsidRPr="008C122B">
              <w:rPr>
                <w:rFonts w:ascii="標楷體" w:eastAsia="標楷體" w:hAnsi="標楷體" w:cs="Times New Roman"/>
                <w:sz w:val="16"/>
                <w:szCs w:val="16"/>
              </w:rPr>
              <w:t>B3.</w:t>
            </w:r>
            <w:r w:rsidRPr="008C122B">
              <w:rPr>
                <w:rFonts w:ascii="標楷體" w:eastAsia="標楷體" w:hAnsi="標楷體" w:cs="Times New Roman" w:hint="eastAsia"/>
                <w:sz w:val="16"/>
                <w:szCs w:val="16"/>
              </w:rPr>
              <w:t>藝術涵養與美感素養</w:t>
            </w:r>
          </w:p>
        </w:tc>
      </w:tr>
      <w:tr w:rsidR="008C122B" w:rsidRPr="008C122B" w:rsidTr="008C122B">
        <w:trPr>
          <w:trHeight w:val="320"/>
        </w:trPr>
        <w:tc>
          <w:tcPr>
            <w:tcW w:w="1526" w:type="dxa"/>
            <w:vMerge/>
            <w:vAlign w:val="center"/>
          </w:tcPr>
          <w:p w:rsidR="008C122B" w:rsidRPr="008C122B" w:rsidRDefault="008C122B" w:rsidP="008C122B">
            <w:pPr>
              <w:snapToGrid w:val="0"/>
              <w:jc w:val="center"/>
              <w:rPr>
                <w:rFonts w:ascii="標楷體" w:eastAsia="標楷體" w:hAnsi="標楷體" w:cs="Times New Roman"/>
                <w:sz w:val="22"/>
              </w:rPr>
            </w:pPr>
          </w:p>
        </w:tc>
        <w:tc>
          <w:tcPr>
            <w:tcW w:w="1559" w:type="dxa"/>
            <w:vAlign w:val="center"/>
          </w:tcPr>
          <w:p w:rsidR="008C122B" w:rsidRPr="008C122B" w:rsidRDefault="008C122B" w:rsidP="008C122B">
            <w:pPr>
              <w:snapToGrid w:val="0"/>
              <w:jc w:val="center"/>
              <w:rPr>
                <w:rFonts w:ascii="標楷體" w:eastAsia="標楷體" w:hAnsi="標楷體" w:cs="Times New Roman"/>
                <w:szCs w:val="24"/>
              </w:rPr>
            </w:pPr>
            <w:r w:rsidRPr="008C122B">
              <w:rPr>
                <w:rFonts w:ascii="標楷體" w:eastAsia="標楷體" w:hAnsi="標楷體" w:cs="Times New Roman" w:hint="eastAsia"/>
                <w:szCs w:val="24"/>
              </w:rPr>
              <w:t>C社會參與</w:t>
            </w:r>
          </w:p>
        </w:tc>
        <w:tc>
          <w:tcPr>
            <w:tcW w:w="6463" w:type="dxa"/>
            <w:gridSpan w:val="3"/>
            <w:vAlign w:val="center"/>
          </w:tcPr>
          <w:p w:rsidR="008C122B" w:rsidRPr="008C122B" w:rsidRDefault="008C122B" w:rsidP="008C122B">
            <w:pPr>
              <w:snapToGrid w:val="0"/>
              <w:jc w:val="both"/>
              <w:rPr>
                <w:rFonts w:ascii="標楷體" w:eastAsia="標楷體" w:hAnsi="標楷體" w:cs="Times New Roman"/>
                <w:sz w:val="22"/>
              </w:rPr>
            </w:pPr>
            <w:r w:rsidRPr="008C122B">
              <w:rPr>
                <w:rFonts w:ascii="標楷體" w:eastAsia="標楷體" w:hAnsi="標楷體" w:cs="Times New Roman" w:hint="eastAsia"/>
                <w:sz w:val="16"/>
                <w:szCs w:val="16"/>
              </w:rPr>
              <w:t>■C1.道德實踐與公民意識 ■</w:t>
            </w:r>
            <w:r w:rsidRPr="008C122B">
              <w:rPr>
                <w:rFonts w:ascii="標楷體" w:eastAsia="標楷體" w:hAnsi="標楷體" w:cs="Times New Roman"/>
                <w:sz w:val="16"/>
                <w:szCs w:val="16"/>
              </w:rPr>
              <w:t>C2.</w:t>
            </w:r>
            <w:r w:rsidRPr="008C122B">
              <w:rPr>
                <w:rFonts w:ascii="標楷體" w:eastAsia="標楷體" w:hAnsi="標楷體" w:cs="Times New Roman" w:hint="eastAsia"/>
                <w:sz w:val="16"/>
                <w:szCs w:val="16"/>
              </w:rPr>
              <w:t>人際關係與團隊合作</w:t>
            </w:r>
            <w:r w:rsidRPr="008C122B">
              <w:rPr>
                <w:rFonts w:ascii="標楷體" w:eastAsia="標楷體" w:hAnsi="標楷體" w:cs="Times New Roman"/>
                <w:sz w:val="16"/>
                <w:szCs w:val="16"/>
              </w:rPr>
              <w:t xml:space="preserve"> </w:t>
            </w:r>
            <w:r w:rsidRPr="008C122B">
              <w:rPr>
                <w:rFonts w:ascii="標楷體" w:eastAsia="標楷體" w:hAnsi="標楷體" w:cs="Times New Roman" w:hint="eastAsia"/>
                <w:sz w:val="16"/>
                <w:szCs w:val="16"/>
              </w:rPr>
              <w:t>□</w:t>
            </w:r>
            <w:r w:rsidRPr="008C122B">
              <w:rPr>
                <w:rFonts w:ascii="標楷體" w:eastAsia="標楷體" w:hAnsi="標楷體" w:cs="Times New Roman"/>
                <w:sz w:val="16"/>
                <w:szCs w:val="16"/>
              </w:rPr>
              <w:t>C3.</w:t>
            </w:r>
            <w:r w:rsidRPr="008C122B">
              <w:rPr>
                <w:rFonts w:ascii="標楷體" w:eastAsia="標楷體" w:hAnsi="標楷體" w:cs="Times New Roman" w:hint="eastAsia"/>
                <w:sz w:val="16"/>
                <w:szCs w:val="16"/>
              </w:rPr>
              <w:t>多元文化與國際理解</w:t>
            </w:r>
          </w:p>
        </w:tc>
      </w:tr>
      <w:tr w:rsidR="008C122B" w:rsidRPr="008C122B" w:rsidTr="008C122B">
        <w:tc>
          <w:tcPr>
            <w:tcW w:w="1526" w:type="dxa"/>
            <w:vAlign w:val="center"/>
          </w:tcPr>
          <w:p w:rsidR="008C122B" w:rsidRPr="008C122B" w:rsidRDefault="008C122B" w:rsidP="008C122B">
            <w:pPr>
              <w:snapToGrid w:val="0"/>
              <w:jc w:val="center"/>
              <w:rPr>
                <w:rFonts w:ascii="標楷體" w:eastAsia="標楷體" w:hAnsi="標楷體" w:cs="Times New Roman"/>
                <w:sz w:val="22"/>
              </w:rPr>
            </w:pPr>
            <w:r w:rsidRPr="008C122B">
              <w:rPr>
                <w:rFonts w:ascii="標楷體" w:eastAsia="標楷體" w:hAnsi="標楷體" w:cs="Times New Roman" w:hint="eastAsia"/>
                <w:sz w:val="22"/>
              </w:rPr>
              <w:t>學習重點</w:t>
            </w:r>
          </w:p>
        </w:tc>
        <w:tc>
          <w:tcPr>
            <w:tcW w:w="8022" w:type="dxa"/>
            <w:gridSpan w:val="4"/>
            <w:vAlign w:val="center"/>
          </w:tcPr>
          <w:p w:rsidR="008C122B" w:rsidRPr="008C122B" w:rsidRDefault="008C122B" w:rsidP="008C122B">
            <w:pPr>
              <w:snapToGrid w:val="0"/>
              <w:jc w:val="both"/>
              <w:rPr>
                <w:rFonts w:ascii="標楷體" w:eastAsia="標楷體" w:hAnsi="標楷體" w:cs="Times New Roman"/>
                <w:sz w:val="22"/>
                <w:bdr w:val="single" w:sz="4" w:space="0" w:color="auto"/>
              </w:rPr>
            </w:pPr>
            <w:r w:rsidRPr="008C122B">
              <w:rPr>
                <w:rFonts w:ascii="標楷體" w:eastAsia="標楷體" w:hAnsi="標楷體" w:cs="Times New Roman" w:hint="eastAsia"/>
                <w:sz w:val="22"/>
                <w:bdr w:val="single" w:sz="4" w:space="0" w:color="auto"/>
              </w:rPr>
              <w:t>學習表現</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1c-IV-1 澄清個人價值觀，並統整個人能力、特質、家人期許及相關生涯與升學資訊。</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1c-IV-2 探索工作世界與未來發展，提升個人價值與生命意義。</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1d-IV-1 覺察個人的心理困擾與影響因素，運用適當策略或資源，促進心理健康。</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2b-IV-1 參與各項團體活動，與他人有效溝通與合作，並負責完成分內工作。</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2c-IV-2 有效蒐集、分析及開發各項資源，做出合宜的決定與運用。</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2d-IV-1 運用創新能力，規畫合宜的活動，豐富個人及家庭生活。</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3a-IV-1 覺察人為或自然環境的危險情境，評估並運用最佳處理策略，以保護自己或他人。</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3a-IV-2 具備野外生活技能，提升野外生存能力，並與環境做合宜的互動。</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3d-IV-1 探索、體驗個人與環境的關係，規畫並執行合宜的戶外活動。</w:t>
            </w:r>
          </w:p>
          <w:p w:rsidR="008C122B" w:rsidRPr="008C122B" w:rsidRDefault="008C122B" w:rsidP="008C122B">
            <w:pPr>
              <w:snapToGrid w:val="0"/>
              <w:jc w:val="both"/>
              <w:rPr>
                <w:rFonts w:ascii="標楷體" w:eastAsia="標楷體" w:hAnsi="標楷體" w:cs="Times New Roman"/>
                <w:sz w:val="22"/>
                <w:bdr w:val="single" w:sz="4" w:space="0" w:color="auto"/>
              </w:rPr>
            </w:pPr>
            <w:r w:rsidRPr="008C122B">
              <w:rPr>
                <w:rFonts w:ascii="標楷體" w:eastAsia="標楷體" w:hAnsi="標楷體" w:cs="Times New Roman" w:hint="eastAsia"/>
                <w:sz w:val="22"/>
                <w:bdr w:val="single" w:sz="4" w:space="0" w:color="auto"/>
              </w:rPr>
              <w:t>學習內容</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rPr>
              <w:t>家Ab-IV-2 飲食的製備與創意運用。</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rPr>
              <w:t>家Ac-IV-1 食品標示與加工食品之認識、利用，維護飲食安全的實踐策略及行動。</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rPr>
              <w:t>家Ca-IV-1 個人與家庭生活的金錢及時間管理。</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rPr>
              <w:t>家Ca-IV-2 消費管道的分析比較、資源運用與風險評估，以及合宜的消費行為。</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rPr>
              <w:t>家Dc-IV-1 家庭活動策畫與參與，以互相尊重與同理為基礎的家人關係維持。</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rPr>
              <w:t>家Dd-IV-3 家人期許與自我發展之思辨。</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rPr>
              <w:t>童Cb-IV-1 露營知識與技能的學習，以提升野外生存能力。</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rPr>
              <w:t>童Cb-IV-2 露營活動組織分工、計畫、執行、檢討與反思。</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rPr>
              <w:t>童Cb-IV-3 露營中的活動領導、溝通與問題解決。</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rPr>
              <w:t>童Cc-IV-1 戶外休閒活動的安全、風險管理與緊急事件的處理。</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rPr>
              <w:t>童Da-IV-1 露營活動中永續環保的探究、執行與省思。</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rPr>
              <w:t>輔Ca-IV-2 自我生涯探索與統整。</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rPr>
              <w:t>輔Cb-IV-2 工作意義、工作態度、工作世界與未來發展的探索。</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rPr>
              <w:t>輔Da-IV-1 正向思考模式、生活習慣與態度的培養。</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rPr>
              <w:t>輔Da-IV-2 情緒與壓力的成因、影響與調適。</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rPr>
              <w:t>輔Db-IV-1 生活議題的問題解決、危機因應與克服困境的方法。</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rPr>
              <w:t>輔Db-IV-2 重大心理困擾與失落經驗的因應方法。</w:t>
            </w:r>
          </w:p>
        </w:tc>
      </w:tr>
      <w:tr w:rsidR="008C122B" w:rsidRPr="008C122B" w:rsidTr="008C122B">
        <w:tc>
          <w:tcPr>
            <w:tcW w:w="1526" w:type="dxa"/>
            <w:vAlign w:val="center"/>
          </w:tcPr>
          <w:p w:rsidR="008C122B" w:rsidRPr="008C122B" w:rsidRDefault="008C122B" w:rsidP="008C122B">
            <w:pPr>
              <w:snapToGrid w:val="0"/>
              <w:jc w:val="center"/>
              <w:rPr>
                <w:rFonts w:ascii="標楷體" w:eastAsia="標楷體" w:hAnsi="標楷體" w:cs="Times New Roman"/>
                <w:sz w:val="22"/>
              </w:rPr>
            </w:pPr>
            <w:r w:rsidRPr="008C122B">
              <w:rPr>
                <w:rFonts w:ascii="標楷體" w:eastAsia="標楷體" w:hAnsi="標楷體" w:cs="Times New Roman" w:hint="eastAsia"/>
                <w:sz w:val="22"/>
              </w:rPr>
              <w:t>融入之議題</w:t>
            </w:r>
          </w:p>
        </w:tc>
        <w:tc>
          <w:tcPr>
            <w:tcW w:w="8022" w:type="dxa"/>
            <w:gridSpan w:val="4"/>
            <w:vAlign w:val="center"/>
          </w:tcPr>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【人權教育】</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人J6 正視社會中的各種歧視，並採取行動來關懷與保護弱勢。</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【品德教育】</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品J1 溝通合作與和諧人際關係。</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品J8 理性溝通與問題解決。</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【生命教育】</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生J7 面對並超越人生的各種挫折與苦難，探討促進全人健康與幸福的方法。</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lastRenderedPageBreak/>
              <w:t>【家庭教育】</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家J7 運用家庭資源，規劃個人生活目標。</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【生涯規劃教育】</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涯J1 了解生涯規劃的意義與功能。</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涯J3 覺察自己的能力與興趣。</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涯J4 了解自己的人格特質與價值觀。</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【戶外教育】</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戶J5 在團隊活動中，養成相互合作與互動的良好態度與技能。</w:t>
            </w:r>
          </w:p>
        </w:tc>
      </w:tr>
      <w:tr w:rsidR="008C122B" w:rsidRPr="008C122B" w:rsidTr="008C122B">
        <w:tc>
          <w:tcPr>
            <w:tcW w:w="1526" w:type="dxa"/>
            <w:vAlign w:val="center"/>
          </w:tcPr>
          <w:p w:rsidR="008C122B" w:rsidRPr="008C122B" w:rsidRDefault="008C122B" w:rsidP="008C122B">
            <w:pPr>
              <w:snapToGrid w:val="0"/>
              <w:jc w:val="center"/>
              <w:rPr>
                <w:rFonts w:ascii="標楷體" w:eastAsia="標楷體" w:hAnsi="標楷體" w:cs="Times New Roman"/>
                <w:sz w:val="22"/>
              </w:rPr>
            </w:pPr>
            <w:r w:rsidRPr="008C122B">
              <w:rPr>
                <w:rFonts w:ascii="標楷體" w:eastAsia="標楷體" w:hAnsi="標楷體" w:cs="Times New Roman" w:hint="eastAsia"/>
                <w:sz w:val="22"/>
              </w:rPr>
              <w:lastRenderedPageBreak/>
              <w:t>學習目標</w:t>
            </w:r>
          </w:p>
        </w:tc>
        <w:tc>
          <w:tcPr>
            <w:tcW w:w="8022" w:type="dxa"/>
            <w:gridSpan w:val="4"/>
            <w:vAlign w:val="center"/>
          </w:tcPr>
          <w:p w:rsidR="008C122B" w:rsidRPr="008C122B" w:rsidRDefault="008C122B" w:rsidP="008C122B">
            <w:pPr>
              <w:spacing w:line="240" w:lineRule="exact"/>
              <w:rPr>
                <w:rFonts w:ascii="Calibri" w:eastAsia="新細明體" w:hAnsi="Calibri" w:cs="Times New Roman"/>
                <w:sz w:val="22"/>
              </w:rPr>
            </w:pPr>
            <w:r w:rsidRPr="008C122B">
              <w:rPr>
                <w:rFonts w:ascii="標楷體" w:eastAsia="標楷體" w:hAnsi="標楷體" w:cs="Times New Roman" w:hint="eastAsia"/>
                <w:sz w:val="22"/>
              </w:rPr>
              <w:t>（一）從自我面向拓展至與他人關係的層面，經由對個性的認識，學習欣賞與尊重自己與他人的異同。</w:t>
            </w:r>
          </w:p>
          <w:p w:rsidR="008C122B" w:rsidRPr="008C122B" w:rsidRDefault="008C122B" w:rsidP="008C122B">
            <w:pPr>
              <w:spacing w:line="240" w:lineRule="exact"/>
              <w:rPr>
                <w:rFonts w:ascii="Calibri" w:eastAsia="新細明體" w:hAnsi="Calibri" w:cs="Times New Roman"/>
                <w:sz w:val="22"/>
              </w:rPr>
            </w:pPr>
            <w:r w:rsidRPr="008C122B">
              <w:rPr>
                <w:rFonts w:ascii="標楷體" w:eastAsia="標楷體" w:hAnsi="標楷體" w:cs="Times New Roman" w:hint="eastAsia"/>
                <w:sz w:val="22"/>
              </w:rPr>
              <w:t>（二）覺察可能發生的人際衝突，進而學習溝通協商等處理策略，解決生活中所發生的人際衝突。</w:t>
            </w:r>
          </w:p>
          <w:p w:rsidR="008C122B" w:rsidRPr="008C122B" w:rsidRDefault="008C122B" w:rsidP="008C122B">
            <w:pPr>
              <w:spacing w:line="240" w:lineRule="exact"/>
              <w:rPr>
                <w:rFonts w:ascii="Calibri" w:eastAsia="新細明體" w:hAnsi="Calibri" w:cs="Times New Roman"/>
                <w:sz w:val="22"/>
              </w:rPr>
            </w:pPr>
            <w:r w:rsidRPr="008C122B">
              <w:rPr>
                <w:rFonts w:ascii="標楷體" w:eastAsia="標楷體" w:hAnsi="標楷體" w:cs="Times New Roman" w:hint="eastAsia"/>
                <w:sz w:val="22"/>
              </w:rPr>
              <w:t>（三）透過各項活動觀察和體驗，協助學生從生活中服飾的搭配和選擇，塑造個人形象，並藉由個人服飾專欄的完成，展現自我風格。</w:t>
            </w:r>
          </w:p>
          <w:p w:rsidR="008C122B" w:rsidRPr="008C122B" w:rsidRDefault="008C122B" w:rsidP="008C122B">
            <w:pPr>
              <w:spacing w:line="240" w:lineRule="exact"/>
              <w:rPr>
                <w:rFonts w:ascii="Calibri" w:eastAsia="新細明體" w:hAnsi="Calibri" w:cs="Times New Roman"/>
                <w:sz w:val="22"/>
              </w:rPr>
            </w:pPr>
            <w:r w:rsidRPr="008C122B">
              <w:rPr>
                <w:rFonts w:ascii="標楷體" w:eastAsia="標楷體" w:hAnsi="標楷體" w:cs="Times New Roman" w:hint="eastAsia"/>
                <w:sz w:val="22"/>
              </w:rPr>
              <w:t>（四）觀察各種不同織物材質，了解服飾清潔與保養方法，並學習服飾整理與收納技巧，培養生活自理能力，進而達到良好生活之目標。</w:t>
            </w:r>
          </w:p>
          <w:p w:rsidR="008C122B" w:rsidRPr="008C122B" w:rsidRDefault="008C122B" w:rsidP="008C122B">
            <w:pPr>
              <w:spacing w:line="240" w:lineRule="exact"/>
              <w:rPr>
                <w:rFonts w:ascii="Calibri" w:eastAsia="新細明體" w:hAnsi="Calibri" w:cs="Times New Roman"/>
                <w:sz w:val="22"/>
              </w:rPr>
            </w:pPr>
            <w:r w:rsidRPr="008C122B">
              <w:rPr>
                <w:rFonts w:ascii="標楷體" w:eastAsia="標楷體" w:hAnsi="標楷體" w:cs="Times New Roman" w:hint="eastAsia"/>
                <w:sz w:val="22"/>
              </w:rPr>
              <w:t>（五）透過一系列的野外團體活動與實作，讓學生學習露營相關知能。</w:t>
            </w:r>
          </w:p>
          <w:p w:rsidR="008C122B" w:rsidRPr="008C122B" w:rsidRDefault="008C122B" w:rsidP="008C122B">
            <w:pPr>
              <w:spacing w:line="260" w:lineRule="exact"/>
              <w:jc w:val="both"/>
              <w:rPr>
                <w:rFonts w:ascii="Calibri" w:eastAsia="新細明體" w:hAnsi="Calibri" w:cs="Times New Roman"/>
                <w:sz w:val="22"/>
              </w:rPr>
            </w:pPr>
            <w:r w:rsidRPr="008C122B">
              <w:rPr>
                <w:rFonts w:ascii="標楷體" w:eastAsia="標楷體" w:hAnsi="標楷體" w:cs="Times New Roman" w:hint="eastAsia"/>
                <w:sz w:val="22"/>
              </w:rPr>
              <w:t>（六）藉由實際規畫與從事露營活動，培養學生露營生活與省思的能力，促進團隊凝聚力與合作精神，進而展現自己的興趣與專長，並將這些對自我的認識，運用在生活中。</w:t>
            </w:r>
          </w:p>
        </w:tc>
      </w:tr>
      <w:tr w:rsidR="008C122B" w:rsidRPr="008C122B" w:rsidTr="008C122B">
        <w:tc>
          <w:tcPr>
            <w:tcW w:w="1526" w:type="dxa"/>
            <w:vAlign w:val="center"/>
          </w:tcPr>
          <w:p w:rsidR="008C122B" w:rsidRPr="008C122B" w:rsidRDefault="008C122B" w:rsidP="008C122B">
            <w:pPr>
              <w:snapToGrid w:val="0"/>
              <w:jc w:val="center"/>
              <w:rPr>
                <w:rFonts w:ascii="標楷體" w:eastAsia="標楷體" w:hAnsi="標楷體" w:cs="Times New Roman"/>
                <w:color w:val="FF0000"/>
                <w:sz w:val="22"/>
              </w:rPr>
            </w:pPr>
            <w:r w:rsidRPr="008C122B">
              <w:rPr>
                <w:rFonts w:ascii="標楷體" w:eastAsia="標楷體" w:hAnsi="標楷體" w:cs="Times New Roman" w:hint="eastAsia"/>
                <w:sz w:val="22"/>
              </w:rPr>
              <w:t>教學與評量說明</w:t>
            </w:r>
          </w:p>
        </w:tc>
        <w:tc>
          <w:tcPr>
            <w:tcW w:w="8022" w:type="dxa"/>
            <w:gridSpan w:val="4"/>
            <w:vAlign w:val="center"/>
          </w:tcPr>
          <w:p w:rsidR="008C122B" w:rsidRPr="008C122B" w:rsidRDefault="008C122B" w:rsidP="008C122B">
            <w:pPr>
              <w:snapToGrid w:val="0"/>
              <w:jc w:val="both"/>
              <w:rPr>
                <w:rFonts w:ascii="標楷體" w:eastAsia="標楷體" w:hAnsi="標楷體" w:cs="Times New Roman"/>
                <w:sz w:val="22"/>
                <w:bdr w:val="single" w:sz="4" w:space="0" w:color="auto"/>
              </w:rPr>
            </w:pPr>
            <w:r w:rsidRPr="008C122B">
              <w:rPr>
                <w:rFonts w:ascii="標楷體" w:eastAsia="標楷體" w:hAnsi="標楷體" w:cs="Times New Roman" w:hint="eastAsia"/>
                <w:sz w:val="22"/>
                <w:bdr w:val="single" w:sz="4" w:space="0" w:color="auto"/>
              </w:rPr>
              <w:t>教材編輯與資源</w:t>
            </w:r>
          </w:p>
          <w:p w:rsidR="008C122B" w:rsidRPr="008C122B" w:rsidRDefault="008C122B" w:rsidP="008C122B">
            <w:pPr>
              <w:spacing w:line="240" w:lineRule="exact"/>
              <w:ind w:rightChars="63" w:right="151"/>
              <w:jc w:val="both"/>
              <w:rPr>
                <w:rFonts w:ascii="Times New Roman" w:eastAsia="新細明體" w:hAnsi="Times New Roman" w:cs="Times New Roman"/>
                <w:snapToGrid w:val="0"/>
                <w:kern w:val="0"/>
                <w:sz w:val="22"/>
              </w:rPr>
            </w:pPr>
            <w:r w:rsidRPr="008C122B">
              <w:rPr>
                <w:rFonts w:ascii="標楷體" w:eastAsia="標楷體" w:hAnsi="標楷體" w:cs="Times New Roman" w:hint="eastAsia"/>
                <w:sz w:val="22"/>
              </w:rPr>
              <w:t>翰林版國中綜合8上教材</w:t>
            </w:r>
          </w:p>
          <w:p w:rsidR="008C122B" w:rsidRPr="008C122B" w:rsidRDefault="008C122B" w:rsidP="008C122B">
            <w:pPr>
              <w:snapToGrid w:val="0"/>
              <w:jc w:val="both"/>
              <w:rPr>
                <w:rFonts w:ascii="標楷體" w:eastAsia="標楷體" w:hAnsi="標楷體" w:cs="Times New Roman"/>
                <w:sz w:val="22"/>
                <w:bdr w:val="single" w:sz="4" w:space="0" w:color="auto"/>
              </w:rPr>
            </w:pPr>
            <w:r w:rsidRPr="008C122B">
              <w:rPr>
                <w:rFonts w:ascii="標楷體" w:eastAsia="標楷體" w:hAnsi="標楷體" w:cs="Times New Roman" w:hint="eastAsia"/>
                <w:sz w:val="22"/>
                <w:bdr w:val="single" w:sz="4" w:space="0" w:color="auto"/>
              </w:rPr>
              <w:t>教學方法</w:t>
            </w:r>
          </w:p>
          <w:p w:rsidR="008C122B" w:rsidRPr="008C122B" w:rsidRDefault="008C122B" w:rsidP="008C122B">
            <w:pPr>
              <w:spacing w:line="340" w:lineRule="exact"/>
              <w:rPr>
                <w:rFonts w:ascii="標楷體" w:eastAsia="標楷體" w:hAnsi="標楷體" w:cs="Times New Roman"/>
                <w:sz w:val="22"/>
              </w:rPr>
            </w:pPr>
            <w:r w:rsidRPr="008C122B">
              <w:rPr>
                <w:rFonts w:ascii="標楷體" w:eastAsia="標楷體" w:hAnsi="標楷體" w:cs="Times New Roman" w:hint="eastAsia"/>
                <w:sz w:val="22"/>
              </w:rPr>
              <w:t>1.以激發學生學習動機，與同儕合作，主動學習為主。</w:t>
            </w:r>
          </w:p>
          <w:p w:rsidR="008C122B" w:rsidRPr="008C122B" w:rsidRDefault="008C122B" w:rsidP="008C122B">
            <w:pPr>
              <w:spacing w:line="340" w:lineRule="exact"/>
              <w:rPr>
                <w:rFonts w:ascii="標楷體" w:eastAsia="標楷體" w:hAnsi="標楷體" w:cs="Times New Roman"/>
                <w:sz w:val="22"/>
              </w:rPr>
            </w:pPr>
            <w:r w:rsidRPr="008C122B">
              <w:rPr>
                <w:rFonts w:ascii="標楷體" w:eastAsia="標楷體" w:hAnsi="標楷體" w:cs="Times New Roman" w:hint="eastAsia"/>
                <w:sz w:val="22"/>
              </w:rPr>
              <w:t>2.善用多元的教學策略，如：體驗學習、價值澄清、合作學習、問題解決與創意思考等。</w:t>
            </w:r>
          </w:p>
          <w:p w:rsidR="008C122B" w:rsidRPr="008C122B" w:rsidRDefault="008C122B" w:rsidP="008C122B">
            <w:pPr>
              <w:spacing w:line="340" w:lineRule="exact"/>
              <w:rPr>
                <w:rFonts w:ascii="標楷體" w:eastAsia="標楷體" w:hAnsi="標楷體" w:cs="Times New Roman"/>
                <w:sz w:val="22"/>
              </w:rPr>
            </w:pPr>
            <w:r w:rsidRPr="008C122B">
              <w:rPr>
                <w:rFonts w:ascii="標楷體" w:eastAsia="標楷體" w:hAnsi="標楷體" w:cs="Times New Roman" w:hint="eastAsia"/>
                <w:sz w:val="22"/>
              </w:rPr>
              <w:t>3.採用協同合作的教學模式，發展跨科目之統整課程。</w:t>
            </w:r>
          </w:p>
          <w:p w:rsidR="008C122B" w:rsidRPr="008C122B" w:rsidRDefault="008C122B" w:rsidP="008C122B">
            <w:pPr>
              <w:spacing w:line="340" w:lineRule="exact"/>
              <w:rPr>
                <w:rFonts w:ascii="標楷體" w:eastAsia="標楷體" w:hAnsi="標楷體" w:cs="Times New Roman"/>
                <w:sz w:val="22"/>
              </w:rPr>
            </w:pPr>
            <w:r w:rsidRPr="008C122B">
              <w:rPr>
                <w:rFonts w:ascii="標楷體" w:eastAsia="標楷體" w:hAnsi="標楷體" w:cs="Times New Roman" w:hint="eastAsia"/>
                <w:sz w:val="22"/>
              </w:rPr>
              <w:t>4.與特殊教育專業人員協同輔導不同學習能力的學生，依其特殊需求，調整教學與輔導。</w:t>
            </w:r>
          </w:p>
          <w:p w:rsidR="008C122B" w:rsidRPr="008C122B" w:rsidRDefault="008C122B" w:rsidP="008C122B">
            <w:pPr>
              <w:snapToGrid w:val="0"/>
              <w:jc w:val="both"/>
              <w:rPr>
                <w:rFonts w:ascii="標楷體" w:eastAsia="標楷體" w:hAnsi="標楷體" w:cs="Times New Roman"/>
                <w:sz w:val="22"/>
                <w:bdr w:val="single" w:sz="4" w:space="0" w:color="auto"/>
              </w:rPr>
            </w:pPr>
            <w:r w:rsidRPr="008C122B">
              <w:rPr>
                <w:rFonts w:ascii="標楷體" w:eastAsia="標楷體" w:hAnsi="標楷體" w:cs="Times New Roman" w:hint="eastAsia"/>
                <w:sz w:val="22"/>
                <w:bdr w:val="single" w:sz="4" w:space="0" w:color="auto"/>
              </w:rPr>
              <w:t>教學評量</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1.口語評量。</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2.實作評量。</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3.高層次紙筆測驗。</w:t>
            </w:r>
          </w:p>
          <w:p w:rsidR="008C122B" w:rsidRPr="008C122B" w:rsidRDefault="008C122B" w:rsidP="008C122B">
            <w:pPr>
              <w:tabs>
                <w:tab w:val="left" w:pos="295"/>
                <w:tab w:val="left" w:pos="709"/>
              </w:tabs>
              <w:suppressAutoHyphens/>
              <w:autoSpaceDN w:val="0"/>
              <w:snapToGrid w:val="0"/>
              <w:jc w:val="both"/>
              <w:textAlignment w:val="baseline"/>
              <w:rPr>
                <w:rFonts w:ascii="標楷體" w:eastAsia="標楷體" w:hAnsi="標楷體" w:cs="Times New Roman"/>
                <w:kern w:val="3"/>
                <w:position w:val="7"/>
                <w:sz w:val="22"/>
              </w:rPr>
            </w:pPr>
            <w:r w:rsidRPr="008C122B">
              <w:rPr>
                <w:rFonts w:ascii="標楷體" w:eastAsia="標楷體" w:hAnsi="標楷體" w:cs="Times New Roman" w:hint="eastAsia"/>
                <w:kern w:val="3"/>
                <w:sz w:val="22"/>
                <w:shd w:val="clear" w:color="auto" w:fill="FFFFFF"/>
              </w:rPr>
              <w:t>4.情境模擬演練。</w:t>
            </w:r>
          </w:p>
        </w:tc>
      </w:tr>
      <w:tr w:rsidR="008C122B" w:rsidRPr="008C122B" w:rsidTr="008C122B">
        <w:tc>
          <w:tcPr>
            <w:tcW w:w="1526" w:type="dxa"/>
            <w:vAlign w:val="center"/>
          </w:tcPr>
          <w:p w:rsidR="008C122B" w:rsidRPr="008C122B" w:rsidRDefault="008C122B" w:rsidP="008C122B">
            <w:pPr>
              <w:snapToGrid w:val="0"/>
              <w:jc w:val="center"/>
              <w:rPr>
                <w:rFonts w:ascii="標楷體" w:eastAsia="標楷體" w:hAnsi="標楷體" w:cs="Times New Roman"/>
                <w:sz w:val="22"/>
              </w:rPr>
            </w:pPr>
            <w:r w:rsidRPr="008C122B">
              <w:rPr>
                <w:rFonts w:ascii="標楷體" w:eastAsia="標楷體" w:hAnsi="標楷體" w:cs="Times New Roman" w:hint="eastAsia"/>
                <w:sz w:val="22"/>
              </w:rPr>
              <w:t>教學資源</w:t>
            </w:r>
          </w:p>
        </w:tc>
        <w:tc>
          <w:tcPr>
            <w:tcW w:w="8022" w:type="dxa"/>
            <w:gridSpan w:val="4"/>
            <w:vAlign w:val="center"/>
          </w:tcPr>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1.準備影音播放設備。</w:t>
            </w:r>
          </w:p>
          <w:p w:rsidR="008C122B" w:rsidRPr="008C122B" w:rsidRDefault="008C122B" w:rsidP="008C122B">
            <w:pPr>
              <w:rPr>
                <w:rFonts w:ascii="Calibri" w:eastAsia="新細明體" w:hAnsi="Calibri" w:cs="Times New Roman"/>
                <w:sz w:val="22"/>
              </w:rPr>
            </w:pPr>
            <w:r w:rsidRPr="008C122B">
              <w:rPr>
                <w:rFonts w:ascii="標楷體" w:eastAsia="標楷體" w:hAnsi="標楷體" w:cs="Times New Roman" w:hint="eastAsia"/>
                <w:sz w:val="22"/>
                <w:shd w:val="clear" w:color="auto" w:fill="FFFFFF"/>
              </w:rPr>
              <w:t>2.備妥課程器材與場地設備。</w:t>
            </w:r>
          </w:p>
        </w:tc>
      </w:tr>
    </w:tbl>
    <w:p w:rsidR="008C122B" w:rsidRPr="008C122B" w:rsidRDefault="008C122B" w:rsidP="008C122B">
      <w:pPr>
        <w:spacing w:line="340" w:lineRule="exact"/>
        <w:rPr>
          <w:rFonts w:ascii="標楷體" w:eastAsia="標楷體" w:hAnsi="標楷體" w:cs="Times New Roman"/>
          <w:b/>
          <w:bCs/>
          <w:sz w:val="28"/>
          <w:szCs w:val="28"/>
        </w:rPr>
        <w:sectPr w:rsidR="008C122B" w:rsidRPr="008C122B" w:rsidSect="008C122B">
          <w:pgSz w:w="11906" w:h="16838" w:code="9"/>
          <w:pgMar w:top="1276" w:right="851" w:bottom="1276" w:left="851" w:header="851" w:footer="992" w:gutter="0"/>
          <w:cols w:space="425"/>
          <w:docGrid w:type="lines" w:linePitch="360"/>
        </w:sectPr>
      </w:pPr>
    </w:p>
    <w:tbl>
      <w:tblPr>
        <w:tblpPr w:leftFromText="180" w:rightFromText="180" w:vertAnchor="page" w:horzAnchor="margin" w:tblpY="881"/>
        <w:tblW w:w="51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04"/>
        <w:gridCol w:w="294"/>
        <w:gridCol w:w="436"/>
        <w:gridCol w:w="580"/>
        <w:gridCol w:w="727"/>
        <w:gridCol w:w="725"/>
        <w:gridCol w:w="1018"/>
        <w:gridCol w:w="1016"/>
        <w:gridCol w:w="1018"/>
        <w:gridCol w:w="1016"/>
        <w:gridCol w:w="1452"/>
        <w:gridCol w:w="1163"/>
        <w:gridCol w:w="725"/>
        <w:gridCol w:w="377"/>
      </w:tblGrid>
      <w:tr w:rsidR="00DB5E4C" w:rsidRPr="00DB5E4C" w:rsidTr="00994CAC">
        <w:trPr>
          <w:tblHeader/>
        </w:trPr>
        <w:tc>
          <w:tcPr>
            <w:tcW w:w="184" w:type="pct"/>
            <w:shd w:val="clear" w:color="auto" w:fill="auto"/>
            <w:vAlign w:val="center"/>
          </w:tcPr>
          <w:p w:rsidR="00DB5E4C" w:rsidRPr="00DB5E4C" w:rsidRDefault="00DB5E4C" w:rsidP="00994CAC">
            <w:pPr>
              <w:jc w:val="center"/>
              <w:rPr>
                <w:rFonts w:ascii="Times New Roman" w:eastAsia="新細明體" w:hAnsi="Times New Roman" w:cs="Times New Roman"/>
                <w:b/>
                <w:sz w:val="16"/>
                <w:szCs w:val="16"/>
              </w:rPr>
            </w:pPr>
            <w:r w:rsidRPr="00DB5E4C">
              <w:rPr>
                <w:rFonts w:ascii="Times New Roman" w:eastAsia="新細明體" w:hAnsi="Times New Roman" w:cs="Times New Roman"/>
                <w:b/>
                <w:sz w:val="16"/>
                <w:szCs w:val="16"/>
              </w:rPr>
              <w:lastRenderedPageBreak/>
              <w:t>週次</w:t>
            </w:r>
          </w:p>
        </w:tc>
        <w:tc>
          <w:tcPr>
            <w:tcW w:w="134" w:type="pct"/>
            <w:shd w:val="clear" w:color="auto" w:fill="auto"/>
            <w:vAlign w:val="center"/>
          </w:tcPr>
          <w:p w:rsidR="00DB5E4C" w:rsidRPr="00DB5E4C" w:rsidRDefault="00DB5E4C" w:rsidP="00994CAC">
            <w:pPr>
              <w:jc w:val="center"/>
              <w:rPr>
                <w:rFonts w:ascii="Times New Roman" w:eastAsia="新細明體" w:hAnsi="Times New Roman" w:cs="Times New Roman"/>
                <w:b/>
                <w:bCs/>
                <w:noProof/>
                <w:color w:val="000000"/>
                <w:kern w:val="16"/>
                <w:sz w:val="16"/>
                <w:szCs w:val="16"/>
              </w:rPr>
            </w:pPr>
            <w:r w:rsidRPr="00DB5E4C">
              <w:rPr>
                <w:rFonts w:ascii="Times New Roman" w:eastAsia="新細明體" w:hAnsi="Times New Roman" w:cs="Times New Roman"/>
                <w:b/>
                <w:bCs/>
                <w:noProof/>
                <w:color w:val="000000"/>
                <w:kern w:val="16"/>
                <w:sz w:val="16"/>
                <w:szCs w:val="16"/>
                <w:lang w:eastAsia="zh-HK"/>
              </w:rPr>
              <w:t>起訖</w:t>
            </w:r>
          </w:p>
          <w:p w:rsidR="00DB5E4C" w:rsidRPr="00DB5E4C" w:rsidRDefault="00DB5E4C" w:rsidP="00994CAC">
            <w:pPr>
              <w:jc w:val="center"/>
              <w:rPr>
                <w:rFonts w:ascii="Times New Roman" w:eastAsia="新細明體" w:hAnsi="Times New Roman" w:cs="Times New Roman"/>
                <w:b/>
                <w:bCs/>
                <w:noProof/>
                <w:color w:val="000000"/>
                <w:kern w:val="16"/>
                <w:sz w:val="16"/>
                <w:szCs w:val="16"/>
              </w:rPr>
            </w:pPr>
            <w:r w:rsidRPr="00DB5E4C">
              <w:rPr>
                <w:rFonts w:ascii="Times New Roman" w:eastAsia="新細明體" w:hAnsi="Times New Roman" w:cs="Times New Roman"/>
                <w:b/>
                <w:bCs/>
                <w:noProof/>
                <w:color w:val="000000"/>
                <w:kern w:val="16"/>
                <w:sz w:val="16"/>
                <w:szCs w:val="16"/>
                <w:lang w:eastAsia="zh-HK"/>
              </w:rPr>
              <w:t>日期</w:t>
            </w:r>
          </w:p>
        </w:tc>
        <w:tc>
          <w:tcPr>
            <w:tcW w:w="199" w:type="pct"/>
            <w:vAlign w:val="center"/>
          </w:tcPr>
          <w:p w:rsidR="00DB5E4C" w:rsidRPr="00DB5E4C" w:rsidRDefault="00DB5E4C" w:rsidP="00994CAC">
            <w:pPr>
              <w:jc w:val="center"/>
              <w:rPr>
                <w:rFonts w:ascii="Times New Roman" w:eastAsia="新細明體" w:hAnsi="Times New Roman" w:cs="Times New Roman"/>
                <w:b/>
                <w:sz w:val="16"/>
                <w:szCs w:val="16"/>
              </w:rPr>
            </w:pPr>
            <w:r w:rsidRPr="00DB5E4C">
              <w:rPr>
                <w:rFonts w:ascii="Times New Roman" w:eastAsia="新細明體" w:hAnsi="Times New Roman" w:cs="Times New Roman"/>
                <w:b/>
                <w:sz w:val="16"/>
                <w:szCs w:val="16"/>
              </w:rPr>
              <w:t>節數</w:t>
            </w:r>
          </w:p>
        </w:tc>
        <w:tc>
          <w:tcPr>
            <w:tcW w:w="265" w:type="pct"/>
            <w:shd w:val="clear" w:color="auto" w:fill="auto"/>
            <w:vAlign w:val="center"/>
          </w:tcPr>
          <w:p w:rsidR="00DB5E4C" w:rsidRPr="00DB5E4C" w:rsidRDefault="00DB5E4C" w:rsidP="00994CAC">
            <w:pPr>
              <w:jc w:val="center"/>
              <w:rPr>
                <w:rFonts w:ascii="Times New Roman" w:eastAsia="新細明體" w:hAnsi="Times New Roman" w:cs="Times New Roman"/>
                <w:b/>
                <w:sz w:val="22"/>
              </w:rPr>
            </w:pPr>
            <w:r w:rsidRPr="00DB5E4C">
              <w:rPr>
                <w:rFonts w:ascii="Times New Roman" w:eastAsia="新細明體" w:hAnsi="Times New Roman" w:cs="Times New Roman"/>
                <w:b/>
                <w:bCs/>
                <w:noProof/>
                <w:color w:val="000000"/>
                <w:kern w:val="16"/>
                <w:sz w:val="22"/>
                <w:lang w:eastAsia="zh-HK"/>
              </w:rPr>
              <w:t>課程</w:t>
            </w:r>
            <w:r w:rsidRPr="00DB5E4C">
              <w:rPr>
                <w:rFonts w:ascii="Times New Roman" w:eastAsia="新細明體" w:hAnsi="Times New Roman" w:cs="Times New Roman"/>
                <w:b/>
                <w:bCs/>
                <w:noProof/>
                <w:color w:val="000000"/>
                <w:kern w:val="16"/>
                <w:sz w:val="22"/>
              </w:rPr>
              <w:t>名稱</w:t>
            </w:r>
          </w:p>
        </w:tc>
        <w:tc>
          <w:tcPr>
            <w:tcW w:w="332" w:type="pct"/>
            <w:shd w:val="clear" w:color="auto" w:fill="auto"/>
            <w:vAlign w:val="center"/>
          </w:tcPr>
          <w:p w:rsidR="00DB5E4C" w:rsidRPr="00DB5E4C" w:rsidRDefault="00DB5E4C" w:rsidP="00994CAC">
            <w:pPr>
              <w:jc w:val="center"/>
              <w:rPr>
                <w:rFonts w:ascii="Times New Roman" w:eastAsia="新細明體" w:hAnsi="Times New Roman" w:cs="Times New Roman"/>
                <w:b/>
                <w:sz w:val="22"/>
              </w:rPr>
            </w:pPr>
            <w:r w:rsidRPr="00DB5E4C">
              <w:rPr>
                <w:rFonts w:ascii="Times New Roman" w:eastAsia="新細明體" w:hAnsi="Times New Roman" w:cs="Times New Roman"/>
                <w:b/>
                <w:sz w:val="22"/>
              </w:rPr>
              <w:t>核心素養</w:t>
            </w:r>
          </w:p>
          <w:p w:rsidR="00DB5E4C" w:rsidRPr="00DB5E4C" w:rsidRDefault="00DB5E4C" w:rsidP="00994CAC">
            <w:pPr>
              <w:jc w:val="center"/>
              <w:rPr>
                <w:rFonts w:ascii="Times New Roman" w:eastAsia="新細明體" w:hAnsi="Times New Roman" w:cs="Times New Roman"/>
                <w:b/>
                <w:sz w:val="22"/>
              </w:rPr>
            </w:pPr>
            <w:r w:rsidRPr="00DB5E4C">
              <w:rPr>
                <w:rFonts w:ascii="Times New Roman" w:eastAsia="新細明體" w:hAnsi="Times New Roman" w:cs="Times New Roman"/>
                <w:b/>
                <w:sz w:val="22"/>
              </w:rPr>
              <w:t>面向</w:t>
            </w:r>
          </w:p>
        </w:tc>
        <w:tc>
          <w:tcPr>
            <w:tcW w:w="331" w:type="pct"/>
            <w:shd w:val="clear" w:color="auto" w:fill="auto"/>
            <w:vAlign w:val="center"/>
          </w:tcPr>
          <w:p w:rsidR="00DB5E4C" w:rsidRPr="00DB5E4C" w:rsidRDefault="00DB5E4C" w:rsidP="00994CAC">
            <w:pPr>
              <w:jc w:val="center"/>
              <w:rPr>
                <w:rFonts w:ascii="Times New Roman" w:eastAsia="新細明體" w:hAnsi="Times New Roman" w:cs="Times New Roman"/>
                <w:b/>
                <w:sz w:val="22"/>
              </w:rPr>
            </w:pPr>
            <w:r w:rsidRPr="00DB5E4C">
              <w:rPr>
                <w:rFonts w:ascii="Times New Roman" w:eastAsia="新細明體" w:hAnsi="Times New Roman" w:cs="Times New Roman"/>
                <w:b/>
                <w:sz w:val="22"/>
              </w:rPr>
              <w:t>核心素養項目</w:t>
            </w:r>
          </w:p>
        </w:tc>
        <w:tc>
          <w:tcPr>
            <w:tcW w:w="465" w:type="pct"/>
            <w:shd w:val="clear" w:color="auto" w:fill="auto"/>
            <w:vAlign w:val="center"/>
          </w:tcPr>
          <w:p w:rsidR="00DB5E4C" w:rsidRPr="00DB5E4C" w:rsidRDefault="00DB5E4C" w:rsidP="00994CAC">
            <w:pPr>
              <w:jc w:val="center"/>
              <w:rPr>
                <w:rFonts w:ascii="Times New Roman" w:eastAsia="新細明體" w:hAnsi="Times New Roman" w:cs="Times New Roman"/>
                <w:b/>
                <w:sz w:val="22"/>
              </w:rPr>
            </w:pPr>
            <w:r w:rsidRPr="00DB5E4C">
              <w:rPr>
                <w:rFonts w:ascii="Times New Roman" w:eastAsia="新細明體" w:hAnsi="Times New Roman" w:cs="Times New Roman"/>
                <w:b/>
                <w:sz w:val="22"/>
              </w:rPr>
              <w:t>核心素養</w:t>
            </w:r>
          </w:p>
          <w:p w:rsidR="00DB5E4C" w:rsidRPr="00DB5E4C" w:rsidRDefault="00DB5E4C" w:rsidP="00994CAC">
            <w:pPr>
              <w:jc w:val="center"/>
              <w:rPr>
                <w:rFonts w:ascii="Times New Roman" w:eastAsia="新細明體" w:hAnsi="Times New Roman" w:cs="Times New Roman"/>
                <w:b/>
                <w:sz w:val="22"/>
              </w:rPr>
            </w:pPr>
            <w:r w:rsidRPr="00DB5E4C">
              <w:rPr>
                <w:rFonts w:ascii="Times New Roman" w:eastAsia="新細明體" w:hAnsi="Times New Roman" w:cs="Times New Roman"/>
                <w:b/>
                <w:sz w:val="22"/>
              </w:rPr>
              <w:t>具體內涵</w:t>
            </w:r>
          </w:p>
        </w:tc>
        <w:tc>
          <w:tcPr>
            <w:tcW w:w="464" w:type="pct"/>
            <w:shd w:val="clear" w:color="auto" w:fill="auto"/>
            <w:vAlign w:val="center"/>
          </w:tcPr>
          <w:p w:rsidR="00DB5E4C" w:rsidRPr="00DB5E4C" w:rsidRDefault="00DB5E4C" w:rsidP="00994CAC">
            <w:pPr>
              <w:jc w:val="center"/>
              <w:rPr>
                <w:rFonts w:ascii="Times New Roman" w:eastAsia="新細明體" w:hAnsi="Times New Roman" w:cs="Times New Roman"/>
                <w:b/>
                <w:sz w:val="22"/>
              </w:rPr>
            </w:pPr>
            <w:r w:rsidRPr="00DB5E4C">
              <w:rPr>
                <w:rFonts w:ascii="Times New Roman" w:eastAsia="新細明體" w:hAnsi="Times New Roman" w:cs="Times New Roman"/>
                <w:b/>
                <w:sz w:val="22"/>
              </w:rPr>
              <w:t>學習表現</w:t>
            </w:r>
          </w:p>
        </w:tc>
        <w:tc>
          <w:tcPr>
            <w:tcW w:w="465" w:type="pct"/>
            <w:shd w:val="clear" w:color="auto" w:fill="auto"/>
            <w:vAlign w:val="center"/>
          </w:tcPr>
          <w:p w:rsidR="00DB5E4C" w:rsidRPr="00DB5E4C" w:rsidRDefault="00DB5E4C" w:rsidP="00994CAC">
            <w:pPr>
              <w:jc w:val="center"/>
              <w:rPr>
                <w:rFonts w:ascii="Times New Roman" w:eastAsia="新細明體" w:hAnsi="Times New Roman" w:cs="Times New Roman"/>
                <w:b/>
                <w:sz w:val="22"/>
              </w:rPr>
            </w:pPr>
            <w:r w:rsidRPr="00DB5E4C">
              <w:rPr>
                <w:rFonts w:ascii="Times New Roman" w:eastAsia="新細明體" w:hAnsi="Times New Roman" w:cs="Times New Roman"/>
                <w:b/>
                <w:sz w:val="22"/>
              </w:rPr>
              <w:t>學習內容</w:t>
            </w:r>
          </w:p>
        </w:tc>
        <w:tc>
          <w:tcPr>
            <w:tcW w:w="464" w:type="pct"/>
            <w:shd w:val="clear" w:color="auto" w:fill="auto"/>
            <w:vAlign w:val="center"/>
          </w:tcPr>
          <w:p w:rsidR="00DB5E4C" w:rsidRPr="00DB5E4C" w:rsidRDefault="00DB5E4C" w:rsidP="00994CAC">
            <w:pPr>
              <w:jc w:val="center"/>
              <w:rPr>
                <w:rFonts w:ascii="Times New Roman" w:eastAsia="新細明體" w:hAnsi="Times New Roman" w:cs="Times New Roman"/>
                <w:b/>
                <w:sz w:val="22"/>
              </w:rPr>
            </w:pPr>
            <w:r w:rsidRPr="00DB5E4C">
              <w:rPr>
                <w:rFonts w:ascii="Times New Roman" w:eastAsia="新細明體" w:hAnsi="Times New Roman" w:cs="Times New Roman"/>
                <w:b/>
                <w:sz w:val="22"/>
              </w:rPr>
              <w:t>學習目標</w:t>
            </w:r>
          </w:p>
        </w:tc>
        <w:tc>
          <w:tcPr>
            <w:tcW w:w="663" w:type="pct"/>
            <w:shd w:val="clear" w:color="auto" w:fill="auto"/>
            <w:vAlign w:val="center"/>
          </w:tcPr>
          <w:p w:rsidR="00DB5E4C" w:rsidRPr="00DB5E4C" w:rsidRDefault="00DB5E4C" w:rsidP="00994CAC">
            <w:pPr>
              <w:jc w:val="center"/>
              <w:rPr>
                <w:rFonts w:ascii="Times New Roman" w:eastAsia="新細明體" w:hAnsi="Times New Roman" w:cs="Times New Roman"/>
                <w:b/>
                <w:sz w:val="22"/>
              </w:rPr>
            </w:pPr>
            <w:r w:rsidRPr="00DB5E4C">
              <w:rPr>
                <w:rFonts w:ascii="Times New Roman" w:eastAsia="新細明體" w:hAnsi="Times New Roman" w:cs="Times New Roman"/>
                <w:b/>
                <w:bCs/>
                <w:noProof/>
                <w:color w:val="000000"/>
                <w:kern w:val="16"/>
                <w:sz w:val="22"/>
              </w:rPr>
              <w:t>教學設備</w:t>
            </w:r>
            <w:r w:rsidRPr="00DB5E4C">
              <w:rPr>
                <w:rFonts w:ascii="Times New Roman" w:eastAsia="新細明體" w:hAnsi="Times New Roman" w:cs="Times New Roman"/>
                <w:b/>
                <w:bCs/>
                <w:noProof/>
                <w:color w:val="000000"/>
                <w:kern w:val="16"/>
                <w:sz w:val="22"/>
              </w:rPr>
              <w:t>/</w:t>
            </w:r>
            <w:r w:rsidRPr="00DB5E4C">
              <w:rPr>
                <w:rFonts w:ascii="Times New Roman" w:eastAsia="新細明體" w:hAnsi="Times New Roman" w:cs="Times New Roman"/>
                <w:b/>
                <w:bCs/>
                <w:noProof/>
                <w:color w:val="000000"/>
                <w:kern w:val="16"/>
                <w:sz w:val="22"/>
              </w:rPr>
              <w:t>資源</w:t>
            </w:r>
          </w:p>
        </w:tc>
        <w:tc>
          <w:tcPr>
            <w:tcW w:w="531" w:type="pct"/>
            <w:shd w:val="clear" w:color="auto" w:fill="auto"/>
            <w:vAlign w:val="center"/>
          </w:tcPr>
          <w:p w:rsidR="00DB5E4C" w:rsidRPr="00DB5E4C" w:rsidRDefault="00DB5E4C" w:rsidP="00994CAC">
            <w:pPr>
              <w:jc w:val="center"/>
              <w:rPr>
                <w:rFonts w:ascii="Times New Roman" w:eastAsia="新細明體" w:hAnsi="Times New Roman" w:cs="Times New Roman"/>
                <w:b/>
                <w:bCs/>
                <w:noProof/>
                <w:color w:val="000000"/>
                <w:kern w:val="16"/>
                <w:sz w:val="22"/>
              </w:rPr>
            </w:pPr>
            <w:r w:rsidRPr="00DB5E4C">
              <w:rPr>
                <w:rFonts w:ascii="Times New Roman" w:eastAsia="新細明體" w:hAnsi="Times New Roman" w:cs="Times New Roman"/>
                <w:b/>
                <w:bCs/>
                <w:noProof/>
                <w:color w:val="000000"/>
                <w:kern w:val="16"/>
                <w:sz w:val="22"/>
              </w:rPr>
              <w:t>評量</w:t>
            </w:r>
            <w:r w:rsidRPr="00DB5E4C">
              <w:rPr>
                <w:rFonts w:ascii="Times New Roman" w:eastAsia="新細明體" w:hAnsi="Times New Roman" w:cs="Times New Roman"/>
                <w:b/>
                <w:bCs/>
                <w:noProof/>
                <w:color w:val="000000"/>
                <w:kern w:val="16"/>
                <w:sz w:val="22"/>
                <w:lang w:eastAsia="zh-HK"/>
              </w:rPr>
              <w:t>方式</w:t>
            </w:r>
          </w:p>
        </w:tc>
        <w:tc>
          <w:tcPr>
            <w:tcW w:w="331" w:type="pct"/>
            <w:shd w:val="clear" w:color="auto" w:fill="auto"/>
            <w:vAlign w:val="center"/>
          </w:tcPr>
          <w:p w:rsidR="00DB5E4C" w:rsidRPr="00DB5E4C" w:rsidRDefault="00DB5E4C" w:rsidP="00994CAC">
            <w:pPr>
              <w:jc w:val="center"/>
              <w:rPr>
                <w:rFonts w:ascii="Times New Roman" w:eastAsia="新細明體" w:hAnsi="Times New Roman" w:cs="Times New Roman"/>
                <w:b/>
                <w:bCs/>
                <w:noProof/>
                <w:color w:val="000000"/>
                <w:kern w:val="16"/>
                <w:sz w:val="22"/>
              </w:rPr>
            </w:pPr>
            <w:r w:rsidRPr="00DB5E4C">
              <w:rPr>
                <w:rFonts w:ascii="Times New Roman" w:eastAsia="新細明體" w:hAnsi="Times New Roman" w:cs="Times New Roman"/>
                <w:b/>
                <w:bCs/>
                <w:noProof/>
                <w:color w:val="000000"/>
                <w:kern w:val="16"/>
                <w:sz w:val="22"/>
              </w:rPr>
              <w:t>議題融入</w:t>
            </w:r>
          </w:p>
        </w:tc>
        <w:tc>
          <w:tcPr>
            <w:tcW w:w="173" w:type="pct"/>
            <w:vAlign w:val="center"/>
          </w:tcPr>
          <w:p w:rsidR="00DB5E4C" w:rsidRPr="00DB5E4C" w:rsidRDefault="00DB5E4C" w:rsidP="00994CAC">
            <w:pPr>
              <w:jc w:val="center"/>
              <w:rPr>
                <w:rFonts w:ascii="Times New Roman" w:eastAsia="新細明體" w:hAnsi="Times New Roman" w:cs="Times New Roman"/>
                <w:b/>
                <w:bCs/>
                <w:noProof/>
                <w:color w:val="000000"/>
                <w:kern w:val="16"/>
                <w:sz w:val="22"/>
              </w:rPr>
            </w:pPr>
            <w:r w:rsidRPr="00DB5E4C">
              <w:rPr>
                <w:rFonts w:ascii="Times New Roman" w:eastAsia="新細明體" w:hAnsi="Times New Roman" w:cs="Times New Roman"/>
                <w:b/>
                <w:bCs/>
                <w:noProof/>
                <w:color w:val="000000"/>
                <w:kern w:val="16"/>
                <w:sz w:val="22"/>
              </w:rPr>
              <w:t>備註</w:t>
            </w: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第一週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8/30~9/3</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主題一：幸福生活計畫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單元一：發現幸福力</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napToGrid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A3</w:t>
            </w:r>
            <w:r w:rsidRPr="00DB5E4C">
              <w:rPr>
                <w:rFonts w:ascii="Times New Roman" w:eastAsia="新細明體" w:hAnsi="Times New Roman" w:cs="Times New Roman" w:hint="eastAsia"/>
                <w:sz w:val="16"/>
                <w:szCs w:val="16"/>
              </w:rPr>
              <w:t>規劃執行與創新應變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bCs/>
                <w:sz w:val="16"/>
                <w:szCs w:val="16"/>
              </w:rPr>
            </w:pPr>
            <w:r w:rsidRPr="00DB5E4C">
              <w:rPr>
                <w:rFonts w:ascii="Times New Roman" w:eastAsia="新細明體" w:hAnsi="Times New Roman" w:cs="Times New Roman" w:hint="eastAsia"/>
                <w:bCs/>
                <w:sz w:val="16"/>
                <w:szCs w:val="16"/>
              </w:rPr>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bCs/>
                <w:snapToGrid w:val="0"/>
                <w:color w:val="0000FF"/>
                <w:kern w:val="0"/>
                <w:sz w:val="16"/>
                <w:szCs w:val="16"/>
              </w:rPr>
            </w:pPr>
            <w:r w:rsidRPr="00DB5E4C">
              <w:rPr>
                <w:rFonts w:ascii="Times New Roman" w:eastAsia="新細明體" w:hAnsi="Times New Roman" w:cs="Times New Roman" w:hint="eastAsia"/>
                <w:sz w:val="16"/>
                <w:szCs w:val="16"/>
              </w:rPr>
              <w:t xml:space="preserve">2c-IV-2 </w:t>
            </w:r>
            <w:r w:rsidRPr="00DB5E4C">
              <w:rPr>
                <w:rFonts w:ascii="Times New Roman" w:eastAsia="新細明體" w:hAnsi="Times New Roman" w:cs="Times New Roman" w:hint="eastAsia"/>
                <w:sz w:val="16"/>
                <w:szCs w:val="16"/>
              </w:rPr>
              <w:t>有效蒐集、分析及開發各項資源，做出合宜的決定與運用。</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Ca-IV-1 </w:t>
            </w:r>
            <w:r w:rsidRPr="00DB5E4C">
              <w:rPr>
                <w:rFonts w:ascii="Times New Roman" w:eastAsia="新細明體" w:hAnsi="Times New Roman" w:cs="Times New Roman" w:hint="eastAsia"/>
                <w:sz w:val="16"/>
                <w:szCs w:val="16"/>
              </w:rPr>
              <w:t>個人與家庭生活的金錢及時間管理。</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Ca-IV-2 </w:t>
            </w:r>
            <w:r w:rsidRPr="00DB5E4C">
              <w:rPr>
                <w:rFonts w:ascii="Times New Roman" w:eastAsia="新細明體" w:hAnsi="Times New Roman" w:cs="Times New Roman" w:hint="eastAsia"/>
                <w:sz w:val="16"/>
                <w:szCs w:val="16"/>
              </w:rPr>
              <w:t>消費管道的分析比較、資源運用與風險評估，以及合宜的消費行為。</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能表達運用生活中各項資源的相關經驗。</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能覺察生活中運用資源的方法及影響因素，並比較優缺點。</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color w:val="000000"/>
                <w:sz w:val="16"/>
                <w:szCs w:val="16"/>
              </w:rPr>
              <w:t>能蒐集生活中消費管道的相關資訊，覺察影響個人消費決策行為的因素。</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4.</w:t>
            </w:r>
            <w:r w:rsidRPr="00DB5E4C">
              <w:rPr>
                <w:rFonts w:ascii="Times New Roman" w:eastAsia="新細明體" w:hAnsi="Times New Roman" w:cs="Times New Roman" w:hint="eastAsia"/>
                <w:color w:val="000000"/>
                <w:sz w:val="16"/>
                <w:szCs w:val="16"/>
              </w:rPr>
              <w:t>能分析生活中各項消費管道、風險及影響因素，擬訂可行的消費計畫。</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5.</w:t>
            </w:r>
            <w:r w:rsidRPr="00DB5E4C">
              <w:rPr>
                <w:rFonts w:ascii="Times New Roman" w:eastAsia="新細明體" w:hAnsi="Times New Roman" w:cs="Times New Roman" w:hint="eastAsia"/>
                <w:color w:val="000000"/>
                <w:sz w:val="16"/>
                <w:szCs w:val="16"/>
              </w:rPr>
              <w:t>能分析與開發生活中各項資源，擬訂資源管理計畫。</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6.</w:t>
            </w:r>
            <w:r w:rsidRPr="00DB5E4C">
              <w:rPr>
                <w:rFonts w:ascii="Times New Roman" w:eastAsia="新細明體" w:hAnsi="Times New Roman" w:cs="Times New Roman" w:hint="eastAsia"/>
                <w:color w:val="000000"/>
                <w:sz w:val="16"/>
                <w:szCs w:val="16"/>
              </w:rPr>
              <w:t>能執行資源管理及消費計畫，並評估其適切性及合宜性。</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寫著各項資源的卡牌。</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各色便條紙。</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觀察記錄自己家中一週的家務工作項目以及分工的狀況。</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1.</w:t>
            </w:r>
            <w:r w:rsidRPr="00DB5E4C">
              <w:rPr>
                <w:rFonts w:ascii="Times New Roman" w:eastAsia="新細明體" w:hAnsi="Times New Roman" w:cs="Times New Roman" w:hint="eastAsia"/>
                <w:color w:val="000000"/>
                <w:sz w:val="16"/>
                <w:szCs w:val="16"/>
              </w:rPr>
              <w:t>課堂參與度。</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小組可分析消費管道／支付方式的優缺點，學生可覺察影響個人消費決策行為的因素。</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3.</w:t>
            </w:r>
            <w:r w:rsidRPr="00DB5E4C">
              <w:rPr>
                <w:rFonts w:ascii="Times New Roman" w:eastAsia="新細明體" w:hAnsi="Times New Roman" w:cs="Times New Roman" w:hint="eastAsia"/>
                <w:color w:val="000000"/>
                <w:sz w:val="16"/>
                <w:szCs w:val="16"/>
              </w:rPr>
              <w:t>小組可提出合宜的避免消費陷阱的因應措施。</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4.</w:t>
            </w:r>
            <w:r w:rsidRPr="00DB5E4C">
              <w:rPr>
                <w:rFonts w:ascii="Times New Roman" w:eastAsia="新細明體" w:hAnsi="Times New Roman" w:cs="Times New Roman" w:hint="eastAsia"/>
                <w:color w:val="000000"/>
                <w:sz w:val="16"/>
                <w:szCs w:val="16"/>
              </w:rPr>
              <w:t>學生知道與開發生活中的各項資源，學習適合自己的資源使用策略，並做出合宜的行動判斷。</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【家庭教育】</w:t>
            </w:r>
          </w:p>
          <w:p w:rsidR="00DB5E4C" w:rsidRPr="00DB5E4C" w:rsidRDefault="00DB5E4C" w:rsidP="00994CAC">
            <w:pPr>
              <w:autoSpaceDE w:val="0"/>
              <w:autoSpaceDN w:val="0"/>
              <w:adjustRightInd w:val="0"/>
              <w:spacing w:line="260" w:lineRule="exact"/>
              <w:rPr>
                <w:rFonts w:ascii="Calibri" w:eastAsia="新細明體" w:hAnsi="Calibri" w:cs="Times New Roman"/>
                <w:bCs/>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運用家庭資源，規劃個人生活目標。</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第一週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8/30~9/3</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主題三：露營練功坊</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單元一：可口吃野味</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b/>
                <w:bCs/>
                <w:sz w:val="16"/>
                <w:szCs w:val="16"/>
                <w:u w:val="single"/>
              </w:rPr>
            </w:pPr>
            <w:r w:rsidRPr="00DB5E4C">
              <w:rPr>
                <w:rFonts w:ascii="Times New Roman" w:eastAsia="新細明體" w:hAnsi="Times New Roman" w:cs="Times New Roman" w:hint="eastAsia"/>
                <w:kern w:val="0"/>
                <w:sz w:val="16"/>
                <w:szCs w:val="16"/>
              </w:rPr>
              <w:t>C1</w:t>
            </w:r>
            <w:r w:rsidRPr="00DB5E4C">
              <w:rPr>
                <w:rFonts w:ascii="Times New Roman" w:eastAsia="新細明體" w:hAnsi="Times New Roman" w:cs="Times New Roman" w:hint="eastAsia"/>
                <w:kern w:val="0"/>
                <w:sz w:val="16"/>
                <w:szCs w:val="16"/>
              </w:rPr>
              <w:t>道德實踐與公民意識</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b/>
                <w:sz w:val="16"/>
                <w:szCs w:val="16"/>
                <w:u w:val="single"/>
              </w:rPr>
            </w:pPr>
            <w:r w:rsidRPr="00DB5E4C">
              <w:rPr>
                <w:rFonts w:ascii="Times New Roman" w:eastAsia="新細明體" w:hAnsi="Times New Roman" w:cs="Times New Roman" w:hint="eastAsia"/>
                <w:kern w:val="0"/>
                <w:sz w:val="16"/>
                <w:szCs w:val="16"/>
              </w:rPr>
              <w:t>綜</w:t>
            </w:r>
            <w:r w:rsidRPr="00DB5E4C">
              <w:rPr>
                <w:rFonts w:ascii="Times New Roman" w:eastAsia="新細明體" w:hAnsi="Times New Roman" w:cs="Times New Roman" w:hint="eastAsia"/>
                <w:kern w:val="0"/>
                <w:sz w:val="16"/>
                <w:szCs w:val="16"/>
              </w:rPr>
              <w:t>-J-C1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b/>
                <w:bCs/>
                <w:color w:val="000000"/>
                <w:sz w:val="16"/>
                <w:szCs w:val="16"/>
                <w:u w:val="single"/>
              </w:rPr>
            </w:pPr>
            <w:r w:rsidRPr="00DB5E4C">
              <w:rPr>
                <w:rFonts w:ascii="Times New Roman" w:eastAsia="新細明體" w:hAnsi="Times New Roman" w:cs="Times New Roman" w:hint="eastAsia"/>
                <w:kern w:val="0"/>
                <w:sz w:val="16"/>
                <w:szCs w:val="16"/>
              </w:rPr>
              <w:t xml:space="preserve">3d-IV-1 </w:t>
            </w:r>
            <w:r w:rsidRPr="00DB5E4C">
              <w:rPr>
                <w:rFonts w:ascii="Times New Roman" w:eastAsia="新細明體" w:hAnsi="Times New Roman" w:cs="Times New Roman" w:hint="eastAsia"/>
                <w:kern w:val="0"/>
                <w:sz w:val="16"/>
                <w:szCs w:val="16"/>
              </w:rPr>
              <w:t>探索、體驗個人與環境的關係，規畫並執行合宜的戶外活動。</w:t>
            </w:r>
          </w:p>
        </w:tc>
        <w:tc>
          <w:tcPr>
            <w:tcW w:w="465"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童</w:t>
            </w:r>
            <w:r w:rsidRPr="00DB5E4C">
              <w:rPr>
                <w:rFonts w:ascii="Times New Roman" w:eastAsia="新細明體" w:hAnsi="Times New Roman" w:cs="Times New Roman" w:hint="eastAsia"/>
                <w:kern w:val="0"/>
                <w:sz w:val="16"/>
                <w:szCs w:val="16"/>
              </w:rPr>
              <w:t xml:space="preserve">Da-IV-1 </w:t>
            </w:r>
            <w:r w:rsidRPr="00DB5E4C">
              <w:rPr>
                <w:rFonts w:ascii="Times New Roman" w:eastAsia="新細明體" w:hAnsi="Times New Roman" w:cs="Times New Roman" w:hint="eastAsia"/>
                <w:kern w:val="0"/>
                <w:sz w:val="16"/>
                <w:szCs w:val="16"/>
              </w:rPr>
              <w:t>露營活動中永續環保的探究、執行與省思</w:t>
            </w:r>
            <w:r w:rsidRPr="00DB5E4C">
              <w:rPr>
                <w:rFonts w:ascii="Times New Roman" w:eastAsia="新細明體" w:hAnsi="Times New Roman" w:cs="Times New Roman" w:hint="eastAsia"/>
                <w:sz w:val="16"/>
                <w:szCs w:val="16"/>
              </w:rPr>
              <w:t>。</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kern w:val="0"/>
                <w:sz w:val="16"/>
                <w:szCs w:val="16"/>
              </w:rPr>
              <w:t>童</w:t>
            </w:r>
            <w:r w:rsidRPr="00DB5E4C">
              <w:rPr>
                <w:rFonts w:ascii="Times New Roman" w:eastAsia="新細明體" w:hAnsi="Times New Roman" w:cs="Times New Roman" w:hint="eastAsia"/>
                <w:kern w:val="0"/>
                <w:sz w:val="16"/>
                <w:szCs w:val="16"/>
              </w:rPr>
              <w:t xml:space="preserve">Cb-IV-2 </w:t>
            </w:r>
            <w:r w:rsidRPr="00DB5E4C">
              <w:rPr>
                <w:rFonts w:ascii="Times New Roman" w:eastAsia="新細明體" w:hAnsi="Times New Roman" w:cs="Times New Roman" w:hint="eastAsia"/>
                <w:kern w:val="0"/>
                <w:sz w:val="16"/>
                <w:szCs w:val="16"/>
              </w:rPr>
              <w:t>露營活動組織分工、計畫、執行、檢討與反思。</w:t>
            </w:r>
          </w:p>
        </w:tc>
        <w:tc>
          <w:tcPr>
            <w:tcW w:w="464"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1.</w:t>
            </w:r>
            <w:r w:rsidRPr="00DB5E4C">
              <w:rPr>
                <w:rFonts w:ascii="Times New Roman" w:eastAsia="新細明體" w:hAnsi="Times New Roman" w:cs="Times New Roman" w:hint="eastAsia"/>
                <w:kern w:val="0"/>
                <w:sz w:val="16"/>
                <w:szCs w:val="16"/>
              </w:rPr>
              <w:t>分享曾參與或聽聞過的露營炊事活動經驗，或表達對於露營炊事活動情境的想法。</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2.</w:t>
            </w:r>
            <w:r w:rsidRPr="00DB5E4C">
              <w:rPr>
                <w:rFonts w:ascii="Times New Roman" w:eastAsia="新細明體" w:hAnsi="Times New Roman" w:cs="Times New Roman" w:hint="eastAsia"/>
                <w:kern w:val="0"/>
                <w:sz w:val="16"/>
                <w:szCs w:val="16"/>
              </w:rPr>
              <w:t>覺察露營炊事與環境的關係，並探究出露營炊事時應遵守的原則。</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3.</w:t>
            </w:r>
            <w:r w:rsidRPr="00DB5E4C">
              <w:rPr>
                <w:rFonts w:ascii="Times New Roman" w:eastAsia="新細明體" w:hAnsi="Times New Roman" w:cs="Times New Roman" w:hint="eastAsia"/>
                <w:kern w:val="0"/>
                <w:sz w:val="16"/>
                <w:szCs w:val="16"/>
              </w:rPr>
              <w:t>根據露營</w:t>
            </w:r>
            <w:r w:rsidRPr="00DB5E4C">
              <w:rPr>
                <w:rFonts w:ascii="Times New Roman" w:eastAsia="新細明體" w:hAnsi="Times New Roman" w:cs="Times New Roman" w:hint="eastAsia"/>
                <w:kern w:val="0"/>
                <w:sz w:val="16"/>
                <w:szCs w:val="16"/>
              </w:rPr>
              <w:lastRenderedPageBreak/>
              <w:t>炊事原則，擬定友善環境的野外炊事計畫書。</w:t>
            </w:r>
          </w:p>
          <w:p w:rsidR="00DB5E4C" w:rsidRPr="00DB5E4C" w:rsidRDefault="00DB5E4C" w:rsidP="00994CAC">
            <w:pPr>
              <w:spacing w:line="260" w:lineRule="exact"/>
              <w:rPr>
                <w:rFonts w:ascii="Calibri" w:eastAsia="新細明體" w:hAnsi="Calibri" w:cs="Times New Roman"/>
                <w:b/>
                <w:bCs/>
                <w:sz w:val="16"/>
                <w:szCs w:val="16"/>
                <w:u w:val="single"/>
              </w:rPr>
            </w:pPr>
            <w:r w:rsidRPr="00DB5E4C">
              <w:rPr>
                <w:rFonts w:ascii="Times New Roman" w:eastAsia="新細明體" w:hAnsi="Times New Roman" w:cs="Times New Roman" w:hint="eastAsia"/>
                <w:kern w:val="0"/>
                <w:sz w:val="16"/>
                <w:szCs w:val="16"/>
              </w:rPr>
              <w:t>4.</w:t>
            </w:r>
            <w:r w:rsidRPr="00DB5E4C">
              <w:rPr>
                <w:rFonts w:ascii="Times New Roman" w:eastAsia="新細明體" w:hAnsi="Times New Roman" w:cs="Times New Roman" w:hint="eastAsia"/>
                <w:kern w:val="0"/>
                <w:sz w:val="16"/>
                <w:szCs w:val="16"/>
              </w:rPr>
              <w:t>依照野炊計畫書完成露營炊事活動，並提出成果檢核及修正建議，體驗戶外生活的樂趣及反思永續環保的意義。</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準備一些戶外炊事活動的照片或事例。</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蒐集並統整關於進行戶外炊事活動的原則。</w:t>
            </w:r>
          </w:p>
        </w:tc>
        <w:tc>
          <w:tcPr>
            <w:tcW w:w="531"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b/>
                <w:bCs/>
                <w:kern w:val="0"/>
                <w:sz w:val="16"/>
                <w:szCs w:val="16"/>
                <w:u w:val="single"/>
              </w:rPr>
            </w:pPr>
            <w:r w:rsidRPr="00DB5E4C">
              <w:rPr>
                <w:rFonts w:ascii="Times New Roman" w:eastAsia="新細明體" w:hAnsi="Times New Roman" w:cs="Times New Roman" w:hint="eastAsia"/>
                <w:b/>
                <w:bCs/>
                <w:kern w:val="0"/>
                <w:sz w:val="16"/>
                <w:szCs w:val="16"/>
                <w:u w:val="single"/>
              </w:rPr>
              <w:t>活動一</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高層次紙筆評量（圖像組織）。</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bCs/>
                <w:kern w:val="0"/>
                <w:sz w:val="16"/>
                <w:szCs w:val="16"/>
              </w:rPr>
            </w:pPr>
            <w:r w:rsidRPr="00DB5E4C">
              <w:rPr>
                <w:rFonts w:ascii="Times New Roman" w:eastAsia="新細明體" w:hAnsi="Times New Roman" w:cs="Times New Roman" w:hint="eastAsia"/>
                <w:b/>
                <w:bCs/>
                <w:kern w:val="0"/>
                <w:sz w:val="16"/>
                <w:szCs w:val="16"/>
              </w:rPr>
              <w:t>【品德教育】</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品</w:t>
            </w:r>
            <w:r w:rsidRPr="00DB5E4C">
              <w:rPr>
                <w:rFonts w:ascii="Times New Roman" w:eastAsia="新細明體" w:hAnsi="Times New Roman" w:cs="Times New Roman" w:hint="eastAsia"/>
                <w:kern w:val="0"/>
                <w:sz w:val="16"/>
                <w:szCs w:val="16"/>
              </w:rPr>
              <w:t xml:space="preserve">J1 </w:t>
            </w:r>
            <w:r w:rsidRPr="00DB5E4C">
              <w:rPr>
                <w:rFonts w:ascii="Times New Roman" w:eastAsia="新細明體" w:hAnsi="Times New Roman" w:cs="Times New Roman" w:hint="eastAsia"/>
                <w:kern w:val="0"/>
                <w:sz w:val="16"/>
                <w:szCs w:val="16"/>
              </w:rPr>
              <w:t>溝通合作與和諧人際關係。</w:t>
            </w:r>
            <w:r w:rsidRPr="00DB5E4C">
              <w:rPr>
                <w:rFonts w:ascii="MS Mincho" w:eastAsia="MS Mincho" w:hAnsi="MS Mincho" w:cs="MS Mincho" w:hint="eastAsia"/>
                <w:kern w:val="0"/>
                <w:sz w:val="16"/>
                <w:szCs w:val="16"/>
              </w:rPr>
              <w:t> </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kern w:val="0"/>
                <w:sz w:val="16"/>
                <w:szCs w:val="16"/>
              </w:rPr>
              <w:t>品</w:t>
            </w:r>
            <w:r w:rsidRPr="00DB5E4C">
              <w:rPr>
                <w:rFonts w:ascii="Times New Roman" w:eastAsia="新細明體" w:hAnsi="Times New Roman" w:cs="Times New Roman" w:hint="eastAsia"/>
                <w:kern w:val="0"/>
                <w:sz w:val="16"/>
                <w:szCs w:val="16"/>
              </w:rPr>
              <w:t xml:space="preserve">J8 </w:t>
            </w:r>
            <w:r w:rsidRPr="00DB5E4C">
              <w:rPr>
                <w:rFonts w:ascii="Times New Roman" w:eastAsia="新細明體" w:hAnsi="Times New Roman" w:cs="Times New Roman" w:hint="eastAsia"/>
                <w:kern w:val="0"/>
                <w:sz w:val="16"/>
                <w:szCs w:val="16"/>
              </w:rPr>
              <w:t>理性溝通與問題解決。</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第一週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8/30~9/3</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主題五：心之谷</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單元一：情緒密碼</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 xml:space="preserve">1d-IV-1 </w:t>
            </w:r>
            <w:r w:rsidRPr="00DB5E4C">
              <w:rPr>
                <w:rFonts w:ascii="Times New Roman" w:eastAsia="新細明體" w:hAnsi="Times New Roman" w:cs="Times New Roman" w:hint="eastAsia"/>
                <w:sz w:val="16"/>
                <w:szCs w:val="16"/>
                <w:lang w:val="zh-TW"/>
              </w:rPr>
              <w:t>覺察個人的心理困擾與影響因素，運用適當策略或資源，促進心理健康。</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Da-IV-1 </w:t>
            </w:r>
            <w:r w:rsidRPr="00DB5E4C">
              <w:rPr>
                <w:rFonts w:ascii="Times New Roman" w:eastAsia="新細明體" w:hAnsi="Times New Roman" w:cs="Times New Roman" w:hint="eastAsia"/>
                <w:sz w:val="16"/>
                <w:szCs w:val="16"/>
                <w:lang w:val="zh-TW"/>
              </w:rPr>
              <w:t>正向思考模式、生活習慣與態度的培養。</w:t>
            </w:r>
          </w:p>
          <w:p w:rsidR="00DB5E4C" w:rsidRPr="00DB5E4C" w:rsidRDefault="00DB5E4C" w:rsidP="00994CAC">
            <w:pPr>
              <w:spacing w:line="260" w:lineRule="exact"/>
              <w:jc w:val="both"/>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Da-IV-2 </w:t>
            </w:r>
            <w:r w:rsidRPr="00DB5E4C">
              <w:rPr>
                <w:rFonts w:ascii="Times New Roman" w:eastAsia="新細明體" w:hAnsi="Times New Roman" w:cs="Times New Roman" w:hint="eastAsia"/>
                <w:sz w:val="16"/>
                <w:szCs w:val="16"/>
                <w:lang w:val="zh-TW"/>
              </w:rPr>
              <w:t>情緒與壓力的成因、影響與調適。</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Db-IV-2 </w:t>
            </w:r>
            <w:r w:rsidRPr="00DB5E4C">
              <w:rPr>
                <w:rFonts w:ascii="Times New Roman" w:eastAsia="新細明體" w:hAnsi="Times New Roman" w:cs="Times New Roman" w:hint="eastAsia"/>
                <w:sz w:val="16"/>
                <w:szCs w:val="16"/>
                <w:lang w:val="zh-TW"/>
              </w:rPr>
              <w:t>重大心理困擾與失落經驗的因應。</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1.</w:t>
            </w:r>
            <w:r w:rsidRPr="00DB5E4C">
              <w:rPr>
                <w:rFonts w:ascii="Times New Roman" w:eastAsia="新細明體" w:hAnsi="Times New Roman" w:cs="Times New Roman" w:hint="eastAsia"/>
                <w:sz w:val="16"/>
                <w:szCs w:val="16"/>
                <w:lang w:val="zh-TW"/>
              </w:rPr>
              <w:t>能說出個人或家庭產生變化時的情緒感受與原因。</w:t>
            </w:r>
          </w:p>
          <w:p w:rsidR="00DB5E4C" w:rsidRPr="00DB5E4C" w:rsidRDefault="00DB5E4C" w:rsidP="00994CAC">
            <w:pPr>
              <w:spacing w:line="260" w:lineRule="exact"/>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2.</w:t>
            </w:r>
            <w:r w:rsidRPr="00DB5E4C">
              <w:rPr>
                <w:rFonts w:ascii="Times New Roman" w:eastAsia="新細明體" w:hAnsi="Times New Roman" w:cs="Times New Roman" w:hint="eastAsia"/>
                <w:sz w:val="16"/>
                <w:szCs w:val="16"/>
                <w:lang w:val="zh-TW"/>
              </w:rPr>
              <w:t>能蒐集個人或家庭產生變化時可協助自我調適的相關資源。</w:t>
            </w:r>
          </w:p>
          <w:p w:rsidR="00DB5E4C" w:rsidRPr="00DB5E4C" w:rsidRDefault="00DB5E4C" w:rsidP="00994CAC">
            <w:pPr>
              <w:spacing w:line="260" w:lineRule="exact"/>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3.</w:t>
            </w:r>
            <w:r w:rsidRPr="00DB5E4C">
              <w:rPr>
                <w:rFonts w:ascii="Times New Roman" w:eastAsia="新細明體" w:hAnsi="Times New Roman" w:cs="Times New Roman" w:hint="eastAsia"/>
                <w:sz w:val="16"/>
                <w:szCs w:val="16"/>
                <w:lang w:val="zh-TW"/>
              </w:rPr>
              <w:t>能分析個人面對困境的思考模式，並提出因應與調適的策略。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4.</w:t>
            </w:r>
            <w:r w:rsidRPr="00DB5E4C">
              <w:rPr>
                <w:rFonts w:ascii="Times New Roman" w:eastAsia="新細明體" w:hAnsi="Times New Roman" w:cs="Times New Roman" w:hint="eastAsia"/>
                <w:sz w:val="16"/>
                <w:szCs w:val="16"/>
                <w:lang w:val="zh-TW"/>
              </w:rPr>
              <w:t>能運用合宜的策略，調適人生困境，培養正向思考模式。</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符合組別數的情緒卡數套。</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攜帶課本。</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分組就座。</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學生能透過表情與肢體展。</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現表達自身情緒。</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學生能覺察並表達自己的情緒狀態。</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bCs/>
                <w:kern w:val="0"/>
                <w:sz w:val="16"/>
                <w:szCs w:val="16"/>
              </w:rPr>
            </w:pPr>
            <w:r w:rsidRPr="00DB5E4C">
              <w:rPr>
                <w:rFonts w:ascii="Times New Roman" w:eastAsia="新細明體" w:hAnsi="Times New Roman" w:cs="Times New Roman" w:hint="eastAsia"/>
                <w:b/>
                <w:bCs/>
                <w:kern w:val="0"/>
                <w:sz w:val="16"/>
                <w:szCs w:val="16"/>
              </w:rPr>
              <w:t>【品德教育】</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品</w:t>
            </w:r>
            <w:r w:rsidRPr="00DB5E4C">
              <w:rPr>
                <w:rFonts w:ascii="Times New Roman" w:eastAsia="新細明體" w:hAnsi="Times New Roman" w:cs="Times New Roman" w:hint="eastAsia"/>
                <w:kern w:val="0"/>
                <w:sz w:val="16"/>
                <w:szCs w:val="16"/>
              </w:rPr>
              <w:t xml:space="preserve">J1 </w:t>
            </w:r>
            <w:r w:rsidRPr="00DB5E4C">
              <w:rPr>
                <w:rFonts w:ascii="Times New Roman" w:eastAsia="新細明體" w:hAnsi="Times New Roman" w:cs="Times New Roman" w:hint="eastAsia"/>
                <w:kern w:val="0"/>
                <w:sz w:val="16"/>
                <w:szCs w:val="16"/>
              </w:rPr>
              <w:t>溝通合作與和諧人際關係。</w:t>
            </w:r>
            <w:r w:rsidRPr="00DB5E4C">
              <w:rPr>
                <w:rFonts w:ascii="MS Mincho" w:eastAsia="MS Mincho" w:hAnsi="MS Mincho" w:cs="MS Mincho" w:hint="eastAsia"/>
                <w:kern w:val="0"/>
                <w:sz w:val="16"/>
                <w:szCs w:val="16"/>
              </w:rPr>
              <w:t> </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kern w:val="0"/>
                <w:sz w:val="16"/>
                <w:szCs w:val="16"/>
              </w:rPr>
              <w:t>品</w:t>
            </w:r>
            <w:r w:rsidRPr="00DB5E4C">
              <w:rPr>
                <w:rFonts w:ascii="Times New Roman" w:eastAsia="新細明體" w:hAnsi="Times New Roman" w:cs="Times New Roman" w:hint="eastAsia"/>
                <w:kern w:val="0"/>
                <w:sz w:val="16"/>
                <w:szCs w:val="16"/>
              </w:rPr>
              <w:t xml:space="preserve">J8 </w:t>
            </w:r>
            <w:r w:rsidRPr="00DB5E4C">
              <w:rPr>
                <w:rFonts w:ascii="Times New Roman" w:eastAsia="新細明體" w:hAnsi="Times New Roman" w:cs="Times New Roman" w:hint="eastAsia"/>
                <w:kern w:val="0"/>
                <w:sz w:val="16"/>
                <w:szCs w:val="16"/>
              </w:rPr>
              <w:t>理性溝通與問題解決。</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第二週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9/6~9/10</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主題一：幸福生活計畫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單元一：發現幸福力</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napToGrid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A3</w:t>
            </w:r>
            <w:r w:rsidRPr="00DB5E4C">
              <w:rPr>
                <w:rFonts w:ascii="Times New Roman" w:eastAsia="新細明體" w:hAnsi="Times New Roman" w:cs="Times New Roman" w:hint="eastAsia"/>
                <w:sz w:val="16"/>
                <w:szCs w:val="16"/>
              </w:rPr>
              <w:t>規劃執行與創新應變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bCs/>
                <w:sz w:val="16"/>
                <w:szCs w:val="16"/>
              </w:rPr>
            </w:pPr>
            <w:r w:rsidRPr="00DB5E4C">
              <w:rPr>
                <w:rFonts w:ascii="Times New Roman" w:eastAsia="新細明體" w:hAnsi="Times New Roman" w:cs="Times New Roman" w:hint="eastAsia"/>
                <w:bCs/>
                <w:sz w:val="16"/>
                <w:szCs w:val="16"/>
              </w:rPr>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bCs/>
                <w:snapToGrid w:val="0"/>
                <w:color w:val="0000FF"/>
                <w:kern w:val="0"/>
                <w:sz w:val="16"/>
                <w:szCs w:val="16"/>
              </w:rPr>
            </w:pPr>
            <w:r w:rsidRPr="00DB5E4C">
              <w:rPr>
                <w:rFonts w:ascii="Times New Roman" w:eastAsia="新細明體" w:hAnsi="Times New Roman" w:cs="Times New Roman" w:hint="eastAsia"/>
                <w:sz w:val="16"/>
                <w:szCs w:val="16"/>
              </w:rPr>
              <w:t xml:space="preserve">2c-IV-2 </w:t>
            </w:r>
            <w:r w:rsidRPr="00DB5E4C">
              <w:rPr>
                <w:rFonts w:ascii="Times New Roman" w:eastAsia="新細明體" w:hAnsi="Times New Roman" w:cs="Times New Roman" w:hint="eastAsia"/>
                <w:sz w:val="16"/>
                <w:szCs w:val="16"/>
              </w:rPr>
              <w:t>有效蒐集、分析及開發各項資源，做出合宜的決定與運用。</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Ca-IV-1 </w:t>
            </w:r>
            <w:r w:rsidRPr="00DB5E4C">
              <w:rPr>
                <w:rFonts w:ascii="Times New Roman" w:eastAsia="新細明體" w:hAnsi="Times New Roman" w:cs="Times New Roman" w:hint="eastAsia"/>
                <w:sz w:val="16"/>
                <w:szCs w:val="16"/>
              </w:rPr>
              <w:t>個人與家庭生活的金錢及時間管理。</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Ca-IV-2 </w:t>
            </w:r>
            <w:r w:rsidRPr="00DB5E4C">
              <w:rPr>
                <w:rFonts w:ascii="Times New Roman" w:eastAsia="新細明體" w:hAnsi="Times New Roman" w:cs="Times New Roman" w:hint="eastAsia"/>
                <w:sz w:val="16"/>
                <w:szCs w:val="16"/>
              </w:rPr>
              <w:t>消費管道的分析比較、資源運用與風險評估，以及合宜的消費行為。</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能表達運用生活中各項資源的相關經驗。</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能覺察生活中運用資源的方法及影響因素，並比較優缺點。</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color w:val="000000"/>
                <w:sz w:val="16"/>
                <w:szCs w:val="16"/>
              </w:rPr>
              <w:t>能蒐集生活中消費管道的相關資訊，覺察影響個人消費決策行為的因素。</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4.</w:t>
            </w:r>
            <w:r w:rsidRPr="00DB5E4C">
              <w:rPr>
                <w:rFonts w:ascii="Times New Roman" w:eastAsia="新細明體" w:hAnsi="Times New Roman" w:cs="Times New Roman" w:hint="eastAsia"/>
                <w:color w:val="000000"/>
                <w:sz w:val="16"/>
                <w:szCs w:val="16"/>
              </w:rPr>
              <w:t>能分析生</w:t>
            </w:r>
            <w:r w:rsidRPr="00DB5E4C">
              <w:rPr>
                <w:rFonts w:ascii="Times New Roman" w:eastAsia="新細明體" w:hAnsi="Times New Roman" w:cs="Times New Roman" w:hint="eastAsia"/>
                <w:color w:val="000000"/>
                <w:sz w:val="16"/>
                <w:szCs w:val="16"/>
              </w:rPr>
              <w:lastRenderedPageBreak/>
              <w:t>活中各項消費管道、風險及影響因素，擬訂可行的消費計畫。</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5.</w:t>
            </w:r>
            <w:r w:rsidRPr="00DB5E4C">
              <w:rPr>
                <w:rFonts w:ascii="Times New Roman" w:eastAsia="新細明體" w:hAnsi="Times New Roman" w:cs="Times New Roman" w:hint="eastAsia"/>
                <w:color w:val="000000"/>
                <w:sz w:val="16"/>
                <w:szCs w:val="16"/>
              </w:rPr>
              <w:t>能分析與開發生活中各項資源，擬訂資源管理計畫。</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6.</w:t>
            </w:r>
            <w:r w:rsidRPr="00DB5E4C">
              <w:rPr>
                <w:rFonts w:ascii="Times New Roman" w:eastAsia="新細明體" w:hAnsi="Times New Roman" w:cs="Times New Roman" w:hint="eastAsia"/>
                <w:color w:val="000000"/>
                <w:sz w:val="16"/>
                <w:szCs w:val="16"/>
              </w:rPr>
              <w:t>能執行資源管理及消費計畫，並評估其適切性及合宜性。</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熟悉課程內容與流程。</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參考課本</w:t>
            </w:r>
            <w:r w:rsidRPr="00DB5E4C">
              <w:rPr>
                <w:rFonts w:ascii="Times New Roman" w:eastAsia="新細明體" w:hAnsi="Times New Roman" w:cs="Times New Roman" w:hint="eastAsia"/>
                <w:sz w:val="16"/>
                <w:szCs w:val="16"/>
              </w:rPr>
              <w:t>P11</w:t>
            </w:r>
            <w:r w:rsidRPr="00DB5E4C">
              <w:rPr>
                <w:rFonts w:ascii="Times New Roman" w:eastAsia="新細明體" w:hAnsi="Times New Roman" w:cs="Times New Roman" w:hint="eastAsia"/>
                <w:sz w:val="16"/>
                <w:szCs w:val="16"/>
              </w:rPr>
              <w:t>的項目，觀察各家人在不同消費決策時的做法。</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1.</w:t>
            </w:r>
            <w:r w:rsidRPr="00DB5E4C">
              <w:rPr>
                <w:rFonts w:ascii="Times New Roman" w:eastAsia="新細明體" w:hAnsi="Times New Roman" w:cs="Times New Roman" w:hint="eastAsia"/>
                <w:color w:val="000000"/>
                <w:sz w:val="16"/>
                <w:szCs w:val="16"/>
              </w:rPr>
              <w:t>課堂參與度。</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小組可分析消費管道／支付方式的優缺點，學生可覺察影響個人消費決策行為的因素。</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3.</w:t>
            </w:r>
            <w:r w:rsidRPr="00DB5E4C">
              <w:rPr>
                <w:rFonts w:ascii="Times New Roman" w:eastAsia="新細明體" w:hAnsi="Times New Roman" w:cs="Times New Roman" w:hint="eastAsia"/>
                <w:color w:val="000000"/>
                <w:sz w:val="16"/>
                <w:szCs w:val="16"/>
              </w:rPr>
              <w:t>小組可提出合宜的避免消費陷阱的因應措施。</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4.</w:t>
            </w:r>
            <w:r w:rsidRPr="00DB5E4C">
              <w:rPr>
                <w:rFonts w:ascii="Times New Roman" w:eastAsia="新細明體" w:hAnsi="Times New Roman" w:cs="Times New Roman" w:hint="eastAsia"/>
                <w:color w:val="000000"/>
                <w:sz w:val="16"/>
                <w:szCs w:val="16"/>
              </w:rPr>
              <w:t>學生知道與開發生活中的各項資源，學習適合</w:t>
            </w:r>
            <w:r w:rsidRPr="00DB5E4C">
              <w:rPr>
                <w:rFonts w:ascii="Times New Roman" w:eastAsia="新細明體" w:hAnsi="Times New Roman" w:cs="Times New Roman" w:hint="eastAsia"/>
                <w:color w:val="000000"/>
                <w:sz w:val="16"/>
                <w:szCs w:val="16"/>
              </w:rPr>
              <w:lastRenderedPageBreak/>
              <w:t>自己的資源使用策略，並做出合宜的行動判斷。</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lastRenderedPageBreak/>
              <w:t>【家庭教育】</w:t>
            </w:r>
          </w:p>
          <w:p w:rsidR="00DB5E4C" w:rsidRPr="00DB5E4C" w:rsidRDefault="00DB5E4C" w:rsidP="00994CAC">
            <w:pPr>
              <w:autoSpaceDE w:val="0"/>
              <w:autoSpaceDN w:val="0"/>
              <w:adjustRightInd w:val="0"/>
              <w:spacing w:line="260" w:lineRule="exact"/>
              <w:rPr>
                <w:rFonts w:ascii="Calibri" w:eastAsia="新細明體" w:hAnsi="Calibri" w:cs="Times New Roman"/>
                <w:bCs/>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運用家庭資源，規劃個人生活目標。</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第二週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9/6~9/10</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主題三：露營練功坊</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單元一：可口吃野味</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b/>
                <w:bCs/>
                <w:sz w:val="16"/>
                <w:szCs w:val="16"/>
                <w:u w:val="single"/>
              </w:rPr>
            </w:pPr>
            <w:r w:rsidRPr="00DB5E4C">
              <w:rPr>
                <w:rFonts w:ascii="Times New Roman" w:eastAsia="新細明體" w:hAnsi="Times New Roman" w:cs="Times New Roman" w:hint="eastAsia"/>
                <w:kern w:val="0"/>
                <w:sz w:val="16"/>
                <w:szCs w:val="16"/>
              </w:rPr>
              <w:t>C1</w:t>
            </w:r>
            <w:r w:rsidRPr="00DB5E4C">
              <w:rPr>
                <w:rFonts w:ascii="Times New Roman" w:eastAsia="新細明體" w:hAnsi="Times New Roman" w:cs="Times New Roman" w:hint="eastAsia"/>
                <w:kern w:val="0"/>
                <w:sz w:val="16"/>
                <w:szCs w:val="16"/>
              </w:rPr>
              <w:t>道德實踐與公民意識</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綜</w:t>
            </w:r>
            <w:r w:rsidRPr="00DB5E4C">
              <w:rPr>
                <w:rFonts w:ascii="Times New Roman" w:eastAsia="新細明體" w:hAnsi="Times New Roman" w:cs="Times New Roman" w:hint="eastAsia"/>
                <w:kern w:val="0"/>
                <w:sz w:val="16"/>
                <w:szCs w:val="16"/>
              </w:rPr>
              <w:t>-J-C1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b/>
                <w:bCs/>
                <w:color w:val="000000"/>
                <w:sz w:val="16"/>
                <w:szCs w:val="16"/>
                <w:u w:val="single"/>
              </w:rPr>
            </w:pPr>
            <w:r w:rsidRPr="00DB5E4C">
              <w:rPr>
                <w:rFonts w:ascii="Times New Roman" w:eastAsia="新細明體" w:hAnsi="Times New Roman" w:cs="Times New Roman" w:hint="eastAsia"/>
                <w:kern w:val="0"/>
                <w:sz w:val="16"/>
                <w:szCs w:val="16"/>
              </w:rPr>
              <w:t xml:space="preserve">3d-IV-1 </w:t>
            </w:r>
            <w:r w:rsidRPr="00DB5E4C">
              <w:rPr>
                <w:rFonts w:ascii="Times New Roman" w:eastAsia="新細明體" w:hAnsi="Times New Roman" w:cs="Times New Roman" w:hint="eastAsia"/>
                <w:kern w:val="0"/>
                <w:sz w:val="16"/>
                <w:szCs w:val="16"/>
              </w:rPr>
              <w:t>探索、體驗個人與環境的關係，規畫並執行合宜的戶外活動。</w:t>
            </w:r>
          </w:p>
        </w:tc>
        <w:tc>
          <w:tcPr>
            <w:tcW w:w="465"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童</w:t>
            </w:r>
            <w:r w:rsidRPr="00DB5E4C">
              <w:rPr>
                <w:rFonts w:ascii="Times New Roman" w:eastAsia="新細明體" w:hAnsi="Times New Roman" w:cs="Times New Roman" w:hint="eastAsia"/>
                <w:kern w:val="0"/>
                <w:sz w:val="16"/>
                <w:szCs w:val="16"/>
              </w:rPr>
              <w:t xml:space="preserve">Da-IV-1 </w:t>
            </w:r>
            <w:r w:rsidRPr="00DB5E4C">
              <w:rPr>
                <w:rFonts w:ascii="Times New Roman" w:eastAsia="新細明體" w:hAnsi="Times New Roman" w:cs="Times New Roman" w:hint="eastAsia"/>
                <w:kern w:val="0"/>
                <w:sz w:val="16"/>
                <w:szCs w:val="16"/>
              </w:rPr>
              <w:t>露營活動中永續環保的探究、執行與省思</w:t>
            </w:r>
            <w:r w:rsidRPr="00DB5E4C">
              <w:rPr>
                <w:rFonts w:ascii="Times New Roman" w:eastAsia="新細明體" w:hAnsi="Times New Roman" w:cs="Times New Roman" w:hint="eastAsia"/>
                <w:sz w:val="16"/>
                <w:szCs w:val="16"/>
              </w:rPr>
              <w:t>。</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kern w:val="0"/>
                <w:sz w:val="16"/>
                <w:szCs w:val="16"/>
              </w:rPr>
              <w:t>童</w:t>
            </w:r>
            <w:r w:rsidRPr="00DB5E4C">
              <w:rPr>
                <w:rFonts w:ascii="Times New Roman" w:eastAsia="新細明體" w:hAnsi="Times New Roman" w:cs="Times New Roman" w:hint="eastAsia"/>
                <w:kern w:val="0"/>
                <w:sz w:val="16"/>
                <w:szCs w:val="16"/>
              </w:rPr>
              <w:t xml:space="preserve">Cb-IV-2 </w:t>
            </w:r>
            <w:r w:rsidRPr="00DB5E4C">
              <w:rPr>
                <w:rFonts w:ascii="Times New Roman" w:eastAsia="新細明體" w:hAnsi="Times New Roman" w:cs="Times New Roman" w:hint="eastAsia"/>
                <w:kern w:val="0"/>
                <w:sz w:val="16"/>
                <w:szCs w:val="16"/>
              </w:rPr>
              <w:t>露營活動組織分工、計畫、執行、檢討與反思。</w:t>
            </w:r>
          </w:p>
        </w:tc>
        <w:tc>
          <w:tcPr>
            <w:tcW w:w="464"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1.</w:t>
            </w:r>
            <w:r w:rsidRPr="00DB5E4C">
              <w:rPr>
                <w:rFonts w:ascii="Times New Roman" w:eastAsia="新細明體" w:hAnsi="Times New Roman" w:cs="Times New Roman" w:hint="eastAsia"/>
                <w:kern w:val="0"/>
                <w:sz w:val="16"/>
                <w:szCs w:val="16"/>
              </w:rPr>
              <w:t>分享曾參與或聽聞過的露營炊事活動經驗，或表達對於露營炊事活動情境的想法。</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2.</w:t>
            </w:r>
            <w:r w:rsidRPr="00DB5E4C">
              <w:rPr>
                <w:rFonts w:ascii="Times New Roman" w:eastAsia="新細明體" w:hAnsi="Times New Roman" w:cs="Times New Roman" w:hint="eastAsia"/>
                <w:kern w:val="0"/>
                <w:sz w:val="16"/>
                <w:szCs w:val="16"/>
              </w:rPr>
              <w:t>覺察露營炊事與環境的關係，並探究出露營炊事時應遵守的原則。</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3.</w:t>
            </w:r>
            <w:r w:rsidRPr="00DB5E4C">
              <w:rPr>
                <w:rFonts w:ascii="Times New Roman" w:eastAsia="新細明體" w:hAnsi="Times New Roman" w:cs="Times New Roman" w:hint="eastAsia"/>
                <w:kern w:val="0"/>
                <w:sz w:val="16"/>
                <w:szCs w:val="16"/>
              </w:rPr>
              <w:t>根據露營炊事原則，擬定友善環境的野外炊事計畫書。</w:t>
            </w:r>
          </w:p>
          <w:p w:rsidR="00DB5E4C" w:rsidRPr="00DB5E4C" w:rsidRDefault="00DB5E4C" w:rsidP="00994CAC">
            <w:pPr>
              <w:spacing w:line="260" w:lineRule="exact"/>
              <w:rPr>
                <w:rFonts w:ascii="Calibri" w:eastAsia="新細明體" w:hAnsi="Calibri" w:cs="Times New Roman"/>
                <w:b/>
                <w:bCs/>
                <w:sz w:val="16"/>
                <w:szCs w:val="16"/>
                <w:u w:val="single"/>
              </w:rPr>
            </w:pPr>
            <w:r w:rsidRPr="00DB5E4C">
              <w:rPr>
                <w:rFonts w:ascii="Times New Roman" w:eastAsia="新細明體" w:hAnsi="Times New Roman" w:cs="Times New Roman" w:hint="eastAsia"/>
                <w:kern w:val="0"/>
                <w:sz w:val="16"/>
                <w:szCs w:val="16"/>
              </w:rPr>
              <w:t>4.</w:t>
            </w:r>
            <w:r w:rsidRPr="00DB5E4C">
              <w:rPr>
                <w:rFonts w:ascii="Times New Roman" w:eastAsia="新細明體" w:hAnsi="Times New Roman" w:cs="Times New Roman" w:hint="eastAsia"/>
                <w:kern w:val="0"/>
                <w:sz w:val="16"/>
                <w:szCs w:val="16"/>
              </w:rPr>
              <w:t>依照野炊計畫書完成露營炊事活動，並提出成果檢核及修正建議，體驗戶外生活的樂趣及反思永續環保的意義。</w:t>
            </w:r>
          </w:p>
        </w:tc>
        <w:tc>
          <w:tcPr>
            <w:tcW w:w="663" w:type="pct"/>
            <w:shd w:val="clear" w:color="auto" w:fill="auto"/>
          </w:tcPr>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準備野炊計畫書的範本。</w:t>
            </w:r>
          </w:p>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提供關於菜單設計、食材時價、小隊炊事器材等相關資訊。</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高層次紙筆評量（炊事計畫書）。</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bCs/>
                <w:kern w:val="0"/>
                <w:sz w:val="16"/>
                <w:szCs w:val="16"/>
              </w:rPr>
            </w:pPr>
            <w:r w:rsidRPr="00DB5E4C">
              <w:rPr>
                <w:rFonts w:ascii="Times New Roman" w:eastAsia="新細明體" w:hAnsi="Times New Roman" w:cs="Times New Roman" w:hint="eastAsia"/>
                <w:b/>
                <w:bCs/>
                <w:kern w:val="0"/>
                <w:sz w:val="16"/>
                <w:szCs w:val="16"/>
              </w:rPr>
              <w:t>【品德教育】</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品</w:t>
            </w:r>
            <w:r w:rsidRPr="00DB5E4C">
              <w:rPr>
                <w:rFonts w:ascii="Times New Roman" w:eastAsia="新細明體" w:hAnsi="Times New Roman" w:cs="Times New Roman" w:hint="eastAsia"/>
                <w:kern w:val="0"/>
                <w:sz w:val="16"/>
                <w:szCs w:val="16"/>
              </w:rPr>
              <w:t xml:space="preserve">J1 </w:t>
            </w:r>
            <w:r w:rsidRPr="00DB5E4C">
              <w:rPr>
                <w:rFonts w:ascii="Times New Roman" w:eastAsia="新細明體" w:hAnsi="Times New Roman" w:cs="Times New Roman" w:hint="eastAsia"/>
                <w:kern w:val="0"/>
                <w:sz w:val="16"/>
                <w:szCs w:val="16"/>
              </w:rPr>
              <w:t>溝通合作與和諧人際關係。</w:t>
            </w:r>
            <w:r w:rsidRPr="00DB5E4C">
              <w:rPr>
                <w:rFonts w:ascii="MS Mincho" w:eastAsia="MS Mincho" w:hAnsi="MS Mincho" w:cs="MS Mincho" w:hint="eastAsia"/>
                <w:kern w:val="0"/>
                <w:sz w:val="16"/>
                <w:szCs w:val="16"/>
              </w:rPr>
              <w:t> </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kern w:val="0"/>
                <w:sz w:val="16"/>
                <w:szCs w:val="16"/>
              </w:rPr>
              <w:t>品</w:t>
            </w:r>
            <w:r w:rsidRPr="00DB5E4C">
              <w:rPr>
                <w:rFonts w:ascii="Times New Roman" w:eastAsia="新細明體" w:hAnsi="Times New Roman" w:cs="Times New Roman" w:hint="eastAsia"/>
                <w:kern w:val="0"/>
                <w:sz w:val="16"/>
                <w:szCs w:val="16"/>
              </w:rPr>
              <w:t xml:space="preserve">J8 </w:t>
            </w:r>
            <w:r w:rsidRPr="00DB5E4C">
              <w:rPr>
                <w:rFonts w:ascii="Times New Roman" w:eastAsia="新細明體" w:hAnsi="Times New Roman" w:cs="Times New Roman" w:hint="eastAsia"/>
                <w:kern w:val="0"/>
                <w:sz w:val="16"/>
                <w:szCs w:val="16"/>
              </w:rPr>
              <w:t>理性溝通與問題解決。</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第二週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9/6~9/10</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主題五：心之谷</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單元一：情緒密碼</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 xml:space="preserve">1d-IV-1 </w:t>
            </w:r>
            <w:r w:rsidRPr="00DB5E4C">
              <w:rPr>
                <w:rFonts w:ascii="Times New Roman" w:eastAsia="新細明體" w:hAnsi="Times New Roman" w:cs="Times New Roman" w:hint="eastAsia"/>
                <w:sz w:val="16"/>
                <w:szCs w:val="16"/>
                <w:lang w:val="zh-TW"/>
              </w:rPr>
              <w:t>覺察個人的心理困擾與影響因素，運用適當策略或資源，促進心理健康。</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Da-IV-1 </w:t>
            </w:r>
            <w:r w:rsidRPr="00DB5E4C">
              <w:rPr>
                <w:rFonts w:ascii="Times New Roman" w:eastAsia="新細明體" w:hAnsi="Times New Roman" w:cs="Times New Roman" w:hint="eastAsia"/>
                <w:sz w:val="16"/>
                <w:szCs w:val="16"/>
                <w:lang w:val="zh-TW"/>
              </w:rPr>
              <w:t>正向思考模式、生活習慣與態度的培養。</w:t>
            </w:r>
          </w:p>
          <w:p w:rsidR="00DB5E4C" w:rsidRPr="00DB5E4C" w:rsidRDefault="00DB5E4C" w:rsidP="00994CAC">
            <w:pPr>
              <w:spacing w:line="260" w:lineRule="exact"/>
              <w:jc w:val="both"/>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Da-IV-2 </w:t>
            </w:r>
            <w:r w:rsidRPr="00DB5E4C">
              <w:rPr>
                <w:rFonts w:ascii="Times New Roman" w:eastAsia="新細明體" w:hAnsi="Times New Roman" w:cs="Times New Roman" w:hint="eastAsia"/>
                <w:sz w:val="16"/>
                <w:szCs w:val="16"/>
                <w:lang w:val="zh-TW"/>
              </w:rPr>
              <w:t>情緒與壓力的成因、影響與調適。</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lastRenderedPageBreak/>
              <w:t>輔</w:t>
            </w:r>
            <w:r w:rsidRPr="00DB5E4C">
              <w:rPr>
                <w:rFonts w:ascii="Times New Roman" w:eastAsia="新細明體" w:hAnsi="Times New Roman" w:cs="Times New Roman" w:hint="eastAsia"/>
                <w:sz w:val="16"/>
                <w:szCs w:val="16"/>
                <w:lang w:val="zh-TW"/>
              </w:rPr>
              <w:t xml:space="preserve">Db-IV-2 </w:t>
            </w:r>
            <w:r w:rsidRPr="00DB5E4C">
              <w:rPr>
                <w:rFonts w:ascii="Times New Roman" w:eastAsia="新細明體" w:hAnsi="Times New Roman" w:cs="Times New Roman" w:hint="eastAsia"/>
                <w:sz w:val="16"/>
                <w:szCs w:val="16"/>
                <w:lang w:val="zh-TW"/>
              </w:rPr>
              <w:t>重大心理困擾與失落經驗的因應。</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lastRenderedPageBreak/>
              <w:t>1.</w:t>
            </w:r>
            <w:r w:rsidRPr="00DB5E4C">
              <w:rPr>
                <w:rFonts w:ascii="Times New Roman" w:eastAsia="新細明體" w:hAnsi="Times New Roman" w:cs="Times New Roman" w:hint="eastAsia"/>
                <w:sz w:val="16"/>
                <w:szCs w:val="16"/>
                <w:lang w:val="zh-TW"/>
              </w:rPr>
              <w:t>能說出個人或家庭產生變化時的情緒感受與原因。</w:t>
            </w:r>
          </w:p>
          <w:p w:rsidR="00DB5E4C" w:rsidRPr="00DB5E4C" w:rsidRDefault="00DB5E4C" w:rsidP="00994CAC">
            <w:pPr>
              <w:spacing w:line="260" w:lineRule="exact"/>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2.</w:t>
            </w:r>
            <w:r w:rsidRPr="00DB5E4C">
              <w:rPr>
                <w:rFonts w:ascii="Times New Roman" w:eastAsia="新細明體" w:hAnsi="Times New Roman" w:cs="Times New Roman" w:hint="eastAsia"/>
                <w:sz w:val="16"/>
                <w:szCs w:val="16"/>
                <w:lang w:val="zh-TW"/>
              </w:rPr>
              <w:t>能蒐集個人或家庭產生變化時可協助自我調</w:t>
            </w:r>
            <w:r w:rsidRPr="00DB5E4C">
              <w:rPr>
                <w:rFonts w:ascii="Times New Roman" w:eastAsia="新細明體" w:hAnsi="Times New Roman" w:cs="Times New Roman" w:hint="eastAsia"/>
                <w:sz w:val="16"/>
                <w:szCs w:val="16"/>
                <w:lang w:val="zh-TW"/>
              </w:rPr>
              <w:lastRenderedPageBreak/>
              <w:t>適的相關資源。</w:t>
            </w:r>
          </w:p>
          <w:p w:rsidR="00DB5E4C" w:rsidRPr="00DB5E4C" w:rsidRDefault="00DB5E4C" w:rsidP="00994CAC">
            <w:pPr>
              <w:spacing w:line="260" w:lineRule="exact"/>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3.</w:t>
            </w:r>
            <w:r w:rsidRPr="00DB5E4C">
              <w:rPr>
                <w:rFonts w:ascii="Times New Roman" w:eastAsia="新細明體" w:hAnsi="Times New Roman" w:cs="Times New Roman" w:hint="eastAsia"/>
                <w:sz w:val="16"/>
                <w:szCs w:val="16"/>
                <w:lang w:val="zh-TW"/>
              </w:rPr>
              <w:t>能分析個人面對困境的思考模式，並提出因應與調適的策略。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4.</w:t>
            </w:r>
            <w:r w:rsidRPr="00DB5E4C">
              <w:rPr>
                <w:rFonts w:ascii="Times New Roman" w:eastAsia="新細明體" w:hAnsi="Times New Roman" w:cs="Times New Roman" w:hint="eastAsia"/>
                <w:sz w:val="16"/>
                <w:szCs w:val="16"/>
                <w:lang w:val="zh-TW"/>
              </w:rPr>
              <w:t>能運用合宜的策略，調適人生困境，培養正向思考模式。</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符合組別數的情緒卡數套。</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攜帶課本。</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分組就座。</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學生完成「情緒曲線圖」。</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bCs/>
                <w:kern w:val="0"/>
                <w:sz w:val="16"/>
                <w:szCs w:val="16"/>
              </w:rPr>
            </w:pPr>
            <w:r w:rsidRPr="00DB5E4C">
              <w:rPr>
                <w:rFonts w:ascii="Times New Roman" w:eastAsia="新細明體" w:hAnsi="Times New Roman" w:cs="Times New Roman" w:hint="eastAsia"/>
                <w:b/>
                <w:bCs/>
                <w:kern w:val="0"/>
                <w:sz w:val="16"/>
                <w:szCs w:val="16"/>
              </w:rPr>
              <w:t>【品德教育】</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品</w:t>
            </w:r>
            <w:r w:rsidRPr="00DB5E4C">
              <w:rPr>
                <w:rFonts w:ascii="Times New Roman" w:eastAsia="新細明體" w:hAnsi="Times New Roman" w:cs="Times New Roman" w:hint="eastAsia"/>
                <w:kern w:val="0"/>
                <w:sz w:val="16"/>
                <w:szCs w:val="16"/>
              </w:rPr>
              <w:t xml:space="preserve">J1 </w:t>
            </w:r>
            <w:r w:rsidRPr="00DB5E4C">
              <w:rPr>
                <w:rFonts w:ascii="Times New Roman" w:eastAsia="新細明體" w:hAnsi="Times New Roman" w:cs="Times New Roman" w:hint="eastAsia"/>
                <w:kern w:val="0"/>
                <w:sz w:val="16"/>
                <w:szCs w:val="16"/>
              </w:rPr>
              <w:t>溝通合作與和諧人際關係。</w:t>
            </w:r>
            <w:r w:rsidRPr="00DB5E4C">
              <w:rPr>
                <w:rFonts w:ascii="MS Mincho" w:eastAsia="MS Mincho" w:hAnsi="MS Mincho" w:cs="MS Mincho" w:hint="eastAsia"/>
                <w:kern w:val="0"/>
                <w:sz w:val="16"/>
                <w:szCs w:val="16"/>
              </w:rPr>
              <w:t> </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kern w:val="0"/>
                <w:sz w:val="16"/>
                <w:szCs w:val="16"/>
              </w:rPr>
              <w:t>品</w:t>
            </w:r>
            <w:r w:rsidRPr="00DB5E4C">
              <w:rPr>
                <w:rFonts w:ascii="Times New Roman" w:eastAsia="新細明體" w:hAnsi="Times New Roman" w:cs="Times New Roman" w:hint="eastAsia"/>
                <w:kern w:val="0"/>
                <w:sz w:val="16"/>
                <w:szCs w:val="16"/>
              </w:rPr>
              <w:t xml:space="preserve">J8 </w:t>
            </w:r>
            <w:r w:rsidRPr="00DB5E4C">
              <w:rPr>
                <w:rFonts w:ascii="Times New Roman" w:eastAsia="新細明體" w:hAnsi="Times New Roman" w:cs="Times New Roman" w:hint="eastAsia"/>
                <w:kern w:val="0"/>
                <w:sz w:val="16"/>
                <w:szCs w:val="16"/>
              </w:rPr>
              <w:t>理性溝</w:t>
            </w:r>
            <w:r w:rsidRPr="00DB5E4C">
              <w:rPr>
                <w:rFonts w:ascii="Times New Roman" w:eastAsia="新細明體" w:hAnsi="Times New Roman" w:cs="Times New Roman" w:hint="eastAsia"/>
                <w:kern w:val="0"/>
                <w:sz w:val="16"/>
                <w:szCs w:val="16"/>
              </w:rPr>
              <w:lastRenderedPageBreak/>
              <w:t>通與問題解決。</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第三週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9/13~9/17</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主題一：幸福生活計畫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單元一：發現幸福力</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napToGrid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A3</w:t>
            </w:r>
            <w:r w:rsidRPr="00DB5E4C">
              <w:rPr>
                <w:rFonts w:ascii="Times New Roman" w:eastAsia="新細明體" w:hAnsi="Times New Roman" w:cs="Times New Roman" w:hint="eastAsia"/>
                <w:sz w:val="16"/>
                <w:szCs w:val="16"/>
              </w:rPr>
              <w:t>規劃執行與創新應變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bCs/>
                <w:sz w:val="16"/>
                <w:szCs w:val="16"/>
              </w:rPr>
            </w:pPr>
            <w:r w:rsidRPr="00DB5E4C">
              <w:rPr>
                <w:rFonts w:ascii="Times New Roman" w:eastAsia="新細明體" w:hAnsi="Times New Roman" w:cs="Times New Roman" w:hint="eastAsia"/>
                <w:bCs/>
                <w:sz w:val="16"/>
                <w:szCs w:val="16"/>
              </w:rPr>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bCs/>
                <w:snapToGrid w:val="0"/>
                <w:color w:val="0000FF"/>
                <w:kern w:val="0"/>
                <w:sz w:val="16"/>
                <w:szCs w:val="16"/>
              </w:rPr>
            </w:pPr>
            <w:r w:rsidRPr="00DB5E4C">
              <w:rPr>
                <w:rFonts w:ascii="Times New Roman" w:eastAsia="新細明體" w:hAnsi="Times New Roman" w:cs="Times New Roman" w:hint="eastAsia"/>
                <w:sz w:val="16"/>
                <w:szCs w:val="16"/>
              </w:rPr>
              <w:t xml:space="preserve">2c-IV-2 </w:t>
            </w:r>
            <w:r w:rsidRPr="00DB5E4C">
              <w:rPr>
                <w:rFonts w:ascii="Times New Roman" w:eastAsia="新細明體" w:hAnsi="Times New Roman" w:cs="Times New Roman" w:hint="eastAsia"/>
                <w:sz w:val="16"/>
                <w:szCs w:val="16"/>
              </w:rPr>
              <w:t>有效蒐集、分析及開發各項資源，做出合宜的決定與運用。</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Ca-IV-1 </w:t>
            </w:r>
            <w:r w:rsidRPr="00DB5E4C">
              <w:rPr>
                <w:rFonts w:ascii="Times New Roman" w:eastAsia="新細明體" w:hAnsi="Times New Roman" w:cs="Times New Roman" w:hint="eastAsia"/>
                <w:sz w:val="16"/>
                <w:szCs w:val="16"/>
              </w:rPr>
              <w:t>個人與家庭生活的金錢及時間管理。</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Ca-IV-2 </w:t>
            </w:r>
            <w:r w:rsidRPr="00DB5E4C">
              <w:rPr>
                <w:rFonts w:ascii="Times New Roman" w:eastAsia="新細明體" w:hAnsi="Times New Roman" w:cs="Times New Roman" w:hint="eastAsia"/>
                <w:sz w:val="16"/>
                <w:szCs w:val="16"/>
              </w:rPr>
              <w:t>消費管道的分析比較、資源運用與風險評估，以及合宜的消費行為。</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能表達運用生活中各項資源的相關經驗。</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能覺察生活中運用資源的方法及影響因素，並比較優缺點。</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color w:val="000000"/>
                <w:sz w:val="16"/>
                <w:szCs w:val="16"/>
              </w:rPr>
              <w:t>能蒐集生活中消費管道的相關資訊，覺察影響個人消費決策行為的因素。</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4.</w:t>
            </w:r>
            <w:r w:rsidRPr="00DB5E4C">
              <w:rPr>
                <w:rFonts w:ascii="Times New Roman" w:eastAsia="新細明體" w:hAnsi="Times New Roman" w:cs="Times New Roman" w:hint="eastAsia"/>
                <w:color w:val="000000"/>
                <w:sz w:val="16"/>
                <w:szCs w:val="16"/>
              </w:rPr>
              <w:t>能分析生活中各項消費管道、風險及影響因素，擬訂可行的消費計畫。</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5.</w:t>
            </w:r>
            <w:r w:rsidRPr="00DB5E4C">
              <w:rPr>
                <w:rFonts w:ascii="Times New Roman" w:eastAsia="新細明體" w:hAnsi="Times New Roman" w:cs="Times New Roman" w:hint="eastAsia"/>
                <w:color w:val="000000"/>
                <w:sz w:val="16"/>
                <w:szCs w:val="16"/>
              </w:rPr>
              <w:t>能分析與開發生活中各項資源，擬訂資源管理計畫。</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6.</w:t>
            </w:r>
            <w:r w:rsidRPr="00DB5E4C">
              <w:rPr>
                <w:rFonts w:ascii="Times New Roman" w:eastAsia="新細明體" w:hAnsi="Times New Roman" w:cs="Times New Roman" w:hint="eastAsia"/>
                <w:color w:val="000000"/>
                <w:sz w:val="16"/>
                <w:szCs w:val="16"/>
              </w:rPr>
              <w:t>能執行資源管理及消費計畫，並評估其適切性及合宜性。</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熟悉課程內容與流程。</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觀察或訪問家人購買物品或服務的管道及支付方式。</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1.</w:t>
            </w:r>
            <w:r w:rsidRPr="00DB5E4C">
              <w:rPr>
                <w:rFonts w:ascii="Times New Roman" w:eastAsia="新細明體" w:hAnsi="Times New Roman" w:cs="Times New Roman" w:hint="eastAsia"/>
                <w:color w:val="000000"/>
                <w:sz w:val="16"/>
                <w:szCs w:val="16"/>
              </w:rPr>
              <w:t>課堂參與度。</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小組可分析消費管道／支付方式的優缺點，學生可覺察影響個人消費決策行為的因素。</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3.</w:t>
            </w:r>
            <w:r w:rsidRPr="00DB5E4C">
              <w:rPr>
                <w:rFonts w:ascii="Times New Roman" w:eastAsia="新細明體" w:hAnsi="Times New Roman" w:cs="Times New Roman" w:hint="eastAsia"/>
                <w:color w:val="000000"/>
                <w:sz w:val="16"/>
                <w:szCs w:val="16"/>
              </w:rPr>
              <w:t>小組可提出合宜的避免消費陷阱的因應措施。</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4.</w:t>
            </w:r>
            <w:r w:rsidRPr="00DB5E4C">
              <w:rPr>
                <w:rFonts w:ascii="Times New Roman" w:eastAsia="新細明體" w:hAnsi="Times New Roman" w:cs="Times New Roman" w:hint="eastAsia"/>
                <w:color w:val="000000"/>
                <w:sz w:val="16"/>
                <w:szCs w:val="16"/>
              </w:rPr>
              <w:t>學生知道與開發生活中的各項資源，學習適合自己的資源使用策略，並做出合宜的行動判斷。</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【家庭教育】</w:t>
            </w:r>
          </w:p>
          <w:p w:rsidR="00DB5E4C" w:rsidRPr="00DB5E4C" w:rsidRDefault="00DB5E4C" w:rsidP="00994CAC">
            <w:pPr>
              <w:autoSpaceDE w:val="0"/>
              <w:autoSpaceDN w:val="0"/>
              <w:adjustRightInd w:val="0"/>
              <w:spacing w:line="260" w:lineRule="exact"/>
              <w:rPr>
                <w:rFonts w:ascii="Calibri" w:eastAsia="新細明體" w:hAnsi="Calibri" w:cs="Times New Roman"/>
                <w:bCs/>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運用家庭資源，規劃個人生活目標。</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第三週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9/13~9</w:t>
            </w:r>
            <w:r w:rsidRPr="00DB5E4C">
              <w:rPr>
                <w:rFonts w:ascii="Times New Roman" w:eastAsia="新細明體" w:hAnsi="Times New Roman" w:cs="Times New Roman"/>
                <w:sz w:val="16"/>
                <w:szCs w:val="16"/>
              </w:rPr>
              <w:lastRenderedPageBreak/>
              <w:t>/17</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lastRenderedPageBreak/>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主題三：露營練功坊</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w:t>
            </w:r>
            <w:r w:rsidRPr="00DB5E4C">
              <w:rPr>
                <w:rFonts w:ascii="Times New Roman" w:eastAsia="新細明體" w:hAnsi="Times New Roman" w:cs="Times New Roman" w:hint="eastAsia"/>
                <w:bCs/>
                <w:snapToGrid w:val="0"/>
                <w:kern w:val="0"/>
                <w:sz w:val="16"/>
                <w:szCs w:val="16"/>
              </w:rPr>
              <w:lastRenderedPageBreak/>
              <w:t>一：可口吃野味</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lastRenderedPageBreak/>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b/>
                <w:bCs/>
                <w:sz w:val="16"/>
                <w:szCs w:val="16"/>
                <w:u w:val="single"/>
              </w:rPr>
            </w:pPr>
            <w:r w:rsidRPr="00DB5E4C">
              <w:rPr>
                <w:rFonts w:ascii="Times New Roman" w:eastAsia="新細明體" w:hAnsi="Times New Roman" w:cs="Times New Roman" w:hint="eastAsia"/>
                <w:kern w:val="0"/>
                <w:sz w:val="16"/>
                <w:szCs w:val="16"/>
              </w:rPr>
              <w:t>C1</w:t>
            </w:r>
            <w:r w:rsidRPr="00DB5E4C">
              <w:rPr>
                <w:rFonts w:ascii="Times New Roman" w:eastAsia="新細明體" w:hAnsi="Times New Roman" w:cs="Times New Roman" w:hint="eastAsia"/>
                <w:kern w:val="0"/>
                <w:sz w:val="16"/>
                <w:szCs w:val="16"/>
              </w:rPr>
              <w:t>道德實踐與公民意識</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綜</w:t>
            </w:r>
            <w:r w:rsidRPr="00DB5E4C">
              <w:rPr>
                <w:rFonts w:ascii="Times New Roman" w:eastAsia="新細明體" w:hAnsi="Times New Roman" w:cs="Times New Roman" w:hint="eastAsia"/>
                <w:kern w:val="0"/>
                <w:sz w:val="16"/>
                <w:szCs w:val="16"/>
              </w:rPr>
              <w:t>-J-C1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b/>
                <w:bCs/>
                <w:color w:val="000000"/>
                <w:sz w:val="16"/>
                <w:szCs w:val="16"/>
                <w:u w:val="single"/>
              </w:rPr>
            </w:pPr>
            <w:r w:rsidRPr="00DB5E4C">
              <w:rPr>
                <w:rFonts w:ascii="Times New Roman" w:eastAsia="新細明體" w:hAnsi="Times New Roman" w:cs="Times New Roman" w:hint="eastAsia"/>
                <w:kern w:val="0"/>
                <w:sz w:val="16"/>
                <w:szCs w:val="16"/>
              </w:rPr>
              <w:t xml:space="preserve">3d-IV-1 </w:t>
            </w:r>
            <w:r w:rsidRPr="00DB5E4C">
              <w:rPr>
                <w:rFonts w:ascii="Times New Roman" w:eastAsia="新細明體" w:hAnsi="Times New Roman" w:cs="Times New Roman" w:hint="eastAsia"/>
                <w:kern w:val="0"/>
                <w:sz w:val="16"/>
                <w:szCs w:val="16"/>
              </w:rPr>
              <w:t>探索、體驗個人與環境的關係，規畫並執行合宜的戶外活</w:t>
            </w:r>
            <w:r w:rsidRPr="00DB5E4C">
              <w:rPr>
                <w:rFonts w:ascii="Times New Roman" w:eastAsia="新細明體" w:hAnsi="Times New Roman" w:cs="Times New Roman" w:hint="eastAsia"/>
                <w:kern w:val="0"/>
                <w:sz w:val="16"/>
                <w:szCs w:val="16"/>
              </w:rPr>
              <w:lastRenderedPageBreak/>
              <w:t>動。</w:t>
            </w:r>
          </w:p>
        </w:tc>
        <w:tc>
          <w:tcPr>
            <w:tcW w:w="465"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lastRenderedPageBreak/>
              <w:t>童</w:t>
            </w:r>
            <w:r w:rsidRPr="00DB5E4C">
              <w:rPr>
                <w:rFonts w:ascii="Times New Roman" w:eastAsia="新細明體" w:hAnsi="Times New Roman" w:cs="Times New Roman" w:hint="eastAsia"/>
                <w:kern w:val="0"/>
                <w:sz w:val="16"/>
                <w:szCs w:val="16"/>
              </w:rPr>
              <w:t xml:space="preserve">Da-IV-1 </w:t>
            </w:r>
            <w:r w:rsidRPr="00DB5E4C">
              <w:rPr>
                <w:rFonts w:ascii="Times New Roman" w:eastAsia="新細明體" w:hAnsi="Times New Roman" w:cs="Times New Roman" w:hint="eastAsia"/>
                <w:kern w:val="0"/>
                <w:sz w:val="16"/>
                <w:szCs w:val="16"/>
              </w:rPr>
              <w:t>露營活動中永續環保的探究、執行與省思</w:t>
            </w:r>
            <w:r w:rsidRPr="00DB5E4C">
              <w:rPr>
                <w:rFonts w:ascii="Times New Roman" w:eastAsia="新細明體" w:hAnsi="Times New Roman" w:cs="Times New Roman" w:hint="eastAsia"/>
                <w:sz w:val="16"/>
                <w:szCs w:val="16"/>
              </w:rPr>
              <w:t>。</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kern w:val="0"/>
                <w:sz w:val="16"/>
                <w:szCs w:val="16"/>
              </w:rPr>
              <w:t>童</w:t>
            </w:r>
            <w:r w:rsidRPr="00DB5E4C">
              <w:rPr>
                <w:rFonts w:ascii="Times New Roman" w:eastAsia="新細明體" w:hAnsi="Times New Roman" w:cs="Times New Roman" w:hint="eastAsia"/>
                <w:kern w:val="0"/>
                <w:sz w:val="16"/>
                <w:szCs w:val="16"/>
              </w:rPr>
              <w:t xml:space="preserve">Cb-IV-2 </w:t>
            </w:r>
            <w:r w:rsidRPr="00DB5E4C">
              <w:rPr>
                <w:rFonts w:ascii="Times New Roman" w:eastAsia="新細明體" w:hAnsi="Times New Roman" w:cs="Times New Roman" w:hint="eastAsia"/>
                <w:kern w:val="0"/>
                <w:sz w:val="16"/>
                <w:szCs w:val="16"/>
              </w:rPr>
              <w:lastRenderedPageBreak/>
              <w:t>露營活動組織分工、計畫、執行、檢討與反思。</w:t>
            </w:r>
          </w:p>
        </w:tc>
        <w:tc>
          <w:tcPr>
            <w:tcW w:w="464"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lastRenderedPageBreak/>
              <w:t>1.</w:t>
            </w:r>
            <w:r w:rsidRPr="00DB5E4C">
              <w:rPr>
                <w:rFonts w:ascii="Times New Roman" w:eastAsia="新細明體" w:hAnsi="Times New Roman" w:cs="Times New Roman" w:hint="eastAsia"/>
                <w:kern w:val="0"/>
                <w:sz w:val="16"/>
                <w:szCs w:val="16"/>
              </w:rPr>
              <w:t>分享曾參與或聽聞過的露營炊事活動經驗，或表達對於露營炊事活</w:t>
            </w:r>
            <w:r w:rsidRPr="00DB5E4C">
              <w:rPr>
                <w:rFonts w:ascii="Times New Roman" w:eastAsia="新細明體" w:hAnsi="Times New Roman" w:cs="Times New Roman" w:hint="eastAsia"/>
                <w:kern w:val="0"/>
                <w:sz w:val="16"/>
                <w:szCs w:val="16"/>
              </w:rPr>
              <w:lastRenderedPageBreak/>
              <w:t>動情境的想法。</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2.</w:t>
            </w:r>
            <w:r w:rsidRPr="00DB5E4C">
              <w:rPr>
                <w:rFonts w:ascii="Times New Roman" w:eastAsia="新細明體" w:hAnsi="Times New Roman" w:cs="Times New Roman" w:hint="eastAsia"/>
                <w:kern w:val="0"/>
                <w:sz w:val="16"/>
                <w:szCs w:val="16"/>
              </w:rPr>
              <w:t>覺察露營炊事與環境的關係，並探究出露營炊事時應遵守的原則。</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3.</w:t>
            </w:r>
            <w:r w:rsidRPr="00DB5E4C">
              <w:rPr>
                <w:rFonts w:ascii="Times New Roman" w:eastAsia="新細明體" w:hAnsi="Times New Roman" w:cs="Times New Roman" w:hint="eastAsia"/>
                <w:kern w:val="0"/>
                <w:sz w:val="16"/>
                <w:szCs w:val="16"/>
              </w:rPr>
              <w:t>根據露營炊事原則，擬定友善環境的野外炊事計畫書。</w:t>
            </w:r>
          </w:p>
          <w:p w:rsidR="00DB5E4C" w:rsidRPr="00DB5E4C" w:rsidRDefault="00DB5E4C" w:rsidP="00994CAC">
            <w:pPr>
              <w:spacing w:line="260" w:lineRule="exact"/>
              <w:rPr>
                <w:rFonts w:ascii="Calibri" w:eastAsia="新細明體" w:hAnsi="Calibri" w:cs="Times New Roman"/>
                <w:b/>
                <w:bCs/>
                <w:sz w:val="16"/>
                <w:szCs w:val="16"/>
                <w:u w:val="single"/>
              </w:rPr>
            </w:pPr>
            <w:r w:rsidRPr="00DB5E4C">
              <w:rPr>
                <w:rFonts w:ascii="Times New Roman" w:eastAsia="新細明體" w:hAnsi="Times New Roman" w:cs="Times New Roman" w:hint="eastAsia"/>
                <w:kern w:val="0"/>
                <w:sz w:val="16"/>
                <w:szCs w:val="16"/>
              </w:rPr>
              <w:t>4.</w:t>
            </w:r>
            <w:r w:rsidRPr="00DB5E4C">
              <w:rPr>
                <w:rFonts w:ascii="Times New Roman" w:eastAsia="新細明體" w:hAnsi="Times New Roman" w:cs="Times New Roman" w:hint="eastAsia"/>
                <w:kern w:val="0"/>
                <w:sz w:val="16"/>
                <w:szCs w:val="16"/>
              </w:rPr>
              <w:t>依照野炊計畫書完成露營炊事活動，並提出成果檢核及修正建議，體驗戶外生活的樂趣及反思永續環保的意義。</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協助準備炊事器具。</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準備計時設備。</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b/>
                <w:bCs/>
                <w:sz w:val="16"/>
                <w:szCs w:val="16"/>
                <w:u w:val="single"/>
              </w:rPr>
            </w:pPr>
            <w:r w:rsidRPr="00DB5E4C">
              <w:rPr>
                <w:rFonts w:ascii="Times New Roman" w:eastAsia="新細明體" w:hAnsi="Times New Roman" w:cs="Times New Roman" w:hint="eastAsia"/>
                <w:sz w:val="16"/>
                <w:szCs w:val="16"/>
              </w:rPr>
              <w:t>實作評量。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【戶外教育】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戶</w:t>
            </w:r>
            <w:r w:rsidRPr="00DB5E4C">
              <w:rPr>
                <w:rFonts w:ascii="Times New Roman" w:eastAsia="新細明體" w:hAnsi="Times New Roman" w:cs="Times New Roman" w:hint="eastAsia"/>
                <w:sz w:val="16"/>
                <w:szCs w:val="16"/>
              </w:rPr>
              <w:t xml:space="preserve">J4 </w:t>
            </w:r>
            <w:r w:rsidRPr="00DB5E4C">
              <w:rPr>
                <w:rFonts w:ascii="Times New Roman" w:eastAsia="新細明體" w:hAnsi="Times New Roman" w:cs="Times New Roman" w:hint="eastAsia"/>
                <w:sz w:val="16"/>
                <w:szCs w:val="16"/>
              </w:rPr>
              <w:t>在團隊活動中，養</w:t>
            </w:r>
            <w:r w:rsidRPr="00DB5E4C">
              <w:rPr>
                <w:rFonts w:ascii="Times New Roman" w:eastAsia="新細明體" w:hAnsi="Times New Roman" w:cs="Times New Roman" w:hint="eastAsia"/>
                <w:sz w:val="16"/>
                <w:szCs w:val="16"/>
              </w:rPr>
              <w:lastRenderedPageBreak/>
              <w:t>成相互合作與互動的良好態度與技能。</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第三週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9/13~9/17</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主題五：心之谷</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單元一：情緒密碼</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 xml:space="preserve">1d-IV-1 </w:t>
            </w:r>
            <w:r w:rsidRPr="00DB5E4C">
              <w:rPr>
                <w:rFonts w:ascii="Times New Roman" w:eastAsia="新細明體" w:hAnsi="Times New Roman" w:cs="Times New Roman" w:hint="eastAsia"/>
                <w:sz w:val="16"/>
                <w:szCs w:val="16"/>
                <w:lang w:val="zh-TW"/>
              </w:rPr>
              <w:t>覺察個人的心理困擾與影響因素，運用適當策略或資源，促進心理健康。</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Da-IV-1 </w:t>
            </w:r>
            <w:r w:rsidRPr="00DB5E4C">
              <w:rPr>
                <w:rFonts w:ascii="Times New Roman" w:eastAsia="新細明體" w:hAnsi="Times New Roman" w:cs="Times New Roman" w:hint="eastAsia"/>
                <w:sz w:val="16"/>
                <w:szCs w:val="16"/>
                <w:lang w:val="zh-TW"/>
              </w:rPr>
              <w:t>正向思考模式、生活習慣與態度的培養。</w:t>
            </w:r>
          </w:p>
          <w:p w:rsidR="00DB5E4C" w:rsidRPr="00DB5E4C" w:rsidRDefault="00DB5E4C" w:rsidP="00994CAC">
            <w:pPr>
              <w:spacing w:line="260" w:lineRule="exact"/>
              <w:jc w:val="both"/>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Da-IV-2 </w:t>
            </w:r>
            <w:r w:rsidRPr="00DB5E4C">
              <w:rPr>
                <w:rFonts w:ascii="Times New Roman" w:eastAsia="新細明體" w:hAnsi="Times New Roman" w:cs="Times New Roman" w:hint="eastAsia"/>
                <w:sz w:val="16"/>
                <w:szCs w:val="16"/>
                <w:lang w:val="zh-TW"/>
              </w:rPr>
              <w:t>情緒與壓力的成因、影響與調適。</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Db-IV-2 </w:t>
            </w:r>
            <w:r w:rsidRPr="00DB5E4C">
              <w:rPr>
                <w:rFonts w:ascii="Times New Roman" w:eastAsia="新細明體" w:hAnsi="Times New Roman" w:cs="Times New Roman" w:hint="eastAsia"/>
                <w:sz w:val="16"/>
                <w:szCs w:val="16"/>
                <w:lang w:val="zh-TW"/>
              </w:rPr>
              <w:t>重大心理困擾與失落經驗的因應。</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1.</w:t>
            </w:r>
            <w:r w:rsidRPr="00DB5E4C">
              <w:rPr>
                <w:rFonts w:ascii="Times New Roman" w:eastAsia="新細明體" w:hAnsi="Times New Roman" w:cs="Times New Roman" w:hint="eastAsia"/>
                <w:sz w:val="16"/>
                <w:szCs w:val="16"/>
                <w:lang w:val="zh-TW"/>
              </w:rPr>
              <w:t>能說出個人或家庭產生變化時的情緒感受與原因。</w:t>
            </w:r>
          </w:p>
          <w:p w:rsidR="00DB5E4C" w:rsidRPr="00DB5E4C" w:rsidRDefault="00DB5E4C" w:rsidP="00994CAC">
            <w:pPr>
              <w:spacing w:line="260" w:lineRule="exact"/>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2.</w:t>
            </w:r>
            <w:r w:rsidRPr="00DB5E4C">
              <w:rPr>
                <w:rFonts w:ascii="Times New Roman" w:eastAsia="新細明體" w:hAnsi="Times New Roman" w:cs="Times New Roman" w:hint="eastAsia"/>
                <w:sz w:val="16"/>
                <w:szCs w:val="16"/>
                <w:lang w:val="zh-TW"/>
              </w:rPr>
              <w:t>能蒐集個人或家庭產生變化時可協助自我調適的相關資源。</w:t>
            </w:r>
          </w:p>
          <w:p w:rsidR="00DB5E4C" w:rsidRPr="00DB5E4C" w:rsidRDefault="00DB5E4C" w:rsidP="00994CAC">
            <w:pPr>
              <w:spacing w:line="260" w:lineRule="exact"/>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3.</w:t>
            </w:r>
            <w:r w:rsidRPr="00DB5E4C">
              <w:rPr>
                <w:rFonts w:ascii="Times New Roman" w:eastAsia="新細明體" w:hAnsi="Times New Roman" w:cs="Times New Roman" w:hint="eastAsia"/>
                <w:sz w:val="16"/>
                <w:szCs w:val="16"/>
                <w:lang w:val="zh-TW"/>
              </w:rPr>
              <w:t>能分析個人面對困境的思考模式，並提出因應與調適的策略。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4.</w:t>
            </w:r>
            <w:r w:rsidRPr="00DB5E4C">
              <w:rPr>
                <w:rFonts w:ascii="Times New Roman" w:eastAsia="新細明體" w:hAnsi="Times New Roman" w:cs="Times New Roman" w:hint="eastAsia"/>
                <w:sz w:val="16"/>
                <w:szCs w:val="16"/>
                <w:lang w:val="zh-TW"/>
              </w:rPr>
              <w:t>能運用合宜的策略，調適人生困境，培養正向思考模式。</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符合組別數的海報紙與白板筆。</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符合班級人數的便利貼（或小紙張</w:t>
            </w:r>
            <w:r w:rsidRPr="00DB5E4C">
              <w:rPr>
                <w:rFonts w:ascii="Times New Roman" w:eastAsia="新細明體" w:hAnsi="Times New Roman" w:cs="Times New Roman" w:hint="eastAsia"/>
                <w:sz w:val="16"/>
                <w:szCs w:val="16"/>
              </w:rPr>
              <w:t>)</w:t>
            </w:r>
            <w:r w:rsidRPr="00DB5E4C">
              <w:rPr>
                <w:rFonts w:ascii="Times New Roman" w:eastAsia="新細明體" w:hAnsi="Times New Roman" w:cs="Times New Roman" w:hint="eastAsia"/>
                <w:sz w:val="16"/>
                <w:szCs w:val="16"/>
              </w:rPr>
              <w:t>。</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攜帶課本。</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分組就座。</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完成「思想情緒紀錄簿」作業。</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bCs/>
                <w:kern w:val="0"/>
                <w:sz w:val="16"/>
                <w:szCs w:val="16"/>
              </w:rPr>
            </w:pPr>
            <w:r w:rsidRPr="00DB5E4C">
              <w:rPr>
                <w:rFonts w:ascii="Times New Roman" w:eastAsia="新細明體" w:hAnsi="Times New Roman" w:cs="Times New Roman" w:hint="eastAsia"/>
                <w:b/>
                <w:bCs/>
                <w:kern w:val="0"/>
                <w:sz w:val="16"/>
                <w:szCs w:val="16"/>
              </w:rPr>
              <w:t>【品德教育】</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品</w:t>
            </w:r>
            <w:r w:rsidRPr="00DB5E4C">
              <w:rPr>
                <w:rFonts w:ascii="Times New Roman" w:eastAsia="新細明體" w:hAnsi="Times New Roman" w:cs="Times New Roman" w:hint="eastAsia"/>
                <w:kern w:val="0"/>
                <w:sz w:val="16"/>
                <w:szCs w:val="16"/>
              </w:rPr>
              <w:t xml:space="preserve">J1 </w:t>
            </w:r>
            <w:r w:rsidRPr="00DB5E4C">
              <w:rPr>
                <w:rFonts w:ascii="Times New Roman" w:eastAsia="新細明體" w:hAnsi="Times New Roman" w:cs="Times New Roman" w:hint="eastAsia"/>
                <w:kern w:val="0"/>
                <w:sz w:val="16"/>
                <w:szCs w:val="16"/>
              </w:rPr>
              <w:t>溝通合作與和諧人際關係。</w:t>
            </w:r>
            <w:r w:rsidRPr="00DB5E4C">
              <w:rPr>
                <w:rFonts w:ascii="MS Mincho" w:eastAsia="MS Mincho" w:hAnsi="MS Mincho" w:cs="MS Mincho" w:hint="eastAsia"/>
                <w:kern w:val="0"/>
                <w:sz w:val="16"/>
                <w:szCs w:val="16"/>
              </w:rPr>
              <w:t> </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kern w:val="0"/>
                <w:sz w:val="16"/>
                <w:szCs w:val="16"/>
              </w:rPr>
              <w:t>品</w:t>
            </w:r>
            <w:r w:rsidRPr="00DB5E4C">
              <w:rPr>
                <w:rFonts w:ascii="Times New Roman" w:eastAsia="新細明體" w:hAnsi="Times New Roman" w:cs="Times New Roman" w:hint="eastAsia"/>
                <w:kern w:val="0"/>
                <w:sz w:val="16"/>
                <w:szCs w:val="16"/>
              </w:rPr>
              <w:t xml:space="preserve">J8 </w:t>
            </w:r>
            <w:r w:rsidRPr="00DB5E4C">
              <w:rPr>
                <w:rFonts w:ascii="Times New Roman" w:eastAsia="新細明體" w:hAnsi="Times New Roman" w:cs="Times New Roman" w:hint="eastAsia"/>
                <w:kern w:val="0"/>
                <w:sz w:val="16"/>
                <w:szCs w:val="16"/>
              </w:rPr>
              <w:t>理性溝通與問題解決。</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第四週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9/20~9/24</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主題一：幸福生活計畫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單元一：發現幸福</w:t>
            </w:r>
            <w:r w:rsidRPr="00DB5E4C">
              <w:rPr>
                <w:rFonts w:ascii="Times New Roman" w:eastAsia="新細明體" w:hAnsi="Times New Roman" w:cs="Times New Roman" w:hint="eastAsia"/>
                <w:bCs/>
                <w:snapToGrid w:val="0"/>
                <w:kern w:val="0"/>
                <w:sz w:val="16"/>
                <w:szCs w:val="16"/>
              </w:rPr>
              <w:lastRenderedPageBreak/>
              <w:t>力</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lastRenderedPageBreak/>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napToGrid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A3</w:t>
            </w:r>
            <w:r w:rsidRPr="00DB5E4C">
              <w:rPr>
                <w:rFonts w:ascii="Times New Roman" w:eastAsia="新細明體" w:hAnsi="Times New Roman" w:cs="Times New Roman" w:hint="eastAsia"/>
                <w:sz w:val="16"/>
                <w:szCs w:val="16"/>
              </w:rPr>
              <w:t>規劃執行與創新應變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bCs/>
                <w:sz w:val="16"/>
                <w:szCs w:val="16"/>
              </w:rPr>
            </w:pPr>
            <w:r w:rsidRPr="00DB5E4C">
              <w:rPr>
                <w:rFonts w:ascii="Times New Roman" w:eastAsia="新細明體" w:hAnsi="Times New Roman" w:cs="Times New Roman" w:hint="eastAsia"/>
                <w:bCs/>
                <w:sz w:val="16"/>
                <w:szCs w:val="16"/>
              </w:rPr>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bCs/>
                <w:snapToGrid w:val="0"/>
                <w:color w:val="0000FF"/>
                <w:kern w:val="0"/>
                <w:sz w:val="16"/>
                <w:szCs w:val="16"/>
              </w:rPr>
            </w:pPr>
            <w:r w:rsidRPr="00DB5E4C">
              <w:rPr>
                <w:rFonts w:ascii="Times New Roman" w:eastAsia="新細明體" w:hAnsi="Times New Roman" w:cs="Times New Roman" w:hint="eastAsia"/>
                <w:sz w:val="16"/>
                <w:szCs w:val="16"/>
              </w:rPr>
              <w:t xml:space="preserve">2c-IV-2 </w:t>
            </w:r>
            <w:r w:rsidRPr="00DB5E4C">
              <w:rPr>
                <w:rFonts w:ascii="Times New Roman" w:eastAsia="新細明體" w:hAnsi="Times New Roman" w:cs="Times New Roman" w:hint="eastAsia"/>
                <w:sz w:val="16"/>
                <w:szCs w:val="16"/>
              </w:rPr>
              <w:t>有效蒐集、分析及開發各項資源，做出合宜的決定與運用。</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Ca-IV-1 </w:t>
            </w:r>
            <w:r w:rsidRPr="00DB5E4C">
              <w:rPr>
                <w:rFonts w:ascii="Times New Roman" w:eastAsia="新細明體" w:hAnsi="Times New Roman" w:cs="Times New Roman" w:hint="eastAsia"/>
                <w:sz w:val="16"/>
                <w:szCs w:val="16"/>
              </w:rPr>
              <w:t>個人與家庭生活的金錢及時間管理。</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Ca-IV-2 </w:t>
            </w:r>
            <w:r w:rsidRPr="00DB5E4C">
              <w:rPr>
                <w:rFonts w:ascii="Times New Roman" w:eastAsia="新細明體" w:hAnsi="Times New Roman" w:cs="Times New Roman" w:hint="eastAsia"/>
                <w:sz w:val="16"/>
                <w:szCs w:val="16"/>
              </w:rPr>
              <w:t>消費管道的分析比較、資源運用與</w:t>
            </w:r>
            <w:r w:rsidRPr="00DB5E4C">
              <w:rPr>
                <w:rFonts w:ascii="Times New Roman" w:eastAsia="新細明體" w:hAnsi="Times New Roman" w:cs="Times New Roman" w:hint="eastAsia"/>
                <w:sz w:val="16"/>
                <w:szCs w:val="16"/>
              </w:rPr>
              <w:lastRenderedPageBreak/>
              <w:t>風險評估，以及合宜的消費行為。</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1.</w:t>
            </w:r>
            <w:r w:rsidRPr="00DB5E4C">
              <w:rPr>
                <w:rFonts w:ascii="Times New Roman" w:eastAsia="新細明體" w:hAnsi="Times New Roman" w:cs="Times New Roman" w:hint="eastAsia"/>
                <w:sz w:val="16"/>
                <w:szCs w:val="16"/>
              </w:rPr>
              <w:t>能表達運用生活中各項資源的相關經驗。</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能覺察生活中運用資源的方法及影響因素，並比較優缺</w:t>
            </w:r>
            <w:r w:rsidRPr="00DB5E4C">
              <w:rPr>
                <w:rFonts w:ascii="Times New Roman" w:eastAsia="新細明體" w:hAnsi="Times New Roman" w:cs="Times New Roman" w:hint="eastAsia"/>
                <w:sz w:val="16"/>
                <w:szCs w:val="16"/>
              </w:rPr>
              <w:lastRenderedPageBreak/>
              <w:t>點。</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color w:val="000000"/>
                <w:sz w:val="16"/>
                <w:szCs w:val="16"/>
              </w:rPr>
              <w:t>能蒐集生活中消費管道的相關資訊，覺察影響個人消費決策行為的因素。</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4.</w:t>
            </w:r>
            <w:r w:rsidRPr="00DB5E4C">
              <w:rPr>
                <w:rFonts w:ascii="Times New Roman" w:eastAsia="新細明體" w:hAnsi="Times New Roman" w:cs="Times New Roman" w:hint="eastAsia"/>
                <w:color w:val="000000"/>
                <w:sz w:val="16"/>
                <w:szCs w:val="16"/>
              </w:rPr>
              <w:t>能分析生活中各項消費管道、風險及影響因素，擬訂可行的消費計畫。</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5.</w:t>
            </w:r>
            <w:r w:rsidRPr="00DB5E4C">
              <w:rPr>
                <w:rFonts w:ascii="Times New Roman" w:eastAsia="新細明體" w:hAnsi="Times New Roman" w:cs="Times New Roman" w:hint="eastAsia"/>
                <w:color w:val="000000"/>
                <w:sz w:val="16"/>
                <w:szCs w:val="16"/>
              </w:rPr>
              <w:t>能分析與開發生活中各項資源，擬訂資源管理計畫。</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6.</w:t>
            </w:r>
            <w:r w:rsidRPr="00DB5E4C">
              <w:rPr>
                <w:rFonts w:ascii="Times New Roman" w:eastAsia="新細明體" w:hAnsi="Times New Roman" w:cs="Times New Roman" w:hint="eastAsia"/>
                <w:color w:val="000000"/>
                <w:sz w:val="16"/>
                <w:szCs w:val="16"/>
              </w:rPr>
              <w:t>能執行資源管理及消費計畫，並評估其適切性及合宜性。</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熟悉課程內容與流程。</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準備消費糾紛或支付陷阱的相關新聞。</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蒐集關於消費糾</w:t>
            </w:r>
            <w:r w:rsidRPr="00DB5E4C">
              <w:rPr>
                <w:rFonts w:ascii="Times New Roman" w:eastAsia="新細明體" w:hAnsi="Times New Roman" w:cs="Times New Roman" w:hint="eastAsia"/>
                <w:sz w:val="16"/>
                <w:szCs w:val="16"/>
              </w:rPr>
              <w:lastRenderedPageBreak/>
              <w:t>紛或支付陷阱的新聞。</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lastRenderedPageBreak/>
              <w:t>1.</w:t>
            </w:r>
            <w:r w:rsidRPr="00DB5E4C">
              <w:rPr>
                <w:rFonts w:ascii="Times New Roman" w:eastAsia="新細明體" w:hAnsi="Times New Roman" w:cs="Times New Roman" w:hint="eastAsia"/>
                <w:color w:val="000000"/>
                <w:sz w:val="16"/>
                <w:szCs w:val="16"/>
              </w:rPr>
              <w:t>課堂參與度。</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小組可分析消費管道／支付方式的優缺點，學生可覺察影響個人消費決策行為的因</w:t>
            </w:r>
            <w:r w:rsidRPr="00DB5E4C">
              <w:rPr>
                <w:rFonts w:ascii="Times New Roman" w:eastAsia="新細明體" w:hAnsi="Times New Roman" w:cs="Times New Roman" w:hint="eastAsia"/>
                <w:color w:val="000000"/>
                <w:sz w:val="16"/>
                <w:szCs w:val="16"/>
              </w:rPr>
              <w:lastRenderedPageBreak/>
              <w:t>素。</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3.</w:t>
            </w:r>
            <w:r w:rsidRPr="00DB5E4C">
              <w:rPr>
                <w:rFonts w:ascii="Times New Roman" w:eastAsia="新細明體" w:hAnsi="Times New Roman" w:cs="Times New Roman" w:hint="eastAsia"/>
                <w:color w:val="000000"/>
                <w:sz w:val="16"/>
                <w:szCs w:val="16"/>
              </w:rPr>
              <w:t>小組可提出合宜的避免消費陷阱的因應措施。</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4.</w:t>
            </w:r>
            <w:r w:rsidRPr="00DB5E4C">
              <w:rPr>
                <w:rFonts w:ascii="Times New Roman" w:eastAsia="新細明體" w:hAnsi="Times New Roman" w:cs="Times New Roman" w:hint="eastAsia"/>
                <w:color w:val="000000"/>
                <w:sz w:val="16"/>
                <w:szCs w:val="16"/>
              </w:rPr>
              <w:t>學生知道與開發生活中的各項資源，學習適合自己的資源使用策略，並做出合宜的行動判斷。</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lastRenderedPageBreak/>
              <w:t>【家庭教育】</w:t>
            </w:r>
          </w:p>
          <w:p w:rsidR="00DB5E4C" w:rsidRPr="00DB5E4C" w:rsidRDefault="00DB5E4C" w:rsidP="00994CAC">
            <w:pPr>
              <w:autoSpaceDE w:val="0"/>
              <w:autoSpaceDN w:val="0"/>
              <w:adjustRightInd w:val="0"/>
              <w:spacing w:line="260" w:lineRule="exact"/>
              <w:rPr>
                <w:rFonts w:ascii="Calibri" w:eastAsia="新細明體" w:hAnsi="Calibri" w:cs="Times New Roman"/>
                <w:bCs/>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運用家庭資源，規劃個人生活目標。</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第四週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9/20~9/24</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主題三：露營練功坊</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單元一：可口吃野味</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b/>
                <w:bCs/>
                <w:sz w:val="16"/>
                <w:szCs w:val="16"/>
                <w:u w:val="single"/>
              </w:rPr>
            </w:pPr>
            <w:r w:rsidRPr="00DB5E4C">
              <w:rPr>
                <w:rFonts w:ascii="Times New Roman" w:eastAsia="新細明體" w:hAnsi="Times New Roman" w:cs="Times New Roman" w:hint="eastAsia"/>
                <w:kern w:val="0"/>
                <w:sz w:val="16"/>
                <w:szCs w:val="16"/>
              </w:rPr>
              <w:t>C1</w:t>
            </w:r>
            <w:r w:rsidRPr="00DB5E4C">
              <w:rPr>
                <w:rFonts w:ascii="Times New Roman" w:eastAsia="新細明體" w:hAnsi="Times New Roman" w:cs="Times New Roman" w:hint="eastAsia"/>
                <w:kern w:val="0"/>
                <w:sz w:val="16"/>
                <w:szCs w:val="16"/>
              </w:rPr>
              <w:t>道德實踐與公民意識</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綜</w:t>
            </w:r>
            <w:r w:rsidRPr="00DB5E4C">
              <w:rPr>
                <w:rFonts w:ascii="Times New Roman" w:eastAsia="新細明體" w:hAnsi="Times New Roman" w:cs="Times New Roman" w:hint="eastAsia"/>
                <w:kern w:val="0"/>
                <w:sz w:val="16"/>
                <w:szCs w:val="16"/>
              </w:rPr>
              <w:t>-J-C1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b/>
                <w:bCs/>
                <w:color w:val="000000"/>
                <w:sz w:val="16"/>
                <w:szCs w:val="16"/>
                <w:u w:val="single"/>
              </w:rPr>
            </w:pPr>
            <w:r w:rsidRPr="00DB5E4C">
              <w:rPr>
                <w:rFonts w:ascii="Times New Roman" w:eastAsia="新細明體" w:hAnsi="Times New Roman" w:cs="Times New Roman" w:hint="eastAsia"/>
                <w:kern w:val="0"/>
                <w:sz w:val="16"/>
                <w:szCs w:val="16"/>
              </w:rPr>
              <w:t xml:space="preserve">3d-IV-1 </w:t>
            </w:r>
            <w:r w:rsidRPr="00DB5E4C">
              <w:rPr>
                <w:rFonts w:ascii="Times New Roman" w:eastAsia="新細明體" w:hAnsi="Times New Roman" w:cs="Times New Roman" w:hint="eastAsia"/>
                <w:kern w:val="0"/>
                <w:sz w:val="16"/>
                <w:szCs w:val="16"/>
              </w:rPr>
              <w:t>探索、體驗個人與環境的關係，規畫並執行合宜的戶外活動。</w:t>
            </w:r>
          </w:p>
        </w:tc>
        <w:tc>
          <w:tcPr>
            <w:tcW w:w="465"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童</w:t>
            </w:r>
            <w:r w:rsidRPr="00DB5E4C">
              <w:rPr>
                <w:rFonts w:ascii="Times New Roman" w:eastAsia="新細明體" w:hAnsi="Times New Roman" w:cs="Times New Roman" w:hint="eastAsia"/>
                <w:kern w:val="0"/>
                <w:sz w:val="16"/>
                <w:szCs w:val="16"/>
              </w:rPr>
              <w:t xml:space="preserve">Da-IV-1 </w:t>
            </w:r>
            <w:r w:rsidRPr="00DB5E4C">
              <w:rPr>
                <w:rFonts w:ascii="Times New Roman" w:eastAsia="新細明體" w:hAnsi="Times New Roman" w:cs="Times New Roman" w:hint="eastAsia"/>
                <w:kern w:val="0"/>
                <w:sz w:val="16"/>
                <w:szCs w:val="16"/>
              </w:rPr>
              <w:t>露營活動中永續環保的探究、執行與省思</w:t>
            </w:r>
            <w:r w:rsidRPr="00DB5E4C">
              <w:rPr>
                <w:rFonts w:ascii="Times New Roman" w:eastAsia="新細明體" w:hAnsi="Times New Roman" w:cs="Times New Roman" w:hint="eastAsia"/>
                <w:sz w:val="16"/>
                <w:szCs w:val="16"/>
              </w:rPr>
              <w:t>。</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kern w:val="0"/>
                <w:sz w:val="16"/>
                <w:szCs w:val="16"/>
              </w:rPr>
              <w:t>童</w:t>
            </w:r>
            <w:r w:rsidRPr="00DB5E4C">
              <w:rPr>
                <w:rFonts w:ascii="Times New Roman" w:eastAsia="新細明體" w:hAnsi="Times New Roman" w:cs="Times New Roman" w:hint="eastAsia"/>
                <w:kern w:val="0"/>
                <w:sz w:val="16"/>
                <w:szCs w:val="16"/>
              </w:rPr>
              <w:t xml:space="preserve">Cb-IV-2 </w:t>
            </w:r>
            <w:r w:rsidRPr="00DB5E4C">
              <w:rPr>
                <w:rFonts w:ascii="Times New Roman" w:eastAsia="新細明體" w:hAnsi="Times New Roman" w:cs="Times New Roman" w:hint="eastAsia"/>
                <w:kern w:val="0"/>
                <w:sz w:val="16"/>
                <w:szCs w:val="16"/>
              </w:rPr>
              <w:t>露營活動組織分工、計畫、執行、檢討與反思。</w:t>
            </w:r>
          </w:p>
        </w:tc>
        <w:tc>
          <w:tcPr>
            <w:tcW w:w="464"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1.</w:t>
            </w:r>
            <w:r w:rsidRPr="00DB5E4C">
              <w:rPr>
                <w:rFonts w:ascii="Times New Roman" w:eastAsia="新細明體" w:hAnsi="Times New Roman" w:cs="Times New Roman" w:hint="eastAsia"/>
                <w:kern w:val="0"/>
                <w:sz w:val="16"/>
                <w:szCs w:val="16"/>
              </w:rPr>
              <w:t>分享曾參與或聽聞過的露營炊事活動經驗，或表達對於露營炊事活動情境的想法。</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2.</w:t>
            </w:r>
            <w:r w:rsidRPr="00DB5E4C">
              <w:rPr>
                <w:rFonts w:ascii="Times New Roman" w:eastAsia="新細明體" w:hAnsi="Times New Roman" w:cs="Times New Roman" w:hint="eastAsia"/>
                <w:kern w:val="0"/>
                <w:sz w:val="16"/>
                <w:szCs w:val="16"/>
              </w:rPr>
              <w:t>覺察露營炊事與環境的關係，並探究出露營炊事時應遵守的原則。</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3.</w:t>
            </w:r>
            <w:r w:rsidRPr="00DB5E4C">
              <w:rPr>
                <w:rFonts w:ascii="Times New Roman" w:eastAsia="新細明體" w:hAnsi="Times New Roman" w:cs="Times New Roman" w:hint="eastAsia"/>
                <w:kern w:val="0"/>
                <w:sz w:val="16"/>
                <w:szCs w:val="16"/>
              </w:rPr>
              <w:t>根據露營炊事原則，擬定友善環境的野外炊事計畫書。</w:t>
            </w:r>
          </w:p>
          <w:p w:rsidR="00DB5E4C" w:rsidRPr="00DB5E4C" w:rsidRDefault="00DB5E4C" w:rsidP="00994CAC">
            <w:pPr>
              <w:spacing w:line="260" w:lineRule="exact"/>
              <w:rPr>
                <w:rFonts w:ascii="Calibri" w:eastAsia="新細明體" w:hAnsi="Calibri" w:cs="Times New Roman"/>
                <w:b/>
                <w:bCs/>
                <w:sz w:val="16"/>
                <w:szCs w:val="16"/>
                <w:u w:val="single"/>
              </w:rPr>
            </w:pPr>
            <w:r w:rsidRPr="00DB5E4C">
              <w:rPr>
                <w:rFonts w:ascii="Times New Roman" w:eastAsia="新細明體" w:hAnsi="Times New Roman" w:cs="Times New Roman" w:hint="eastAsia"/>
                <w:kern w:val="0"/>
                <w:sz w:val="16"/>
                <w:szCs w:val="16"/>
              </w:rPr>
              <w:t>4.</w:t>
            </w:r>
            <w:r w:rsidRPr="00DB5E4C">
              <w:rPr>
                <w:rFonts w:ascii="Times New Roman" w:eastAsia="新細明體" w:hAnsi="Times New Roman" w:cs="Times New Roman" w:hint="eastAsia"/>
                <w:kern w:val="0"/>
                <w:sz w:val="16"/>
                <w:szCs w:val="16"/>
              </w:rPr>
              <w:t>依照野炊計畫書完成露營炊事活動，並提出成果檢核及修正建議，體驗戶外生活的樂趣及反思永續環保的意義。</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協助準備炊事器具。</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準備計時設備。</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b/>
                <w:bCs/>
                <w:sz w:val="16"/>
                <w:szCs w:val="16"/>
                <w:u w:val="single"/>
              </w:rPr>
            </w:pPr>
            <w:r w:rsidRPr="00DB5E4C">
              <w:rPr>
                <w:rFonts w:ascii="Times New Roman" w:eastAsia="新細明體" w:hAnsi="Times New Roman" w:cs="Times New Roman" w:hint="eastAsia"/>
                <w:sz w:val="16"/>
                <w:szCs w:val="16"/>
              </w:rPr>
              <w:t>實作評量。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【戶外教育】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戶</w:t>
            </w:r>
            <w:r w:rsidRPr="00DB5E4C">
              <w:rPr>
                <w:rFonts w:ascii="Times New Roman" w:eastAsia="新細明體" w:hAnsi="Times New Roman" w:cs="Times New Roman" w:hint="eastAsia"/>
                <w:sz w:val="16"/>
                <w:szCs w:val="16"/>
              </w:rPr>
              <w:t xml:space="preserve">J4 </w:t>
            </w:r>
            <w:r w:rsidRPr="00DB5E4C">
              <w:rPr>
                <w:rFonts w:ascii="Times New Roman" w:eastAsia="新細明體" w:hAnsi="Times New Roman" w:cs="Times New Roman" w:hint="eastAsia"/>
                <w:sz w:val="16"/>
                <w:szCs w:val="16"/>
              </w:rPr>
              <w:t>在團隊活動中，養成相互合作與互動的良好態度與技能。</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lastRenderedPageBreak/>
              <w:t>第四週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9/20~9/24</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主題五：心之谷</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單元一：情緒密碼</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 xml:space="preserve">1d-IV-1 </w:t>
            </w:r>
            <w:r w:rsidRPr="00DB5E4C">
              <w:rPr>
                <w:rFonts w:ascii="Times New Roman" w:eastAsia="新細明體" w:hAnsi="Times New Roman" w:cs="Times New Roman" w:hint="eastAsia"/>
                <w:sz w:val="16"/>
                <w:szCs w:val="16"/>
                <w:lang w:val="zh-TW"/>
              </w:rPr>
              <w:t>覺察個人的心理困擾與影響因素，運用適當策略或資源，促進心理健康。</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Da-IV-1 </w:t>
            </w:r>
            <w:r w:rsidRPr="00DB5E4C">
              <w:rPr>
                <w:rFonts w:ascii="Times New Roman" w:eastAsia="新細明體" w:hAnsi="Times New Roman" w:cs="Times New Roman" w:hint="eastAsia"/>
                <w:sz w:val="16"/>
                <w:szCs w:val="16"/>
                <w:lang w:val="zh-TW"/>
              </w:rPr>
              <w:t>正向思考模式、生活習慣與態度的培養。</w:t>
            </w:r>
          </w:p>
          <w:p w:rsidR="00DB5E4C" w:rsidRPr="00DB5E4C" w:rsidRDefault="00DB5E4C" w:rsidP="00994CAC">
            <w:pPr>
              <w:spacing w:line="260" w:lineRule="exact"/>
              <w:jc w:val="both"/>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Da-IV-2 </w:t>
            </w:r>
            <w:r w:rsidRPr="00DB5E4C">
              <w:rPr>
                <w:rFonts w:ascii="Times New Roman" w:eastAsia="新細明體" w:hAnsi="Times New Roman" w:cs="Times New Roman" w:hint="eastAsia"/>
                <w:sz w:val="16"/>
                <w:szCs w:val="16"/>
                <w:lang w:val="zh-TW"/>
              </w:rPr>
              <w:t>情緒與壓力的成因、影響與調適。</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Db-IV-2 </w:t>
            </w:r>
            <w:r w:rsidRPr="00DB5E4C">
              <w:rPr>
                <w:rFonts w:ascii="Times New Roman" w:eastAsia="新細明體" w:hAnsi="Times New Roman" w:cs="Times New Roman" w:hint="eastAsia"/>
                <w:sz w:val="16"/>
                <w:szCs w:val="16"/>
                <w:lang w:val="zh-TW"/>
              </w:rPr>
              <w:t>重大心理困擾與失落經驗的因應。</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1.</w:t>
            </w:r>
            <w:r w:rsidRPr="00DB5E4C">
              <w:rPr>
                <w:rFonts w:ascii="Times New Roman" w:eastAsia="新細明體" w:hAnsi="Times New Roman" w:cs="Times New Roman" w:hint="eastAsia"/>
                <w:sz w:val="16"/>
                <w:szCs w:val="16"/>
                <w:lang w:val="zh-TW"/>
              </w:rPr>
              <w:t>能說出個人或家庭產生變化時的情緒感受與原因。</w:t>
            </w:r>
          </w:p>
          <w:p w:rsidR="00DB5E4C" w:rsidRPr="00DB5E4C" w:rsidRDefault="00DB5E4C" w:rsidP="00994CAC">
            <w:pPr>
              <w:spacing w:line="260" w:lineRule="exact"/>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2.</w:t>
            </w:r>
            <w:r w:rsidRPr="00DB5E4C">
              <w:rPr>
                <w:rFonts w:ascii="Times New Roman" w:eastAsia="新細明體" w:hAnsi="Times New Roman" w:cs="Times New Roman" w:hint="eastAsia"/>
                <w:sz w:val="16"/>
                <w:szCs w:val="16"/>
                <w:lang w:val="zh-TW"/>
              </w:rPr>
              <w:t>能蒐集個人或家庭產生變化時可協助自我調適的相關資源。</w:t>
            </w:r>
          </w:p>
          <w:p w:rsidR="00DB5E4C" w:rsidRPr="00DB5E4C" w:rsidRDefault="00DB5E4C" w:rsidP="00994CAC">
            <w:pPr>
              <w:spacing w:line="260" w:lineRule="exact"/>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3.</w:t>
            </w:r>
            <w:r w:rsidRPr="00DB5E4C">
              <w:rPr>
                <w:rFonts w:ascii="Times New Roman" w:eastAsia="新細明體" w:hAnsi="Times New Roman" w:cs="Times New Roman" w:hint="eastAsia"/>
                <w:sz w:val="16"/>
                <w:szCs w:val="16"/>
                <w:lang w:val="zh-TW"/>
              </w:rPr>
              <w:t>能分析個人面對困境的思考模式，並提出因應與調適的策略。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4.</w:t>
            </w:r>
            <w:r w:rsidRPr="00DB5E4C">
              <w:rPr>
                <w:rFonts w:ascii="Times New Roman" w:eastAsia="新細明體" w:hAnsi="Times New Roman" w:cs="Times New Roman" w:hint="eastAsia"/>
                <w:sz w:val="16"/>
                <w:szCs w:val="16"/>
                <w:lang w:val="zh-TW"/>
              </w:rPr>
              <w:t>能運用合宜的策略，調適人生困境，培養正向思考模式。</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符合組別數的海報紙與白板筆。</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攜帶課本。</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分組就座。</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完成「思想情緒紀錄簿」作業。</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bCs/>
                <w:kern w:val="0"/>
                <w:sz w:val="16"/>
                <w:szCs w:val="16"/>
              </w:rPr>
            </w:pPr>
            <w:r w:rsidRPr="00DB5E4C">
              <w:rPr>
                <w:rFonts w:ascii="Times New Roman" w:eastAsia="新細明體" w:hAnsi="Times New Roman" w:cs="Times New Roman" w:hint="eastAsia"/>
                <w:b/>
                <w:bCs/>
                <w:kern w:val="0"/>
                <w:sz w:val="16"/>
                <w:szCs w:val="16"/>
              </w:rPr>
              <w:t>【品德教育】</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品</w:t>
            </w:r>
            <w:r w:rsidRPr="00DB5E4C">
              <w:rPr>
                <w:rFonts w:ascii="Times New Roman" w:eastAsia="新細明體" w:hAnsi="Times New Roman" w:cs="Times New Roman" w:hint="eastAsia"/>
                <w:kern w:val="0"/>
                <w:sz w:val="16"/>
                <w:szCs w:val="16"/>
              </w:rPr>
              <w:t xml:space="preserve">J1 </w:t>
            </w:r>
            <w:r w:rsidRPr="00DB5E4C">
              <w:rPr>
                <w:rFonts w:ascii="Times New Roman" w:eastAsia="新細明體" w:hAnsi="Times New Roman" w:cs="Times New Roman" w:hint="eastAsia"/>
                <w:kern w:val="0"/>
                <w:sz w:val="16"/>
                <w:szCs w:val="16"/>
              </w:rPr>
              <w:t>溝通合作與和諧人際關係。</w:t>
            </w:r>
            <w:r w:rsidRPr="00DB5E4C">
              <w:rPr>
                <w:rFonts w:ascii="MS Mincho" w:eastAsia="MS Mincho" w:hAnsi="MS Mincho" w:cs="MS Mincho" w:hint="eastAsia"/>
                <w:kern w:val="0"/>
                <w:sz w:val="16"/>
                <w:szCs w:val="16"/>
              </w:rPr>
              <w:t> </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品</w:t>
            </w:r>
            <w:r w:rsidRPr="00DB5E4C">
              <w:rPr>
                <w:rFonts w:ascii="Times New Roman" w:eastAsia="新細明體" w:hAnsi="Times New Roman" w:cs="Times New Roman" w:hint="eastAsia"/>
                <w:kern w:val="0"/>
                <w:sz w:val="16"/>
                <w:szCs w:val="16"/>
              </w:rPr>
              <w:t xml:space="preserve">J8 </w:t>
            </w:r>
            <w:r w:rsidRPr="00DB5E4C">
              <w:rPr>
                <w:rFonts w:ascii="Times New Roman" w:eastAsia="新細明體" w:hAnsi="Times New Roman" w:cs="Times New Roman" w:hint="eastAsia"/>
                <w:kern w:val="0"/>
                <w:sz w:val="16"/>
                <w:szCs w:val="16"/>
              </w:rPr>
              <w:t>理性溝通與問題解決。</w:t>
            </w:r>
            <w:r w:rsidRPr="00DB5E4C">
              <w:rPr>
                <w:rFonts w:ascii="MS Mincho" w:eastAsia="MS Mincho" w:hAnsi="MS Mincho" w:cs="MS Mincho" w:hint="eastAsia"/>
                <w:kern w:val="0"/>
                <w:sz w:val="16"/>
                <w:szCs w:val="16"/>
              </w:rPr>
              <w:t> </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第五週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9/27~10/1</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主題一：幸福生活計畫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單元一：發現幸福力</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napToGrid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A3</w:t>
            </w:r>
            <w:r w:rsidRPr="00DB5E4C">
              <w:rPr>
                <w:rFonts w:ascii="Times New Roman" w:eastAsia="新細明體" w:hAnsi="Times New Roman" w:cs="Times New Roman" w:hint="eastAsia"/>
                <w:sz w:val="16"/>
                <w:szCs w:val="16"/>
              </w:rPr>
              <w:t>規劃執行與創新應變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bCs/>
                <w:sz w:val="16"/>
                <w:szCs w:val="16"/>
              </w:rPr>
            </w:pPr>
            <w:r w:rsidRPr="00DB5E4C">
              <w:rPr>
                <w:rFonts w:ascii="Times New Roman" w:eastAsia="新細明體" w:hAnsi="Times New Roman" w:cs="Times New Roman" w:hint="eastAsia"/>
                <w:bCs/>
                <w:sz w:val="16"/>
                <w:szCs w:val="16"/>
              </w:rPr>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bCs/>
                <w:snapToGrid w:val="0"/>
                <w:color w:val="0000FF"/>
                <w:kern w:val="0"/>
                <w:sz w:val="16"/>
                <w:szCs w:val="16"/>
              </w:rPr>
            </w:pPr>
            <w:r w:rsidRPr="00DB5E4C">
              <w:rPr>
                <w:rFonts w:ascii="Times New Roman" w:eastAsia="新細明體" w:hAnsi="Times New Roman" w:cs="Times New Roman" w:hint="eastAsia"/>
                <w:sz w:val="16"/>
                <w:szCs w:val="16"/>
              </w:rPr>
              <w:t xml:space="preserve">2c-IV-2 </w:t>
            </w:r>
            <w:r w:rsidRPr="00DB5E4C">
              <w:rPr>
                <w:rFonts w:ascii="Times New Roman" w:eastAsia="新細明體" w:hAnsi="Times New Roman" w:cs="Times New Roman" w:hint="eastAsia"/>
                <w:sz w:val="16"/>
                <w:szCs w:val="16"/>
              </w:rPr>
              <w:t>有效蒐集、分析及開發各項資源，做出合宜的決定與運用。</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Ca-IV-1 </w:t>
            </w:r>
            <w:r w:rsidRPr="00DB5E4C">
              <w:rPr>
                <w:rFonts w:ascii="Times New Roman" w:eastAsia="新細明體" w:hAnsi="Times New Roman" w:cs="Times New Roman" w:hint="eastAsia"/>
                <w:sz w:val="16"/>
                <w:szCs w:val="16"/>
              </w:rPr>
              <w:t>個人與家庭生活的金錢及時間管理。</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Ca-IV-2 </w:t>
            </w:r>
            <w:r w:rsidRPr="00DB5E4C">
              <w:rPr>
                <w:rFonts w:ascii="Times New Roman" w:eastAsia="新細明體" w:hAnsi="Times New Roman" w:cs="Times New Roman" w:hint="eastAsia"/>
                <w:sz w:val="16"/>
                <w:szCs w:val="16"/>
              </w:rPr>
              <w:t>消費管道的分析比較、資源運用與風險評估，以及合宜的消費行為。</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能表達運用生活中各項資源的相關經驗。</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能覺察生活中運用資源的方法及影響因素，並比較優缺點。</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color w:val="000000"/>
                <w:sz w:val="16"/>
                <w:szCs w:val="16"/>
              </w:rPr>
              <w:t>能蒐集生活中消費管道的相關資訊，覺察影響個人消費決策行為的因素。</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4.</w:t>
            </w:r>
            <w:r w:rsidRPr="00DB5E4C">
              <w:rPr>
                <w:rFonts w:ascii="Times New Roman" w:eastAsia="新細明體" w:hAnsi="Times New Roman" w:cs="Times New Roman" w:hint="eastAsia"/>
                <w:color w:val="000000"/>
                <w:sz w:val="16"/>
                <w:szCs w:val="16"/>
              </w:rPr>
              <w:t>能分析生活中各項消費管道、風險及影響因素，擬訂可行的消費計畫。</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5.</w:t>
            </w:r>
            <w:r w:rsidRPr="00DB5E4C">
              <w:rPr>
                <w:rFonts w:ascii="Times New Roman" w:eastAsia="新細明體" w:hAnsi="Times New Roman" w:cs="Times New Roman" w:hint="eastAsia"/>
                <w:color w:val="000000"/>
                <w:sz w:val="16"/>
                <w:szCs w:val="16"/>
              </w:rPr>
              <w:t>能分析與開發生活中各項資源，擬訂資源管理計畫。</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6.</w:t>
            </w:r>
            <w:r w:rsidRPr="00DB5E4C">
              <w:rPr>
                <w:rFonts w:ascii="Times New Roman" w:eastAsia="新細明體" w:hAnsi="Times New Roman" w:cs="Times New Roman" w:hint="eastAsia"/>
                <w:color w:val="000000"/>
                <w:sz w:val="16"/>
                <w:szCs w:val="16"/>
              </w:rPr>
              <w:t>能執行資源管理及消費計畫，並評估其適切</w:t>
            </w:r>
            <w:r w:rsidRPr="00DB5E4C">
              <w:rPr>
                <w:rFonts w:ascii="Times New Roman" w:eastAsia="新細明體" w:hAnsi="Times New Roman" w:cs="Times New Roman" w:hint="eastAsia"/>
                <w:color w:val="000000"/>
                <w:sz w:val="16"/>
                <w:szCs w:val="16"/>
              </w:rPr>
              <w:lastRenderedPageBreak/>
              <w:t>性及合宜性。</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熟悉課程內容與流程。</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蒐集關於自己或家人的理性消費方法、不</w:t>
            </w:r>
            <w:r w:rsidRPr="00DB5E4C">
              <w:rPr>
                <w:rFonts w:ascii="Times New Roman" w:eastAsia="新細明體" w:hAnsi="Times New Roman" w:cs="Times New Roman" w:hint="eastAsia"/>
                <w:color w:val="000000"/>
                <w:sz w:val="16"/>
                <w:szCs w:val="16"/>
              </w:rPr>
              <w:t>理性的消費經驗。</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1.</w:t>
            </w:r>
            <w:r w:rsidRPr="00DB5E4C">
              <w:rPr>
                <w:rFonts w:ascii="Times New Roman" w:eastAsia="新細明體" w:hAnsi="Times New Roman" w:cs="Times New Roman" w:hint="eastAsia"/>
                <w:color w:val="000000"/>
                <w:sz w:val="16"/>
                <w:szCs w:val="16"/>
              </w:rPr>
              <w:t>課堂參與度。</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小組可分析消費管道／支付方式的優缺點，學生可覺察影響個人消費決策行為的因素。</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3.</w:t>
            </w:r>
            <w:r w:rsidRPr="00DB5E4C">
              <w:rPr>
                <w:rFonts w:ascii="Times New Roman" w:eastAsia="新細明體" w:hAnsi="Times New Roman" w:cs="Times New Roman" w:hint="eastAsia"/>
                <w:color w:val="000000"/>
                <w:sz w:val="16"/>
                <w:szCs w:val="16"/>
              </w:rPr>
              <w:t>小組可提出合宜的避免消費陷阱的因應措施。</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4.</w:t>
            </w:r>
            <w:r w:rsidRPr="00DB5E4C">
              <w:rPr>
                <w:rFonts w:ascii="Times New Roman" w:eastAsia="新細明體" w:hAnsi="Times New Roman" w:cs="Times New Roman" w:hint="eastAsia"/>
                <w:color w:val="000000"/>
                <w:sz w:val="16"/>
                <w:szCs w:val="16"/>
              </w:rPr>
              <w:t>學生知道與開發生活中的各項資源，學習適合自己的資源使用策略，並做出合宜的行動判斷。</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【家庭教育】</w:t>
            </w:r>
          </w:p>
          <w:p w:rsidR="00DB5E4C" w:rsidRPr="00DB5E4C" w:rsidRDefault="00DB5E4C" w:rsidP="00994CAC">
            <w:pPr>
              <w:autoSpaceDE w:val="0"/>
              <w:autoSpaceDN w:val="0"/>
              <w:adjustRightInd w:val="0"/>
              <w:spacing w:line="260" w:lineRule="exact"/>
              <w:rPr>
                <w:rFonts w:ascii="Calibri" w:eastAsia="新細明體" w:hAnsi="Calibri" w:cs="Times New Roman"/>
                <w:bCs/>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運用家庭資源，規劃個人生活目標。</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第五週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9/27~10/1</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主題三：露營練功坊</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單元一：可口吃野味</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b/>
                <w:bCs/>
                <w:sz w:val="16"/>
                <w:szCs w:val="16"/>
                <w:u w:val="single"/>
              </w:rPr>
            </w:pPr>
            <w:r w:rsidRPr="00DB5E4C">
              <w:rPr>
                <w:rFonts w:ascii="Times New Roman" w:eastAsia="新細明體" w:hAnsi="Times New Roman" w:cs="Times New Roman" w:hint="eastAsia"/>
                <w:kern w:val="0"/>
                <w:sz w:val="16"/>
                <w:szCs w:val="16"/>
              </w:rPr>
              <w:t>C1</w:t>
            </w:r>
            <w:r w:rsidRPr="00DB5E4C">
              <w:rPr>
                <w:rFonts w:ascii="Times New Roman" w:eastAsia="新細明體" w:hAnsi="Times New Roman" w:cs="Times New Roman" w:hint="eastAsia"/>
                <w:kern w:val="0"/>
                <w:sz w:val="16"/>
                <w:szCs w:val="16"/>
              </w:rPr>
              <w:t>道德實踐與公民意識</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綜</w:t>
            </w:r>
            <w:r w:rsidRPr="00DB5E4C">
              <w:rPr>
                <w:rFonts w:ascii="Times New Roman" w:eastAsia="新細明體" w:hAnsi="Times New Roman" w:cs="Times New Roman" w:hint="eastAsia"/>
                <w:kern w:val="0"/>
                <w:sz w:val="16"/>
                <w:szCs w:val="16"/>
              </w:rPr>
              <w:t>-J-C1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b/>
                <w:bCs/>
                <w:color w:val="000000"/>
                <w:sz w:val="16"/>
                <w:szCs w:val="16"/>
                <w:u w:val="single"/>
              </w:rPr>
            </w:pPr>
            <w:r w:rsidRPr="00DB5E4C">
              <w:rPr>
                <w:rFonts w:ascii="Times New Roman" w:eastAsia="新細明體" w:hAnsi="Times New Roman" w:cs="Times New Roman" w:hint="eastAsia"/>
                <w:kern w:val="0"/>
                <w:sz w:val="16"/>
                <w:szCs w:val="16"/>
              </w:rPr>
              <w:t xml:space="preserve">3d-IV-1 </w:t>
            </w:r>
            <w:r w:rsidRPr="00DB5E4C">
              <w:rPr>
                <w:rFonts w:ascii="Times New Roman" w:eastAsia="新細明體" w:hAnsi="Times New Roman" w:cs="Times New Roman" w:hint="eastAsia"/>
                <w:kern w:val="0"/>
                <w:sz w:val="16"/>
                <w:szCs w:val="16"/>
              </w:rPr>
              <w:t>探索、體驗個人與環境的關係，規畫並執行合宜的戶外活動。</w:t>
            </w:r>
          </w:p>
        </w:tc>
        <w:tc>
          <w:tcPr>
            <w:tcW w:w="465"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童</w:t>
            </w:r>
            <w:r w:rsidRPr="00DB5E4C">
              <w:rPr>
                <w:rFonts w:ascii="Times New Roman" w:eastAsia="新細明體" w:hAnsi="Times New Roman" w:cs="Times New Roman" w:hint="eastAsia"/>
                <w:kern w:val="0"/>
                <w:sz w:val="16"/>
                <w:szCs w:val="16"/>
              </w:rPr>
              <w:t xml:space="preserve">Da-IV-1 </w:t>
            </w:r>
            <w:r w:rsidRPr="00DB5E4C">
              <w:rPr>
                <w:rFonts w:ascii="Times New Roman" w:eastAsia="新細明體" w:hAnsi="Times New Roman" w:cs="Times New Roman" w:hint="eastAsia"/>
                <w:kern w:val="0"/>
                <w:sz w:val="16"/>
                <w:szCs w:val="16"/>
              </w:rPr>
              <w:t>露營活動中永續環保的探究、執行與省思</w:t>
            </w:r>
            <w:r w:rsidRPr="00DB5E4C">
              <w:rPr>
                <w:rFonts w:ascii="Times New Roman" w:eastAsia="新細明體" w:hAnsi="Times New Roman" w:cs="Times New Roman" w:hint="eastAsia"/>
                <w:sz w:val="16"/>
                <w:szCs w:val="16"/>
              </w:rPr>
              <w:t>。</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kern w:val="0"/>
                <w:sz w:val="16"/>
                <w:szCs w:val="16"/>
              </w:rPr>
              <w:t>童</w:t>
            </w:r>
            <w:r w:rsidRPr="00DB5E4C">
              <w:rPr>
                <w:rFonts w:ascii="Times New Roman" w:eastAsia="新細明體" w:hAnsi="Times New Roman" w:cs="Times New Roman" w:hint="eastAsia"/>
                <w:kern w:val="0"/>
                <w:sz w:val="16"/>
                <w:szCs w:val="16"/>
              </w:rPr>
              <w:t xml:space="preserve">Cb-IV-2 </w:t>
            </w:r>
            <w:r w:rsidRPr="00DB5E4C">
              <w:rPr>
                <w:rFonts w:ascii="Times New Roman" w:eastAsia="新細明體" w:hAnsi="Times New Roman" w:cs="Times New Roman" w:hint="eastAsia"/>
                <w:kern w:val="0"/>
                <w:sz w:val="16"/>
                <w:szCs w:val="16"/>
              </w:rPr>
              <w:t>露營活動組織分工、計畫、執行、檢討與反思。</w:t>
            </w:r>
          </w:p>
        </w:tc>
        <w:tc>
          <w:tcPr>
            <w:tcW w:w="464"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1.</w:t>
            </w:r>
            <w:r w:rsidRPr="00DB5E4C">
              <w:rPr>
                <w:rFonts w:ascii="Times New Roman" w:eastAsia="新細明體" w:hAnsi="Times New Roman" w:cs="Times New Roman" w:hint="eastAsia"/>
                <w:kern w:val="0"/>
                <w:sz w:val="16"/>
                <w:szCs w:val="16"/>
              </w:rPr>
              <w:t>分享曾參與或聽聞過的露營炊事活動經驗，或表達對於露營炊事活動情境的想法。</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2.</w:t>
            </w:r>
            <w:r w:rsidRPr="00DB5E4C">
              <w:rPr>
                <w:rFonts w:ascii="Times New Roman" w:eastAsia="新細明體" w:hAnsi="Times New Roman" w:cs="Times New Roman" w:hint="eastAsia"/>
                <w:kern w:val="0"/>
                <w:sz w:val="16"/>
                <w:szCs w:val="16"/>
              </w:rPr>
              <w:t>覺察露營炊事與環境的關係，並探究出露營炊事時應遵守的原則。</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3.</w:t>
            </w:r>
            <w:r w:rsidRPr="00DB5E4C">
              <w:rPr>
                <w:rFonts w:ascii="Times New Roman" w:eastAsia="新細明體" w:hAnsi="Times New Roman" w:cs="Times New Roman" w:hint="eastAsia"/>
                <w:kern w:val="0"/>
                <w:sz w:val="16"/>
                <w:szCs w:val="16"/>
              </w:rPr>
              <w:t>根據露營炊事原則，擬定友善環境的野外炊事計畫書。</w:t>
            </w:r>
          </w:p>
          <w:p w:rsidR="00DB5E4C" w:rsidRPr="00DB5E4C" w:rsidRDefault="00DB5E4C" w:rsidP="00994CAC">
            <w:pPr>
              <w:spacing w:line="260" w:lineRule="exact"/>
              <w:rPr>
                <w:rFonts w:ascii="Calibri" w:eastAsia="新細明體" w:hAnsi="Calibri" w:cs="Times New Roman"/>
                <w:b/>
                <w:bCs/>
                <w:sz w:val="16"/>
                <w:szCs w:val="16"/>
                <w:u w:val="single"/>
              </w:rPr>
            </w:pPr>
            <w:r w:rsidRPr="00DB5E4C">
              <w:rPr>
                <w:rFonts w:ascii="Times New Roman" w:eastAsia="新細明體" w:hAnsi="Times New Roman" w:cs="Times New Roman" w:hint="eastAsia"/>
                <w:kern w:val="0"/>
                <w:sz w:val="16"/>
                <w:szCs w:val="16"/>
              </w:rPr>
              <w:t>4.</w:t>
            </w:r>
            <w:r w:rsidRPr="00DB5E4C">
              <w:rPr>
                <w:rFonts w:ascii="Times New Roman" w:eastAsia="新細明體" w:hAnsi="Times New Roman" w:cs="Times New Roman" w:hint="eastAsia"/>
                <w:kern w:val="0"/>
                <w:sz w:val="16"/>
                <w:szCs w:val="16"/>
              </w:rPr>
              <w:t>依照野炊計畫書完成露營炊事活動，並提出成果檢核及修正建議，體驗戶外生活的樂趣及反思永續環保的意義。</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整理各小隊於前一節實作課程中的照片記錄。</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向學校行政單位詢問關於隔宿露營活動的炊事相關資訊，供學生進行露營炊事計畫書修正之參考。</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高層次紙筆評量。</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bCs/>
                <w:sz w:val="16"/>
                <w:szCs w:val="16"/>
              </w:rPr>
            </w:pPr>
            <w:r w:rsidRPr="00DB5E4C">
              <w:rPr>
                <w:rFonts w:ascii="Times New Roman" w:eastAsia="新細明體" w:hAnsi="Times New Roman" w:cs="Times New Roman" w:hint="eastAsia"/>
                <w:b/>
                <w:bCs/>
                <w:sz w:val="16"/>
                <w:szCs w:val="16"/>
              </w:rPr>
              <w:t>【環境教育】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bCs/>
                <w:sz w:val="16"/>
                <w:szCs w:val="16"/>
              </w:rPr>
              <w:t>環</w:t>
            </w:r>
            <w:r w:rsidRPr="00DB5E4C">
              <w:rPr>
                <w:rFonts w:ascii="Times New Roman" w:eastAsia="新細明體" w:hAnsi="Times New Roman" w:cs="Times New Roman" w:hint="eastAsia"/>
                <w:bCs/>
                <w:sz w:val="16"/>
                <w:szCs w:val="16"/>
              </w:rPr>
              <w:t xml:space="preserve">J3 </w:t>
            </w:r>
            <w:r w:rsidRPr="00DB5E4C">
              <w:rPr>
                <w:rFonts w:ascii="Times New Roman" w:eastAsia="新細明體" w:hAnsi="Times New Roman" w:cs="Times New Roman" w:hint="eastAsia"/>
                <w:bCs/>
                <w:sz w:val="16"/>
                <w:szCs w:val="16"/>
              </w:rPr>
              <w:t>經由環境美學與自然文學了解自然環境的倫理價值。</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第五週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9/27~10/1</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主題五：心之谷</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單元一：情緒密碼</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 xml:space="preserve">1d-IV-1 </w:t>
            </w:r>
            <w:r w:rsidRPr="00DB5E4C">
              <w:rPr>
                <w:rFonts w:ascii="Times New Roman" w:eastAsia="新細明體" w:hAnsi="Times New Roman" w:cs="Times New Roman" w:hint="eastAsia"/>
                <w:sz w:val="16"/>
                <w:szCs w:val="16"/>
                <w:lang w:val="zh-TW"/>
              </w:rPr>
              <w:t>覺察個人的心理困擾與影響因素，運用適當策略或資源，促進心理健康。</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Da-IV-1 </w:t>
            </w:r>
            <w:r w:rsidRPr="00DB5E4C">
              <w:rPr>
                <w:rFonts w:ascii="Times New Roman" w:eastAsia="新細明體" w:hAnsi="Times New Roman" w:cs="Times New Roman" w:hint="eastAsia"/>
                <w:sz w:val="16"/>
                <w:szCs w:val="16"/>
                <w:lang w:val="zh-TW"/>
              </w:rPr>
              <w:t>正向思考模式、生活習慣與態度的培養。</w:t>
            </w:r>
          </w:p>
          <w:p w:rsidR="00DB5E4C" w:rsidRPr="00DB5E4C" w:rsidRDefault="00DB5E4C" w:rsidP="00994CAC">
            <w:pPr>
              <w:spacing w:line="260" w:lineRule="exact"/>
              <w:jc w:val="both"/>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Da-IV-2 </w:t>
            </w:r>
            <w:r w:rsidRPr="00DB5E4C">
              <w:rPr>
                <w:rFonts w:ascii="Times New Roman" w:eastAsia="新細明體" w:hAnsi="Times New Roman" w:cs="Times New Roman" w:hint="eastAsia"/>
                <w:sz w:val="16"/>
                <w:szCs w:val="16"/>
                <w:lang w:val="zh-TW"/>
              </w:rPr>
              <w:t>情緒與壓力的成因、影響與調適。</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Db-IV-2 </w:t>
            </w:r>
            <w:r w:rsidRPr="00DB5E4C">
              <w:rPr>
                <w:rFonts w:ascii="Times New Roman" w:eastAsia="新細明體" w:hAnsi="Times New Roman" w:cs="Times New Roman" w:hint="eastAsia"/>
                <w:sz w:val="16"/>
                <w:szCs w:val="16"/>
                <w:lang w:val="zh-TW"/>
              </w:rPr>
              <w:t>重大心理困擾與失落經驗的因應。</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1.</w:t>
            </w:r>
            <w:r w:rsidRPr="00DB5E4C">
              <w:rPr>
                <w:rFonts w:ascii="Times New Roman" w:eastAsia="新細明體" w:hAnsi="Times New Roman" w:cs="Times New Roman" w:hint="eastAsia"/>
                <w:sz w:val="16"/>
                <w:szCs w:val="16"/>
                <w:lang w:val="zh-TW"/>
              </w:rPr>
              <w:t>能說出個人或家庭產生變化時的情緒感受與原因。</w:t>
            </w:r>
          </w:p>
          <w:p w:rsidR="00DB5E4C" w:rsidRPr="00DB5E4C" w:rsidRDefault="00DB5E4C" w:rsidP="00994CAC">
            <w:pPr>
              <w:spacing w:line="260" w:lineRule="exact"/>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2.</w:t>
            </w:r>
            <w:r w:rsidRPr="00DB5E4C">
              <w:rPr>
                <w:rFonts w:ascii="Times New Roman" w:eastAsia="新細明體" w:hAnsi="Times New Roman" w:cs="Times New Roman" w:hint="eastAsia"/>
                <w:sz w:val="16"/>
                <w:szCs w:val="16"/>
                <w:lang w:val="zh-TW"/>
              </w:rPr>
              <w:t>能蒐集個人或家庭產生變化時可協助自我調適的相關資源。</w:t>
            </w:r>
          </w:p>
          <w:p w:rsidR="00DB5E4C" w:rsidRPr="00DB5E4C" w:rsidRDefault="00DB5E4C" w:rsidP="00994CAC">
            <w:pPr>
              <w:spacing w:line="260" w:lineRule="exact"/>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3.</w:t>
            </w:r>
            <w:r w:rsidRPr="00DB5E4C">
              <w:rPr>
                <w:rFonts w:ascii="Times New Roman" w:eastAsia="新細明體" w:hAnsi="Times New Roman" w:cs="Times New Roman" w:hint="eastAsia"/>
                <w:sz w:val="16"/>
                <w:szCs w:val="16"/>
                <w:lang w:val="zh-TW"/>
              </w:rPr>
              <w:t>能分析個人面對困境的思考模式，並提出因應與調適的策略。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4.</w:t>
            </w:r>
            <w:r w:rsidRPr="00DB5E4C">
              <w:rPr>
                <w:rFonts w:ascii="Times New Roman" w:eastAsia="新細明體" w:hAnsi="Times New Roman" w:cs="Times New Roman" w:hint="eastAsia"/>
                <w:sz w:val="16"/>
                <w:szCs w:val="16"/>
                <w:lang w:val="zh-TW"/>
              </w:rPr>
              <w:t>能運用合宜的策略，調適人生困境，培養正向思考模式。</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符合組別數的海報紙與白板筆。</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攜帶課本。</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分組就座。</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完成「思想情緒紀錄簿」作業。</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bCs/>
                <w:kern w:val="0"/>
                <w:sz w:val="16"/>
                <w:szCs w:val="16"/>
              </w:rPr>
            </w:pPr>
            <w:r w:rsidRPr="00DB5E4C">
              <w:rPr>
                <w:rFonts w:ascii="Times New Roman" w:eastAsia="新細明體" w:hAnsi="Times New Roman" w:cs="Times New Roman" w:hint="eastAsia"/>
                <w:b/>
                <w:bCs/>
                <w:kern w:val="0"/>
                <w:sz w:val="16"/>
                <w:szCs w:val="16"/>
              </w:rPr>
              <w:t>【品德教育】</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品</w:t>
            </w:r>
            <w:r w:rsidRPr="00DB5E4C">
              <w:rPr>
                <w:rFonts w:ascii="Times New Roman" w:eastAsia="新細明體" w:hAnsi="Times New Roman" w:cs="Times New Roman" w:hint="eastAsia"/>
                <w:kern w:val="0"/>
                <w:sz w:val="16"/>
                <w:szCs w:val="16"/>
              </w:rPr>
              <w:t xml:space="preserve">J1 </w:t>
            </w:r>
            <w:r w:rsidRPr="00DB5E4C">
              <w:rPr>
                <w:rFonts w:ascii="Times New Roman" w:eastAsia="新細明體" w:hAnsi="Times New Roman" w:cs="Times New Roman" w:hint="eastAsia"/>
                <w:kern w:val="0"/>
                <w:sz w:val="16"/>
                <w:szCs w:val="16"/>
              </w:rPr>
              <w:t>溝通合作與和諧人際關係。</w:t>
            </w:r>
            <w:r w:rsidRPr="00DB5E4C">
              <w:rPr>
                <w:rFonts w:ascii="MS Mincho" w:eastAsia="MS Mincho" w:hAnsi="MS Mincho" w:cs="MS Mincho" w:hint="eastAsia"/>
                <w:kern w:val="0"/>
                <w:sz w:val="16"/>
                <w:szCs w:val="16"/>
              </w:rPr>
              <w:t> </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品</w:t>
            </w:r>
            <w:r w:rsidRPr="00DB5E4C">
              <w:rPr>
                <w:rFonts w:ascii="Times New Roman" w:eastAsia="新細明體" w:hAnsi="Times New Roman" w:cs="Times New Roman" w:hint="eastAsia"/>
                <w:kern w:val="0"/>
                <w:sz w:val="16"/>
                <w:szCs w:val="16"/>
              </w:rPr>
              <w:t xml:space="preserve">J8 </w:t>
            </w:r>
            <w:r w:rsidRPr="00DB5E4C">
              <w:rPr>
                <w:rFonts w:ascii="Times New Roman" w:eastAsia="新細明體" w:hAnsi="Times New Roman" w:cs="Times New Roman" w:hint="eastAsia"/>
                <w:kern w:val="0"/>
                <w:sz w:val="16"/>
                <w:szCs w:val="16"/>
              </w:rPr>
              <w:t>理性溝通與問題解決。</w:t>
            </w:r>
            <w:r w:rsidRPr="00DB5E4C">
              <w:rPr>
                <w:rFonts w:ascii="MS Mincho" w:eastAsia="MS Mincho" w:hAnsi="MS Mincho" w:cs="MS Mincho" w:hint="eastAsia"/>
                <w:kern w:val="0"/>
                <w:sz w:val="16"/>
                <w:szCs w:val="16"/>
              </w:rPr>
              <w:t> </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w:t>
            </w:r>
            <w:r w:rsidRPr="00DB5E4C">
              <w:rPr>
                <w:rFonts w:ascii="Times New Roman" w:eastAsia="新細明體" w:hAnsi="Times New Roman" w:cs="Times New Roman" w:hint="eastAsia"/>
                <w:snapToGrid w:val="0"/>
                <w:kern w:val="0"/>
                <w:sz w:val="16"/>
                <w:szCs w:val="16"/>
              </w:rPr>
              <w:lastRenderedPageBreak/>
              <w:t>六週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lastRenderedPageBreak/>
              <w:t>1</w:t>
            </w:r>
            <w:r w:rsidRPr="00DB5E4C">
              <w:rPr>
                <w:rFonts w:ascii="Times New Roman" w:eastAsia="新細明體" w:hAnsi="Times New Roman" w:cs="Times New Roman"/>
                <w:sz w:val="16"/>
                <w:szCs w:val="16"/>
              </w:rPr>
              <w:lastRenderedPageBreak/>
              <w:t>0/4~10/8</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lastRenderedPageBreak/>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w:t>
            </w:r>
            <w:r w:rsidRPr="00DB5E4C">
              <w:rPr>
                <w:rFonts w:ascii="Times New Roman" w:eastAsia="新細明體" w:hAnsi="Times New Roman" w:cs="Times New Roman" w:hint="eastAsia"/>
                <w:bCs/>
                <w:snapToGrid w:val="0"/>
                <w:kern w:val="0"/>
                <w:sz w:val="16"/>
                <w:szCs w:val="16"/>
              </w:rPr>
              <w:lastRenderedPageBreak/>
              <w:t>一：幸福生活計畫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單元一：發現幸福力</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lastRenderedPageBreak/>
              <w:t>A</w:t>
            </w:r>
            <w:r w:rsidRPr="00DB5E4C">
              <w:rPr>
                <w:rFonts w:ascii="Times New Roman" w:eastAsia="新細明體" w:hAnsi="Times New Roman" w:cs="Times New Roman" w:hint="eastAsia"/>
                <w:color w:val="000000"/>
                <w:sz w:val="16"/>
                <w:szCs w:val="16"/>
              </w:rPr>
              <w:t>自主</w:t>
            </w:r>
            <w:r w:rsidRPr="00DB5E4C">
              <w:rPr>
                <w:rFonts w:ascii="Times New Roman" w:eastAsia="新細明體" w:hAnsi="Times New Roman" w:cs="Times New Roman" w:hint="eastAsia"/>
                <w:color w:val="000000"/>
                <w:sz w:val="16"/>
                <w:szCs w:val="16"/>
              </w:rPr>
              <w:lastRenderedPageBreak/>
              <w:t>行動</w:t>
            </w:r>
          </w:p>
        </w:tc>
        <w:tc>
          <w:tcPr>
            <w:tcW w:w="331" w:type="pct"/>
            <w:shd w:val="clear" w:color="auto" w:fill="auto"/>
          </w:tcPr>
          <w:p w:rsidR="00DB5E4C" w:rsidRPr="00DB5E4C" w:rsidRDefault="00DB5E4C" w:rsidP="00994CAC">
            <w:pPr>
              <w:snapToGrid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A3</w:t>
            </w:r>
            <w:r w:rsidRPr="00DB5E4C">
              <w:rPr>
                <w:rFonts w:ascii="Times New Roman" w:eastAsia="新細明體" w:hAnsi="Times New Roman" w:cs="Times New Roman" w:hint="eastAsia"/>
                <w:sz w:val="16"/>
                <w:szCs w:val="16"/>
              </w:rPr>
              <w:t>規</w:t>
            </w:r>
            <w:r w:rsidRPr="00DB5E4C">
              <w:rPr>
                <w:rFonts w:ascii="Times New Roman" w:eastAsia="新細明體" w:hAnsi="Times New Roman" w:cs="Times New Roman" w:hint="eastAsia"/>
                <w:sz w:val="16"/>
                <w:szCs w:val="16"/>
              </w:rPr>
              <w:lastRenderedPageBreak/>
              <w:t>劃執行與創新應變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bCs/>
                <w:sz w:val="16"/>
                <w:szCs w:val="16"/>
              </w:rPr>
            </w:pPr>
            <w:r w:rsidRPr="00DB5E4C">
              <w:rPr>
                <w:rFonts w:ascii="Times New Roman" w:eastAsia="新細明體" w:hAnsi="Times New Roman" w:cs="Times New Roman" w:hint="eastAsia"/>
                <w:bCs/>
                <w:sz w:val="16"/>
                <w:szCs w:val="16"/>
              </w:rPr>
              <w:lastRenderedPageBreak/>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bCs/>
                <w:snapToGrid w:val="0"/>
                <w:color w:val="0000FF"/>
                <w:kern w:val="0"/>
                <w:sz w:val="16"/>
                <w:szCs w:val="16"/>
              </w:rPr>
            </w:pPr>
            <w:r w:rsidRPr="00DB5E4C">
              <w:rPr>
                <w:rFonts w:ascii="Times New Roman" w:eastAsia="新細明體" w:hAnsi="Times New Roman" w:cs="Times New Roman" w:hint="eastAsia"/>
                <w:sz w:val="16"/>
                <w:szCs w:val="16"/>
              </w:rPr>
              <w:t xml:space="preserve">2c-IV-2 </w:t>
            </w:r>
            <w:r w:rsidRPr="00DB5E4C">
              <w:rPr>
                <w:rFonts w:ascii="Times New Roman" w:eastAsia="新細明體" w:hAnsi="Times New Roman" w:cs="Times New Roman" w:hint="eastAsia"/>
                <w:sz w:val="16"/>
                <w:szCs w:val="16"/>
              </w:rPr>
              <w:t>有</w:t>
            </w:r>
            <w:r w:rsidRPr="00DB5E4C">
              <w:rPr>
                <w:rFonts w:ascii="Times New Roman" w:eastAsia="新細明體" w:hAnsi="Times New Roman" w:cs="Times New Roman" w:hint="eastAsia"/>
                <w:sz w:val="16"/>
                <w:szCs w:val="16"/>
              </w:rPr>
              <w:lastRenderedPageBreak/>
              <w:t>效蒐集、分析及開發各項資源，做出合宜的決定與運用。</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家</w:t>
            </w:r>
            <w:r w:rsidRPr="00DB5E4C">
              <w:rPr>
                <w:rFonts w:ascii="Times New Roman" w:eastAsia="新細明體" w:hAnsi="Times New Roman" w:cs="Times New Roman" w:hint="eastAsia"/>
                <w:sz w:val="16"/>
                <w:szCs w:val="16"/>
              </w:rPr>
              <w:t xml:space="preserve">Ca-IV-1 </w:t>
            </w:r>
            <w:r w:rsidRPr="00DB5E4C">
              <w:rPr>
                <w:rFonts w:ascii="Times New Roman" w:eastAsia="新細明體" w:hAnsi="Times New Roman" w:cs="Times New Roman" w:hint="eastAsia"/>
                <w:sz w:val="16"/>
                <w:szCs w:val="16"/>
              </w:rPr>
              <w:lastRenderedPageBreak/>
              <w:t>個人與家庭生活的金錢及時間管理。</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Ca-IV-2 </w:t>
            </w:r>
            <w:r w:rsidRPr="00DB5E4C">
              <w:rPr>
                <w:rFonts w:ascii="Times New Roman" w:eastAsia="新細明體" w:hAnsi="Times New Roman" w:cs="Times New Roman" w:hint="eastAsia"/>
                <w:sz w:val="16"/>
                <w:szCs w:val="16"/>
              </w:rPr>
              <w:t>消費管道的分析比較、資源運用與風險評估，以及合宜的消費行為。</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1.</w:t>
            </w:r>
            <w:r w:rsidRPr="00DB5E4C">
              <w:rPr>
                <w:rFonts w:ascii="Times New Roman" w:eastAsia="新細明體" w:hAnsi="Times New Roman" w:cs="Times New Roman" w:hint="eastAsia"/>
                <w:sz w:val="16"/>
                <w:szCs w:val="16"/>
              </w:rPr>
              <w:t>能表達運</w:t>
            </w:r>
            <w:r w:rsidRPr="00DB5E4C">
              <w:rPr>
                <w:rFonts w:ascii="Times New Roman" w:eastAsia="新細明體" w:hAnsi="Times New Roman" w:cs="Times New Roman" w:hint="eastAsia"/>
                <w:sz w:val="16"/>
                <w:szCs w:val="16"/>
              </w:rPr>
              <w:lastRenderedPageBreak/>
              <w:t>用生活中各項資源的相關經驗。</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能覺察生活中運用資源的方法及影響因素，並比較優缺點。</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color w:val="000000"/>
                <w:sz w:val="16"/>
                <w:szCs w:val="16"/>
              </w:rPr>
              <w:t>能蒐集生活中消費管道的相關資訊，覺察影響個人消費決策行為的因素。</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4.</w:t>
            </w:r>
            <w:r w:rsidRPr="00DB5E4C">
              <w:rPr>
                <w:rFonts w:ascii="Times New Roman" w:eastAsia="新細明體" w:hAnsi="Times New Roman" w:cs="Times New Roman" w:hint="eastAsia"/>
                <w:color w:val="000000"/>
                <w:sz w:val="16"/>
                <w:szCs w:val="16"/>
              </w:rPr>
              <w:t>能分析生活中各項消費管道、風險及影響因素，擬訂可行的消費計畫。</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5.</w:t>
            </w:r>
            <w:r w:rsidRPr="00DB5E4C">
              <w:rPr>
                <w:rFonts w:ascii="Times New Roman" w:eastAsia="新細明體" w:hAnsi="Times New Roman" w:cs="Times New Roman" w:hint="eastAsia"/>
                <w:color w:val="000000"/>
                <w:sz w:val="16"/>
                <w:szCs w:val="16"/>
              </w:rPr>
              <w:t>能分析與開發生活中各項資源，擬訂資源管理計畫。</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6.</w:t>
            </w:r>
            <w:r w:rsidRPr="00DB5E4C">
              <w:rPr>
                <w:rFonts w:ascii="Times New Roman" w:eastAsia="新細明體" w:hAnsi="Times New Roman" w:cs="Times New Roman" w:hint="eastAsia"/>
                <w:color w:val="000000"/>
                <w:sz w:val="16"/>
                <w:szCs w:val="16"/>
              </w:rPr>
              <w:t>能執行資源管理及消費計畫，並評估其適切性及合宜性。</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1.</w:t>
            </w:r>
            <w:r w:rsidRPr="00DB5E4C">
              <w:rPr>
                <w:rFonts w:ascii="Times New Roman" w:eastAsia="新細明體" w:hAnsi="Times New Roman" w:cs="Times New Roman" w:hint="eastAsia"/>
                <w:sz w:val="16"/>
                <w:szCs w:val="16"/>
              </w:rPr>
              <w:t>熟悉課程內容與流程。</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若學校資源許可，可提供平板或電腦給各小組蒐集相關資訊。</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color w:val="000000"/>
                <w:sz w:val="16"/>
                <w:szCs w:val="16"/>
              </w:rPr>
              <w:t>確定小組的購物提案主題，事先蒐集相關消費資訊。</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lastRenderedPageBreak/>
              <w:t>1.</w:t>
            </w:r>
            <w:r w:rsidRPr="00DB5E4C">
              <w:rPr>
                <w:rFonts w:ascii="Times New Roman" w:eastAsia="新細明體" w:hAnsi="Times New Roman" w:cs="Times New Roman" w:hint="eastAsia"/>
                <w:color w:val="000000"/>
                <w:sz w:val="16"/>
                <w:szCs w:val="16"/>
              </w:rPr>
              <w:t>課堂參與</w:t>
            </w:r>
            <w:r w:rsidRPr="00DB5E4C">
              <w:rPr>
                <w:rFonts w:ascii="Times New Roman" w:eastAsia="新細明體" w:hAnsi="Times New Roman" w:cs="Times New Roman" w:hint="eastAsia"/>
                <w:color w:val="000000"/>
                <w:sz w:val="16"/>
                <w:szCs w:val="16"/>
              </w:rPr>
              <w:lastRenderedPageBreak/>
              <w:t>度。</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小組可分析消費管道／支付方式的優缺點，學生可覺察影響個人消費決策行為的因素。</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3.</w:t>
            </w:r>
            <w:r w:rsidRPr="00DB5E4C">
              <w:rPr>
                <w:rFonts w:ascii="Times New Roman" w:eastAsia="新細明體" w:hAnsi="Times New Roman" w:cs="Times New Roman" w:hint="eastAsia"/>
                <w:color w:val="000000"/>
                <w:sz w:val="16"/>
                <w:szCs w:val="16"/>
              </w:rPr>
              <w:t>小組可提出合宜的避免消費陷阱的因應措施。</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4.</w:t>
            </w:r>
            <w:r w:rsidRPr="00DB5E4C">
              <w:rPr>
                <w:rFonts w:ascii="Times New Roman" w:eastAsia="新細明體" w:hAnsi="Times New Roman" w:cs="Times New Roman" w:hint="eastAsia"/>
                <w:color w:val="000000"/>
                <w:sz w:val="16"/>
                <w:szCs w:val="16"/>
              </w:rPr>
              <w:t>學生知道與開發生活中的各項資源，學習適合自己的資源使用策略，並做出合宜的行動判斷。</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lastRenderedPageBreak/>
              <w:t>【家庭</w:t>
            </w:r>
            <w:r w:rsidRPr="00DB5E4C">
              <w:rPr>
                <w:rFonts w:ascii="Times New Roman" w:eastAsia="新細明體" w:hAnsi="Times New Roman" w:cs="Times New Roman" w:hint="eastAsia"/>
                <w:b/>
                <w:sz w:val="16"/>
                <w:szCs w:val="16"/>
              </w:rPr>
              <w:lastRenderedPageBreak/>
              <w:t>教育】</w:t>
            </w:r>
          </w:p>
          <w:p w:rsidR="00DB5E4C" w:rsidRPr="00DB5E4C" w:rsidRDefault="00DB5E4C" w:rsidP="00994CAC">
            <w:pPr>
              <w:autoSpaceDE w:val="0"/>
              <w:autoSpaceDN w:val="0"/>
              <w:adjustRightInd w:val="0"/>
              <w:spacing w:line="260" w:lineRule="exact"/>
              <w:rPr>
                <w:rFonts w:ascii="Calibri" w:eastAsia="新細明體" w:hAnsi="Calibri" w:cs="Times New Roman"/>
                <w:bCs/>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運用家庭資源，規劃個人生活目標。</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第六週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10/4~10/8</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主題三：露營練功坊</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單元二：帳篷下的秘密</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b/>
                <w:bCs/>
                <w:sz w:val="16"/>
                <w:szCs w:val="16"/>
                <w:u w:val="single"/>
              </w:rPr>
            </w:pPr>
            <w:r w:rsidRPr="00DB5E4C">
              <w:rPr>
                <w:rFonts w:ascii="Times New Roman" w:eastAsia="新細明體" w:hAnsi="Times New Roman" w:cs="Times New Roman" w:hint="eastAsia"/>
                <w:kern w:val="0"/>
                <w:sz w:val="16"/>
                <w:szCs w:val="16"/>
              </w:rPr>
              <w:t>C2</w:t>
            </w:r>
            <w:r w:rsidRPr="00DB5E4C">
              <w:rPr>
                <w:rFonts w:ascii="Times New Roman" w:eastAsia="新細明體" w:hAnsi="Times New Roman" w:cs="Times New Roman" w:hint="eastAsia"/>
                <w:kern w:val="0"/>
                <w:sz w:val="16"/>
                <w:szCs w:val="16"/>
              </w:rPr>
              <w:t>人際關係與團隊合作</w:t>
            </w:r>
          </w:p>
        </w:tc>
        <w:tc>
          <w:tcPr>
            <w:tcW w:w="465"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b/>
                <w:sz w:val="16"/>
                <w:szCs w:val="16"/>
                <w:u w:val="single"/>
              </w:rPr>
            </w:pPr>
            <w:r w:rsidRPr="00DB5E4C">
              <w:rPr>
                <w:rFonts w:ascii="Times New Roman" w:eastAsia="新細明體" w:hAnsi="Times New Roman" w:cs="Times New Roman" w:hint="eastAsia"/>
                <w:kern w:val="0"/>
                <w:sz w:val="16"/>
                <w:szCs w:val="16"/>
              </w:rPr>
              <w:t>綜</w:t>
            </w:r>
            <w:r w:rsidRPr="00DB5E4C">
              <w:rPr>
                <w:rFonts w:ascii="Times New Roman" w:eastAsia="新細明體" w:hAnsi="Times New Roman" w:cs="Times New Roman" w:hint="eastAsia"/>
                <w:kern w:val="0"/>
                <w:sz w:val="16"/>
                <w:szCs w:val="16"/>
              </w:rPr>
              <w:t>-J-C2</w:t>
            </w:r>
          </w:p>
        </w:tc>
        <w:tc>
          <w:tcPr>
            <w:tcW w:w="464"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 xml:space="preserve">2b-IV-1 </w:t>
            </w:r>
            <w:r w:rsidRPr="00DB5E4C">
              <w:rPr>
                <w:rFonts w:ascii="Times New Roman" w:eastAsia="新細明體" w:hAnsi="Times New Roman" w:cs="Times New Roman" w:hint="eastAsia"/>
                <w:kern w:val="0"/>
                <w:sz w:val="16"/>
                <w:szCs w:val="16"/>
              </w:rPr>
              <w:t>參與各項團體活動，與他人有效溝通與合作，並負責完成分內工作。</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Cb-IV-1 </w:t>
            </w:r>
            <w:r w:rsidRPr="00DB5E4C">
              <w:rPr>
                <w:rFonts w:ascii="Times New Roman" w:eastAsia="新細明體" w:hAnsi="Times New Roman" w:cs="Times New Roman" w:hint="eastAsia"/>
                <w:sz w:val="16"/>
                <w:szCs w:val="16"/>
              </w:rPr>
              <w:t>露營知識與技能的學習，以提升野外生存能力。</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Cb-IV-3 </w:t>
            </w:r>
            <w:r w:rsidRPr="00DB5E4C">
              <w:rPr>
                <w:rFonts w:ascii="Times New Roman" w:eastAsia="新細明體" w:hAnsi="Times New Roman" w:cs="Times New Roman" w:hint="eastAsia"/>
                <w:sz w:val="16"/>
                <w:szCs w:val="16"/>
              </w:rPr>
              <w:t>露營中的活動領導、溝通與問題解決。</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認識帳篷的種類、功能及使用</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學會搭帳步驟，並能覺察自我能力參與小隊分工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分析搭帳過程中發現或可能遇到的問題，並與他人進行溝通</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評估搭帳活動中問題並提出合適的解決方案以提升團隊效能</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教師可準備不同帳篷的圖照，協助學生對帳篷的樣態更了解。</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實作評量。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高層次紙筆評量。</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【品德教育】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品</w:t>
            </w:r>
            <w:r w:rsidRPr="00DB5E4C">
              <w:rPr>
                <w:rFonts w:ascii="Times New Roman" w:eastAsia="新細明體" w:hAnsi="Times New Roman" w:cs="Times New Roman" w:hint="eastAsia"/>
                <w:sz w:val="16"/>
                <w:szCs w:val="16"/>
              </w:rPr>
              <w:t xml:space="preserve">J1 </w:t>
            </w:r>
            <w:r w:rsidRPr="00DB5E4C">
              <w:rPr>
                <w:rFonts w:ascii="Times New Roman" w:eastAsia="新細明體" w:hAnsi="Times New Roman" w:cs="Times New Roman" w:hint="eastAsia"/>
                <w:sz w:val="16"/>
                <w:szCs w:val="16"/>
              </w:rPr>
              <w:t>溝通合作與和諧人際關係。</w:t>
            </w:r>
          </w:p>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【戶外教育】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戶</w:t>
            </w:r>
            <w:r w:rsidRPr="00DB5E4C">
              <w:rPr>
                <w:rFonts w:ascii="Times New Roman" w:eastAsia="新細明體" w:hAnsi="Times New Roman" w:cs="Times New Roman" w:hint="eastAsia"/>
                <w:sz w:val="16"/>
                <w:szCs w:val="16"/>
              </w:rPr>
              <w:t xml:space="preserve">J5 </w:t>
            </w:r>
            <w:r w:rsidRPr="00DB5E4C">
              <w:rPr>
                <w:rFonts w:ascii="Times New Roman" w:eastAsia="新細明體" w:hAnsi="Times New Roman" w:cs="Times New Roman" w:hint="eastAsia"/>
                <w:sz w:val="16"/>
                <w:szCs w:val="16"/>
              </w:rPr>
              <w:t>在團隊活動中，養成相互合作與互動的良好態度與技能。</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w:t>
            </w:r>
            <w:r w:rsidRPr="00DB5E4C">
              <w:rPr>
                <w:rFonts w:ascii="Times New Roman" w:eastAsia="新細明體" w:hAnsi="Times New Roman" w:cs="Times New Roman" w:hint="eastAsia"/>
                <w:snapToGrid w:val="0"/>
                <w:kern w:val="0"/>
                <w:sz w:val="16"/>
                <w:szCs w:val="16"/>
              </w:rPr>
              <w:lastRenderedPageBreak/>
              <w:t>六週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lastRenderedPageBreak/>
              <w:t>1</w:t>
            </w:r>
            <w:r w:rsidRPr="00DB5E4C">
              <w:rPr>
                <w:rFonts w:ascii="Times New Roman" w:eastAsia="新細明體" w:hAnsi="Times New Roman" w:cs="Times New Roman"/>
                <w:sz w:val="16"/>
                <w:szCs w:val="16"/>
              </w:rPr>
              <w:lastRenderedPageBreak/>
              <w:t>0/4~10/8</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lastRenderedPageBreak/>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w:t>
            </w:r>
            <w:r w:rsidRPr="00DB5E4C">
              <w:rPr>
                <w:rFonts w:ascii="Times New Roman" w:eastAsia="新細明體" w:hAnsi="Times New Roman" w:cs="Times New Roman" w:hint="eastAsia"/>
                <w:bCs/>
                <w:snapToGrid w:val="0"/>
                <w:kern w:val="0"/>
                <w:sz w:val="16"/>
                <w:szCs w:val="16"/>
              </w:rPr>
              <w:lastRenderedPageBreak/>
              <w:t>五：心之谷</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單元一：情緒密碼</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lastRenderedPageBreak/>
              <w:t>A</w:t>
            </w:r>
            <w:r w:rsidRPr="00DB5E4C">
              <w:rPr>
                <w:rFonts w:ascii="Times New Roman" w:eastAsia="新細明體" w:hAnsi="Times New Roman" w:cs="Times New Roman" w:hint="eastAsia"/>
                <w:color w:val="000000"/>
                <w:sz w:val="16"/>
                <w:szCs w:val="16"/>
              </w:rPr>
              <w:t>自主</w:t>
            </w:r>
            <w:r w:rsidRPr="00DB5E4C">
              <w:rPr>
                <w:rFonts w:ascii="Times New Roman" w:eastAsia="新細明體" w:hAnsi="Times New Roman" w:cs="Times New Roman" w:hint="eastAsia"/>
                <w:color w:val="000000"/>
                <w:sz w:val="16"/>
                <w:szCs w:val="16"/>
              </w:rPr>
              <w:lastRenderedPageBreak/>
              <w:t>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lastRenderedPageBreak/>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w:t>
            </w:r>
            <w:r w:rsidRPr="00DB5E4C">
              <w:rPr>
                <w:rFonts w:ascii="Times New Roman" w:eastAsia="新細明體" w:hAnsi="Times New Roman" w:cs="Times New Roman" w:hint="eastAsia"/>
                <w:sz w:val="16"/>
                <w:szCs w:val="16"/>
                <w:lang w:val="zh-TW"/>
              </w:rPr>
              <w:lastRenderedPageBreak/>
              <w:t>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 xml:space="preserve">1d-IV-1 </w:t>
            </w:r>
            <w:r w:rsidRPr="00DB5E4C">
              <w:rPr>
                <w:rFonts w:ascii="Times New Roman" w:eastAsia="新細明體" w:hAnsi="Times New Roman" w:cs="Times New Roman" w:hint="eastAsia"/>
                <w:sz w:val="16"/>
                <w:szCs w:val="16"/>
                <w:lang w:val="zh-TW"/>
              </w:rPr>
              <w:t>覺</w:t>
            </w:r>
            <w:r w:rsidRPr="00DB5E4C">
              <w:rPr>
                <w:rFonts w:ascii="Times New Roman" w:eastAsia="新細明體" w:hAnsi="Times New Roman" w:cs="Times New Roman" w:hint="eastAsia"/>
                <w:sz w:val="16"/>
                <w:szCs w:val="16"/>
                <w:lang w:val="zh-TW"/>
              </w:rPr>
              <w:lastRenderedPageBreak/>
              <w:t>察個人的心理困擾與影響因素，運用適當策略或資源，促進心理健康。</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lastRenderedPageBreak/>
              <w:t>輔</w:t>
            </w:r>
            <w:r w:rsidRPr="00DB5E4C">
              <w:rPr>
                <w:rFonts w:ascii="Times New Roman" w:eastAsia="新細明體" w:hAnsi="Times New Roman" w:cs="Times New Roman" w:hint="eastAsia"/>
                <w:sz w:val="16"/>
                <w:szCs w:val="16"/>
                <w:lang w:val="zh-TW"/>
              </w:rPr>
              <w:t xml:space="preserve">Da-IV-1 </w:t>
            </w:r>
            <w:r w:rsidRPr="00DB5E4C">
              <w:rPr>
                <w:rFonts w:ascii="Times New Roman" w:eastAsia="新細明體" w:hAnsi="Times New Roman" w:cs="Times New Roman" w:hint="eastAsia"/>
                <w:sz w:val="16"/>
                <w:szCs w:val="16"/>
                <w:lang w:val="zh-TW"/>
              </w:rPr>
              <w:lastRenderedPageBreak/>
              <w:t>正向思考模式、生活習慣與態度的培養。</w:t>
            </w:r>
          </w:p>
          <w:p w:rsidR="00DB5E4C" w:rsidRPr="00DB5E4C" w:rsidRDefault="00DB5E4C" w:rsidP="00994CAC">
            <w:pPr>
              <w:spacing w:line="260" w:lineRule="exact"/>
              <w:jc w:val="both"/>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Da-IV-2 </w:t>
            </w:r>
            <w:r w:rsidRPr="00DB5E4C">
              <w:rPr>
                <w:rFonts w:ascii="Times New Roman" w:eastAsia="新細明體" w:hAnsi="Times New Roman" w:cs="Times New Roman" w:hint="eastAsia"/>
                <w:sz w:val="16"/>
                <w:szCs w:val="16"/>
                <w:lang w:val="zh-TW"/>
              </w:rPr>
              <w:t>情緒與壓力的成因、影響與調適。</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Db-IV-2 </w:t>
            </w:r>
            <w:r w:rsidRPr="00DB5E4C">
              <w:rPr>
                <w:rFonts w:ascii="Times New Roman" w:eastAsia="新細明體" w:hAnsi="Times New Roman" w:cs="Times New Roman" w:hint="eastAsia"/>
                <w:sz w:val="16"/>
                <w:szCs w:val="16"/>
                <w:lang w:val="zh-TW"/>
              </w:rPr>
              <w:t>重大心理困擾與失落經驗的因應。</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lastRenderedPageBreak/>
              <w:t>1.</w:t>
            </w:r>
            <w:r w:rsidRPr="00DB5E4C">
              <w:rPr>
                <w:rFonts w:ascii="Times New Roman" w:eastAsia="新細明體" w:hAnsi="Times New Roman" w:cs="Times New Roman" w:hint="eastAsia"/>
                <w:sz w:val="16"/>
                <w:szCs w:val="16"/>
                <w:lang w:val="zh-TW"/>
              </w:rPr>
              <w:t>能說出個</w:t>
            </w:r>
            <w:r w:rsidRPr="00DB5E4C">
              <w:rPr>
                <w:rFonts w:ascii="Times New Roman" w:eastAsia="新細明體" w:hAnsi="Times New Roman" w:cs="Times New Roman" w:hint="eastAsia"/>
                <w:sz w:val="16"/>
                <w:szCs w:val="16"/>
                <w:lang w:val="zh-TW"/>
              </w:rPr>
              <w:lastRenderedPageBreak/>
              <w:t>人或家庭產生變化時的情緒感受與原因。</w:t>
            </w:r>
          </w:p>
          <w:p w:rsidR="00DB5E4C" w:rsidRPr="00DB5E4C" w:rsidRDefault="00DB5E4C" w:rsidP="00994CAC">
            <w:pPr>
              <w:spacing w:line="260" w:lineRule="exact"/>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2.</w:t>
            </w:r>
            <w:r w:rsidRPr="00DB5E4C">
              <w:rPr>
                <w:rFonts w:ascii="Times New Roman" w:eastAsia="新細明體" w:hAnsi="Times New Roman" w:cs="Times New Roman" w:hint="eastAsia"/>
                <w:sz w:val="16"/>
                <w:szCs w:val="16"/>
                <w:lang w:val="zh-TW"/>
              </w:rPr>
              <w:t>能蒐集個人或家庭產生變化時可協助自我調適的相關資源。</w:t>
            </w:r>
          </w:p>
          <w:p w:rsidR="00DB5E4C" w:rsidRPr="00DB5E4C" w:rsidRDefault="00DB5E4C" w:rsidP="00994CAC">
            <w:pPr>
              <w:spacing w:line="260" w:lineRule="exact"/>
              <w:rPr>
                <w:rFonts w:ascii="Calibri" w:eastAsia="新細明體" w:hAnsi="Calibri" w:cs="Times New Roman"/>
                <w:sz w:val="16"/>
                <w:szCs w:val="16"/>
                <w:lang w:val="zh-TW"/>
              </w:rPr>
            </w:pPr>
            <w:r w:rsidRPr="00DB5E4C">
              <w:rPr>
                <w:rFonts w:ascii="Times New Roman" w:eastAsia="新細明體" w:hAnsi="Times New Roman" w:cs="Times New Roman" w:hint="eastAsia"/>
                <w:sz w:val="16"/>
                <w:szCs w:val="16"/>
                <w:lang w:val="zh-TW"/>
              </w:rPr>
              <w:t>3.</w:t>
            </w:r>
            <w:r w:rsidRPr="00DB5E4C">
              <w:rPr>
                <w:rFonts w:ascii="Times New Roman" w:eastAsia="新細明體" w:hAnsi="Times New Roman" w:cs="Times New Roman" w:hint="eastAsia"/>
                <w:sz w:val="16"/>
                <w:szCs w:val="16"/>
                <w:lang w:val="zh-TW"/>
              </w:rPr>
              <w:t>能分析個人面對困境的思考模式，並提出因應與調適的策略。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4.</w:t>
            </w:r>
            <w:r w:rsidRPr="00DB5E4C">
              <w:rPr>
                <w:rFonts w:ascii="Times New Roman" w:eastAsia="新細明體" w:hAnsi="Times New Roman" w:cs="Times New Roman" w:hint="eastAsia"/>
                <w:sz w:val="16"/>
                <w:szCs w:val="16"/>
                <w:lang w:val="zh-TW"/>
              </w:rPr>
              <w:t>能運用合宜的策略，調適人生困境，培養正向思考模式。</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符合班級人數的便利貼（或小紙張</w:t>
            </w:r>
            <w:r w:rsidRPr="00DB5E4C">
              <w:rPr>
                <w:rFonts w:ascii="Times New Roman" w:eastAsia="新細明體" w:hAnsi="Times New Roman" w:cs="Times New Roman" w:hint="eastAsia"/>
                <w:sz w:val="16"/>
                <w:szCs w:val="16"/>
              </w:rPr>
              <w:t>)</w:t>
            </w:r>
            <w:r w:rsidRPr="00DB5E4C">
              <w:rPr>
                <w:rFonts w:ascii="Times New Roman" w:eastAsia="新細明體" w:hAnsi="Times New Roman" w:cs="Times New Roman" w:hint="eastAsia"/>
                <w:sz w:val="16"/>
                <w:szCs w:val="16"/>
              </w:rPr>
              <w:t>。</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攜帶課本。</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分組就座。</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b/>
                <w:bCs/>
                <w:sz w:val="16"/>
                <w:szCs w:val="16"/>
                <w:u w:val="single"/>
              </w:rPr>
            </w:pPr>
            <w:r w:rsidRPr="00DB5E4C">
              <w:rPr>
                <w:rFonts w:ascii="Times New Roman" w:eastAsia="新細明體" w:hAnsi="Times New Roman" w:cs="Times New Roman" w:hint="eastAsia"/>
                <w:sz w:val="16"/>
                <w:szCs w:val="16"/>
              </w:rPr>
              <w:lastRenderedPageBreak/>
              <w:t>完成屬於自</w:t>
            </w:r>
            <w:r w:rsidRPr="00DB5E4C">
              <w:rPr>
                <w:rFonts w:ascii="Times New Roman" w:eastAsia="新細明體" w:hAnsi="Times New Roman" w:cs="Times New Roman" w:hint="eastAsia"/>
                <w:sz w:val="16"/>
                <w:szCs w:val="16"/>
              </w:rPr>
              <w:lastRenderedPageBreak/>
              <w:t>己的「情緒紓解便利貼」。</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bCs/>
                <w:kern w:val="0"/>
                <w:sz w:val="16"/>
                <w:szCs w:val="16"/>
              </w:rPr>
            </w:pPr>
            <w:r w:rsidRPr="00DB5E4C">
              <w:rPr>
                <w:rFonts w:ascii="Times New Roman" w:eastAsia="新細明體" w:hAnsi="Times New Roman" w:cs="Times New Roman" w:hint="eastAsia"/>
                <w:b/>
                <w:bCs/>
                <w:kern w:val="0"/>
                <w:sz w:val="16"/>
                <w:szCs w:val="16"/>
              </w:rPr>
              <w:lastRenderedPageBreak/>
              <w:t>【品德</w:t>
            </w:r>
            <w:r w:rsidRPr="00DB5E4C">
              <w:rPr>
                <w:rFonts w:ascii="Times New Roman" w:eastAsia="新細明體" w:hAnsi="Times New Roman" w:cs="Times New Roman" w:hint="eastAsia"/>
                <w:b/>
                <w:bCs/>
                <w:kern w:val="0"/>
                <w:sz w:val="16"/>
                <w:szCs w:val="16"/>
              </w:rPr>
              <w:lastRenderedPageBreak/>
              <w:t>教育】</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品</w:t>
            </w:r>
            <w:r w:rsidRPr="00DB5E4C">
              <w:rPr>
                <w:rFonts w:ascii="Times New Roman" w:eastAsia="新細明體" w:hAnsi="Times New Roman" w:cs="Times New Roman" w:hint="eastAsia"/>
                <w:kern w:val="0"/>
                <w:sz w:val="16"/>
                <w:szCs w:val="16"/>
              </w:rPr>
              <w:t xml:space="preserve">J1 </w:t>
            </w:r>
            <w:r w:rsidRPr="00DB5E4C">
              <w:rPr>
                <w:rFonts w:ascii="Times New Roman" w:eastAsia="新細明體" w:hAnsi="Times New Roman" w:cs="Times New Roman" w:hint="eastAsia"/>
                <w:kern w:val="0"/>
                <w:sz w:val="16"/>
                <w:szCs w:val="16"/>
              </w:rPr>
              <w:t>溝通合作與和諧人際關係。</w:t>
            </w:r>
            <w:r w:rsidRPr="00DB5E4C">
              <w:rPr>
                <w:rFonts w:ascii="MS Mincho" w:eastAsia="MS Mincho" w:hAnsi="MS Mincho" w:cs="MS Mincho" w:hint="eastAsia"/>
                <w:kern w:val="0"/>
                <w:sz w:val="16"/>
                <w:szCs w:val="16"/>
              </w:rPr>
              <w:t> </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品</w:t>
            </w:r>
            <w:r w:rsidRPr="00DB5E4C">
              <w:rPr>
                <w:rFonts w:ascii="Times New Roman" w:eastAsia="新細明體" w:hAnsi="Times New Roman" w:cs="Times New Roman" w:hint="eastAsia"/>
                <w:kern w:val="0"/>
                <w:sz w:val="16"/>
                <w:szCs w:val="16"/>
              </w:rPr>
              <w:t xml:space="preserve">J8 </w:t>
            </w:r>
            <w:r w:rsidRPr="00DB5E4C">
              <w:rPr>
                <w:rFonts w:ascii="Times New Roman" w:eastAsia="新細明體" w:hAnsi="Times New Roman" w:cs="Times New Roman" w:hint="eastAsia"/>
                <w:kern w:val="0"/>
                <w:sz w:val="16"/>
                <w:szCs w:val="16"/>
              </w:rPr>
              <w:t>理性溝通與問題解決。</w:t>
            </w:r>
            <w:r w:rsidRPr="00DB5E4C">
              <w:rPr>
                <w:rFonts w:ascii="MS Mincho" w:eastAsia="MS Mincho" w:hAnsi="MS Mincho" w:cs="MS Mincho" w:hint="eastAsia"/>
                <w:kern w:val="0"/>
                <w:sz w:val="16"/>
                <w:szCs w:val="16"/>
              </w:rPr>
              <w:t> </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第七週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10/11~10/15</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主題一：幸福生活計畫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單元二：與你同行（</w:t>
            </w:r>
            <w:r w:rsidRPr="00DB5E4C">
              <w:rPr>
                <w:rFonts w:ascii="Times New Roman" w:eastAsia="新細明體" w:hAnsi="Times New Roman" w:cs="Times New Roman" w:hint="eastAsia"/>
                <w:snapToGrid w:val="0"/>
                <w:kern w:val="0"/>
                <w:sz w:val="16"/>
                <w:szCs w:val="16"/>
              </w:rPr>
              <w:t>第一次段考）</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napToGrid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A3</w:t>
            </w:r>
            <w:r w:rsidRPr="00DB5E4C">
              <w:rPr>
                <w:rFonts w:ascii="Times New Roman" w:eastAsia="新細明體" w:hAnsi="Times New Roman" w:cs="Times New Roman" w:hint="eastAsia"/>
                <w:sz w:val="16"/>
                <w:szCs w:val="16"/>
              </w:rPr>
              <w:t>規劃執行與創新應變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bCs/>
                <w:sz w:val="16"/>
                <w:szCs w:val="16"/>
              </w:rPr>
            </w:pPr>
            <w:r w:rsidRPr="00DB5E4C">
              <w:rPr>
                <w:rFonts w:ascii="Times New Roman" w:eastAsia="新細明體" w:hAnsi="Times New Roman" w:cs="Times New Roman" w:hint="eastAsia"/>
                <w:bCs/>
                <w:sz w:val="16"/>
                <w:szCs w:val="16"/>
              </w:rPr>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bCs/>
                <w:snapToGrid w:val="0"/>
                <w:color w:val="0000FF"/>
                <w:kern w:val="0"/>
                <w:sz w:val="16"/>
                <w:szCs w:val="16"/>
              </w:rPr>
            </w:pPr>
            <w:r w:rsidRPr="00DB5E4C">
              <w:rPr>
                <w:rFonts w:ascii="Times New Roman" w:eastAsia="新細明體" w:hAnsi="Times New Roman" w:cs="Times New Roman" w:hint="eastAsia"/>
                <w:color w:val="000000"/>
                <w:sz w:val="16"/>
                <w:szCs w:val="16"/>
              </w:rPr>
              <w:t xml:space="preserve">2d-IV-1 </w:t>
            </w:r>
            <w:r w:rsidRPr="00DB5E4C">
              <w:rPr>
                <w:rFonts w:ascii="Times New Roman" w:eastAsia="新細明體" w:hAnsi="Times New Roman" w:cs="Times New Roman" w:hint="eastAsia"/>
                <w:color w:val="000000"/>
                <w:sz w:val="16"/>
                <w:szCs w:val="16"/>
              </w:rPr>
              <w:t>運用創新能力，規畫合宜的活動，豐富個人及家庭生活。</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Dc-IV-1 </w:t>
            </w:r>
            <w:r w:rsidRPr="00DB5E4C">
              <w:rPr>
                <w:rFonts w:ascii="Times New Roman" w:eastAsia="新細明體" w:hAnsi="Times New Roman" w:cs="Times New Roman" w:hint="eastAsia"/>
                <w:sz w:val="16"/>
                <w:szCs w:val="16"/>
              </w:rPr>
              <w:t>家庭活動策畫與參與，以互相尊重與同理為基礎的家人關係維持。</w:t>
            </w:r>
          </w:p>
        </w:tc>
        <w:tc>
          <w:tcPr>
            <w:tcW w:w="464" w:type="pct"/>
            <w:shd w:val="clear" w:color="auto" w:fill="auto"/>
          </w:tcPr>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能分享個人或家庭的（興趣）活動之相關經驗。</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能蒐集有關個人或家庭（興趣）活動的資源與資訊。</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能運用資源，以創新思考策略擬訂個人或家庭（興趣）活動。</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能執行個人或家庭（興趣）活動，並評估其創新及適切性，以增進生活樂趣。</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熟悉課程內容。</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回顧印象最深刻的家庭活動。</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1.</w:t>
            </w:r>
            <w:r w:rsidRPr="00DB5E4C">
              <w:rPr>
                <w:rFonts w:ascii="Times New Roman" w:eastAsia="新細明體" w:hAnsi="Times New Roman" w:cs="Times New Roman" w:hint="eastAsia"/>
                <w:color w:val="000000"/>
                <w:sz w:val="16"/>
                <w:szCs w:val="16"/>
              </w:rPr>
              <w:t>計畫內容合宜性及完整性。</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計畫執行成果。</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【家庭教育】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運用家庭資源，規劃個人生活目標。</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第七週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10/11~10/</w:t>
            </w:r>
            <w:r w:rsidRPr="00DB5E4C">
              <w:rPr>
                <w:rFonts w:ascii="Times New Roman" w:eastAsia="新細明體" w:hAnsi="Times New Roman" w:cs="Times New Roman"/>
                <w:sz w:val="16"/>
                <w:szCs w:val="16"/>
              </w:rPr>
              <w:lastRenderedPageBreak/>
              <w:t>15</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lastRenderedPageBreak/>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主題三：露營練功坊</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單元二：帳篷下的</w:t>
            </w:r>
            <w:r w:rsidRPr="00DB5E4C">
              <w:rPr>
                <w:rFonts w:ascii="Times New Roman" w:eastAsia="新細明體" w:hAnsi="Times New Roman" w:cs="Times New Roman" w:hint="eastAsia"/>
                <w:bCs/>
                <w:snapToGrid w:val="0"/>
                <w:kern w:val="0"/>
                <w:sz w:val="16"/>
                <w:szCs w:val="16"/>
              </w:rPr>
              <w:lastRenderedPageBreak/>
              <w:t>秘密（</w:t>
            </w:r>
            <w:r w:rsidRPr="00DB5E4C">
              <w:rPr>
                <w:rFonts w:ascii="Times New Roman" w:eastAsia="新細明體" w:hAnsi="Times New Roman" w:cs="Times New Roman" w:hint="eastAsia"/>
                <w:snapToGrid w:val="0"/>
                <w:kern w:val="0"/>
                <w:sz w:val="16"/>
                <w:szCs w:val="16"/>
              </w:rPr>
              <w:t>第一次段考）</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lastRenderedPageBreak/>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b/>
                <w:bCs/>
                <w:sz w:val="16"/>
                <w:szCs w:val="16"/>
                <w:u w:val="single"/>
              </w:rPr>
            </w:pPr>
            <w:r w:rsidRPr="00DB5E4C">
              <w:rPr>
                <w:rFonts w:ascii="Times New Roman" w:eastAsia="新細明體" w:hAnsi="Times New Roman" w:cs="Times New Roman" w:hint="eastAsia"/>
                <w:kern w:val="0"/>
                <w:sz w:val="16"/>
                <w:szCs w:val="16"/>
              </w:rPr>
              <w:t>C2</w:t>
            </w:r>
            <w:r w:rsidRPr="00DB5E4C">
              <w:rPr>
                <w:rFonts w:ascii="Times New Roman" w:eastAsia="新細明體" w:hAnsi="Times New Roman" w:cs="Times New Roman" w:hint="eastAsia"/>
                <w:kern w:val="0"/>
                <w:sz w:val="16"/>
                <w:szCs w:val="16"/>
              </w:rPr>
              <w:t>人際關係與團隊合作</w:t>
            </w:r>
          </w:p>
        </w:tc>
        <w:tc>
          <w:tcPr>
            <w:tcW w:w="465"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b/>
                <w:sz w:val="16"/>
                <w:szCs w:val="16"/>
                <w:u w:val="single"/>
              </w:rPr>
            </w:pPr>
            <w:r w:rsidRPr="00DB5E4C">
              <w:rPr>
                <w:rFonts w:ascii="Times New Roman" w:eastAsia="新細明體" w:hAnsi="Times New Roman" w:cs="Times New Roman" w:hint="eastAsia"/>
                <w:kern w:val="0"/>
                <w:sz w:val="16"/>
                <w:szCs w:val="16"/>
              </w:rPr>
              <w:t>綜</w:t>
            </w:r>
            <w:r w:rsidRPr="00DB5E4C">
              <w:rPr>
                <w:rFonts w:ascii="Times New Roman" w:eastAsia="新細明體" w:hAnsi="Times New Roman" w:cs="Times New Roman" w:hint="eastAsia"/>
                <w:kern w:val="0"/>
                <w:sz w:val="16"/>
                <w:szCs w:val="16"/>
              </w:rPr>
              <w:t>-J-C2</w:t>
            </w:r>
          </w:p>
        </w:tc>
        <w:tc>
          <w:tcPr>
            <w:tcW w:w="464"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 xml:space="preserve">2b-IV-1 </w:t>
            </w:r>
            <w:r w:rsidRPr="00DB5E4C">
              <w:rPr>
                <w:rFonts w:ascii="Times New Roman" w:eastAsia="新細明體" w:hAnsi="Times New Roman" w:cs="Times New Roman" w:hint="eastAsia"/>
                <w:kern w:val="0"/>
                <w:sz w:val="16"/>
                <w:szCs w:val="16"/>
              </w:rPr>
              <w:t>參與各項團體活動，與他人有效溝通與合作，並負責完成分內工作。</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Cb-IV-1 </w:t>
            </w:r>
            <w:r w:rsidRPr="00DB5E4C">
              <w:rPr>
                <w:rFonts w:ascii="Times New Roman" w:eastAsia="新細明體" w:hAnsi="Times New Roman" w:cs="Times New Roman" w:hint="eastAsia"/>
                <w:sz w:val="16"/>
                <w:szCs w:val="16"/>
              </w:rPr>
              <w:t>露營知識與技能的學習，以提升野外生存能力。</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Cb-IV-3 </w:t>
            </w:r>
            <w:r w:rsidRPr="00DB5E4C">
              <w:rPr>
                <w:rFonts w:ascii="Times New Roman" w:eastAsia="新細明體" w:hAnsi="Times New Roman" w:cs="Times New Roman" w:hint="eastAsia"/>
                <w:sz w:val="16"/>
                <w:szCs w:val="16"/>
              </w:rPr>
              <w:t>露營中的活動領導、溝</w:t>
            </w:r>
            <w:r w:rsidRPr="00DB5E4C">
              <w:rPr>
                <w:rFonts w:ascii="Times New Roman" w:eastAsia="新細明體" w:hAnsi="Times New Roman" w:cs="Times New Roman" w:hint="eastAsia"/>
                <w:sz w:val="16"/>
                <w:szCs w:val="16"/>
              </w:rPr>
              <w:lastRenderedPageBreak/>
              <w:t>通與問題解決。</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1.</w:t>
            </w:r>
            <w:r w:rsidRPr="00DB5E4C">
              <w:rPr>
                <w:rFonts w:ascii="Times New Roman" w:eastAsia="新細明體" w:hAnsi="Times New Roman" w:cs="Times New Roman" w:hint="eastAsia"/>
                <w:sz w:val="16"/>
                <w:szCs w:val="16"/>
              </w:rPr>
              <w:t>認識帳篷的種類、功能及使用</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學會搭帳步驟，並能覺察自我能力參與小隊分工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分析搭帳</w:t>
            </w:r>
            <w:r w:rsidRPr="00DB5E4C">
              <w:rPr>
                <w:rFonts w:ascii="Times New Roman" w:eastAsia="新細明體" w:hAnsi="Times New Roman" w:cs="Times New Roman" w:hint="eastAsia"/>
                <w:sz w:val="16"/>
                <w:szCs w:val="16"/>
              </w:rPr>
              <w:lastRenderedPageBreak/>
              <w:t>過程中發現或可能遇到的問題，並與他人進行溝通</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評估搭帳活動中問題並提出合適的解決方案以提升團隊效能</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熟悉課程內容。</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回顧印象最深刻的家庭活動。</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實作評量。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高層次紙筆評量。</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【品德教育】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品</w:t>
            </w:r>
            <w:r w:rsidRPr="00DB5E4C">
              <w:rPr>
                <w:rFonts w:ascii="Times New Roman" w:eastAsia="新細明體" w:hAnsi="Times New Roman" w:cs="Times New Roman" w:hint="eastAsia"/>
                <w:sz w:val="16"/>
                <w:szCs w:val="16"/>
              </w:rPr>
              <w:t xml:space="preserve">J1 </w:t>
            </w:r>
            <w:r w:rsidRPr="00DB5E4C">
              <w:rPr>
                <w:rFonts w:ascii="Times New Roman" w:eastAsia="新細明體" w:hAnsi="Times New Roman" w:cs="Times New Roman" w:hint="eastAsia"/>
                <w:sz w:val="16"/>
                <w:szCs w:val="16"/>
              </w:rPr>
              <w:t>溝通合作與和諧人際關係。</w:t>
            </w:r>
          </w:p>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【戶外教育】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戶</w:t>
            </w:r>
            <w:r w:rsidRPr="00DB5E4C">
              <w:rPr>
                <w:rFonts w:ascii="Times New Roman" w:eastAsia="新細明體" w:hAnsi="Times New Roman" w:cs="Times New Roman" w:hint="eastAsia"/>
                <w:sz w:val="16"/>
                <w:szCs w:val="16"/>
              </w:rPr>
              <w:t xml:space="preserve">J5 </w:t>
            </w:r>
            <w:r w:rsidRPr="00DB5E4C">
              <w:rPr>
                <w:rFonts w:ascii="Times New Roman" w:eastAsia="新細明體" w:hAnsi="Times New Roman" w:cs="Times New Roman" w:hint="eastAsia"/>
                <w:sz w:val="16"/>
                <w:szCs w:val="16"/>
              </w:rPr>
              <w:t>在團隊活動中，養成相互合作與互動的良好態度與技能。</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第七週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10/11~10/15</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主題五：心之谷</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單元二：生命百寶箱（</w:t>
            </w:r>
            <w:r w:rsidRPr="00DB5E4C">
              <w:rPr>
                <w:rFonts w:ascii="Times New Roman" w:eastAsia="新細明體" w:hAnsi="Times New Roman" w:cs="Times New Roman" w:hint="eastAsia"/>
                <w:snapToGrid w:val="0"/>
                <w:kern w:val="0"/>
                <w:sz w:val="16"/>
                <w:szCs w:val="16"/>
              </w:rPr>
              <w:t>第一次段考）</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lang w:val="zh-TW"/>
              </w:rPr>
              <w:t xml:space="preserve">1d-IV-1 </w:t>
            </w:r>
            <w:r w:rsidRPr="00DB5E4C">
              <w:rPr>
                <w:rFonts w:ascii="Times New Roman" w:eastAsia="新細明體" w:hAnsi="Times New Roman" w:cs="Times New Roman" w:hint="eastAsia"/>
                <w:sz w:val="16"/>
                <w:szCs w:val="16"/>
                <w:lang w:val="zh-TW"/>
              </w:rPr>
              <w:t>覺察個人的心理困擾與影響因素，運用適當策略或資源，促進心理健康。</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Db-IV-2 </w:t>
            </w:r>
            <w:r w:rsidRPr="00DB5E4C">
              <w:rPr>
                <w:rFonts w:ascii="Times New Roman" w:eastAsia="新細明體" w:hAnsi="Times New Roman" w:cs="Times New Roman" w:hint="eastAsia"/>
                <w:sz w:val="16"/>
                <w:szCs w:val="16"/>
                <w:lang w:val="zh-TW"/>
              </w:rPr>
              <w:t>重大心理困擾與失落經驗的因應方法。</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能表達自己曾經經歷的失落經驗。</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能覺察自己經歷失落經驗的歷程與影響，及是否有心理困擾。</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能找尋心理困擾與失落經驗的因應資源與策略。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能分辨不同心理困擾與失落經驗者的所需協助，展現對己對人的關懷態度。</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準備班級人數</w:t>
            </w:r>
            <w:r w:rsidRPr="00DB5E4C">
              <w:rPr>
                <w:rFonts w:ascii="Times New Roman" w:eastAsia="新細明體" w:hAnsi="Times New Roman" w:cs="Times New Roman" w:hint="eastAsia"/>
                <w:sz w:val="16"/>
                <w:szCs w:val="16"/>
              </w:rPr>
              <w:t>5~10</w:t>
            </w:r>
            <w:r w:rsidRPr="00DB5E4C">
              <w:rPr>
                <w:rFonts w:ascii="Times New Roman" w:eastAsia="新細明體" w:hAnsi="Times New Roman" w:cs="Times New Roman" w:hint="eastAsia"/>
                <w:sz w:val="16"/>
                <w:szCs w:val="16"/>
              </w:rPr>
              <w:t>倍的小卡（每人大約</w:t>
            </w:r>
            <w:r w:rsidRPr="00DB5E4C">
              <w:rPr>
                <w:rFonts w:ascii="Times New Roman" w:eastAsia="新細明體" w:hAnsi="Times New Roman" w:cs="Times New Roman" w:hint="eastAsia"/>
                <w:sz w:val="16"/>
                <w:szCs w:val="16"/>
              </w:rPr>
              <w:t>5~10</w:t>
            </w:r>
            <w:r w:rsidRPr="00DB5E4C">
              <w:rPr>
                <w:rFonts w:ascii="Times New Roman" w:eastAsia="新細明體" w:hAnsi="Times New Roman" w:cs="Times New Roman" w:hint="eastAsia"/>
                <w:sz w:val="16"/>
                <w:szCs w:val="16"/>
              </w:rPr>
              <w:t>張）。</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準備班級人數</w:t>
            </w:r>
            <w:r w:rsidRPr="00DB5E4C">
              <w:rPr>
                <w:rFonts w:ascii="Times New Roman" w:eastAsia="新細明體" w:hAnsi="Times New Roman" w:cs="Times New Roman" w:hint="eastAsia"/>
                <w:sz w:val="16"/>
                <w:szCs w:val="16"/>
              </w:rPr>
              <w:t>3~4</w:t>
            </w:r>
            <w:r w:rsidRPr="00DB5E4C">
              <w:rPr>
                <w:rFonts w:ascii="Times New Roman" w:eastAsia="新細明體" w:hAnsi="Times New Roman" w:cs="Times New Roman" w:hint="eastAsia"/>
                <w:sz w:val="16"/>
                <w:szCs w:val="16"/>
              </w:rPr>
              <w:t>倍的便利貼。</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充實心理困擾相關知識。</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攜帶課本。</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蒐集心理困擾資訊與相處方式。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分組就座。</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口頭分享自己的失落經驗。</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了解失落經驗所經歷的歷程。</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第八週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10/18~10/22</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主題一：幸福生活計畫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單元二：與你同行</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napToGrid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A3</w:t>
            </w:r>
            <w:r w:rsidRPr="00DB5E4C">
              <w:rPr>
                <w:rFonts w:ascii="Times New Roman" w:eastAsia="新細明體" w:hAnsi="Times New Roman" w:cs="Times New Roman" w:hint="eastAsia"/>
                <w:sz w:val="16"/>
                <w:szCs w:val="16"/>
              </w:rPr>
              <w:t>規劃執行與創新應變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bCs/>
                <w:sz w:val="16"/>
                <w:szCs w:val="16"/>
              </w:rPr>
            </w:pPr>
            <w:r w:rsidRPr="00DB5E4C">
              <w:rPr>
                <w:rFonts w:ascii="Times New Roman" w:eastAsia="新細明體" w:hAnsi="Times New Roman" w:cs="Times New Roman" w:hint="eastAsia"/>
                <w:bCs/>
                <w:sz w:val="16"/>
                <w:szCs w:val="16"/>
              </w:rPr>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bCs/>
                <w:snapToGrid w:val="0"/>
                <w:color w:val="0000FF"/>
                <w:kern w:val="0"/>
                <w:sz w:val="16"/>
                <w:szCs w:val="16"/>
              </w:rPr>
            </w:pPr>
            <w:r w:rsidRPr="00DB5E4C">
              <w:rPr>
                <w:rFonts w:ascii="Times New Roman" w:eastAsia="新細明體" w:hAnsi="Times New Roman" w:cs="Times New Roman" w:hint="eastAsia"/>
                <w:color w:val="000000"/>
                <w:sz w:val="16"/>
                <w:szCs w:val="16"/>
              </w:rPr>
              <w:t xml:space="preserve">2d-IV-1 </w:t>
            </w:r>
            <w:r w:rsidRPr="00DB5E4C">
              <w:rPr>
                <w:rFonts w:ascii="Times New Roman" w:eastAsia="新細明體" w:hAnsi="Times New Roman" w:cs="Times New Roman" w:hint="eastAsia"/>
                <w:color w:val="000000"/>
                <w:sz w:val="16"/>
                <w:szCs w:val="16"/>
              </w:rPr>
              <w:t>運用創新能力，規畫合宜的活動，豐富個人及家庭生活。</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Dc-IV-1 </w:t>
            </w:r>
            <w:r w:rsidRPr="00DB5E4C">
              <w:rPr>
                <w:rFonts w:ascii="Times New Roman" w:eastAsia="新細明體" w:hAnsi="Times New Roman" w:cs="Times New Roman" w:hint="eastAsia"/>
                <w:sz w:val="16"/>
                <w:szCs w:val="16"/>
              </w:rPr>
              <w:t>家庭活動策畫與參與，以互相尊重與同理為基礎的家人關係維持。</w:t>
            </w:r>
          </w:p>
        </w:tc>
        <w:tc>
          <w:tcPr>
            <w:tcW w:w="464" w:type="pct"/>
            <w:shd w:val="clear" w:color="auto" w:fill="auto"/>
          </w:tcPr>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能分享個人或家庭的（興趣）活動之相關經驗。</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能蒐集有關個人或家庭（興趣）活動的資源與資訊。</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能運用資源，以創新思考策略擬訂個人或家庭（興趣）活動。</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能執行個人或家庭</w:t>
            </w:r>
            <w:r w:rsidRPr="00DB5E4C">
              <w:rPr>
                <w:rFonts w:ascii="Times New Roman" w:eastAsia="新細明體" w:hAnsi="Times New Roman" w:cs="Times New Roman" w:hint="eastAsia"/>
                <w:sz w:val="16"/>
                <w:szCs w:val="16"/>
              </w:rPr>
              <w:lastRenderedPageBreak/>
              <w:t>（興趣）活動，並評估其創新及適切性，以增進生活樂趣。</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熟悉課程內容。</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回顧印象最深刻的家庭活動。</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1.</w:t>
            </w:r>
            <w:r w:rsidRPr="00DB5E4C">
              <w:rPr>
                <w:rFonts w:ascii="Times New Roman" w:eastAsia="新細明體" w:hAnsi="Times New Roman" w:cs="Times New Roman" w:hint="eastAsia"/>
                <w:color w:val="000000"/>
                <w:sz w:val="16"/>
                <w:szCs w:val="16"/>
              </w:rPr>
              <w:t>計畫內容合宜性及完整性。</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計畫執行成果。</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【家庭教育】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運用家庭資源，規劃個人生活目標。</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第八週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10/18~10/22</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主題三：露營練功坊</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單元二：帳篷下的秘密</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b/>
                <w:bCs/>
                <w:sz w:val="16"/>
                <w:szCs w:val="16"/>
                <w:u w:val="single"/>
              </w:rPr>
            </w:pPr>
            <w:r w:rsidRPr="00DB5E4C">
              <w:rPr>
                <w:rFonts w:ascii="Times New Roman" w:eastAsia="新細明體" w:hAnsi="Times New Roman" w:cs="Times New Roman" w:hint="eastAsia"/>
                <w:kern w:val="0"/>
                <w:sz w:val="16"/>
                <w:szCs w:val="16"/>
              </w:rPr>
              <w:t>C2</w:t>
            </w:r>
            <w:r w:rsidRPr="00DB5E4C">
              <w:rPr>
                <w:rFonts w:ascii="Times New Roman" w:eastAsia="新細明體" w:hAnsi="Times New Roman" w:cs="Times New Roman" w:hint="eastAsia"/>
                <w:kern w:val="0"/>
                <w:sz w:val="16"/>
                <w:szCs w:val="16"/>
              </w:rPr>
              <w:t>人際關係與團隊合作</w:t>
            </w:r>
          </w:p>
        </w:tc>
        <w:tc>
          <w:tcPr>
            <w:tcW w:w="465"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b/>
                <w:sz w:val="16"/>
                <w:szCs w:val="16"/>
                <w:u w:val="single"/>
              </w:rPr>
            </w:pPr>
            <w:r w:rsidRPr="00DB5E4C">
              <w:rPr>
                <w:rFonts w:ascii="Times New Roman" w:eastAsia="新細明體" w:hAnsi="Times New Roman" w:cs="Times New Roman" w:hint="eastAsia"/>
                <w:kern w:val="0"/>
                <w:sz w:val="16"/>
                <w:szCs w:val="16"/>
              </w:rPr>
              <w:t>綜</w:t>
            </w:r>
            <w:r w:rsidRPr="00DB5E4C">
              <w:rPr>
                <w:rFonts w:ascii="Times New Roman" w:eastAsia="新細明體" w:hAnsi="Times New Roman" w:cs="Times New Roman" w:hint="eastAsia"/>
                <w:kern w:val="0"/>
                <w:sz w:val="16"/>
                <w:szCs w:val="16"/>
              </w:rPr>
              <w:t>-J-C2</w:t>
            </w:r>
          </w:p>
        </w:tc>
        <w:tc>
          <w:tcPr>
            <w:tcW w:w="464"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kern w:val="0"/>
                <w:sz w:val="16"/>
                <w:szCs w:val="16"/>
              </w:rPr>
              <w:t xml:space="preserve">2b-IV-1 </w:t>
            </w:r>
            <w:r w:rsidRPr="00DB5E4C">
              <w:rPr>
                <w:rFonts w:ascii="Times New Roman" w:eastAsia="新細明體" w:hAnsi="Times New Roman" w:cs="Times New Roman" w:hint="eastAsia"/>
                <w:kern w:val="0"/>
                <w:sz w:val="16"/>
                <w:szCs w:val="16"/>
              </w:rPr>
              <w:t>參與各項團體活動，與他人有效溝通與合作，並負責完成分內工作。</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Cb-IV-3 </w:t>
            </w:r>
            <w:r w:rsidRPr="00DB5E4C">
              <w:rPr>
                <w:rFonts w:ascii="Times New Roman" w:eastAsia="新細明體" w:hAnsi="Times New Roman" w:cs="Times New Roman" w:hint="eastAsia"/>
                <w:sz w:val="16"/>
                <w:szCs w:val="16"/>
              </w:rPr>
              <w:t>露營中的活動領導、溝通與問題解決。</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Cb-IV-1 </w:t>
            </w:r>
            <w:r w:rsidRPr="00DB5E4C">
              <w:rPr>
                <w:rFonts w:ascii="Times New Roman" w:eastAsia="新細明體" w:hAnsi="Times New Roman" w:cs="Times New Roman" w:hint="eastAsia"/>
                <w:sz w:val="16"/>
                <w:szCs w:val="16"/>
              </w:rPr>
              <w:t>露營知識與技能的學習，以提升野外生存能力。</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認識帳篷的種類、功能及使用</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學會搭帳步驟，並能覺察自我能力參與小隊分工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分析搭帳過程中發現或可能遇到的問題，並與他人進行溝通</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評估搭帳活動中問題並提出合適的解決方案以提升團隊效能</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熟悉課程內容。</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回顧印象最深刻的家庭活動。</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實作評量。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高層次紙筆評量。</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【品德教育】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品</w:t>
            </w:r>
            <w:r w:rsidRPr="00DB5E4C">
              <w:rPr>
                <w:rFonts w:ascii="Times New Roman" w:eastAsia="新細明體" w:hAnsi="Times New Roman" w:cs="Times New Roman" w:hint="eastAsia"/>
                <w:sz w:val="16"/>
                <w:szCs w:val="16"/>
              </w:rPr>
              <w:t xml:space="preserve">J1 </w:t>
            </w:r>
            <w:r w:rsidRPr="00DB5E4C">
              <w:rPr>
                <w:rFonts w:ascii="Times New Roman" w:eastAsia="新細明體" w:hAnsi="Times New Roman" w:cs="Times New Roman" w:hint="eastAsia"/>
                <w:sz w:val="16"/>
                <w:szCs w:val="16"/>
              </w:rPr>
              <w:t>溝通合作與和諧人際關係。</w:t>
            </w:r>
          </w:p>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【戶外教育】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戶</w:t>
            </w:r>
            <w:r w:rsidRPr="00DB5E4C">
              <w:rPr>
                <w:rFonts w:ascii="Times New Roman" w:eastAsia="新細明體" w:hAnsi="Times New Roman" w:cs="Times New Roman" w:hint="eastAsia"/>
                <w:sz w:val="16"/>
                <w:szCs w:val="16"/>
              </w:rPr>
              <w:t xml:space="preserve">J5 </w:t>
            </w:r>
            <w:r w:rsidRPr="00DB5E4C">
              <w:rPr>
                <w:rFonts w:ascii="Times New Roman" w:eastAsia="新細明體" w:hAnsi="Times New Roman" w:cs="Times New Roman" w:hint="eastAsia"/>
                <w:sz w:val="16"/>
                <w:szCs w:val="16"/>
              </w:rPr>
              <w:t>在團隊活動中，養成相互合作與互動的良好態度與技能。</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第八週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10/18~10/22</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主題五：心之谷</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單元二：生命百寶箱</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lang w:val="zh-TW"/>
              </w:rPr>
              <w:t xml:space="preserve">1d-IV-1 </w:t>
            </w:r>
            <w:r w:rsidRPr="00DB5E4C">
              <w:rPr>
                <w:rFonts w:ascii="Times New Roman" w:eastAsia="新細明體" w:hAnsi="Times New Roman" w:cs="Times New Roman" w:hint="eastAsia"/>
                <w:sz w:val="16"/>
                <w:szCs w:val="16"/>
                <w:lang w:val="zh-TW"/>
              </w:rPr>
              <w:t>覺察個人的心理困擾與影響因素，運用適當策略或資源，促進心理健康。</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Db-IV-2 </w:t>
            </w:r>
            <w:r w:rsidRPr="00DB5E4C">
              <w:rPr>
                <w:rFonts w:ascii="Times New Roman" w:eastAsia="新細明體" w:hAnsi="Times New Roman" w:cs="Times New Roman" w:hint="eastAsia"/>
                <w:sz w:val="16"/>
                <w:szCs w:val="16"/>
                <w:lang w:val="zh-TW"/>
              </w:rPr>
              <w:t>重大心理困擾與失落經驗的因應方法。</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能表達自己曾經經歷的失落經驗。</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能覺察自己經歷失落經驗的歷程與影響，及是否有心理困擾。</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能找尋心理困擾與失落經驗的因應資源與策略。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能分辨不同心理困擾與失落經驗者的所需協助，展現對己對人的關懷態度。</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準備班級人數</w:t>
            </w:r>
            <w:r w:rsidRPr="00DB5E4C">
              <w:rPr>
                <w:rFonts w:ascii="Times New Roman" w:eastAsia="新細明體" w:hAnsi="Times New Roman" w:cs="Times New Roman" w:hint="eastAsia"/>
                <w:sz w:val="16"/>
                <w:szCs w:val="16"/>
              </w:rPr>
              <w:t>5~10</w:t>
            </w:r>
            <w:r w:rsidRPr="00DB5E4C">
              <w:rPr>
                <w:rFonts w:ascii="Times New Roman" w:eastAsia="新細明體" w:hAnsi="Times New Roman" w:cs="Times New Roman" w:hint="eastAsia"/>
                <w:sz w:val="16"/>
                <w:szCs w:val="16"/>
              </w:rPr>
              <w:t>倍的小卡（每人大約</w:t>
            </w:r>
            <w:r w:rsidRPr="00DB5E4C">
              <w:rPr>
                <w:rFonts w:ascii="Times New Roman" w:eastAsia="新細明體" w:hAnsi="Times New Roman" w:cs="Times New Roman" w:hint="eastAsia"/>
                <w:sz w:val="16"/>
                <w:szCs w:val="16"/>
              </w:rPr>
              <w:t>5~10</w:t>
            </w:r>
            <w:r w:rsidRPr="00DB5E4C">
              <w:rPr>
                <w:rFonts w:ascii="Times New Roman" w:eastAsia="新細明體" w:hAnsi="Times New Roman" w:cs="Times New Roman" w:hint="eastAsia"/>
                <w:sz w:val="16"/>
                <w:szCs w:val="16"/>
              </w:rPr>
              <w:t>張）。</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準備班級人數</w:t>
            </w:r>
            <w:r w:rsidRPr="00DB5E4C">
              <w:rPr>
                <w:rFonts w:ascii="Times New Roman" w:eastAsia="新細明體" w:hAnsi="Times New Roman" w:cs="Times New Roman" w:hint="eastAsia"/>
                <w:sz w:val="16"/>
                <w:szCs w:val="16"/>
              </w:rPr>
              <w:t>3~4</w:t>
            </w:r>
            <w:r w:rsidRPr="00DB5E4C">
              <w:rPr>
                <w:rFonts w:ascii="Times New Roman" w:eastAsia="新細明體" w:hAnsi="Times New Roman" w:cs="Times New Roman" w:hint="eastAsia"/>
                <w:sz w:val="16"/>
                <w:szCs w:val="16"/>
              </w:rPr>
              <w:t>倍的便利貼。</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充實心理困擾相關知識。</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攜帶課本。</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蒐集心理困擾資訊與相處方式。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分組就座。</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口頭分享自己的失落經驗。</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了解失落經驗所經歷的歷程。</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第九週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10/</w:t>
            </w:r>
            <w:r w:rsidRPr="00DB5E4C">
              <w:rPr>
                <w:rFonts w:ascii="Times New Roman" w:eastAsia="新細明體" w:hAnsi="Times New Roman" w:cs="Times New Roman"/>
                <w:sz w:val="16"/>
                <w:szCs w:val="16"/>
              </w:rPr>
              <w:lastRenderedPageBreak/>
              <w:t>25~10/29</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lastRenderedPageBreak/>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主題一：幸福</w:t>
            </w:r>
            <w:r w:rsidRPr="00DB5E4C">
              <w:rPr>
                <w:rFonts w:ascii="Times New Roman" w:eastAsia="新細明體" w:hAnsi="Times New Roman" w:cs="Times New Roman" w:hint="eastAsia"/>
                <w:bCs/>
                <w:snapToGrid w:val="0"/>
                <w:kern w:val="0"/>
                <w:sz w:val="16"/>
                <w:szCs w:val="16"/>
              </w:rPr>
              <w:lastRenderedPageBreak/>
              <w:t>生活計畫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單元二：與你同行</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lastRenderedPageBreak/>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napToGrid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A3</w:t>
            </w:r>
            <w:r w:rsidRPr="00DB5E4C">
              <w:rPr>
                <w:rFonts w:ascii="Times New Roman" w:eastAsia="新細明體" w:hAnsi="Times New Roman" w:cs="Times New Roman" w:hint="eastAsia"/>
                <w:sz w:val="16"/>
                <w:szCs w:val="16"/>
              </w:rPr>
              <w:t>規劃執行與創新</w:t>
            </w:r>
            <w:r w:rsidRPr="00DB5E4C">
              <w:rPr>
                <w:rFonts w:ascii="Times New Roman" w:eastAsia="新細明體" w:hAnsi="Times New Roman" w:cs="Times New Roman" w:hint="eastAsia"/>
                <w:sz w:val="16"/>
                <w:szCs w:val="16"/>
              </w:rPr>
              <w:lastRenderedPageBreak/>
              <w:t>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bCs/>
                <w:sz w:val="16"/>
                <w:szCs w:val="16"/>
              </w:rPr>
            </w:pPr>
            <w:r w:rsidRPr="00DB5E4C">
              <w:rPr>
                <w:rFonts w:ascii="Times New Roman" w:eastAsia="新細明體" w:hAnsi="Times New Roman" w:cs="Times New Roman" w:hint="eastAsia"/>
                <w:bCs/>
                <w:sz w:val="16"/>
                <w:szCs w:val="16"/>
              </w:rPr>
              <w:lastRenderedPageBreak/>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bCs/>
                <w:snapToGrid w:val="0"/>
                <w:color w:val="0000FF"/>
                <w:kern w:val="0"/>
                <w:sz w:val="16"/>
                <w:szCs w:val="16"/>
              </w:rPr>
            </w:pPr>
            <w:r w:rsidRPr="00DB5E4C">
              <w:rPr>
                <w:rFonts w:ascii="Times New Roman" w:eastAsia="新細明體" w:hAnsi="Times New Roman" w:cs="Times New Roman" w:hint="eastAsia"/>
                <w:color w:val="000000"/>
                <w:sz w:val="16"/>
                <w:szCs w:val="16"/>
              </w:rPr>
              <w:t xml:space="preserve">2d-IV-1 </w:t>
            </w:r>
            <w:r w:rsidRPr="00DB5E4C">
              <w:rPr>
                <w:rFonts w:ascii="Times New Roman" w:eastAsia="新細明體" w:hAnsi="Times New Roman" w:cs="Times New Roman" w:hint="eastAsia"/>
                <w:color w:val="000000"/>
                <w:sz w:val="16"/>
                <w:szCs w:val="16"/>
              </w:rPr>
              <w:t>運用創新能力，規畫合</w:t>
            </w:r>
            <w:r w:rsidRPr="00DB5E4C">
              <w:rPr>
                <w:rFonts w:ascii="Times New Roman" w:eastAsia="新細明體" w:hAnsi="Times New Roman" w:cs="Times New Roman" w:hint="eastAsia"/>
                <w:color w:val="000000"/>
                <w:sz w:val="16"/>
                <w:szCs w:val="16"/>
              </w:rPr>
              <w:lastRenderedPageBreak/>
              <w:t>宜的活動，豐富個人及家庭生活。</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家</w:t>
            </w:r>
            <w:r w:rsidRPr="00DB5E4C">
              <w:rPr>
                <w:rFonts w:ascii="Times New Roman" w:eastAsia="新細明體" w:hAnsi="Times New Roman" w:cs="Times New Roman" w:hint="eastAsia"/>
                <w:sz w:val="16"/>
                <w:szCs w:val="16"/>
              </w:rPr>
              <w:t xml:space="preserve">Dc-IV-1 </w:t>
            </w:r>
            <w:r w:rsidRPr="00DB5E4C">
              <w:rPr>
                <w:rFonts w:ascii="Times New Roman" w:eastAsia="新細明體" w:hAnsi="Times New Roman" w:cs="Times New Roman" w:hint="eastAsia"/>
                <w:sz w:val="16"/>
                <w:szCs w:val="16"/>
              </w:rPr>
              <w:t>家庭活動策畫與參與，</w:t>
            </w:r>
            <w:r w:rsidRPr="00DB5E4C">
              <w:rPr>
                <w:rFonts w:ascii="Times New Roman" w:eastAsia="新細明體" w:hAnsi="Times New Roman" w:cs="Times New Roman" w:hint="eastAsia"/>
                <w:sz w:val="16"/>
                <w:szCs w:val="16"/>
              </w:rPr>
              <w:lastRenderedPageBreak/>
              <w:t>以互相尊重與同理為基礎的家人關係維持。</w:t>
            </w:r>
          </w:p>
        </w:tc>
        <w:tc>
          <w:tcPr>
            <w:tcW w:w="464" w:type="pct"/>
            <w:shd w:val="clear" w:color="auto" w:fill="auto"/>
          </w:tcPr>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lastRenderedPageBreak/>
              <w:t>1.</w:t>
            </w:r>
            <w:r w:rsidRPr="00DB5E4C">
              <w:rPr>
                <w:rFonts w:ascii="Times New Roman" w:eastAsia="新細明體" w:hAnsi="Times New Roman" w:cs="Times New Roman" w:hint="eastAsia"/>
                <w:sz w:val="16"/>
                <w:szCs w:val="16"/>
              </w:rPr>
              <w:t>能分享個人或家庭的（興趣）活</w:t>
            </w:r>
            <w:r w:rsidRPr="00DB5E4C">
              <w:rPr>
                <w:rFonts w:ascii="Times New Roman" w:eastAsia="新細明體" w:hAnsi="Times New Roman" w:cs="Times New Roman" w:hint="eastAsia"/>
                <w:sz w:val="16"/>
                <w:szCs w:val="16"/>
              </w:rPr>
              <w:lastRenderedPageBreak/>
              <w:t>動之相關經驗。</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能蒐集有關個人或家庭（興趣）活動的資源與資訊。</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能運用資源，以創新思考策略擬訂個人或家庭（興趣）活動。</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能執行個人或家庭（興趣）活動，並評估其創新及適切性，以增進生活樂趣。</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熟悉課程內容。</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學生：</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將自己的「幸福家庭計畫」與家人分享，請家人給予建議回饋。</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lastRenderedPageBreak/>
              <w:t>1.</w:t>
            </w:r>
            <w:r w:rsidRPr="00DB5E4C">
              <w:rPr>
                <w:rFonts w:ascii="Times New Roman" w:eastAsia="新細明體" w:hAnsi="Times New Roman" w:cs="Times New Roman" w:hint="eastAsia"/>
                <w:color w:val="000000"/>
                <w:sz w:val="16"/>
                <w:szCs w:val="16"/>
              </w:rPr>
              <w:t>計畫內容合宜性及完整性。</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lastRenderedPageBreak/>
              <w:t>2.</w:t>
            </w:r>
            <w:r w:rsidRPr="00DB5E4C">
              <w:rPr>
                <w:rFonts w:ascii="Times New Roman" w:eastAsia="新細明體" w:hAnsi="Times New Roman" w:cs="Times New Roman" w:hint="eastAsia"/>
                <w:color w:val="000000"/>
                <w:sz w:val="16"/>
                <w:szCs w:val="16"/>
              </w:rPr>
              <w:t>計畫執行成果。</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lastRenderedPageBreak/>
              <w:t>【家庭教育】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lastRenderedPageBreak/>
              <w:t>運用家庭資源，規劃個人生活目標。</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第九週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10/25~10/29</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主題三：露營練功坊</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單元二：帳篷下的秘密</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b/>
                <w:bCs/>
                <w:sz w:val="16"/>
                <w:szCs w:val="16"/>
                <w:u w:val="single"/>
              </w:rPr>
            </w:pPr>
            <w:r w:rsidRPr="00DB5E4C">
              <w:rPr>
                <w:rFonts w:ascii="Times New Roman" w:eastAsia="新細明體" w:hAnsi="Times New Roman" w:cs="Times New Roman" w:hint="eastAsia"/>
                <w:kern w:val="0"/>
                <w:sz w:val="16"/>
                <w:szCs w:val="16"/>
              </w:rPr>
              <w:t>C2</w:t>
            </w:r>
            <w:r w:rsidRPr="00DB5E4C">
              <w:rPr>
                <w:rFonts w:ascii="Times New Roman" w:eastAsia="新細明體" w:hAnsi="Times New Roman" w:cs="Times New Roman" w:hint="eastAsia"/>
                <w:kern w:val="0"/>
                <w:sz w:val="16"/>
                <w:szCs w:val="16"/>
              </w:rPr>
              <w:t>人際關係與團隊合作</w:t>
            </w:r>
          </w:p>
        </w:tc>
        <w:tc>
          <w:tcPr>
            <w:tcW w:w="465"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b/>
                <w:sz w:val="16"/>
                <w:szCs w:val="16"/>
                <w:u w:val="single"/>
              </w:rPr>
            </w:pPr>
            <w:r w:rsidRPr="00DB5E4C">
              <w:rPr>
                <w:rFonts w:ascii="Times New Roman" w:eastAsia="新細明體" w:hAnsi="Times New Roman" w:cs="Times New Roman" w:hint="eastAsia"/>
                <w:kern w:val="0"/>
                <w:sz w:val="16"/>
                <w:szCs w:val="16"/>
              </w:rPr>
              <w:t>綜</w:t>
            </w:r>
            <w:r w:rsidRPr="00DB5E4C">
              <w:rPr>
                <w:rFonts w:ascii="Times New Roman" w:eastAsia="新細明體" w:hAnsi="Times New Roman" w:cs="Times New Roman" w:hint="eastAsia"/>
                <w:kern w:val="0"/>
                <w:sz w:val="16"/>
                <w:szCs w:val="16"/>
              </w:rPr>
              <w:t>-J-C2</w:t>
            </w:r>
          </w:p>
        </w:tc>
        <w:tc>
          <w:tcPr>
            <w:tcW w:w="464"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 xml:space="preserve">2b-IV-1 </w:t>
            </w:r>
            <w:r w:rsidRPr="00DB5E4C">
              <w:rPr>
                <w:rFonts w:ascii="Times New Roman" w:eastAsia="新細明體" w:hAnsi="Times New Roman" w:cs="Times New Roman" w:hint="eastAsia"/>
                <w:kern w:val="0"/>
                <w:sz w:val="16"/>
                <w:szCs w:val="16"/>
              </w:rPr>
              <w:t>參與各項團體活動，與他人有效溝通與合作，並負責完成分內工作。</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Cb-IV-1 </w:t>
            </w:r>
            <w:r w:rsidRPr="00DB5E4C">
              <w:rPr>
                <w:rFonts w:ascii="Times New Roman" w:eastAsia="新細明體" w:hAnsi="Times New Roman" w:cs="Times New Roman" w:hint="eastAsia"/>
                <w:sz w:val="16"/>
                <w:szCs w:val="16"/>
              </w:rPr>
              <w:t>露營知識與技能的學習，以提升野外生存能力。</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Cb-IV-3 </w:t>
            </w:r>
            <w:r w:rsidRPr="00DB5E4C">
              <w:rPr>
                <w:rFonts w:ascii="Times New Roman" w:eastAsia="新細明體" w:hAnsi="Times New Roman" w:cs="Times New Roman" w:hint="eastAsia"/>
                <w:sz w:val="16"/>
                <w:szCs w:val="16"/>
              </w:rPr>
              <w:t>露營中的活動領導、溝通與問題解決。</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認識帳篷的種類、功能及使用</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學會搭帳步驟，並能覺察自我能力參與小隊分工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分析搭帳過程中發現或可能遇到的問題，並與他人進行溝通</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評估搭帳活動中問題並提出合適的解決方案以提升團隊效能</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熟悉課程內容。</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回顧印象最深刻的家庭活動。</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實作評量。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高層次紙筆評量。</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【品德教育】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品</w:t>
            </w:r>
            <w:r w:rsidRPr="00DB5E4C">
              <w:rPr>
                <w:rFonts w:ascii="Times New Roman" w:eastAsia="新細明體" w:hAnsi="Times New Roman" w:cs="Times New Roman" w:hint="eastAsia"/>
                <w:sz w:val="16"/>
                <w:szCs w:val="16"/>
              </w:rPr>
              <w:t xml:space="preserve">J1 </w:t>
            </w:r>
            <w:r w:rsidRPr="00DB5E4C">
              <w:rPr>
                <w:rFonts w:ascii="Times New Roman" w:eastAsia="新細明體" w:hAnsi="Times New Roman" w:cs="Times New Roman" w:hint="eastAsia"/>
                <w:sz w:val="16"/>
                <w:szCs w:val="16"/>
              </w:rPr>
              <w:t>溝通合作與和諧人際關係。</w:t>
            </w:r>
          </w:p>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【戶外教育】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戶</w:t>
            </w:r>
            <w:r w:rsidRPr="00DB5E4C">
              <w:rPr>
                <w:rFonts w:ascii="Times New Roman" w:eastAsia="新細明體" w:hAnsi="Times New Roman" w:cs="Times New Roman" w:hint="eastAsia"/>
                <w:sz w:val="16"/>
                <w:szCs w:val="16"/>
              </w:rPr>
              <w:t xml:space="preserve">J5 </w:t>
            </w:r>
            <w:r w:rsidRPr="00DB5E4C">
              <w:rPr>
                <w:rFonts w:ascii="Times New Roman" w:eastAsia="新細明體" w:hAnsi="Times New Roman" w:cs="Times New Roman" w:hint="eastAsia"/>
                <w:sz w:val="16"/>
                <w:szCs w:val="16"/>
              </w:rPr>
              <w:t>在團隊活動中，養成相互合作與互動的良好態度與技能。</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第九週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10/25~10/29</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主題五：心之谷</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單元二：生命百寶箱</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lang w:val="zh-TW"/>
              </w:rPr>
              <w:t xml:space="preserve">1d-IV-1 </w:t>
            </w:r>
            <w:r w:rsidRPr="00DB5E4C">
              <w:rPr>
                <w:rFonts w:ascii="Times New Roman" w:eastAsia="新細明體" w:hAnsi="Times New Roman" w:cs="Times New Roman" w:hint="eastAsia"/>
                <w:sz w:val="16"/>
                <w:szCs w:val="16"/>
                <w:lang w:val="zh-TW"/>
              </w:rPr>
              <w:t>覺察個人的心理困擾與影響因素，運用適當策略或資源，促進心理健康。</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Db-IV-2 </w:t>
            </w:r>
            <w:r w:rsidRPr="00DB5E4C">
              <w:rPr>
                <w:rFonts w:ascii="Times New Roman" w:eastAsia="新細明體" w:hAnsi="Times New Roman" w:cs="Times New Roman" w:hint="eastAsia"/>
                <w:sz w:val="16"/>
                <w:szCs w:val="16"/>
                <w:lang w:val="zh-TW"/>
              </w:rPr>
              <w:t>重大心理困擾與失落經驗的因應方法。</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能表達自己曾經經歷的失落經驗。</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能覺察自己經歷失落經驗的歷程與影響，及是否有心理困擾。</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能找尋心理困擾與失落經驗的因應資源與策</w:t>
            </w:r>
            <w:r w:rsidRPr="00DB5E4C">
              <w:rPr>
                <w:rFonts w:ascii="Times New Roman" w:eastAsia="新細明體" w:hAnsi="Times New Roman" w:cs="Times New Roman" w:hint="eastAsia"/>
                <w:sz w:val="16"/>
                <w:szCs w:val="16"/>
              </w:rPr>
              <w:lastRenderedPageBreak/>
              <w:t>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能分辨不同心理困擾與失落經驗者的所需協助，展現對己對人的關懷態度。</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準備班級人數</w:t>
            </w:r>
            <w:r w:rsidRPr="00DB5E4C">
              <w:rPr>
                <w:rFonts w:ascii="Times New Roman" w:eastAsia="新細明體" w:hAnsi="Times New Roman" w:cs="Times New Roman" w:hint="eastAsia"/>
                <w:sz w:val="16"/>
                <w:szCs w:val="16"/>
              </w:rPr>
              <w:t>5~10</w:t>
            </w:r>
            <w:r w:rsidRPr="00DB5E4C">
              <w:rPr>
                <w:rFonts w:ascii="Times New Roman" w:eastAsia="新細明體" w:hAnsi="Times New Roman" w:cs="Times New Roman" w:hint="eastAsia"/>
                <w:sz w:val="16"/>
                <w:szCs w:val="16"/>
              </w:rPr>
              <w:t>倍的小卡（每人大約</w:t>
            </w:r>
            <w:r w:rsidRPr="00DB5E4C">
              <w:rPr>
                <w:rFonts w:ascii="Times New Roman" w:eastAsia="新細明體" w:hAnsi="Times New Roman" w:cs="Times New Roman" w:hint="eastAsia"/>
                <w:sz w:val="16"/>
                <w:szCs w:val="16"/>
              </w:rPr>
              <w:t>5~10</w:t>
            </w:r>
            <w:r w:rsidRPr="00DB5E4C">
              <w:rPr>
                <w:rFonts w:ascii="Times New Roman" w:eastAsia="新細明體" w:hAnsi="Times New Roman" w:cs="Times New Roman" w:hint="eastAsia"/>
                <w:sz w:val="16"/>
                <w:szCs w:val="16"/>
              </w:rPr>
              <w:t>張）。</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準備班級人數</w:t>
            </w:r>
            <w:r w:rsidRPr="00DB5E4C">
              <w:rPr>
                <w:rFonts w:ascii="Times New Roman" w:eastAsia="新細明體" w:hAnsi="Times New Roman" w:cs="Times New Roman" w:hint="eastAsia"/>
                <w:sz w:val="16"/>
                <w:szCs w:val="16"/>
              </w:rPr>
              <w:t>3~4</w:t>
            </w:r>
            <w:r w:rsidRPr="00DB5E4C">
              <w:rPr>
                <w:rFonts w:ascii="Times New Roman" w:eastAsia="新細明體" w:hAnsi="Times New Roman" w:cs="Times New Roman" w:hint="eastAsia"/>
                <w:sz w:val="16"/>
                <w:szCs w:val="16"/>
              </w:rPr>
              <w:t>倍的便利貼。</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攜帶課本。</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蒐集心理困擾資訊與相處方式。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分組就座。</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口頭分享自己的失落經驗。</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了解失落經驗所經歷的歷程。</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lastRenderedPageBreak/>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11/1~11/5</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主題一：幸福生活計畫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單元二：與你同行</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napToGrid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A3</w:t>
            </w:r>
            <w:r w:rsidRPr="00DB5E4C">
              <w:rPr>
                <w:rFonts w:ascii="Times New Roman" w:eastAsia="新細明體" w:hAnsi="Times New Roman" w:cs="Times New Roman" w:hint="eastAsia"/>
                <w:sz w:val="16"/>
                <w:szCs w:val="16"/>
              </w:rPr>
              <w:t>規劃執行與創新應變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bCs/>
                <w:sz w:val="16"/>
                <w:szCs w:val="16"/>
              </w:rPr>
            </w:pPr>
            <w:r w:rsidRPr="00DB5E4C">
              <w:rPr>
                <w:rFonts w:ascii="Times New Roman" w:eastAsia="新細明體" w:hAnsi="Times New Roman" w:cs="Times New Roman" w:hint="eastAsia"/>
                <w:bCs/>
                <w:sz w:val="16"/>
                <w:szCs w:val="16"/>
              </w:rPr>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bCs/>
                <w:snapToGrid w:val="0"/>
                <w:color w:val="0000FF"/>
                <w:kern w:val="0"/>
                <w:sz w:val="16"/>
                <w:szCs w:val="16"/>
              </w:rPr>
            </w:pPr>
            <w:r w:rsidRPr="00DB5E4C">
              <w:rPr>
                <w:rFonts w:ascii="Times New Roman" w:eastAsia="新細明體" w:hAnsi="Times New Roman" w:cs="Times New Roman" w:hint="eastAsia"/>
                <w:color w:val="000000"/>
                <w:sz w:val="16"/>
                <w:szCs w:val="16"/>
              </w:rPr>
              <w:t xml:space="preserve">2d-IV-1 </w:t>
            </w:r>
            <w:r w:rsidRPr="00DB5E4C">
              <w:rPr>
                <w:rFonts w:ascii="Times New Roman" w:eastAsia="新細明體" w:hAnsi="Times New Roman" w:cs="Times New Roman" w:hint="eastAsia"/>
                <w:color w:val="000000"/>
                <w:sz w:val="16"/>
                <w:szCs w:val="16"/>
              </w:rPr>
              <w:t>運用創新能力，規畫合宜的活動，豐富個人及家庭生活。</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Dc-IV-1 </w:t>
            </w:r>
            <w:r w:rsidRPr="00DB5E4C">
              <w:rPr>
                <w:rFonts w:ascii="Times New Roman" w:eastAsia="新細明體" w:hAnsi="Times New Roman" w:cs="Times New Roman" w:hint="eastAsia"/>
                <w:sz w:val="16"/>
                <w:szCs w:val="16"/>
              </w:rPr>
              <w:t>家庭活動策畫與參與，以互相尊重與同理為基礎的家人關係維持。</w:t>
            </w:r>
          </w:p>
        </w:tc>
        <w:tc>
          <w:tcPr>
            <w:tcW w:w="464" w:type="pct"/>
            <w:shd w:val="clear" w:color="auto" w:fill="auto"/>
          </w:tcPr>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能分享個人或家庭的（興趣）活動之相關經驗。</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能蒐集有關個人或家庭（興趣）活動的資源與資訊。</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能運用資源，以創新思考策略擬訂個人或家庭（興趣）活動。</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能執行個人或家庭（興趣）活動，並評估其創新及適切性，以增進生活樂趣。</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事先規劃成果展位置配置。</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製作</w:t>
            </w:r>
            <w:r w:rsidRPr="00DB5E4C">
              <w:rPr>
                <w:rFonts w:ascii="Times New Roman" w:eastAsia="新細明體" w:hAnsi="Times New Roman" w:cs="Times New Roman" w:hint="eastAsia"/>
                <w:color w:val="000000"/>
                <w:sz w:val="16"/>
                <w:szCs w:val="16"/>
              </w:rPr>
              <w:t>「幸福家庭計畫」</w:t>
            </w:r>
            <w:r w:rsidRPr="00DB5E4C">
              <w:rPr>
                <w:rFonts w:ascii="Times New Roman" w:eastAsia="新細明體" w:hAnsi="Times New Roman" w:cs="Times New Roman" w:hint="eastAsia"/>
                <w:sz w:val="16"/>
                <w:szCs w:val="16"/>
              </w:rPr>
              <w:t>的成果照片或圖畫。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於上課前佈置完成成果發表場地。</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1.</w:t>
            </w:r>
            <w:r w:rsidRPr="00DB5E4C">
              <w:rPr>
                <w:rFonts w:ascii="Times New Roman" w:eastAsia="新細明體" w:hAnsi="Times New Roman" w:cs="Times New Roman" w:hint="eastAsia"/>
                <w:color w:val="000000"/>
                <w:sz w:val="16"/>
                <w:szCs w:val="16"/>
              </w:rPr>
              <w:t>計畫內容合宜性及完整性。</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計畫執行成果。</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【家庭教育】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運用家庭資源，規劃個人生活目標。</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11/1~11/5</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主題三：露營練功坊</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單元二：帳篷下的秘密</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b/>
                <w:bCs/>
                <w:sz w:val="16"/>
                <w:szCs w:val="16"/>
                <w:u w:val="single"/>
              </w:rPr>
            </w:pPr>
            <w:r w:rsidRPr="00DB5E4C">
              <w:rPr>
                <w:rFonts w:ascii="Times New Roman" w:eastAsia="新細明體" w:hAnsi="Times New Roman" w:cs="Times New Roman" w:hint="eastAsia"/>
                <w:kern w:val="0"/>
                <w:sz w:val="16"/>
                <w:szCs w:val="16"/>
              </w:rPr>
              <w:t>C2</w:t>
            </w:r>
            <w:r w:rsidRPr="00DB5E4C">
              <w:rPr>
                <w:rFonts w:ascii="Times New Roman" w:eastAsia="新細明體" w:hAnsi="Times New Roman" w:cs="Times New Roman" w:hint="eastAsia"/>
                <w:kern w:val="0"/>
                <w:sz w:val="16"/>
                <w:szCs w:val="16"/>
              </w:rPr>
              <w:t>人際關係與團隊合作</w:t>
            </w:r>
          </w:p>
        </w:tc>
        <w:tc>
          <w:tcPr>
            <w:tcW w:w="465"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b/>
                <w:sz w:val="16"/>
                <w:szCs w:val="16"/>
                <w:u w:val="single"/>
              </w:rPr>
            </w:pPr>
            <w:r w:rsidRPr="00DB5E4C">
              <w:rPr>
                <w:rFonts w:ascii="Times New Roman" w:eastAsia="新細明體" w:hAnsi="Times New Roman" w:cs="Times New Roman" w:hint="eastAsia"/>
                <w:kern w:val="0"/>
                <w:sz w:val="16"/>
                <w:szCs w:val="16"/>
              </w:rPr>
              <w:t>綜</w:t>
            </w:r>
            <w:r w:rsidRPr="00DB5E4C">
              <w:rPr>
                <w:rFonts w:ascii="Times New Roman" w:eastAsia="新細明體" w:hAnsi="Times New Roman" w:cs="Times New Roman" w:hint="eastAsia"/>
                <w:kern w:val="0"/>
                <w:sz w:val="16"/>
                <w:szCs w:val="16"/>
              </w:rPr>
              <w:t>-J-C2</w:t>
            </w:r>
          </w:p>
        </w:tc>
        <w:tc>
          <w:tcPr>
            <w:tcW w:w="464"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 xml:space="preserve">2b-IV-1 </w:t>
            </w:r>
            <w:r w:rsidRPr="00DB5E4C">
              <w:rPr>
                <w:rFonts w:ascii="Times New Roman" w:eastAsia="新細明體" w:hAnsi="Times New Roman" w:cs="Times New Roman" w:hint="eastAsia"/>
                <w:kern w:val="0"/>
                <w:sz w:val="16"/>
                <w:szCs w:val="16"/>
              </w:rPr>
              <w:t>參與各項團體活動，與他人有效溝通與合作，並負責完成分內工作。</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Cb-IV-1 </w:t>
            </w:r>
            <w:r w:rsidRPr="00DB5E4C">
              <w:rPr>
                <w:rFonts w:ascii="Times New Roman" w:eastAsia="新細明體" w:hAnsi="Times New Roman" w:cs="Times New Roman" w:hint="eastAsia"/>
                <w:sz w:val="16"/>
                <w:szCs w:val="16"/>
              </w:rPr>
              <w:t>露營知識與技能的學習，以提升野外生存能力。</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Cb-IV-3 </w:t>
            </w:r>
            <w:r w:rsidRPr="00DB5E4C">
              <w:rPr>
                <w:rFonts w:ascii="Times New Roman" w:eastAsia="新細明體" w:hAnsi="Times New Roman" w:cs="Times New Roman" w:hint="eastAsia"/>
                <w:sz w:val="16"/>
                <w:szCs w:val="16"/>
              </w:rPr>
              <w:t>露營中的活動領導、溝通與問題解決。</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認識帳篷的種類、功能及使用</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學會搭帳步驟，並能覺察自我能力參與小隊分工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分析搭帳過程中發現或可能遇到的問題，並與他人進行溝通</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評估搭帳活動中問題並提出合適的解決方案以提升團隊</w:t>
            </w:r>
            <w:r w:rsidRPr="00DB5E4C">
              <w:rPr>
                <w:rFonts w:ascii="Times New Roman" w:eastAsia="新細明體" w:hAnsi="Times New Roman" w:cs="Times New Roman" w:hint="eastAsia"/>
                <w:sz w:val="16"/>
                <w:szCs w:val="16"/>
              </w:rPr>
              <w:lastRenderedPageBreak/>
              <w:t>效能</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將桌椅移到四周，並在黑板上畫上下附的四大區域。</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實作評量。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高層次紙筆評量。</w:t>
            </w:r>
          </w:p>
        </w:tc>
        <w:tc>
          <w:tcPr>
            <w:tcW w:w="331"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【品德教育】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品</w:t>
            </w:r>
            <w:r w:rsidRPr="00DB5E4C">
              <w:rPr>
                <w:rFonts w:ascii="Times New Roman" w:eastAsia="新細明體" w:hAnsi="Times New Roman" w:cs="Times New Roman" w:hint="eastAsia"/>
                <w:sz w:val="16"/>
                <w:szCs w:val="16"/>
              </w:rPr>
              <w:t xml:space="preserve">J1 </w:t>
            </w:r>
            <w:r w:rsidRPr="00DB5E4C">
              <w:rPr>
                <w:rFonts w:ascii="Times New Roman" w:eastAsia="新細明體" w:hAnsi="Times New Roman" w:cs="Times New Roman" w:hint="eastAsia"/>
                <w:sz w:val="16"/>
                <w:szCs w:val="16"/>
              </w:rPr>
              <w:t>溝通合作與和諧人際關係。</w:t>
            </w:r>
          </w:p>
          <w:p w:rsidR="00DB5E4C" w:rsidRPr="00DB5E4C" w:rsidRDefault="00DB5E4C" w:rsidP="00994CAC">
            <w:pPr>
              <w:autoSpaceDE w:val="0"/>
              <w:autoSpaceDN w:val="0"/>
              <w:adjustRightInd w:val="0"/>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【戶外教育】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戶</w:t>
            </w:r>
            <w:r w:rsidRPr="00DB5E4C">
              <w:rPr>
                <w:rFonts w:ascii="Times New Roman" w:eastAsia="新細明體" w:hAnsi="Times New Roman" w:cs="Times New Roman" w:hint="eastAsia"/>
                <w:sz w:val="16"/>
                <w:szCs w:val="16"/>
              </w:rPr>
              <w:t xml:space="preserve">J5 </w:t>
            </w:r>
            <w:r w:rsidRPr="00DB5E4C">
              <w:rPr>
                <w:rFonts w:ascii="Times New Roman" w:eastAsia="新細明體" w:hAnsi="Times New Roman" w:cs="Times New Roman" w:hint="eastAsia"/>
                <w:sz w:val="16"/>
                <w:szCs w:val="16"/>
              </w:rPr>
              <w:t>在團隊活動中，養成相互合作與互動的良好態度與技能。</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11/1~11/5</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主題五：心之谷</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單元二：生命百寶箱</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lang w:val="zh-TW"/>
              </w:rPr>
              <w:t xml:space="preserve">1d-IV-1 </w:t>
            </w:r>
            <w:r w:rsidRPr="00DB5E4C">
              <w:rPr>
                <w:rFonts w:ascii="Times New Roman" w:eastAsia="新細明體" w:hAnsi="Times New Roman" w:cs="Times New Roman" w:hint="eastAsia"/>
                <w:sz w:val="16"/>
                <w:szCs w:val="16"/>
                <w:lang w:val="zh-TW"/>
              </w:rPr>
              <w:t>覺察個人的心理困擾與影響因素，運用適當策略或資源，促進心理健康。</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輔</w:t>
            </w:r>
            <w:r w:rsidRPr="00DB5E4C">
              <w:rPr>
                <w:rFonts w:ascii="Times New Roman" w:eastAsia="新細明體" w:hAnsi="Times New Roman" w:cs="Times New Roman" w:hint="eastAsia"/>
                <w:sz w:val="16"/>
                <w:szCs w:val="16"/>
                <w:lang w:val="zh-TW"/>
              </w:rPr>
              <w:t xml:space="preserve">Db-IV-2 </w:t>
            </w:r>
            <w:r w:rsidRPr="00DB5E4C">
              <w:rPr>
                <w:rFonts w:ascii="Times New Roman" w:eastAsia="新細明體" w:hAnsi="Times New Roman" w:cs="Times New Roman" w:hint="eastAsia"/>
                <w:sz w:val="16"/>
                <w:szCs w:val="16"/>
                <w:lang w:val="zh-TW"/>
              </w:rPr>
              <w:t>重大心理困擾與失落經驗的因應方法。</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能表達自己曾經經歷的失落經驗。</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能覺察自己經歷失落經驗的歷程與影響，及是否有心理困擾。</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能找尋心理困擾與失落經驗的因應資源與策略。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能分辨不同心理困擾與失落經驗者的所需協助，展現對己對人的關懷態度。</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充實心理困擾相關知識。</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攜帶課本。</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蒐集心理困擾資訊與相處方式。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分組就座。</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能蒐集並分辨心理困擾者所需的協助。</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學習自助與助人。</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第十一週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11/8~11/12</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主題二：食品新世界</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單元一：飲食偵查隊</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A3</w:t>
            </w:r>
            <w:r w:rsidRPr="00DB5E4C">
              <w:rPr>
                <w:rFonts w:ascii="Times New Roman" w:eastAsia="新細明體" w:hAnsi="Times New Roman" w:cs="Times New Roman" w:hint="eastAsia"/>
                <w:sz w:val="16"/>
                <w:szCs w:val="16"/>
              </w:rPr>
              <w:t>規劃執行與創新應變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z w:val="16"/>
                <w:szCs w:val="16"/>
              </w:rPr>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 xml:space="preserve">3a-IV-1 </w:t>
            </w:r>
            <w:r w:rsidRPr="00DB5E4C">
              <w:rPr>
                <w:rFonts w:ascii="Times New Roman" w:eastAsia="新細明體" w:hAnsi="Times New Roman" w:cs="Times New Roman" w:hint="eastAsia"/>
                <w:color w:val="000000"/>
                <w:sz w:val="16"/>
                <w:szCs w:val="16"/>
              </w:rPr>
              <w:t>覺察人為或自然環境的危險情境，評估並運用最佳處理策略，以保護自己或他人。</w:t>
            </w:r>
          </w:p>
        </w:tc>
        <w:tc>
          <w:tcPr>
            <w:tcW w:w="465" w:type="pct"/>
            <w:shd w:val="clear" w:color="auto" w:fill="auto"/>
          </w:tcPr>
          <w:p w:rsidR="00DB5E4C" w:rsidRPr="00DB5E4C" w:rsidRDefault="00DB5E4C" w:rsidP="00994CAC">
            <w:pPr>
              <w:autoSpaceDE w:val="0"/>
              <w:autoSpaceDN w:val="0"/>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家</w:t>
            </w:r>
            <w:r w:rsidRPr="00DB5E4C">
              <w:rPr>
                <w:rFonts w:ascii="Times New Roman" w:eastAsia="新細明體" w:hAnsi="Times New Roman" w:cs="Times New Roman" w:hint="eastAsia"/>
                <w:color w:val="000000"/>
                <w:sz w:val="16"/>
                <w:szCs w:val="16"/>
              </w:rPr>
              <w:t xml:space="preserve">Ac-IV-1 </w:t>
            </w:r>
            <w:r w:rsidRPr="00DB5E4C">
              <w:rPr>
                <w:rFonts w:ascii="Times New Roman" w:eastAsia="新細明體" w:hAnsi="Times New Roman" w:cs="Times New Roman" w:hint="eastAsia"/>
                <w:color w:val="000000"/>
                <w:sz w:val="16"/>
                <w:szCs w:val="16"/>
              </w:rPr>
              <w:t>食品標示與加工食品之認識、利用，維護飲食安全的實踐策略及行動。</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輔</w:t>
            </w:r>
            <w:r w:rsidRPr="00DB5E4C">
              <w:rPr>
                <w:rFonts w:ascii="Times New Roman" w:eastAsia="新細明體" w:hAnsi="Times New Roman" w:cs="Times New Roman" w:hint="eastAsia"/>
                <w:color w:val="000000"/>
                <w:sz w:val="16"/>
                <w:szCs w:val="16"/>
              </w:rPr>
              <w:t xml:space="preserve">Db-IV-1 </w:t>
            </w:r>
            <w:r w:rsidRPr="00DB5E4C">
              <w:rPr>
                <w:rFonts w:ascii="Times New Roman" w:eastAsia="新細明體" w:hAnsi="Times New Roman" w:cs="Times New Roman" w:hint="eastAsia"/>
                <w:color w:val="000000"/>
                <w:sz w:val="16"/>
                <w:szCs w:val="16"/>
              </w:rPr>
              <w:t>生活議題的問題解決、危機因應與克服困境的方法。</w:t>
            </w:r>
          </w:p>
        </w:tc>
        <w:tc>
          <w:tcPr>
            <w:tcW w:w="464" w:type="pct"/>
            <w:shd w:val="clear" w:color="auto" w:fill="auto"/>
          </w:tcPr>
          <w:p w:rsidR="00DB5E4C" w:rsidRPr="00DB5E4C" w:rsidRDefault="00DB5E4C" w:rsidP="00994CAC">
            <w:pPr>
              <w:autoSpaceDE w:val="0"/>
              <w:autoSpaceDN w:val="0"/>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1.</w:t>
            </w:r>
            <w:r w:rsidRPr="00DB5E4C">
              <w:rPr>
                <w:rFonts w:ascii="Times New Roman" w:eastAsia="新細明體" w:hAnsi="Times New Roman" w:cs="Times New Roman" w:hint="eastAsia"/>
                <w:color w:val="000000"/>
                <w:sz w:val="16"/>
                <w:szCs w:val="16"/>
              </w:rPr>
              <w:t>發現並敘述飲食生活中可能遭遇的危險情境，關心食品安全議題。</w:t>
            </w:r>
          </w:p>
          <w:p w:rsidR="00DB5E4C" w:rsidRPr="00DB5E4C" w:rsidRDefault="00DB5E4C" w:rsidP="00994CAC">
            <w:pPr>
              <w:autoSpaceDE w:val="0"/>
              <w:autoSpaceDN w:val="0"/>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探討食品安全問題的可能原因，蒐集避免食安危機的方法。</w:t>
            </w:r>
          </w:p>
          <w:p w:rsidR="00DB5E4C" w:rsidRPr="00DB5E4C" w:rsidRDefault="00DB5E4C" w:rsidP="00994CAC">
            <w:pPr>
              <w:autoSpaceDE w:val="0"/>
              <w:autoSpaceDN w:val="0"/>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3.</w:t>
            </w:r>
            <w:r w:rsidRPr="00DB5E4C">
              <w:rPr>
                <w:rFonts w:ascii="Times New Roman" w:eastAsia="新細明體" w:hAnsi="Times New Roman" w:cs="Times New Roman" w:hint="eastAsia"/>
                <w:color w:val="000000"/>
                <w:sz w:val="16"/>
                <w:szCs w:val="16"/>
              </w:rPr>
              <w:t>分析日常飲食中的潛在風險，規劃「安心飲食」行動策略。</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4.</w:t>
            </w:r>
            <w:r w:rsidRPr="00DB5E4C">
              <w:rPr>
                <w:rFonts w:ascii="Times New Roman" w:eastAsia="新細明體" w:hAnsi="Times New Roman" w:cs="Times New Roman" w:hint="eastAsia"/>
                <w:color w:val="000000"/>
                <w:sz w:val="16"/>
                <w:szCs w:val="16"/>
              </w:rPr>
              <w:t>評估並選擇適當的策略，保護自己或他人的飲食安全。</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教師：</w:t>
            </w:r>
          </w:p>
          <w:p w:rsidR="00DB5E4C" w:rsidRPr="00DB5E4C" w:rsidRDefault="00DB5E4C" w:rsidP="00994CAC">
            <w:pPr>
              <w:autoSpaceDE w:val="0"/>
              <w:autoSpaceDN w:val="0"/>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蒐集食安新聞，並分類整理為課堂活動上使用的範例。</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學生：</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分隊入座，回想自己曾閱讀過的食安事件報導。</w:t>
            </w:r>
          </w:p>
        </w:tc>
        <w:tc>
          <w:tcPr>
            <w:tcW w:w="531"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b/>
                <w:bCs/>
                <w:kern w:val="0"/>
                <w:sz w:val="16"/>
                <w:szCs w:val="16"/>
                <w:u w:val="single"/>
              </w:rPr>
            </w:pPr>
            <w:r w:rsidRPr="00DB5E4C">
              <w:rPr>
                <w:rFonts w:ascii="Times New Roman" w:eastAsia="新細明體" w:hAnsi="Times New Roman" w:cs="Times New Roman" w:hint="eastAsia"/>
                <w:b/>
                <w:bCs/>
                <w:kern w:val="0"/>
                <w:sz w:val="16"/>
                <w:szCs w:val="16"/>
                <w:u w:val="single"/>
              </w:rPr>
              <w:t>活動一</w:t>
            </w:r>
          </w:p>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1.</w:t>
            </w:r>
            <w:r w:rsidRPr="00DB5E4C">
              <w:rPr>
                <w:rFonts w:ascii="Times New Roman" w:eastAsia="新細明體" w:hAnsi="Times New Roman" w:cs="Times New Roman" w:hint="eastAsia"/>
                <w:kern w:val="0"/>
                <w:sz w:val="16"/>
                <w:szCs w:val="16"/>
              </w:rPr>
              <w:t>口頭：蒐集並回顧新聞事件，分享自己對食品安全議題的看法。</w:t>
            </w:r>
          </w:p>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2.</w:t>
            </w:r>
            <w:r w:rsidRPr="00DB5E4C">
              <w:rPr>
                <w:rFonts w:ascii="Times New Roman" w:eastAsia="新細明體" w:hAnsi="Times New Roman" w:cs="Times New Roman" w:hint="eastAsia"/>
                <w:kern w:val="0"/>
                <w:sz w:val="16"/>
                <w:szCs w:val="16"/>
              </w:rPr>
              <w:t>口頭或書面：透過新聞事件歸納整理出食安問題的可能成因與因應方式。</w:t>
            </w:r>
          </w:p>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p>
          <w:p w:rsidR="00DB5E4C" w:rsidRPr="00DB5E4C" w:rsidRDefault="00DB5E4C" w:rsidP="00994CAC">
            <w:pPr>
              <w:autoSpaceDE w:val="0"/>
              <w:autoSpaceDN w:val="0"/>
              <w:adjustRightInd w:val="0"/>
              <w:spacing w:line="260" w:lineRule="exact"/>
              <w:jc w:val="both"/>
              <w:rPr>
                <w:rFonts w:ascii="Calibri" w:eastAsia="新細明體" w:hAnsi="Calibri" w:cs="Times New Roman"/>
                <w:b/>
                <w:bCs/>
                <w:kern w:val="0"/>
                <w:sz w:val="16"/>
                <w:szCs w:val="16"/>
                <w:u w:val="single"/>
              </w:rPr>
            </w:pPr>
            <w:r w:rsidRPr="00DB5E4C">
              <w:rPr>
                <w:rFonts w:ascii="Times New Roman" w:eastAsia="新細明體" w:hAnsi="Times New Roman" w:cs="Times New Roman" w:hint="eastAsia"/>
                <w:b/>
                <w:bCs/>
                <w:kern w:val="0"/>
                <w:sz w:val="16"/>
                <w:szCs w:val="16"/>
                <w:u w:val="single"/>
              </w:rPr>
              <w:t>活動二</w:t>
            </w:r>
          </w:p>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問答與口頭報告：觀察分析食品的「選購、烹調、儲存」過程，規畫出安心飲食的可行作法。</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w:t>
            </w:r>
            <w:r w:rsidRPr="00DB5E4C">
              <w:rPr>
                <w:rFonts w:ascii="Times New Roman" w:eastAsia="新細明體" w:hAnsi="Times New Roman" w:cs="Times New Roman" w:hint="eastAsia"/>
                <w:snapToGrid w:val="0"/>
                <w:kern w:val="0"/>
                <w:sz w:val="16"/>
                <w:szCs w:val="16"/>
              </w:rPr>
              <w:lastRenderedPageBreak/>
              <w:t>一週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lastRenderedPageBreak/>
              <w:t>11</w:t>
            </w:r>
            <w:r w:rsidRPr="00DB5E4C">
              <w:rPr>
                <w:rFonts w:ascii="Times New Roman" w:eastAsia="新細明體" w:hAnsi="Times New Roman" w:cs="Times New Roman"/>
                <w:sz w:val="16"/>
                <w:szCs w:val="16"/>
              </w:rPr>
              <w:lastRenderedPageBreak/>
              <w:t>/8~11/12</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lastRenderedPageBreak/>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主題四：</w:t>
            </w:r>
            <w:r w:rsidRPr="00DB5E4C">
              <w:rPr>
                <w:rFonts w:ascii="Times New Roman" w:eastAsia="新細明體" w:hAnsi="Times New Roman" w:cs="Times New Roman" w:hint="eastAsia"/>
                <w:bCs/>
                <w:snapToGrid w:val="0"/>
                <w:kern w:val="0"/>
                <w:sz w:val="16"/>
                <w:szCs w:val="16"/>
              </w:rPr>
              <w:lastRenderedPageBreak/>
              <w:t>安康露營去</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單元一：輕鬆玩露營</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lastRenderedPageBreak/>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C1</w:t>
            </w:r>
            <w:r w:rsidRPr="00DB5E4C">
              <w:rPr>
                <w:rFonts w:ascii="Times New Roman" w:eastAsia="新細明體" w:hAnsi="Times New Roman" w:cs="Times New Roman" w:hint="eastAsia"/>
                <w:sz w:val="16"/>
                <w:szCs w:val="16"/>
              </w:rPr>
              <w:t>道德實踐</w:t>
            </w:r>
            <w:r w:rsidRPr="00DB5E4C">
              <w:rPr>
                <w:rFonts w:ascii="Times New Roman" w:eastAsia="新細明體" w:hAnsi="Times New Roman" w:cs="Times New Roman" w:hint="eastAsia"/>
                <w:sz w:val="16"/>
                <w:szCs w:val="16"/>
              </w:rPr>
              <w:lastRenderedPageBreak/>
              <w:t>與公民意識</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綜</w:t>
            </w:r>
            <w:r w:rsidRPr="00DB5E4C">
              <w:rPr>
                <w:rFonts w:ascii="Times New Roman" w:eastAsia="新細明體" w:hAnsi="Times New Roman" w:cs="Times New Roman" w:hint="eastAsia"/>
                <w:sz w:val="16"/>
                <w:szCs w:val="16"/>
              </w:rPr>
              <w:t>-J-C1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3a-IV-2 </w:t>
            </w:r>
            <w:r w:rsidRPr="00DB5E4C">
              <w:rPr>
                <w:rFonts w:ascii="Times New Roman" w:eastAsia="新細明體" w:hAnsi="Times New Roman" w:cs="Times New Roman" w:hint="eastAsia"/>
                <w:sz w:val="16"/>
                <w:szCs w:val="16"/>
              </w:rPr>
              <w:t>具備野外生活</w:t>
            </w:r>
            <w:r w:rsidRPr="00DB5E4C">
              <w:rPr>
                <w:rFonts w:ascii="Times New Roman" w:eastAsia="新細明體" w:hAnsi="Times New Roman" w:cs="Times New Roman" w:hint="eastAsia"/>
                <w:sz w:val="16"/>
                <w:szCs w:val="16"/>
              </w:rPr>
              <w:lastRenderedPageBreak/>
              <w:t>技能，提升野外生存能力，並與環境做合宜的互動。</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童</w:t>
            </w:r>
            <w:r w:rsidRPr="00DB5E4C">
              <w:rPr>
                <w:rFonts w:ascii="Times New Roman" w:eastAsia="新細明體" w:hAnsi="Times New Roman" w:cs="Times New Roman" w:hint="eastAsia"/>
                <w:sz w:val="16"/>
                <w:szCs w:val="16"/>
              </w:rPr>
              <w:t xml:space="preserve">Cb-IV-1 </w:t>
            </w:r>
            <w:r w:rsidRPr="00DB5E4C">
              <w:rPr>
                <w:rFonts w:ascii="Times New Roman" w:eastAsia="新細明體" w:hAnsi="Times New Roman" w:cs="Times New Roman" w:hint="eastAsia"/>
                <w:sz w:val="16"/>
                <w:szCs w:val="16"/>
              </w:rPr>
              <w:t>露營知識與</w:t>
            </w:r>
            <w:r w:rsidRPr="00DB5E4C">
              <w:rPr>
                <w:rFonts w:ascii="Times New Roman" w:eastAsia="新細明體" w:hAnsi="Times New Roman" w:cs="Times New Roman" w:hint="eastAsia"/>
                <w:sz w:val="16"/>
                <w:szCs w:val="16"/>
              </w:rPr>
              <w:lastRenderedPageBreak/>
              <w:t>技能的學習，以提升野外生存能力。</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1.</w:t>
            </w:r>
            <w:r w:rsidRPr="00DB5E4C">
              <w:rPr>
                <w:rFonts w:ascii="Times New Roman" w:eastAsia="新細明體" w:hAnsi="Times New Roman" w:cs="Times New Roman" w:hint="eastAsia"/>
                <w:sz w:val="16"/>
                <w:szCs w:val="16"/>
              </w:rPr>
              <w:t>分享曾經有過的戶外</w:t>
            </w:r>
            <w:r w:rsidRPr="00DB5E4C">
              <w:rPr>
                <w:rFonts w:ascii="Times New Roman" w:eastAsia="新細明體" w:hAnsi="Times New Roman" w:cs="Times New Roman" w:hint="eastAsia"/>
                <w:sz w:val="16"/>
                <w:szCs w:val="16"/>
              </w:rPr>
              <w:lastRenderedPageBreak/>
              <w:t>活動中歡樂的經驗</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分析露營生活中的娛樂活動與保護環境的關聯性。</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規劃並執行露營中對環境干擾較低的娛樂活動。</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評估與改善露營娛樂活動，與環境有合宜互動並提升露營生活品質。</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蒐集各式不同的</w:t>
            </w:r>
            <w:r w:rsidRPr="00DB5E4C">
              <w:rPr>
                <w:rFonts w:ascii="Times New Roman" w:eastAsia="新細明體" w:hAnsi="Times New Roman" w:cs="Times New Roman" w:hint="eastAsia"/>
                <w:sz w:val="16"/>
                <w:szCs w:val="16"/>
              </w:rPr>
              <w:lastRenderedPageBreak/>
              <w:t>戶外活動在露營中應用的實例。</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1.</w:t>
            </w:r>
            <w:r w:rsidRPr="00DB5E4C">
              <w:rPr>
                <w:rFonts w:ascii="Times New Roman" w:eastAsia="新細明體" w:hAnsi="Times New Roman" w:cs="Times New Roman" w:hint="eastAsia"/>
                <w:sz w:val="16"/>
                <w:szCs w:val="16"/>
              </w:rPr>
              <w:t>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實作評量。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3.</w:t>
            </w:r>
            <w:r w:rsidRPr="00DB5E4C">
              <w:rPr>
                <w:rFonts w:ascii="Times New Roman" w:eastAsia="新細明體" w:hAnsi="Times New Roman" w:cs="Times New Roman" w:hint="eastAsia"/>
                <w:sz w:val="16"/>
                <w:szCs w:val="16"/>
              </w:rPr>
              <w:t>高層次紙筆評量。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lastRenderedPageBreak/>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第十一週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11/8~11/12</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主題六：彩繪生涯</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單元一：生涯冒險家</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1c-IV-1 </w:t>
            </w:r>
            <w:r w:rsidRPr="00DB5E4C">
              <w:rPr>
                <w:rFonts w:ascii="Times New Roman" w:eastAsia="新細明體" w:hAnsi="Times New Roman" w:cs="Times New Roman" w:hint="eastAsia"/>
                <w:sz w:val="16"/>
                <w:szCs w:val="16"/>
              </w:rPr>
              <w:t>澄清個人價值觀，並統整個人能力、特質、家人期許及相關生涯與升學資訊。</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 xml:space="preserve">1c-IV-2 </w:t>
            </w:r>
            <w:r w:rsidRPr="00DB5E4C">
              <w:rPr>
                <w:rFonts w:ascii="Times New Roman" w:eastAsia="新細明體" w:hAnsi="Times New Roman" w:cs="Times New Roman" w:hint="eastAsia"/>
                <w:sz w:val="16"/>
                <w:szCs w:val="16"/>
              </w:rPr>
              <w:t>探索工作世界與未來發展，提升個人價值與生命意義。</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輔</w:t>
            </w:r>
            <w:r w:rsidRPr="00DB5E4C">
              <w:rPr>
                <w:rFonts w:ascii="Times New Roman" w:eastAsia="新細明體" w:hAnsi="Times New Roman" w:cs="Times New Roman" w:hint="eastAsia"/>
                <w:sz w:val="16"/>
                <w:szCs w:val="16"/>
              </w:rPr>
              <w:t xml:space="preserve">Ca-IV-2 </w:t>
            </w:r>
            <w:r w:rsidRPr="00DB5E4C">
              <w:rPr>
                <w:rFonts w:ascii="Times New Roman" w:eastAsia="新細明體" w:hAnsi="Times New Roman" w:cs="Times New Roman" w:hint="eastAsia"/>
                <w:sz w:val="16"/>
                <w:szCs w:val="16"/>
              </w:rPr>
              <w:t>自我生涯探索與統整。</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Dd-IV-3 </w:t>
            </w:r>
            <w:r w:rsidRPr="00DB5E4C">
              <w:rPr>
                <w:rFonts w:ascii="Times New Roman" w:eastAsia="新細明體" w:hAnsi="Times New Roman" w:cs="Times New Roman" w:hint="eastAsia"/>
                <w:sz w:val="16"/>
                <w:szCs w:val="16"/>
              </w:rPr>
              <w:t>家人期許與自我發展之思辨。</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能表達自我及家人對未來的期望。</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能覺察家人期許、個人能力特質、價值觀對生涯選擇的影響。</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能蒐集個人與家庭生涯發展的相關資訊，探索可能發展方向。</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能統整個人與家庭生涯發展的資訊，提出生涯發展仍需探索的項目。</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課前了解學生家長或學小所在社區職業概況。</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準備有關生涯期望塗鴉牆所需圖畫紙。</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攜帶彩色筆及課本。</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學生上課前須完成家族職業樹、家人訪談札記的結果。</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生涯期望塗鴉牆—實作評量。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活動小省思—口語評量。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【生涯規劃教育】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J1 </w:t>
            </w:r>
            <w:r w:rsidRPr="00DB5E4C">
              <w:rPr>
                <w:rFonts w:ascii="Times New Roman" w:eastAsia="新細明體" w:hAnsi="Times New Roman" w:cs="Times New Roman" w:hint="eastAsia"/>
                <w:sz w:val="16"/>
                <w:szCs w:val="16"/>
              </w:rPr>
              <w:t>了解生涯規劃的意義與功能。</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J3 </w:t>
            </w:r>
            <w:r w:rsidRPr="00DB5E4C">
              <w:rPr>
                <w:rFonts w:ascii="Times New Roman" w:eastAsia="新細明體" w:hAnsi="Times New Roman" w:cs="Times New Roman" w:hint="eastAsia"/>
                <w:sz w:val="16"/>
                <w:szCs w:val="16"/>
              </w:rPr>
              <w:t>覺察自己的能力與興趣。</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J4 </w:t>
            </w:r>
            <w:r w:rsidRPr="00DB5E4C">
              <w:rPr>
                <w:rFonts w:ascii="Times New Roman" w:eastAsia="新細明體" w:hAnsi="Times New Roman" w:cs="Times New Roman" w:hint="eastAsia"/>
                <w:sz w:val="16"/>
                <w:szCs w:val="16"/>
              </w:rPr>
              <w:t>了解自己的人格特質與價值觀。</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第十二週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11/15~11</w:t>
            </w:r>
            <w:r w:rsidRPr="00DB5E4C">
              <w:rPr>
                <w:rFonts w:ascii="Times New Roman" w:eastAsia="新細明體" w:hAnsi="Times New Roman" w:cs="Times New Roman"/>
                <w:sz w:val="16"/>
                <w:szCs w:val="16"/>
              </w:rPr>
              <w:lastRenderedPageBreak/>
              <w:t>/19</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lastRenderedPageBreak/>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主題二：食品新世界</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單元一：飲食</w:t>
            </w:r>
            <w:r w:rsidRPr="00DB5E4C">
              <w:rPr>
                <w:rFonts w:ascii="Times New Roman" w:eastAsia="新細明體" w:hAnsi="Times New Roman" w:cs="Times New Roman" w:hint="eastAsia"/>
                <w:bCs/>
                <w:snapToGrid w:val="0"/>
                <w:kern w:val="0"/>
                <w:sz w:val="16"/>
                <w:szCs w:val="16"/>
              </w:rPr>
              <w:lastRenderedPageBreak/>
              <w:t>偵查隊</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lastRenderedPageBreak/>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A3</w:t>
            </w:r>
            <w:r w:rsidRPr="00DB5E4C">
              <w:rPr>
                <w:rFonts w:ascii="Times New Roman" w:eastAsia="新細明體" w:hAnsi="Times New Roman" w:cs="Times New Roman" w:hint="eastAsia"/>
                <w:sz w:val="16"/>
                <w:szCs w:val="16"/>
              </w:rPr>
              <w:t>規劃執行與創新應變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bCs/>
                <w:sz w:val="16"/>
                <w:szCs w:val="16"/>
              </w:rPr>
            </w:pPr>
            <w:r w:rsidRPr="00DB5E4C">
              <w:rPr>
                <w:rFonts w:ascii="Times New Roman" w:eastAsia="新細明體" w:hAnsi="Times New Roman" w:cs="Times New Roman" w:hint="eastAsia"/>
                <w:bCs/>
                <w:sz w:val="16"/>
                <w:szCs w:val="16"/>
              </w:rPr>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 xml:space="preserve">3a-IV-1 </w:t>
            </w:r>
            <w:r w:rsidRPr="00DB5E4C">
              <w:rPr>
                <w:rFonts w:ascii="Times New Roman" w:eastAsia="新細明體" w:hAnsi="Times New Roman" w:cs="Times New Roman" w:hint="eastAsia"/>
                <w:color w:val="000000"/>
                <w:sz w:val="16"/>
                <w:szCs w:val="16"/>
              </w:rPr>
              <w:t>覺察人為或自然環境的危險情境，評估並運用最佳處理策略，以保護自己或他</w:t>
            </w:r>
            <w:r w:rsidRPr="00DB5E4C">
              <w:rPr>
                <w:rFonts w:ascii="Times New Roman" w:eastAsia="新細明體" w:hAnsi="Times New Roman" w:cs="Times New Roman" w:hint="eastAsia"/>
                <w:color w:val="000000"/>
                <w:sz w:val="16"/>
                <w:szCs w:val="16"/>
              </w:rPr>
              <w:lastRenderedPageBreak/>
              <w:t>人。</w:t>
            </w:r>
          </w:p>
        </w:tc>
        <w:tc>
          <w:tcPr>
            <w:tcW w:w="465" w:type="pct"/>
            <w:shd w:val="clear" w:color="auto" w:fill="auto"/>
          </w:tcPr>
          <w:p w:rsidR="00DB5E4C" w:rsidRPr="00DB5E4C" w:rsidRDefault="00DB5E4C" w:rsidP="00994CAC">
            <w:pPr>
              <w:autoSpaceDE w:val="0"/>
              <w:autoSpaceDN w:val="0"/>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lastRenderedPageBreak/>
              <w:t>家</w:t>
            </w:r>
            <w:r w:rsidRPr="00DB5E4C">
              <w:rPr>
                <w:rFonts w:ascii="Times New Roman" w:eastAsia="新細明體" w:hAnsi="Times New Roman" w:cs="Times New Roman" w:hint="eastAsia"/>
                <w:color w:val="000000"/>
                <w:sz w:val="16"/>
                <w:szCs w:val="16"/>
              </w:rPr>
              <w:t xml:space="preserve">Ac-IV-1 </w:t>
            </w:r>
            <w:r w:rsidRPr="00DB5E4C">
              <w:rPr>
                <w:rFonts w:ascii="Times New Roman" w:eastAsia="新細明體" w:hAnsi="Times New Roman" w:cs="Times New Roman" w:hint="eastAsia"/>
                <w:color w:val="000000"/>
                <w:sz w:val="16"/>
                <w:szCs w:val="16"/>
              </w:rPr>
              <w:t>食品標示與加工食品之認識、利用，維護飲食安全的實踐策略及行動。</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lastRenderedPageBreak/>
              <w:t>輔</w:t>
            </w:r>
            <w:r w:rsidRPr="00DB5E4C">
              <w:rPr>
                <w:rFonts w:ascii="Times New Roman" w:eastAsia="新細明體" w:hAnsi="Times New Roman" w:cs="Times New Roman" w:hint="eastAsia"/>
                <w:color w:val="000000"/>
                <w:sz w:val="16"/>
                <w:szCs w:val="16"/>
              </w:rPr>
              <w:t xml:space="preserve">Db-IV-1 </w:t>
            </w:r>
            <w:r w:rsidRPr="00DB5E4C">
              <w:rPr>
                <w:rFonts w:ascii="Times New Roman" w:eastAsia="新細明體" w:hAnsi="Times New Roman" w:cs="Times New Roman" w:hint="eastAsia"/>
                <w:color w:val="000000"/>
                <w:sz w:val="16"/>
                <w:szCs w:val="16"/>
              </w:rPr>
              <w:t>生活議題的問題解決、危機因應與克服困境的方法。</w:t>
            </w:r>
          </w:p>
        </w:tc>
        <w:tc>
          <w:tcPr>
            <w:tcW w:w="464" w:type="pct"/>
            <w:shd w:val="clear" w:color="auto" w:fill="auto"/>
          </w:tcPr>
          <w:p w:rsidR="00DB5E4C" w:rsidRPr="00DB5E4C" w:rsidRDefault="00DB5E4C" w:rsidP="00994CAC">
            <w:pPr>
              <w:autoSpaceDE w:val="0"/>
              <w:autoSpaceDN w:val="0"/>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lastRenderedPageBreak/>
              <w:t>1.</w:t>
            </w:r>
            <w:r w:rsidRPr="00DB5E4C">
              <w:rPr>
                <w:rFonts w:ascii="Times New Roman" w:eastAsia="新細明體" w:hAnsi="Times New Roman" w:cs="Times New Roman" w:hint="eastAsia"/>
                <w:color w:val="000000"/>
                <w:sz w:val="16"/>
                <w:szCs w:val="16"/>
              </w:rPr>
              <w:t>發現並敘述飲食生活中可能遭遇的危險情境，關心食品安全議題。</w:t>
            </w:r>
          </w:p>
          <w:p w:rsidR="00DB5E4C" w:rsidRPr="00DB5E4C" w:rsidRDefault="00DB5E4C" w:rsidP="00994CAC">
            <w:pPr>
              <w:autoSpaceDE w:val="0"/>
              <w:autoSpaceDN w:val="0"/>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探討食品</w:t>
            </w:r>
            <w:r w:rsidRPr="00DB5E4C">
              <w:rPr>
                <w:rFonts w:ascii="Times New Roman" w:eastAsia="新細明體" w:hAnsi="Times New Roman" w:cs="Times New Roman" w:hint="eastAsia"/>
                <w:color w:val="000000"/>
                <w:sz w:val="16"/>
                <w:szCs w:val="16"/>
              </w:rPr>
              <w:lastRenderedPageBreak/>
              <w:t>安全問題的可能原因，蒐集避免食安危機的方法。</w:t>
            </w:r>
          </w:p>
          <w:p w:rsidR="00DB5E4C" w:rsidRPr="00DB5E4C" w:rsidRDefault="00DB5E4C" w:rsidP="00994CAC">
            <w:pPr>
              <w:autoSpaceDE w:val="0"/>
              <w:autoSpaceDN w:val="0"/>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3.</w:t>
            </w:r>
            <w:r w:rsidRPr="00DB5E4C">
              <w:rPr>
                <w:rFonts w:ascii="Times New Roman" w:eastAsia="新細明體" w:hAnsi="Times New Roman" w:cs="Times New Roman" w:hint="eastAsia"/>
                <w:color w:val="000000"/>
                <w:sz w:val="16"/>
                <w:szCs w:val="16"/>
              </w:rPr>
              <w:t>分析日常飲食中的潛在風險，規劃「安心飲食」行動策略。</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4.</w:t>
            </w:r>
            <w:r w:rsidRPr="00DB5E4C">
              <w:rPr>
                <w:rFonts w:ascii="Times New Roman" w:eastAsia="新細明體" w:hAnsi="Times New Roman" w:cs="Times New Roman" w:hint="eastAsia"/>
                <w:color w:val="000000"/>
                <w:sz w:val="16"/>
                <w:szCs w:val="16"/>
              </w:rPr>
              <w:t>評估並選擇適當的策略，保護自己或他人的飲食安全。</w:t>
            </w:r>
          </w:p>
        </w:tc>
        <w:tc>
          <w:tcPr>
            <w:tcW w:w="663" w:type="pct"/>
            <w:shd w:val="clear" w:color="auto" w:fill="auto"/>
          </w:tcPr>
          <w:p w:rsidR="00DB5E4C" w:rsidRPr="00DB5E4C" w:rsidRDefault="00DB5E4C" w:rsidP="00994CAC">
            <w:pPr>
              <w:autoSpaceDE w:val="0"/>
              <w:autoSpaceDN w:val="0"/>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lastRenderedPageBreak/>
              <w:t>教師：</w:t>
            </w:r>
          </w:p>
          <w:p w:rsidR="00DB5E4C" w:rsidRPr="00DB5E4C" w:rsidRDefault="00DB5E4C" w:rsidP="00994CAC">
            <w:pPr>
              <w:autoSpaceDE w:val="0"/>
              <w:autoSpaceDN w:val="0"/>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彙整避免食安危機的相關資料，閱讀補充資料「</w:t>
            </w:r>
            <w:r w:rsidRPr="00DB5E4C">
              <w:rPr>
                <w:rFonts w:ascii="Times New Roman" w:eastAsia="新細明體" w:hAnsi="Times New Roman" w:cs="Times New Roman" w:hint="eastAsia"/>
                <w:color w:val="000000"/>
                <w:sz w:val="16"/>
                <w:szCs w:val="16"/>
              </w:rPr>
              <w:t>2-1-4</w:t>
            </w:r>
            <w:r w:rsidRPr="00DB5E4C">
              <w:rPr>
                <w:rFonts w:ascii="Times New Roman" w:eastAsia="新細明體" w:hAnsi="Times New Roman" w:cs="Times New Roman" w:hint="eastAsia"/>
                <w:color w:val="000000"/>
                <w:sz w:val="16"/>
                <w:szCs w:val="16"/>
              </w:rPr>
              <w:t>看待食安問題」，你不可不知的五大觀念。</w:t>
            </w:r>
          </w:p>
          <w:p w:rsidR="00DB5E4C" w:rsidRPr="00DB5E4C" w:rsidRDefault="00DB5E4C" w:rsidP="00994CAC">
            <w:pPr>
              <w:autoSpaceDE w:val="0"/>
              <w:autoSpaceDN w:val="0"/>
              <w:spacing w:line="260" w:lineRule="exact"/>
              <w:jc w:val="both"/>
              <w:rPr>
                <w:rFonts w:ascii="Calibri" w:eastAsia="新細明體" w:hAnsi="Calibri" w:cs="Times New Roman"/>
                <w:color w:val="000000"/>
                <w:sz w:val="16"/>
                <w:szCs w:val="16"/>
              </w:rPr>
            </w:pPr>
          </w:p>
          <w:p w:rsidR="00DB5E4C" w:rsidRPr="00DB5E4C" w:rsidRDefault="00DB5E4C" w:rsidP="00994CAC">
            <w:pPr>
              <w:autoSpaceDE w:val="0"/>
              <w:autoSpaceDN w:val="0"/>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lastRenderedPageBreak/>
              <w:t>學生：</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1.</w:t>
            </w:r>
            <w:r w:rsidRPr="00DB5E4C">
              <w:rPr>
                <w:rFonts w:ascii="Times New Roman" w:eastAsia="新細明體" w:hAnsi="Times New Roman" w:cs="Times New Roman" w:hint="eastAsia"/>
                <w:color w:val="000000"/>
                <w:sz w:val="16"/>
                <w:szCs w:val="16"/>
              </w:rPr>
              <w:t>蒐集並觀察食品標示。</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課前分隊入座。</w:t>
            </w:r>
          </w:p>
        </w:tc>
        <w:tc>
          <w:tcPr>
            <w:tcW w:w="531"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b/>
                <w:bCs/>
                <w:kern w:val="0"/>
                <w:sz w:val="16"/>
                <w:szCs w:val="16"/>
                <w:u w:val="single"/>
              </w:rPr>
            </w:pPr>
            <w:r w:rsidRPr="00DB5E4C">
              <w:rPr>
                <w:rFonts w:ascii="Times New Roman" w:eastAsia="新細明體" w:hAnsi="Times New Roman" w:cs="Times New Roman" w:hint="eastAsia"/>
                <w:b/>
                <w:bCs/>
                <w:kern w:val="0"/>
                <w:sz w:val="16"/>
                <w:szCs w:val="16"/>
                <w:u w:val="single"/>
              </w:rPr>
              <w:lastRenderedPageBreak/>
              <w:t>活動一</w:t>
            </w:r>
          </w:p>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1.</w:t>
            </w:r>
            <w:r w:rsidRPr="00DB5E4C">
              <w:rPr>
                <w:rFonts w:ascii="Times New Roman" w:eastAsia="新細明體" w:hAnsi="Times New Roman" w:cs="Times New Roman" w:hint="eastAsia"/>
                <w:kern w:val="0"/>
                <w:sz w:val="16"/>
                <w:szCs w:val="16"/>
              </w:rPr>
              <w:t>口頭：蒐集並回顧新聞事件，分享自己對食品安全議題的看法。</w:t>
            </w:r>
          </w:p>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2.</w:t>
            </w:r>
            <w:r w:rsidRPr="00DB5E4C">
              <w:rPr>
                <w:rFonts w:ascii="Times New Roman" w:eastAsia="新細明體" w:hAnsi="Times New Roman" w:cs="Times New Roman" w:hint="eastAsia"/>
                <w:kern w:val="0"/>
                <w:sz w:val="16"/>
                <w:szCs w:val="16"/>
              </w:rPr>
              <w:t>口頭或書</w:t>
            </w:r>
            <w:r w:rsidRPr="00DB5E4C">
              <w:rPr>
                <w:rFonts w:ascii="Times New Roman" w:eastAsia="新細明體" w:hAnsi="Times New Roman" w:cs="Times New Roman" w:hint="eastAsia"/>
                <w:kern w:val="0"/>
                <w:sz w:val="16"/>
                <w:szCs w:val="16"/>
              </w:rPr>
              <w:lastRenderedPageBreak/>
              <w:t>面：透過新聞事件歸納整理出食安問題的可能成因與因應方式。</w:t>
            </w:r>
          </w:p>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p>
          <w:p w:rsidR="00DB5E4C" w:rsidRPr="00DB5E4C" w:rsidRDefault="00DB5E4C" w:rsidP="00994CAC">
            <w:pPr>
              <w:autoSpaceDE w:val="0"/>
              <w:autoSpaceDN w:val="0"/>
              <w:adjustRightInd w:val="0"/>
              <w:spacing w:line="260" w:lineRule="exact"/>
              <w:jc w:val="both"/>
              <w:rPr>
                <w:rFonts w:ascii="Calibri" w:eastAsia="新細明體" w:hAnsi="Calibri" w:cs="Times New Roman"/>
                <w:b/>
                <w:bCs/>
                <w:kern w:val="0"/>
                <w:sz w:val="16"/>
                <w:szCs w:val="16"/>
                <w:u w:val="single"/>
              </w:rPr>
            </w:pPr>
            <w:r w:rsidRPr="00DB5E4C">
              <w:rPr>
                <w:rFonts w:ascii="Times New Roman" w:eastAsia="新細明體" w:hAnsi="Times New Roman" w:cs="Times New Roman" w:hint="eastAsia"/>
                <w:b/>
                <w:bCs/>
                <w:kern w:val="0"/>
                <w:sz w:val="16"/>
                <w:szCs w:val="16"/>
                <w:u w:val="single"/>
              </w:rPr>
              <w:t>活動二</w:t>
            </w:r>
          </w:p>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問答與口頭報告：觀察分析食品的「選購、烹調、儲存」過程，規畫出安心飲食的可行作法。</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lastRenderedPageBreak/>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w:t>
            </w:r>
            <w:r w:rsidRPr="00DB5E4C">
              <w:rPr>
                <w:rFonts w:ascii="Times New Roman" w:eastAsia="新細明體" w:hAnsi="Times New Roman" w:cs="Times New Roman" w:hint="eastAsia"/>
                <w:sz w:val="16"/>
                <w:szCs w:val="16"/>
              </w:rPr>
              <w:lastRenderedPageBreak/>
              <w:t>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第十二週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11/15~11/19</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主題四：安康露營去</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單元一：輕鬆玩露營</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C1</w:t>
            </w:r>
            <w:r w:rsidRPr="00DB5E4C">
              <w:rPr>
                <w:rFonts w:ascii="Times New Roman" w:eastAsia="新細明體" w:hAnsi="Times New Roman" w:cs="Times New Roman" w:hint="eastAsia"/>
                <w:sz w:val="16"/>
                <w:szCs w:val="16"/>
              </w:rPr>
              <w:t>道德實踐與公民意識</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-J-C1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3a-IV-2 </w:t>
            </w:r>
            <w:r w:rsidRPr="00DB5E4C">
              <w:rPr>
                <w:rFonts w:ascii="Times New Roman" w:eastAsia="新細明體" w:hAnsi="Times New Roman" w:cs="Times New Roman" w:hint="eastAsia"/>
                <w:sz w:val="16"/>
                <w:szCs w:val="16"/>
              </w:rPr>
              <w:t>具備野外生活技能，提升野外生存能力，並與環境做合宜的互動。</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Cb-IV-1 </w:t>
            </w:r>
            <w:r w:rsidRPr="00DB5E4C">
              <w:rPr>
                <w:rFonts w:ascii="Times New Roman" w:eastAsia="新細明體" w:hAnsi="Times New Roman" w:cs="Times New Roman" w:hint="eastAsia"/>
                <w:sz w:val="16"/>
                <w:szCs w:val="16"/>
              </w:rPr>
              <w:t>露營知識與技能的學習，以提升野外生存能力。</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分享曾經有過的戶外活動中歡樂的經驗</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分析露營生活中的娛樂活動與保護環境的關聯性。</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規劃並執行露營中對環境干擾較低的娛樂活動。</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評估與改善露營娛樂活動，與環境有合宜互動並提升露營生活品質。</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可準備一些大地遊戲的範例，或是露營時營火的活動範例，學生可以自行設計，老師再進行指導。</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實作評量。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高層次紙筆評量。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第十二週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11/15~11/19</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主題六：彩繪生涯</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單元一：生涯冒險家</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1c-IV-1 </w:t>
            </w:r>
            <w:r w:rsidRPr="00DB5E4C">
              <w:rPr>
                <w:rFonts w:ascii="Times New Roman" w:eastAsia="新細明體" w:hAnsi="Times New Roman" w:cs="Times New Roman" w:hint="eastAsia"/>
                <w:sz w:val="16"/>
                <w:szCs w:val="16"/>
              </w:rPr>
              <w:t>澄清個人價值觀，並統整個人能力、特質、家人期許及相關生涯與升學資訊。</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 xml:space="preserve">1c-IV-2 </w:t>
            </w:r>
            <w:r w:rsidRPr="00DB5E4C">
              <w:rPr>
                <w:rFonts w:ascii="Times New Roman" w:eastAsia="新細明體" w:hAnsi="Times New Roman" w:cs="Times New Roman" w:hint="eastAsia"/>
                <w:sz w:val="16"/>
                <w:szCs w:val="16"/>
              </w:rPr>
              <w:t>探索工作世界與未來發</w:t>
            </w:r>
            <w:r w:rsidRPr="00DB5E4C">
              <w:rPr>
                <w:rFonts w:ascii="Times New Roman" w:eastAsia="新細明體" w:hAnsi="Times New Roman" w:cs="Times New Roman" w:hint="eastAsia"/>
                <w:sz w:val="16"/>
                <w:szCs w:val="16"/>
              </w:rPr>
              <w:lastRenderedPageBreak/>
              <w:t>展，提升個人價值與生命意義。</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輔</w:t>
            </w:r>
            <w:r w:rsidRPr="00DB5E4C">
              <w:rPr>
                <w:rFonts w:ascii="Times New Roman" w:eastAsia="新細明體" w:hAnsi="Times New Roman" w:cs="Times New Roman" w:hint="eastAsia"/>
                <w:sz w:val="16"/>
                <w:szCs w:val="16"/>
              </w:rPr>
              <w:t xml:space="preserve">Ca-IV-2 </w:t>
            </w:r>
            <w:r w:rsidRPr="00DB5E4C">
              <w:rPr>
                <w:rFonts w:ascii="Times New Roman" w:eastAsia="新細明體" w:hAnsi="Times New Roman" w:cs="Times New Roman" w:hint="eastAsia"/>
                <w:sz w:val="16"/>
                <w:szCs w:val="16"/>
              </w:rPr>
              <w:t>自我生涯探索與統整。</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Dd-IV-3 </w:t>
            </w:r>
            <w:r w:rsidRPr="00DB5E4C">
              <w:rPr>
                <w:rFonts w:ascii="Times New Roman" w:eastAsia="新細明體" w:hAnsi="Times New Roman" w:cs="Times New Roman" w:hint="eastAsia"/>
                <w:sz w:val="16"/>
                <w:szCs w:val="16"/>
              </w:rPr>
              <w:t>家人期許與自我發展之思辨。</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能表達自我及家人對未來的期望。</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能覺察家人期許、個人能力特質、價值觀對生涯選擇的影響。</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能蒐集個</w:t>
            </w:r>
            <w:r w:rsidRPr="00DB5E4C">
              <w:rPr>
                <w:rFonts w:ascii="Times New Roman" w:eastAsia="新細明體" w:hAnsi="Times New Roman" w:cs="Times New Roman" w:hint="eastAsia"/>
                <w:sz w:val="16"/>
                <w:szCs w:val="16"/>
              </w:rPr>
              <w:lastRenderedPageBreak/>
              <w:t>人與家庭生涯發展的相關資訊，探索可能發展方向。</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能統整個人與家庭生涯發展的資訊，提出生涯發展仍需探索的項目。</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課前了解學生家長或學小所在社區職業概況。</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攜帶彩色筆及課本。</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學生上課前須完成家族職業樹、家人訪談札記</w:t>
            </w:r>
            <w:r w:rsidRPr="00DB5E4C">
              <w:rPr>
                <w:rFonts w:ascii="Times New Roman" w:eastAsia="新細明體" w:hAnsi="Times New Roman" w:cs="Times New Roman" w:hint="eastAsia"/>
                <w:sz w:val="16"/>
                <w:szCs w:val="16"/>
              </w:rPr>
              <w:lastRenderedPageBreak/>
              <w:t>的結果。</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我的訪問札記—實作評量。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【生涯規劃教育】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J1 </w:t>
            </w:r>
            <w:r w:rsidRPr="00DB5E4C">
              <w:rPr>
                <w:rFonts w:ascii="Times New Roman" w:eastAsia="新細明體" w:hAnsi="Times New Roman" w:cs="Times New Roman" w:hint="eastAsia"/>
                <w:sz w:val="16"/>
                <w:szCs w:val="16"/>
              </w:rPr>
              <w:t>了解生涯規劃的意義與功能。</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J3 </w:t>
            </w:r>
            <w:r w:rsidRPr="00DB5E4C">
              <w:rPr>
                <w:rFonts w:ascii="Times New Roman" w:eastAsia="新細明體" w:hAnsi="Times New Roman" w:cs="Times New Roman" w:hint="eastAsia"/>
                <w:sz w:val="16"/>
                <w:szCs w:val="16"/>
              </w:rPr>
              <w:t>覺察自</w:t>
            </w:r>
            <w:r w:rsidRPr="00DB5E4C">
              <w:rPr>
                <w:rFonts w:ascii="Times New Roman" w:eastAsia="新細明體" w:hAnsi="Times New Roman" w:cs="Times New Roman" w:hint="eastAsia"/>
                <w:sz w:val="16"/>
                <w:szCs w:val="16"/>
              </w:rPr>
              <w:lastRenderedPageBreak/>
              <w:t>己的能力與興趣。</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J4 </w:t>
            </w:r>
            <w:r w:rsidRPr="00DB5E4C">
              <w:rPr>
                <w:rFonts w:ascii="Times New Roman" w:eastAsia="新細明體" w:hAnsi="Times New Roman" w:cs="Times New Roman" w:hint="eastAsia"/>
                <w:sz w:val="16"/>
                <w:szCs w:val="16"/>
              </w:rPr>
              <w:t>了解自己的人格特質與價值觀。</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第十三週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11/22~11/26</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主題二：食品新世界</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單元一：飲食偵查隊</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A3</w:t>
            </w:r>
            <w:r w:rsidRPr="00DB5E4C">
              <w:rPr>
                <w:rFonts w:ascii="Times New Roman" w:eastAsia="新細明體" w:hAnsi="Times New Roman" w:cs="Times New Roman" w:hint="eastAsia"/>
                <w:sz w:val="16"/>
                <w:szCs w:val="16"/>
              </w:rPr>
              <w:t>規劃執行與創新應變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z w:val="16"/>
                <w:szCs w:val="16"/>
              </w:rPr>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 xml:space="preserve">3a-IV-1 </w:t>
            </w:r>
            <w:r w:rsidRPr="00DB5E4C">
              <w:rPr>
                <w:rFonts w:ascii="Times New Roman" w:eastAsia="新細明體" w:hAnsi="Times New Roman" w:cs="Times New Roman" w:hint="eastAsia"/>
                <w:color w:val="000000"/>
                <w:sz w:val="16"/>
                <w:szCs w:val="16"/>
              </w:rPr>
              <w:t>覺察人為或自然環境的危險情境，評估並運用最佳處理策略，以保護自己或他人。</w:t>
            </w:r>
          </w:p>
        </w:tc>
        <w:tc>
          <w:tcPr>
            <w:tcW w:w="465" w:type="pct"/>
            <w:shd w:val="clear" w:color="auto" w:fill="auto"/>
          </w:tcPr>
          <w:p w:rsidR="00DB5E4C" w:rsidRPr="00DB5E4C" w:rsidRDefault="00DB5E4C" w:rsidP="00994CAC">
            <w:pPr>
              <w:autoSpaceDE w:val="0"/>
              <w:autoSpaceDN w:val="0"/>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家</w:t>
            </w:r>
            <w:r w:rsidRPr="00DB5E4C">
              <w:rPr>
                <w:rFonts w:ascii="Times New Roman" w:eastAsia="新細明體" w:hAnsi="Times New Roman" w:cs="Times New Roman" w:hint="eastAsia"/>
                <w:color w:val="000000"/>
                <w:sz w:val="16"/>
                <w:szCs w:val="16"/>
              </w:rPr>
              <w:t xml:space="preserve">Ac-IV-1 </w:t>
            </w:r>
            <w:r w:rsidRPr="00DB5E4C">
              <w:rPr>
                <w:rFonts w:ascii="Times New Roman" w:eastAsia="新細明體" w:hAnsi="Times New Roman" w:cs="Times New Roman" w:hint="eastAsia"/>
                <w:color w:val="000000"/>
                <w:sz w:val="16"/>
                <w:szCs w:val="16"/>
              </w:rPr>
              <w:t>食品標示與加工食品之認識、利用，維護飲食安全的實踐策略及行動。</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輔</w:t>
            </w:r>
            <w:r w:rsidRPr="00DB5E4C">
              <w:rPr>
                <w:rFonts w:ascii="Times New Roman" w:eastAsia="新細明體" w:hAnsi="Times New Roman" w:cs="Times New Roman" w:hint="eastAsia"/>
                <w:color w:val="000000"/>
                <w:sz w:val="16"/>
                <w:szCs w:val="16"/>
              </w:rPr>
              <w:t xml:space="preserve">Db-IV-1 </w:t>
            </w:r>
            <w:r w:rsidRPr="00DB5E4C">
              <w:rPr>
                <w:rFonts w:ascii="Times New Roman" w:eastAsia="新細明體" w:hAnsi="Times New Roman" w:cs="Times New Roman" w:hint="eastAsia"/>
                <w:color w:val="000000"/>
                <w:sz w:val="16"/>
                <w:szCs w:val="16"/>
              </w:rPr>
              <w:t>生活議題的問題解決、危機因應與克服困境的方法。</w:t>
            </w:r>
          </w:p>
        </w:tc>
        <w:tc>
          <w:tcPr>
            <w:tcW w:w="464" w:type="pct"/>
            <w:shd w:val="clear" w:color="auto" w:fill="auto"/>
          </w:tcPr>
          <w:p w:rsidR="00DB5E4C" w:rsidRPr="00DB5E4C" w:rsidRDefault="00DB5E4C" w:rsidP="00994CAC">
            <w:pPr>
              <w:autoSpaceDE w:val="0"/>
              <w:autoSpaceDN w:val="0"/>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1.</w:t>
            </w:r>
            <w:r w:rsidRPr="00DB5E4C">
              <w:rPr>
                <w:rFonts w:ascii="Times New Roman" w:eastAsia="新細明體" w:hAnsi="Times New Roman" w:cs="Times New Roman" w:hint="eastAsia"/>
                <w:color w:val="000000"/>
                <w:sz w:val="16"/>
                <w:szCs w:val="16"/>
              </w:rPr>
              <w:t>發現並敘述飲食生活中可能遭遇的危險情境，關心食品安全議題。</w:t>
            </w:r>
          </w:p>
          <w:p w:rsidR="00DB5E4C" w:rsidRPr="00DB5E4C" w:rsidRDefault="00DB5E4C" w:rsidP="00994CAC">
            <w:pPr>
              <w:autoSpaceDE w:val="0"/>
              <w:autoSpaceDN w:val="0"/>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探討食品安全問題的可能原因，蒐集避免食安危機的方法。</w:t>
            </w:r>
          </w:p>
          <w:p w:rsidR="00DB5E4C" w:rsidRPr="00DB5E4C" w:rsidRDefault="00DB5E4C" w:rsidP="00994CAC">
            <w:pPr>
              <w:autoSpaceDE w:val="0"/>
              <w:autoSpaceDN w:val="0"/>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3.</w:t>
            </w:r>
            <w:r w:rsidRPr="00DB5E4C">
              <w:rPr>
                <w:rFonts w:ascii="Times New Roman" w:eastAsia="新細明體" w:hAnsi="Times New Roman" w:cs="Times New Roman" w:hint="eastAsia"/>
                <w:color w:val="000000"/>
                <w:sz w:val="16"/>
                <w:szCs w:val="16"/>
              </w:rPr>
              <w:t>分析日常飲食中的潛在風險，規劃「安心飲食」行動策略。</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4.</w:t>
            </w:r>
            <w:r w:rsidRPr="00DB5E4C">
              <w:rPr>
                <w:rFonts w:ascii="Times New Roman" w:eastAsia="新細明體" w:hAnsi="Times New Roman" w:cs="Times New Roman" w:hint="eastAsia"/>
                <w:color w:val="000000"/>
                <w:sz w:val="16"/>
                <w:szCs w:val="16"/>
              </w:rPr>
              <w:t>評估並選擇適當的策略，保護自己或他人的飲食安全。</w:t>
            </w:r>
          </w:p>
        </w:tc>
        <w:tc>
          <w:tcPr>
            <w:tcW w:w="663" w:type="pct"/>
            <w:shd w:val="clear" w:color="auto" w:fill="auto"/>
          </w:tcPr>
          <w:p w:rsidR="00DB5E4C" w:rsidRPr="00DB5E4C" w:rsidRDefault="00DB5E4C" w:rsidP="00994CAC">
            <w:pPr>
              <w:autoSpaceDE w:val="0"/>
              <w:autoSpaceDN w:val="0"/>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教師：</w:t>
            </w:r>
          </w:p>
          <w:p w:rsidR="00DB5E4C" w:rsidRPr="00DB5E4C" w:rsidRDefault="00DB5E4C" w:rsidP="00994CAC">
            <w:pPr>
              <w:autoSpaceDE w:val="0"/>
              <w:autoSpaceDN w:val="0"/>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彙整避免食安危機的相關資料，閱讀補充資料「</w:t>
            </w:r>
            <w:r w:rsidRPr="00DB5E4C">
              <w:rPr>
                <w:rFonts w:ascii="Times New Roman" w:eastAsia="新細明體" w:hAnsi="Times New Roman" w:cs="Times New Roman" w:hint="eastAsia"/>
                <w:color w:val="000000"/>
                <w:sz w:val="16"/>
                <w:szCs w:val="16"/>
              </w:rPr>
              <w:t>2-1-4</w:t>
            </w:r>
            <w:r w:rsidRPr="00DB5E4C">
              <w:rPr>
                <w:rFonts w:ascii="Times New Roman" w:eastAsia="新細明體" w:hAnsi="Times New Roman" w:cs="Times New Roman" w:hint="eastAsia"/>
                <w:color w:val="000000"/>
                <w:sz w:val="16"/>
                <w:szCs w:val="16"/>
              </w:rPr>
              <w:t>看待食安問題」，你不可不知的五大觀念。</w:t>
            </w:r>
          </w:p>
          <w:p w:rsidR="00DB5E4C" w:rsidRPr="00DB5E4C" w:rsidRDefault="00DB5E4C" w:rsidP="00994CAC">
            <w:pPr>
              <w:autoSpaceDE w:val="0"/>
              <w:autoSpaceDN w:val="0"/>
              <w:spacing w:line="260" w:lineRule="exact"/>
              <w:jc w:val="both"/>
              <w:rPr>
                <w:rFonts w:ascii="Calibri" w:eastAsia="新細明體" w:hAnsi="Calibri" w:cs="Times New Roman"/>
                <w:color w:val="000000"/>
                <w:sz w:val="16"/>
                <w:szCs w:val="16"/>
              </w:rPr>
            </w:pPr>
          </w:p>
          <w:p w:rsidR="00DB5E4C" w:rsidRPr="00DB5E4C" w:rsidRDefault="00DB5E4C" w:rsidP="00994CAC">
            <w:pPr>
              <w:autoSpaceDE w:val="0"/>
              <w:autoSpaceDN w:val="0"/>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學生：</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1.</w:t>
            </w:r>
            <w:r w:rsidRPr="00DB5E4C">
              <w:rPr>
                <w:rFonts w:ascii="Times New Roman" w:eastAsia="新細明體" w:hAnsi="Times New Roman" w:cs="Times New Roman" w:hint="eastAsia"/>
                <w:color w:val="000000"/>
                <w:sz w:val="16"/>
                <w:szCs w:val="16"/>
              </w:rPr>
              <w:t>蒐集並觀察食品標示。</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課前分隊入座。</w:t>
            </w:r>
          </w:p>
        </w:tc>
        <w:tc>
          <w:tcPr>
            <w:tcW w:w="531"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b/>
                <w:bCs/>
                <w:kern w:val="0"/>
                <w:sz w:val="16"/>
                <w:szCs w:val="16"/>
                <w:u w:val="single"/>
              </w:rPr>
            </w:pPr>
            <w:r w:rsidRPr="00DB5E4C">
              <w:rPr>
                <w:rFonts w:ascii="Times New Roman" w:eastAsia="新細明體" w:hAnsi="Times New Roman" w:cs="Times New Roman" w:hint="eastAsia"/>
                <w:b/>
                <w:bCs/>
                <w:kern w:val="0"/>
                <w:sz w:val="16"/>
                <w:szCs w:val="16"/>
                <w:u w:val="single"/>
              </w:rPr>
              <w:t>活動一</w:t>
            </w:r>
          </w:p>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1.</w:t>
            </w:r>
            <w:r w:rsidRPr="00DB5E4C">
              <w:rPr>
                <w:rFonts w:ascii="Times New Roman" w:eastAsia="新細明體" w:hAnsi="Times New Roman" w:cs="Times New Roman" w:hint="eastAsia"/>
                <w:kern w:val="0"/>
                <w:sz w:val="16"/>
                <w:szCs w:val="16"/>
              </w:rPr>
              <w:t>口頭：蒐集並回顧新聞事件，分享自己對食品安全議題的看法。</w:t>
            </w:r>
          </w:p>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2.</w:t>
            </w:r>
            <w:r w:rsidRPr="00DB5E4C">
              <w:rPr>
                <w:rFonts w:ascii="Times New Roman" w:eastAsia="新細明體" w:hAnsi="Times New Roman" w:cs="Times New Roman" w:hint="eastAsia"/>
                <w:kern w:val="0"/>
                <w:sz w:val="16"/>
                <w:szCs w:val="16"/>
              </w:rPr>
              <w:t>口頭或書面：透過新聞事件歸納整理出食安問題的可能成因與因應方式。</w:t>
            </w:r>
          </w:p>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p>
          <w:p w:rsidR="00DB5E4C" w:rsidRPr="00DB5E4C" w:rsidRDefault="00DB5E4C" w:rsidP="00994CAC">
            <w:pPr>
              <w:autoSpaceDE w:val="0"/>
              <w:autoSpaceDN w:val="0"/>
              <w:adjustRightInd w:val="0"/>
              <w:spacing w:line="260" w:lineRule="exact"/>
              <w:jc w:val="both"/>
              <w:rPr>
                <w:rFonts w:ascii="Calibri" w:eastAsia="新細明體" w:hAnsi="Calibri" w:cs="Times New Roman"/>
                <w:b/>
                <w:bCs/>
                <w:kern w:val="0"/>
                <w:sz w:val="16"/>
                <w:szCs w:val="16"/>
                <w:u w:val="single"/>
              </w:rPr>
            </w:pPr>
            <w:r w:rsidRPr="00DB5E4C">
              <w:rPr>
                <w:rFonts w:ascii="Times New Roman" w:eastAsia="新細明體" w:hAnsi="Times New Roman" w:cs="Times New Roman" w:hint="eastAsia"/>
                <w:b/>
                <w:bCs/>
                <w:kern w:val="0"/>
                <w:sz w:val="16"/>
                <w:szCs w:val="16"/>
                <w:u w:val="single"/>
              </w:rPr>
              <w:t>活動二</w:t>
            </w:r>
          </w:p>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問答與口頭報告：觀察分析食品的「選購、烹調、儲存」過程，規畫出安心飲食的可行作法。</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第十三週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11/22~11/26</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主題四：安康露營去</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單元一：輕鬆玩露營</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C1</w:t>
            </w:r>
            <w:r w:rsidRPr="00DB5E4C">
              <w:rPr>
                <w:rFonts w:ascii="Times New Roman" w:eastAsia="新細明體" w:hAnsi="Times New Roman" w:cs="Times New Roman" w:hint="eastAsia"/>
                <w:sz w:val="16"/>
                <w:szCs w:val="16"/>
              </w:rPr>
              <w:t>道德實踐與公民意識</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-J-C1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3a-IV-2 </w:t>
            </w:r>
            <w:r w:rsidRPr="00DB5E4C">
              <w:rPr>
                <w:rFonts w:ascii="Times New Roman" w:eastAsia="新細明體" w:hAnsi="Times New Roman" w:cs="Times New Roman" w:hint="eastAsia"/>
                <w:sz w:val="16"/>
                <w:szCs w:val="16"/>
              </w:rPr>
              <w:t>具備野外生活技能，提升野外生存能力，並與環境做合宜的互動。</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Cb-IV-1 </w:t>
            </w:r>
            <w:r w:rsidRPr="00DB5E4C">
              <w:rPr>
                <w:rFonts w:ascii="Times New Roman" w:eastAsia="新細明體" w:hAnsi="Times New Roman" w:cs="Times New Roman" w:hint="eastAsia"/>
                <w:sz w:val="16"/>
                <w:szCs w:val="16"/>
              </w:rPr>
              <w:t>露營知識與技能的學習，以提升野外生存能力。</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分享曾經有過的戶外活動中歡樂的經驗</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分析露營生活中的娛樂活動與保護環境的關聯性。</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規劃並執行露營中對環境干擾較低的娛樂活動。</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評估與改善露營娛樂活動，與環</w:t>
            </w:r>
            <w:r w:rsidRPr="00DB5E4C">
              <w:rPr>
                <w:rFonts w:ascii="Times New Roman" w:eastAsia="新細明體" w:hAnsi="Times New Roman" w:cs="Times New Roman" w:hint="eastAsia"/>
                <w:sz w:val="16"/>
                <w:szCs w:val="16"/>
              </w:rPr>
              <w:lastRenderedPageBreak/>
              <w:t>境有合宜互動並提升露營生活品質。</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提醒學生準備活動帶領的器材，並於課前進行彩排與練習，於課程中實際進行活動帶領或表演。</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實作評量。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高層次紙筆評量。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lastRenderedPageBreak/>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第十三週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11/22~11/26</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主題六：彩繪生涯</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單元一：生涯冒險家</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1c-IV-1 </w:t>
            </w:r>
            <w:r w:rsidRPr="00DB5E4C">
              <w:rPr>
                <w:rFonts w:ascii="Times New Roman" w:eastAsia="新細明體" w:hAnsi="Times New Roman" w:cs="Times New Roman" w:hint="eastAsia"/>
                <w:sz w:val="16"/>
                <w:szCs w:val="16"/>
              </w:rPr>
              <w:t>澄清個人價值觀，並統整個人能力、特質、家人期許及相關生涯與升學資訊。</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 xml:space="preserve">1c-IV-2 </w:t>
            </w:r>
            <w:r w:rsidRPr="00DB5E4C">
              <w:rPr>
                <w:rFonts w:ascii="Times New Roman" w:eastAsia="新細明體" w:hAnsi="Times New Roman" w:cs="Times New Roman" w:hint="eastAsia"/>
                <w:sz w:val="16"/>
                <w:szCs w:val="16"/>
              </w:rPr>
              <w:t>探索工作世界與未來發展，提升個人價值與生命意義。</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輔</w:t>
            </w:r>
            <w:r w:rsidRPr="00DB5E4C">
              <w:rPr>
                <w:rFonts w:ascii="Times New Roman" w:eastAsia="新細明體" w:hAnsi="Times New Roman" w:cs="Times New Roman" w:hint="eastAsia"/>
                <w:sz w:val="16"/>
                <w:szCs w:val="16"/>
              </w:rPr>
              <w:t xml:space="preserve">Ca-IV-2 </w:t>
            </w:r>
            <w:r w:rsidRPr="00DB5E4C">
              <w:rPr>
                <w:rFonts w:ascii="Times New Roman" w:eastAsia="新細明體" w:hAnsi="Times New Roman" w:cs="Times New Roman" w:hint="eastAsia"/>
                <w:sz w:val="16"/>
                <w:szCs w:val="16"/>
              </w:rPr>
              <w:t>自我生涯探索與統整。</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Dd-IV-3 </w:t>
            </w:r>
            <w:r w:rsidRPr="00DB5E4C">
              <w:rPr>
                <w:rFonts w:ascii="Times New Roman" w:eastAsia="新細明體" w:hAnsi="Times New Roman" w:cs="Times New Roman" w:hint="eastAsia"/>
                <w:sz w:val="16"/>
                <w:szCs w:val="16"/>
              </w:rPr>
              <w:t>家人期許與自我發展之思辨。</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能表達自我及家人對未來的期望。</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能覺察家人期許、個人能力特質、價值觀對生涯選擇的影響。</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能蒐集個人與家庭生涯發展的相關資訊，探索可能發展方向。</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能統整個人與家庭生涯發展的資訊，提出生涯發展仍需探索的項目。</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課前閱讀有關生涯價值觀的相關文章。</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準備學生工作價值觀討論用的空白紙（班級人數數量）。</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攜帶彩色筆及課本。</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學生上課前須完成家族職業樹、家人訪談札記的結果。</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生涯筆記與我的生涯價值探索—高層次紙筆評量。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【生涯規劃教育】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J1 </w:t>
            </w:r>
            <w:r w:rsidRPr="00DB5E4C">
              <w:rPr>
                <w:rFonts w:ascii="Times New Roman" w:eastAsia="新細明體" w:hAnsi="Times New Roman" w:cs="Times New Roman" w:hint="eastAsia"/>
                <w:sz w:val="16"/>
                <w:szCs w:val="16"/>
              </w:rPr>
              <w:t>了解生涯規劃的意義與功能。</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J3 </w:t>
            </w:r>
            <w:r w:rsidRPr="00DB5E4C">
              <w:rPr>
                <w:rFonts w:ascii="Times New Roman" w:eastAsia="新細明體" w:hAnsi="Times New Roman" w:cs="Times New Roman" w:hint="eastAsia"/>
                <w:sz w:val="16"/>
                <w:szCs w:val="16"/>
              </w:rPr>
              <w:t>覺察自己的能力與興趣。</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J4 </w:t>
            </w:r>
            <w:r w:rsidRPr="00DB5E4C">
              <w:rPr>
                <w:rFonts w:ascii="Times New Roman" w:eastAsia="新細明體" w:hAnsi="Times New Roman" w:cs="Times New Roman" w:hint="eastAsia"/>
                <w:sz w:val="16"/>
                <w:szCs w:val="16"/>
              </w:rPr>
              <w:t>了解自己的人格特質與價值觀。</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第十四週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11/29~12/3</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主題二：食品新世界</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單元一：飲食偵查隊（</w:t>
            </w:r>
            <w:r w:rsidRPr="00DB5E4C">
              <w:rPr>
                <w:rFonts w:ascii="Times New Roman" w:eastAsia="新細明體" w:hAnsi="Times New Roman" w:cs="Times New Roman" w:hint="eastAsia"/>
                <w:snapToGrid w:val="0"/>
                <w:kern w:val="0"/>
                <w:sz w:val="16"/>
                <w:szCs w:val="16"/>
              </w:rPr>
              <w:t>第二次段考）</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A3</w:t>
            </w:r>
            <w:r w:rsidRPr="00DB5E4C">
              <w:rPr>
                <w:rFonts w:ascii="Times New Roman" w:eastAsia="新細明體" w:hAnsi="Times New Roman" w:cs="Times New Roman" w:hint="eastAsia"/>
                <w:sz w:val="16"/>
                <w:szCs w:val="16"/>
              </w:rPr>
              <w:t>規劃執行與創新應變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z w:val="16"/>
                <w:szCs w:val="16"/>
              </w:rPr>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b/>
                <w:bCs/>
                <w:color w:val="000000"/>
                <w:sz w:val="16"/>
                <w:szCs w:val="16"/>
                <w:u w:val="single"/>
              </w:rPr>
            </w:pPr>
            <w:r w:rsidRPr="00DB5E4C">
              <w:rPr>
                <w:rFonts w:ascii="Times New Roman" w:eastAsia="新細明體" w:hAnsi="Times New Roman" w:cs="Times New Roman" w:hint="eastAsia"/>
                <w:color w:val="000000"/>
                <w:sz w:val="16"/>
                <w:szCs w:val="16"/>
              </w:rPr>
              <w:t xml:space="preserve">3a-IV-1 </w:t>
            </w:r>
            <w:r w:rsidRPr="00DB5E4C">
              <w:rPr>
                <w:rFonts w:ascii="Times New Roman" w:eastAsia="新細明體" w:hAnsi="Times New Roman" w:cs="Times New Roman" w:hint="eastAsia"/>
                <w:color w:val="000000"/>
                <w:sz w:val="16"/>
                <w:szCs w:val="16"/>
              </w:rPr>
              <w:t>覺察人為或自然環境的危險情境，評估並運用最佳處理策略，以保護自己或他人。</w:t>
            </w:r>
          </w:p>
        </w:tc>
        <w:tc>
          <w:tcPr>
            <w:tcW w:w="465" w:type="pct"/>
            <w:shd w:val="clear" w:color="auto" w:fill="auto"/>
          </w:tcPr>
          <w:p w:rsidR="00DB5E4C" w:rsidRPr="00DB5E4C" w:rsidRDefault="00DB5E4C" w:rsidP="00994CAC">
            <w:pPr>
              <w:autoSpaceDE w:val="0"/>
              <w:autoSpaceDN w:val="0"/>
              <w:spacing w:line="260" w:lineRule="exact"/>
              <w:jc w:val="both"/>
              <w:rPr>
                <w:rFonts w:ascii="Calibri" w:eastAsia="新細明體" w:hAnsi="Calibri" w:cs="Times New Roman"/>
                <w:b/>
                <w:bCs/>
                <w:color w:val="000000"/>
                <w:sz w:val="16"/>
                <w:szCs w:val="16"/>
                <w:u w:val="single"/>
              </w:rPr>
            </w:pPr>
            <w:r w:rsidRPr="00DB5E4C">
              <w:rPr>
                <w:rFonts w:ascii="Times New Roman" w:eastAsia="新細明體" w:hAnsi="Times New Roman" w:cs="Times New Roman" w:hint="eastAsia"/>
                <w:color w:val="000000"/>
                <w:sz w:val="16"/>
                <w:szCs w:val="16"/>
              </w:rPr>
              <w:t>家</w:t>
            </w:r>
            <w:r w:rsidRPr="00DB5E4C">
              <w:rPr>
                <w:rFonts w:ascii="Times New Roman" w:eastAsia="新細明體" w:hAnsi="Times New Roman" w:cs="Times New Roman" w:hint="eastAsia"/>
                <w:color w:val="000000"/>
                <w:sz w:val="16"/>
                <w:szCs w:val="16"/>
              </w:rPr>
              <w:t xml:space="preserve">Ac-IV-1 </w:t>
            </w:r>
            <w:r w:rsidRPr="00DB5E4C">
              <w:rPr>
                <w:rFonts w:ascii="Times New Roman" w:eastAsia="新細明體" w:hAnsi="Times New Roman" w:cs="Times New Roman" w:hint="eastAsia"/>
                <w:color w:val="000000"/>
                <w:sz w:val="16"/>
                <w:szCs w:val="16"/>
              </w:rPr>
              <w:t>食品標示與加工食品之認識、利用，維護飲食安全的實踐策略及行動。</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輔</w:t>
            </w:r>
            <w:r w:rsidRPr="00DB5E4C">
              <w:rPr>
                <w:rFonts w:ascii="Times New Roman" w:eastAsia="新細明體" w:hAnsi="Times New Roman" w:cs="Times New Roman" w:hint="eastAsia"/>
                <w:color w:val="000000"/>
                <w:sz w:val="16"/>
                <w:szCs w:val="16"/>
              </w:rPr>
              <w:t xml:space="preserve">Db-IV-1 </w:t>
            </w:r>
            <w:r w:rsidRPr="00DB5E4C">
              <w:rPr>
                <w:rFonts w:ascii="Times New Roman" w:eastAsia="新細明體" w:hAnsi="Times New Roman" w:cs="Times New Roman" w:hint="eastAsia"/>
                <w:color w:val="000000"/>
                <w:sz w:val="16"/>
                <w:szCs w:val="16"/>
              </w:rPr>
              <w:t>生活議題的問題解決、危機因應與克服困境的方法。</w:t>
            </w:r>
          </w:p>
        </w:tc>
        <w:tc>
          <w:tcPr>
            <w:tcW w:w="464" w:type="pct"/>
            <w:shd w:val="clear" w:color="auto" w:fill="auto"/>
          </w:tcPr>
          <w:p w:rsidR="00DB5E4C" w:rsidRPr="00DB5E4C" w:rsidRDefault="00DB5E4C" w:rsidP="00994CAC">
            <w:pPr>
              <w:autoSpaceDE w:val="0"/>
              <w:autoSpaceDN w:val="0"/>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1.</w:t>
            </w:r>
            <w:r w:rsidRPr="00DB5E4C">
              <w:rPr>
                <w:rFonts w:ascii="Times New Roman" w:eastAsia="新細明體" w:hAnsi="Times New Roman" w:cs="Times New Roman" w:hint="eastAsia"/>
                <w:color w:val="000000"/>
                <w:sz w:val="16"/>
                <w:szCs w:val="16"/>
              </w:rPr>
              <w:t>發現並敘述飲食生活中可能遭遇的危險情境，關心食品安全議題。</w:t>
            </w:r>
          </w:p>
          <w:p w:rsidR="00DB5E4C" w:rsidRPr="00DB5E4C" w:rsidRDefault="00DB5E4C" w:rsidP="00994CAC">
            <w:pPr>
              <w:autoSpaceDE w:val="0"/>
              <w:autoSpaceDN w:val="0"/>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探討食品安全問題的可能原因，蒐集避免食安危機的方法。</w:t>
            </w:r>
          </w:p>
          <w:p w:rsidR="00DB5E4C" w:rsidRPr="00DB5E4C" w:rsidRDefault="00DB5E4C" w:rsidP="00994CAC">
            <w:pPr>
              <w:autoSpaceDE w:val="0"/>
              <w:autoSpaceDN w:val="0"/>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3.</w:t>
            </w:r>
            <w:r w:rsidRPr="00DB5E4C">
              <w:rPr>
                <w:rFonts w:ascii="Times New Roman" w:eastAsia="新細明體" w:hAnsi="Times New Roman" w:cs="Times New Roman" w:hint="eastAsia"/>
                <w:color w:val="000000"/>
                <w:sz w:val="16"/>
                <w:szCs w:val="16"/>
              </w:rPr>
              <w:t>分析日常飲食中的潛在風險，規劃「安心飲食」行動策略。</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4.</w:t>
            </w:r>
            <w:r w:rsidRPr="00DB5E4C">
              <w:rPr>
                <w:rFonts w:ascii="Times New Roman" w:eastAsia="新細明體" w:hAnsi="Times New Roman" w:cs="Times New Roman" w:hint="eastAsia"/>
                <w:color w:val="000000"/>
                <w:sz w:val="16"/>
                <w:szCs w:val="16"/>
              </w:rPr>
              <w:t>評估並選擇適當的策略，保護自己或他人的</w:t>
            </w:r>
            <w:r w:rsidRPr="00DB5E4C">
              <w:rPr>
                <w:rFonts w:ascii="Times New Roman" w:eastAsia="新細明體" w:hAnsi="Times New Roman" w:cs="Times New Roman" w:hint="eastAsia"/>
                <w:color w:val="000000"/>
                <w:sz w:val="16"/>
                <w:szCs w:val="16"/>
              </w:rPr>
              <w:lastRenderedPageBreak/>
              <w:t>飲食安全。</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autoSpaceDE w:val="0"/>
              <w:autoSpaceDN w:val="0"/>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事前確認學生將針對哪些食物進行資料蒐集，並事先蒐集相關資訊，針對學生報告中不足的部分給予補充說明。</w:t>
            </w:r>
          </w:p>
          <w:p w:rsidR="00DB5E4C" w:rsidRPr="00DB5E4C" w:rsidRDefault="00DB5E4C" w:rsidP="00994CAC">
            <w:pPr>
              <w:spacing w:line="260" w:lineRule="exact"/>
              <w:jc w:val="both"/>
              <w:rPr>
                <w:rFonts w:ascii="Calibri" w:eastAsia="新細明體" w:hAnsi="Calibri" w:cs="Times New Roman"/>
                <w:color w:val="000000"/>
                <w:sz w:val="16"/>
                <w:szCs w:val="16"/>
              </w:rPr>
            </w:pP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學生：</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到</w:t>
            </w:r>
            <w:r w:rsidRPr="00DB5E4C">
              <w:rPr>
                <w:rFonts w:ascii="Times New Roman" w:eastAsia="新細明體" w:hAnsi="Times New Roman" w:cs="Times New Roman" w:hint="eastAsia"/>
                <w:color w:val="000000"/>
                <w:sz w:val="16"/>
                <w:szCs w:val="16"/>
              </w:rPr>
              <w:t>3</w:t>
            </w:r>
            <w:r w:rsidRPr="00DB5E4C">
              <w:rPr>
                <w:rFonts w:ascii="Times New Roman" w:eastAsia="新細明體" w:hAnsi="Times New Roman" w:cs="Times New Roman" w:hint="eastAsia"/>
                <w:color w:val="000000"/>
                <w:sz w:val="16"/>
                <w:szCs w:val="16"/>
              </w:rPr>
              <w:t>人一隊，選擇一樣自己喜歡或常吃的食物，搜尋此項食物的可能危機、專家建議的處置辦法等相關資料。</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書面報告與心得分享：發覺飲食危機，評估風險並擬定具體的行動策略。</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w:t>
            </w:r>
            <w:r w:rsidRPr="00DB5E4C">
              <w:rPr>
                <w:rFonts w:ascii="Times New Roman" w:eastAsia="新細明體" w:hAnsi="Times New Roman" w:cs="Times New Roman" w:hint="eastAsia"/>
                <w:sz w:val="16"/>
                <w:szCs w:val="16"/>
              </w:rPr>
              <w:lastRenderedPageBreak/>
              <w:t>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第十四週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11/29~12/3</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主題四：安康露營去</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單元一：輕鬆玩露營（</w:t>
            </w:r>
            <w:r w:rsidRPr="00DB5E4C">
              <w:rPr>
                <w:rFonts w:ascii="Times New Roman" w:eastAsia="新細明體" w:hAnsi="Times New Roman" w:cs="Times New Roman" w:hint="eastAsia"/>
                <w:snapToGrid w:val="0"/>
                <w:kern w:val="0"/>
                <w:sz w:val="16"/>
                <w:szCs w:val="16"/>
              </w:rPr>
              <w:t>第二次段考）</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C1</w:t>
            </w:r>
            <w:r w:rsidRPr="00DB5E4C">
              <w:rPr>
                <w:rFonts w:ascii="Times New Roman" w:eastAsia="新細明體" w:hAnsi="Times New Roman" w:cs="Times New Roman" w:hint="eastAsia"/>
                <w:sz w:val="16"/>
                <w:szCs w:val="16"/>
              </w:rPr>
              <w:t>道德實踐與公民意識</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-J-C1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3a-IV-2 </w:t>
            </w:r>
            <w:r w:rsidRPr="00DB5E4C">
              <w:rPr>
                <w:rFonts w:ascii="Times New Roman" w:eastAsia="新細明體" w:hAnsi="Times New Roman" w:cs="Times New Roman" w:hint="eastAsia"/>
                <w:sz w:val="16"/>
                <w:szCs w:val="16"/>
              </w:rPr>
              <w:t>具備野外生活技能，提升野外生存能力，並與環境做合宜的互動。</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Cb-IV-1 </w:t>
            </w:r>
            <w:r w:rsidRPr="00DB5E4C">
              <w:rPr>
                <w:rFonts w:ascii="Times New Roman" w:eastAsia="新細明體" w:hAnsi="Times New Roman" w:cs="Times New Roman" w:hint="eastAsia"/>
                <w:sz w:val="16"/>
                <w:szCs w:val="16"/>
              </w:rPr>
              <w:t>露營知識與技能的學習，以提升野外生存能力。</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分享曾經有過的戶外活動中歡樂的經驗</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分析露營生活中的娛樂活動與保護環境的關聯性。</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規劃並執行露營中對環境干擾較低的娛樂活動。</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評估與改善露營娛樂活動，與環境有合宜互動並提升露營生活品質。</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提醒學生準備活動帶領的器材，並於課前進行彩排與練習，於課程中實際進行活動帶領或表演。</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實作評量。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高層次紙筆評量。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第十四週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11/29~12/3</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主題六：彩繪生涯</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單元一：生涯冒險家（</w:t>
            </w:r>
            <w:r w:rsidRPr="00DB5E4C">
              <w:rPr>
                <w:rFonts w:ascii="Times New Roman" w:eastAsia="新細明體" w:hAnsi="Times New Roman" w:cs="Times New Roman" w:hint="eastAsia"/>
                <w:snapToGrid w:val="0"/>
                <w:kern w:val="0"/>
                <w:sz w:val="16"/>
                <w:szCs w:val="16"/>
              </w:rPr>
              <w:t>第二次段考）</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1c-IV-1 </w:t>
            </w:r>
            <w:r w:rsidRPr="00DB5E4C">
              <w:rPr>
                <w:rFonts w:ascii="Times New Roman" w:eastAsia="新細明體" w:hAnsi="Times New Roman" w:cs="Times New Roman" w:hint="eastAsia"/>
                <w:sz w:val="16"/>
                <w:szCs w:val="16"/>
              </w:rPr>
              <w:t>澄清個人價值觀，並統整個人能力、特質、家人期許及相關生涯與升學資訊。</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1c-IV-2 </w:t>
            </w:r>
            <w:r w:rsidRPr="00DB5E4C">
              <w:rPr>
                <w:rFonts w:ascii="Times New Roman" w:eastAsia="新細明體" w:hAnsi="Times New Roman" w:cs="Times New Roman" w:hint="eastAsia"/>
                <w:sz w:val="16"/>
                <w:szCs w:val="16"/>
              </w:rPr>
              <w:t>探索工作世界與未來發展，提升個人價值與生命意義。</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輔</w:t>
            </w:r>
            <w:r w:rsidRPr="00DB5E4C">
              <w:rPr>
                <w:rFonts w:ascii="Times New Roman" w:eastAsia="新細明體" w:hAnsi="Times New Roman" w:cs="Times New Roman" w:hint="eastAsia"/>
                <w:sz w:val="16"/>
                <w:szCs w:val="16"/>
              </w:rPr>
              <w:t xml:space="preserve">Ca-IV-2 </w:t>
            </w:r>
            <w:r w:rsidRPr="00DB5E4C">
              <w:rPr>
                <w:rFonts w:ascii="Times New Roman" w:eastAsia="新細明體" w:hAnsi="Times New Roman" w:cs="Times New Roman" w:hint="eastAsia"/>
                <w:sz w:val="16"/>
                <w:szCs w:val="16"/>
              </w:rPr>
              <w:t>自我生涯探索與統整。</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Dd-IV-3 </w:t>
            </w:r>
            <w:r w:rsidRPr="00DB5E4C">
              <w:rPr>
                <w:rFonts w:ascii="Times New Roman" w:eastAsia="新細明體" w:hAnsi="Times New Roman" w:cs="Times New Roman" w:hint="eastAsia"/>
                <w:sz w:val="16"/>
                <w:szCs w:val="16"/>
              </w:rPr>
              <w:t>家人期許與自我發展之思辨。</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能表達自我及家人對未來的期望。</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能覺察家人期許、個人能力特質、價值觀對生涯選擇的影響。</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能蒐集個人與家庭生涯發展的相關資訊，探索可能發展方向。</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能統整個人與家庭生涯發展的資訊，提出生涯發展仍需探索的項目。</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攜帶彩色筆及課本。</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高層次紙筆評量。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【生涯規劃教育】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J1 </w:t>
            </w:r>
            <w:r w:rsidRPr="00DB5E4C">
              <w:rPr>
                <w:rFonts w:ascii="Times New Roman" w:eastAsia="新細明體" w:hAnsi="Times New Roman" w:cs="Times New Roman" w:hint="eastAsia"/>
                <w:sz w:val="16"/>
                <w:szCs w:val="16"/>
              </w:rPr>
              <w:t>了解生涯規劃的意義與功能。</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J3 </w:t>
            </w:r>
            <w:r w:rsidRPr="00DB5E4C">
              <w:rPr>
                <w:rFonts w:ascii="Times New Roman" w:eastAsia="新細明體" w:hAnsi="Times New Roman" w:cs="Times New Roman" w:hint="eastAsia"/>
                <w:sz w:val="16"/>
                <w:szCs w:val="16"/>
              </w:rPr>
              <w:t>覺察自己的能力與興趣。</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J4 </w:t>
            </w:r>
            <w:r w:rsidRPr="00DB5E4C">
              <w:rPr>
                <w:rFonts w:ascii="Times New Roman" w:eastAsia="新細明體" w:hAnsi="Times New Roman" w:cs="Times New Roman" w:hint="eastAsia"/>
                <w:sz w:val="16"/>
                <w:szCs w:val="16"/>
              </w:rPr>
              <w:t>了解自己的人格特質與價值觀。</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第十五</w:t>
            </w:r>
            <w:r w:rsidRPr="00DB5E4C">
              <w:rPr>
                <w:rFonts w:ascii="Times New Roman" w:eastAsia="新細明體" w:hAnsi="Times New Roman" w:cs="Times New Roman" w:hint="eastAsia"/>
                <w:snapToGrid w:val="0"/>
                <w:kern w:val="0"/>
                <w:sz w:val="16"/>
                <w:szCs w:val="16"/>
              </w:rPr>
              <w:lastRenderedPageBreak/>
              <w:t>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lastRenderedPageBreak/>
              <w:t>12/</w:t>
            </w:r>
            <w:r w:rsidRPr="00DB5E4C">
              <w:rPr>
                <w:rFonts w:ascii="Times New Roman" w:eastAsia="新細明體" w:hAnsi="Times New Roman" w:cs="Times New Roman"/>
                <w:sz w:val="16"/>
                <w:szCs w:val="16"/>
              </w:rPr>
              <w:lastRenderedPageBreak/>
              <w:t>6~12/10</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lastRenderedPageBreak/>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主題二：食品</w:t>
            </w:r>
            <w:r w:rsidRPr="00DB5E4C">
              <w:rPr>
                <w:rFonts w:ascii="Times New Roman" w:eastAsia="新細明體" w:hAnsi="Times New Roman" w:cs="Times New Roman" w:hint="eastAsia"/>
                <w:bCs/>
                <w:snapToGrid w:val="0"/>
                <w:kern w:val="0"/>
                <w:sz w:val="16"/>
                <w:szCs w:val="16"/>
              </w:rPr>
              <w:lastRenderedPageBreak/>
              <w:t>新世界</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單元一：飲食偵查隊</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lastRenderedPageBreak/>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A3</w:t>
            </w:r>
            <w:r w:rsidRPr="00DB5E4C">
              <w:rPr>
                <w:rFonts w:ascii="Times New Roman" w:eastAsia="新細明體" w:hAnsi="Times New Roman" w:cs="Times New Roman" w:hint="eastAsia"/>
                <w:sz w:val="16"/>
                <w:szCs w:val="16"/>
              </w:rPr>
              <w:t>規劃執行與創新</w:t>
            </w:r>
            <w:r w:rsidRPr="00DB5E4C">
              <w:rPr>
                <w:rFonts w:ascii="Times New Roman" w:eastAsia="新細明體" w:hAnsi="Times New Roman" w:cs="Times New Roman" w:hint="eastAsia"/>
                <w:sz w:val="16"/>
                <w:szCs w:val="16"/>
              </w:rPr>
              <w:lastRenderedPageBreak/>
              <w:t>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z w:val="16"/>
                <w:szCs w:val="16"/>
              </w:rPr>
              <w:lastRenderedPageBreak/>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b/>
                <w:bCs/>
                <w:color w:val="000000"/>
                <w:sz w:val="16"/>
                <w:szCs w:val="16"/>
                <w:u w:val="single"/>
              </w:rPr>
            </w:pPr>
            <w:r w:rsidRPr="00DB5E4C">
              <w:rPr>
                <w:rFonts w:ascii="Times New Roman" w:eastAsia="新細明體" w:hAnsi="Times New Roman" w:cs="Times New Roman" w:hint="eastAsia"/>
                <w:color w:val="000000"/>
                <w:sz w:val="16"/>
                <w:szCs w:val="16"/>
              </w:rPr>
              <w:t xml:space="preserve">3a-IV-1 </w:t>
            </w:r>
            <w:r w:rsidRPr="00DB5E4C">
              <w:rPr>
                <w:rFonts w:ascii="Times New Roman" w:eastAsia="新細明體" w:hAnsi="Times New Roman" w:cs="Times New Roman" w:hint="eastAsia"/>
                <w:color w:val="000000"/>
                <w:sz w:val="16"/>
                <w:szCs w:val="16"/>
              </w:rPr>
              <w:t>覺察人為或自然環境的危</w:t>
            </w:r>
            <w:r w:rsidRPr="00DB5E4C">
              <w:rPr>
                <w:rFonts w:ascii="Times New Roman" w:eastAsia="新細明體" w:hAnsi="Times New Roman" w:cs="Times New Roman" w:hint="eastAsia"/>
                <w:color w:val="000000"/>
                <w:sz w:val="16"/>
                <w:szCs w:val="16"/>
              </w:rPr>
              <w:lastRenderedPageBreak/>
              <w:t>險情境，評估並運用最佳處理策略，以保護自己或他人。</w:t>
            </w:r>
          </w:p>
        </w:tc>
        <w:tc>
          <w:tcPr>
            <w:tcW w:w="465" w:type="pct"/>
            <w:shd w:val="clear" w:color="auto" w:fill="auto"/>
          </w:tcPr>
          <w:p w:rsidR="00DB5E4C" w:rsidRPr="00DB5E4C" w:rsidRDefault="00DB5E4C" w:rsidP="00994CAC">
            <w:pPr>
              <w:autoSpaceDE w:val="0"/>
              <w:autoSpaceDN w:val="0"/>
              <w:spacing w:line="260" w:lineRule="exact"/>
              <w:jc w:val="both"/>
              <w:rPr>
                <w:rFonts w:ascii="Calibri" w:eastAsia="新細明體" w:hAnsi="Calibri" w:cs="Times New Roman"/>
                <w:b/>
                <w:bCs/>
                <w:color w:val="000000"/>
                <w:sz w:val="16"/>
                <w:szCs w:val="16"/>
                <w:u w:val="single"/>
              </w:rPr>
            </w:pPr>
            <w:r w:rsidRPr="00DB5E4C">
              <w:rPr>
                <w:rFonts w:ascii="Times New Roman" w:eastAsia="新細明體" w:hAnsi="Times New Roman" w:cs="Times New Roman" w:hint="eastAsia"/>
                <w:color w:val="000000"/>
                <w:sz w:val="16"/>
                <w:szCs w:val="16"/>
              </w:rPr>
              <w:lastRenderedPageBreak/>
              <w:t>家</w:t>
            </w:r>
            <w:r w:rsidRPr="00DB5E4C">
              <w:rPr>
                <w:rFonts w:ascii="Times New Roman" w:eastAsia="新細明體" w:hAnsi="Times New Roman" w:cs="Times New Roman" w:hint="eastAsia"/>
                <w:color w:val="000000"/>
                <w:sz w:val="16"/>
                <w:szCs w:val="16"/>
              </w:rPr>
              <w:t xml:space="preserve">Ac-IV-1 </w:t>
            </w:r>
            <w:r w:rsidRPr="00DB5E4C">
              <w:rPr>
                <w:rFonts w:ascii="Times New Roman" w:eastAsia="新細明體" w:hAnsi="Times New Roman" w:cs="Times New Roman" w:hint="eastAsia"/>
                <w:color w:val="000000"/>
                <w:sz w:val="16"/>
                <w:szCs w:val="16"/>
              </w:rPr>
              <w:t>食品標示與加工食品之</w:t>
            </w:r>
            <w:r w:rsidRPr="00DB5E4C">
              <w:rPr>
                <w:rFonts w:ascii="Times New Roman" w:eastAsia="新細明體" w:hAnsi="Times New Roman" w:cs="Times New Roman" w:hint="eastAsia"/>
                <w:color w:val="000000"/>
                <w:sz w:val="16"/>
                <w:szCs w:val="16"/>
              </w:rPr>
              <w:lastRenderedPageBreak/>
              <w:t>認識、利用，維護飲食安全的實踐策略及行動。</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輔</w:t>
            </w:r>
            <w:r w:rsidRPr="00DB5E4C">
              <w:rPr>
                <w:rFonts w:ascii="Times New Roman" w:eastAsia="新細明體" w:hAnsi="Times New Roman" w:cs="Times New Roman" w:hint="eastAsia"/>
                <w:color w:val="000000"/>
                <w:sz w:val="16"/>
                <w:szCs w:val="16"/>
              </w:rPr>
              <w:t xml:space="preserve">Db-IV-1 </w:t>
            </w:r>
            <w:r w:rsidRPr="00DB5E4C">
              <w:rPr>
                <w:rFonts w:ascii="Times New Roman" w:eastAsia="新細明體" w:hAnsi="Times New Roman" w:cs="Times New Roman" w:hint="eastAsia"/>
                <w:color w:val="000000"/>
                <w:sz w:val="16"/>
                <w:szCs w:val="16"/>
              </w:rPr>
              <w:t>生活議題的問題解決、危機因應與克服困境的方法。</w:t>
            </w:r>
          </w:p>
        </w:tc>
        <w:tc>
          <w:tcPr>
            <w:tcW w:w="464" w:type="pct"/>
            <w:shd w:val="clear" w:color="auto" w:fill="auto"/>
          </w:tcPr>
          <w:p w:rsidR="00DB5E4C" w:rsidRPr="00DB5E4C" w:rsidRDefault="00DB5E4C" w:rsidP="00994CAC">
            <w:pPr>
              <w:autoSpaceDE w:val="0"/>
              <w:autoSpaceDN w:val="0"/>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lastRenderedPageBreak/>
              <w:t>1.</w:t>
            </w:r>
            <w:r w:rsidRPr="00DB5E4C">
              <w:rPr>
                <w:rFonts w:ascii="Times New Roman" w:eastAsia="新細明體" w:hAnsi="Times New Roman" w:cs="Times New Roman" w:hint="eastAsia"/>
                <w:color w:val="000000"/>
                <w:sz w:val="16"/>
                <w:szCs w:val="16"/>
              </w:rPr>
              <w:t>發現並敘述飲食生活中可能遭遇</w:t>
            </w:r>
            <w:r w:rsidRPr="00DB5E4C">
              <w:rPr>
                <w:rFonts w:ascii="Times New Roman" w:eastAsia="新細明體" w:hAnsi="Times New Roman" w:cs="Times New Roman" w:hint="eastAsia"/>
                <w:color w:val="000000"/>
                <w:sz w:val="16"/>
                <w:szCs w:val="16"/>
              </w:rPr>
              <w:lastRenderedPageBreak/>
              <w:t>的危險情境，關心食品安全議題。</w:t>
            </w:r>
          </w:p>
          <w:p w:rsidR="00DB5E4C" w:rsidRPr="00DB5E4C" w:rsidRDefault="00DB5E4C" w:rsidP="00994CAC">
            <w:pPr>
              <w:autoSpaceDE w:val="0"/>
              <w:autoSpaceDN w:val="0"/>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探討食品安全問題的可能原因，蒐集避免食安危機的方法。</w:t>
            </w:r>
          </w:p>
          <w:p w:rsidR="00DB5E4C" w:rsidRPr="00DB5E4C" w:rsidRDefault="00DB5E4C" w:rsidP="00994CAC">
            <w:pPr>
              <w:autoSpaceDE w:val="0"/>
              <w:autoSpaceDN w:val="0"/>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3.</w:t>
            </w:r>
            <w:r w:rsidRPr="00DB5E4C">
              <w:rPr>
                <w:rFonts w:ascii="Times New Roman" w:eastAsia="新細明體" w:hAnsi="Times New Roman" w:cs="Times New Roman" w:hint="eastAsia"/>
                <w:color w:val="000000"/>
                <w:sz w:val="16"/>
                <w:szCs w:val="16"/>
              </w:rPr>
              <w:t>分析日常飲食中的潛在風險，規劃「安心飲食」行動策略。</w:t>
            </w:r>
          </w:p>
          <w:p w:rsidR="00DB5E4C" w:rsidRPr="00DB5E4C" w:rsidRDefault="00DB5E4C" w:rsidP="00994CAC">
            <w:pPr>
              <w:spacing w:line="260" w:lineRule="exact"/>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4.</w:t>
            </w:r>
            <w:r w:rsidRPr="00DB5E4C">
              <w:rPr>
                <w:rFonts w:ascii="Times New Roman" w:eastAsia="新細明體" w:hAnsi="Times New Roman" w:cs="Times New Roman" w:hint="eastAsia"/>
                <w:color w:val="000000"/>
                <w:sz w:val="16"/>
                <w:szCs w:val="16"/>
              </w:rPr>
              <w:t>評估並選擇適當的策略，保護自己或他人的飲食安全。</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autoSpaceDE w:val="0"/>
              <w:autoSpaceDN w:val="0"/>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事前確認學生將針對哪些食物進</w:t>
            </w:r>
            <w:r w:rsidRPr="00DB5E4C">
              <w:rPr>
                <w:rFonts w:ascii="Times New Roman" w:eastAsia="新細明體" w:hAnsi="Times New Roman" w:cs="Times New Roman" w:hint="eastAsia"/>
                <w:color w:val="000000"/>
                <w:sz w:val="16"/>
                <w:szCs w:val="16"/>
              </w:rPr>
              <w:lastRenderedPageBreak/>
              <w:t>行資料蒐集，並事先蒐集相關資訊，針對學生報告中不足的部分給予補充說明。</w:t>
            </w:r>
          </w:p>
          <w:p w:rsidR="00DB5E4C" w:rsidRPr="00DB5E4C" w:rsidRDefault="00DB5E4C" w:rsidP="00994CAC">
            <w:pPr>
              <w:spacing w:line="260" w:lineRule="exact"/>
              <w:jc w:val="both"/>
              <w:rPr>
                <w:rFonts w:ascii="Calibri" w:eastAsia="新細明體" w:hAnsi="Calibri" w:cs="Times New Roman"/>
                <w:color w:val="000000"/>
                <w:sz w:val="16"/>
                <w:szCs w:val="16"/>
              </w:rPr>
            </w:pP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學生：</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到</w:t>
            </w:r>
            <w:r w:rsidRPr="00DB5E4C">
              <w:rPr>
                <w:rFonts w:ascii="Times New Roman" w:eastAsia="新細明體" w:hAnsi="Times New Roman" w:cs="Times New Roman" w:hint="eastAsia"/>
                <w:color w:val="000000"/>
                <w:sz w:val="16"/>
                <w:szCs w:val="16"/>
              </w:rPr>
              <w:t>3</w:t>
            </w:r>
            <w:r w:rsidRPr="00DB5E4C">
              <w:rPr>
                <w:rFonts w:ascii="Times New Roman" w:eastAsia="新細明體" w:hAnsi="Times New Roman" w:cs="Times New Roman" w:hint="eastAsia"/>
                <w:color w:val="000000"/>
                <w:sz w:val="16"/>
                <w:szCs w:val="16"/>
              </w:rPr>
              <w:t>人一隊，選擇一樣自己喜歡或常吃的食物，搜尋此項食物的可能危機、專家建議的處置辦法等相關資料。</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lastRenderedPageBreak/>
              <w:t>書面報告與心得分享：發覺飲食危</w:t>
            </w:r>
            <w:r w:rsidRPr="00DB5E4C">
              <w:rPr>
                <w:rFonts w:ascii="Times New Roman" w:eastAsia="新細明體" w:hAnsi="Times New Roman" w:cs="Times New Roman" w:hint="eastAsia"/>
                <w:kern w:val="0"/>
                <w:sz w:val="16"/>
                <w:szCs w:val="16"/>
              </w:rPr>
              <w:lastRenderedPageBreak/>
              <w:t>機，評估風險並擬定具體的行動策略。</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lastRenderedPageBreak/>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lastRenderedPageBreak/>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第十五週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12/6~12/10</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主題四：安康露營去</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單元一：輕鬆玩露營</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C1</w:t>
            </w:r>
            <w:r w:rsidRPr="00DB5E4C">
              <w:rPr>
                <w:rFonts w:ascii="Times New Roman" w:eastAsia="新細明體" w:hAnsi="Times New Roman" w:cs="Times New Roman" w:hint="eastAsia"/>
                <w:sz w:val="16"/>
                <w:szCs w:val="16"/>
              </w:rPr>
              <w:t>道德實踐與公民意識</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-J-C1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3a-IV-2 </w:t>
            </w:r>
            <w:r w:rsidRPr="00DB5E4C">
              <w:rPr>
                <w:rFonts w:ascii="Times New Roman" w:eastAsia="新細明體" w:hAnsi="Times New Roman" w:cs="Times New Roman" w:hint="eastAsia"/>
                <w:sz w:val="16"/>
                <w:szCs w:val="16"/>
              </w:rPr>
              <w:t>具備野外生活技能，提升野外生存能力，並與環境做合宜的互動。</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Cb-IV-1 </w:t>
            </w:r>
            <w:r w:rsidRPr="00DB5E4C">
              <w:rPr>
                <w:rFonts w:ascii="Times New Roman" w:eastAsia="新細明體" w:hAnsi="Times New Roman" w:cs="Times New Roman" w:hint="eastAsia"/>
                <w:sz w:val="16"/>
                <w:szCs w:val="16"/>
              </w:rPr>
              <w:t>露營知識與技能的學習，以提升野外生存能力。</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分享曾經有過的戶外活動中歡樂的經驗</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分析露營生活中的娛樂活動與保護環境的關聯性。</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規劃並執行露營中對環境干擾較低的娛樂活動。</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評估與改善露營娛樂活動，與環境有合宜互動並提升露營生活品質。</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提醒學生準備活動帶領的器材，並於課前進行彩排與練習，於課程中實際進行活動帶領或表演。</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實作評量。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高層次紙筆評量。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第十五週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12/6~1</w:t>
            </w:r>
            <w:r w:rsidRPr="00DB5E4C">
              <w:rPr>
                <w:rFonts w:ascii="Times New Roman" w:eastAsia="新細明體" w:hAnsi="Times New Roman" w:cs="Times New Roman"/>
                <w:sz w:val="16"/>
                <w:szCs w:val="16"/>
              </w:rPr>
              <w:lastRenderedPageBreak/>
              <w:t>2/10</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lastRenderedPageBreak/>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主題六：彩繪生涯</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單元一：</w:t>
            </w:r>
            <w:r w:rsidRPr="00DB5E4C">
              <w:rPr>
                <w:rFonts w:ascii="Times New Roman" w:eastAsia="新細明體" w:hAnsi="Times New Roman" w:cs="Times New Roman" w:hint="eastAsia"/>
                <w:bCs/>
                <w:snapToGrid w:val="0"/>
                <w:kern w:val="0"/>
                <w:sz w:val="16"/>
                <w:szCs w:val="16"/>
              </w:rPr>
              <w:lastRenderedPageBreak/>
              <w:t>生涯冒險家</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lastRenderedPageBreak/>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1c-IV-1 </w:t>
            </w:r>
            <w:r w:rsidRPr="00DB5E4C">
              <w:rPr>
                <w:rFonts w:ascii="Times New Roman" w:eastAsia="新細明體" w:hAnsi="Times New Roman" w:cs="Times New Roman" w:hint="eastAsia"/>
                <w:sz w:val="16"/>
                <w:szCs w:val="16"/>
              </w:rPr>
              <w:t>澄清個人價值觀，並統整個人能力、特質、家人期許及相關</w:t>
            </w:r>
            <w:r w:rsidRPr="00DB5E4C">
              <w:rPr>
                <w:rFonts w:ascii="Times New Roman" w:eastAsia="新細明體" w:hAnsi="Times New Roman" w:cs="Times New Roman" w:hint="eastAsia"/>
                <w:sz w:val="16"/>
                <w:szCs w:val="16"/>
              </w:rPr>
              <w:lastRenderedPageBreak/>
              <w:t>生涯與升學資訊。</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1c-IV-2 </w:t>
            </w:r>
            <w:r w:rsidRPr="00DB5E4C">
              <w:rPr>
                <w:rFonts w:ascii="Times New Roman" w:eastAsia="新細明體" w:hAnsi="Times New Roman" w:cs="Times New Roman" w:hint="eastAsia"/>
                <w:sz w:val="16"/>
                <w:szCs w:val="16"/>
              </w:rPr>
              <w:t>探索工作世界與未來發展，提升個人價值與生命意義。</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輔</w:t>
            </w:r>
            <w:r w:rsidRPr="00DB5E4C">
              <w:rPr>
                <w:rFonts w:ascii="Times New Roman" w:eastAsia="新細明體" w:hAnsi="Times New Roman" w:cs="Times New Roman" w:hint="eastAsia"/>
                <w:sz w:val="16"/>
                <w:szCs w:val="16"/>
              </w:rPr>
              <w:t xml:space="preserve">Ca-IV-2 </w:t>
            </w:r>
            <w:r w:rsidRPr="00DB5E4C">
              <w:rPr>
                <w:rFonts w:ascii="Times New Roman" w:eastAsia="新細明體" w:hAnsi="Times New Roman" w:cs="Times New Roman" w:hint="eastAsia"/>
                <w:sz w:val="16"/>
                <w:szCs w:val="16"/>
              </w:rPr>
              <w:t>自我生涯探索與統整。</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Dd-IV-3 </w:t>
            </w:r>
            <w:r w:rsidRPr="00DB5E4C">
              <w:rPr>
                <w:rFonts w:ascii="Times New Roman" w:eastAsia="新細明體" w:hAnsi="Times New Roman" w:cs="Times New Roman" w:hint="eastAsia"/>
                <w:sz w:val="16"/>
                <w:szCs w:val="16"/>
              </w:rPr>
              <w:t>家人期許與自我發展之</w:t>
            </w:r>
            <w:r w:rsidRPr="00DB5E4C">
              <w:rPr>
                <w:rFonts w:ascii="Times New Roman" w:eastAsia="新細明體" w:hAnsi="Times New Roman" w:cs="Times New Roman" w:hint="eastAsia"/>
                <w:sz w:val="16"/>
                <w:szCs w:val="16"/>
              </w:rPr>
              <w:lastRenderedPageBreak/>
              <w:t>思辨。</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1.</w:t>
            </w:r>
            <w:r w:rsidRPr="00DB5E4C">
              <w:rPr>
                <w:rFonts w:ascii="Times New Roman" w:eastAsia="新細明體" w:hAnsi="Times New Roman" w:cs="Times New Roman" w:hint="eastAsia"/>
                <w:sz w:val="16"/>
                <w:szCs w:val="16"/>
              </w:rPr>
              <w:t>能表達自我及家人對未來的期望。</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能覺察家人期許、個</w:t>
            </w:r>
            <w:r w:rsidRPr="00DB5E4C">
              <w:rPr>
                <w:rFonts w:ascii="Times New Roman" w:eastAsia="新細明體" w:hAnsi="Times New Roman" w:cs="Times New Roman" w:hint="eastAsia"/>
                <w:sz w:val="16"/>
                <w:szCs w:val="16"/>
              </w:rPr>
              <w:lastRenderedPageBreak/>
              <w:t>人能力特質、價值觀對生涯選擇的影響。</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能蒐集個人與家庭生涯發展的相關資訊，探索可能發展方向。</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能統整個人與家庭生涯發展的資訊，提出生涯發展仍需探索的項目。</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攜帶彩色筆及課本。</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高層次紙筆評量。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【生涯規劃教育】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J1 </w:t>
            </w:r>
            <w:r w:rsidRPr="00DB5E4C">
              <w:rPr>
                <w:rFonts w:ascii="Times New Roman" w:eastAsia="新細明體" w:hAnsi="Times New Roman" w:cs="Times New Roman" w:hint="eastAsia"/>
                <w:sz w:val="16"/>
                <w:szCs w:val="16"/>
              </w:rPr>
              <w:t>了解生涯規劃</w:t>
            </w:r>
            <w:r w:rsidRPr="00DB5E4C">
              <w:rPr>
                <w:rFonts w:ascii="Times New Roman" w:eastAsia="新細明體" w:hAnsi="Times New Roman" w:cs="Times New Roman" w:hint="eastAsia"/>
                <w:sz w:val="16"/>
                <w:szCs w:val="16"/>
              </w:rPr>
              <w:lastRenderedPageBreak/>
              <w:t>的意義與功能。</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J3 </w:t>
            </w:r>
            <w:r w:rsidRPr="00DB5E4C">
              <w:rPr>
                <w:rFonts w:ascii="Times New Roman" w:eastAsia="新細明體" w:hAnsi="Times New Roman" w:cs="Times New Roman" w:hint="eastAsia"/>
                <w:sz w:val="16"/>
                <w:szCs w:val="16"/>
              </w:rPr>
              <w:t>覺察自己的能力與興趣。</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J4 </w:t>
            </w:r>
            <w:r w:rsidRPr="00DB5E4C">
              <w:rPr>
                <w:rFonts w:ascii="Times New Roman" w:eastAsia="新細明體" w:hAnsi="Times New Roman" w:cs="Times New Roman" w:hint="eastAsia"/>
                <w:sz w:val="16"/>
                <w:szCs w:val="16"/>
              </w:rPr>
              <w:t>了解自己的人格特質與價值觀。</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第十六週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12/13~12/17</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主題二：食品新世界</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單元二：吃出新美味</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A3</w:t>
            </w:r>
            <w:r w:rsidRPr="00DB5E4C">
              <w:rPr>
                <w:rFonts w:ascii="Times New Roman" w:eastAsia="新細明體" w:hAnsi="Times New Roman" w:cs="Times New Roman" w:hint="eastAsia"/>
                <w:sz w:val="16"/>
                <w:szCs w:val="16"/>
              </w:rPr>
              <w:t>規劃執行與創新應變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z w:val="16"/>
                <w:szCs w:val="16"/>
              </w:rPr>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 xml:space="preserve">2d-IV-1 </w:t>
            </w:r>
            <w:r w:rsidRPr="00DB5E4C">
              <w:rPr>
                <w:rFonts w:ascii="Times New Roman" w:eastAsia="新細明體" w:hAnsi="Times New Roman" w:cs="Times New Roman" w:hint="eastAsia"/>
                <w:sz w:val="16"/>
                <w:szCs w:val="16"/>
              </w:rPr>
              <w:t>運用創新能力，規劃合宜的活動，豐富個人及家庭生活。</w:t>
            </w:r>
          </w:p>
        </w:tc>
        <w:tc>
          <w:tcPr>
            <w:tcW w:w="465" w:type="pct"/>
            <w:shd w:val="clear" w:color="auto" w:fill="auto"/>
          </w:tcPr>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Ab-IV-2 </w:t>
            </w:r>
            <w:r w:rsidRPr="00DB5E4C">
              <w:rPr>
                <w:rFonts w:ascii="Times New Roman" w:eastAsia="新細明體" w:hAnsi="Times New Roman" w:cs="Times New Roman" w:hint="eastAsia"/>
                <w:sz w:val="16"/>
                <w:szCs w:val="16"/>
              </w:rPr>
              <w:t>飲食的製備與創意運用。</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Ac-IV-1 </w:t>
            </w:r>
            <w:r w:rsidRPr="00DB5E4C">
              <w:rPr>
                <w:rFonts w:ascii="Times New Roman" w:eastAsia="新細明體" w:hAnsi="Times New Roman" w:cs="Times New Roman" w:hint="eastAsia"/>
                <w:sz w:val="16"/>
                <w:szCs w:val="16"/>
              </w:rPr>
              <w:t>食品標示與加工食品之認識、利用，維護飲食安全的實踐策略及行動。</w:t>
            </w:r>
          </w:p>
        </w:tc>
        <w:tc>
          <w:tcPr>
            <w:tcW w:w="464"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1.</w:t>
            </w:r>
            <w:r w:rsidRPr="00DB5E4C">
              <w:rPr>
                <w:rFonts w:ascii="Times New Roman" w:eastAsia="新細明體" w:hAnsi="Times New Roman" w:cs="Times New Roman" w:hint="eastAsia"/>
                <w:kern w:val="0"/>
                <w:sz w:val="16"/>
                <w:szCs w:val="16"/>
              </w:rPr>
              <w:t>認識食品加工，並分享個人與家庭中各式加工食品的使用經驗。</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2.</w:t>
            </w:r>
            <w:r w:rsidRPr="00DB5E4C">
              <w:rPr>
                <w:rFonts w:ascii="Times New Roman" w:eastAsia="新細明體" w:hAnsi="Times New Roman" w:cs="Times New Roman" w:hint="eastAsia"/>
                <w:kern w:val="0"/>
                <w:sz w:val="16"/>
                <w:szCs w:val="16"/>
              </w:rPr>
              <w:t>蒐集各式加工食品的製作方式與相關資訊。</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3.</w:t>
            </w:r>
            <w:r w:rsidRPr="00DB5E4C">
              <w:rPr>
                <w:rFonts w:ascii="Times New Roman" w:eastAsia="新細明體" w:hAnsi="Times New Roman" w:cs="Times New Roman" w:hint="eastAsia"/>
                <w:kern w:val="0"/>
                <w:sz w:val="16"/>
                <w:szCs w:val="16"/>
              </w:rPr>
              <w:t>依據自己或家人的喜好或需求，設計自製食品食譜。</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4.</w:t>
            </w:r>
            <w:r w:rsidRPr="00DB5E4C">
              <w:rPr>
                <w:rFonts w:ascii="Times New Roman" w:eastAsia="新細明體" w:hAnsi="Times New Roman" w:cs="Times New Roman" w:hint="eastAsia"/>
                <w:kern w:val="0"/>
                <w:sz w:val="16"/>
                <w:szCs w:val="16"/>
              </w:rPr>
              <w:t>規劃與執行以自製食品為主題的家庭活動，進行成效分析，並提出具體的改進建議。</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教師：</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查閱加工食品相關資料，並彙整為教學圖片或簡報。</w:t>
            </w:r>
          </w:p>
          <w:p w:rsidR="00DB5E4C" w:rsidRPr="00DB5E4C" w:rsidRDefault="00DB5E4C" w:rsidP="00994CAC">
            <w:pPr>
              <w:spacing w:line="260" w:lineRule="exact"/>
              <w:jc w:val="both"/>
              <w:rPr>
                <w:rFonts w:ascii="Calibri" w:eastAsia="新細明體" w:hAnsi="Calibri" w:cs="Times New Roman"/>
                <w:color w:val="000000"/>
                <w:sz w:val="16"/>
                <w:szCs w:val="16"/>
              </w:rPr>
            </w:pP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學生：</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1.</w:t>
            </w:r>
            <w:r w:rsidRPr="00DB5E4C">
              <w:rPr>
                <w:rFonts w:ascii="Times New Roman" w:eastAsia="新細明體" w:hAnsi="Times New Roman" w:cs="Times New Roman" w:hint="eastAsia"/>
                <w:color w:val="000000"/>
                <w:sz w:val="16"/>
                <w:szCs w:val="16"/>
              </w:rPr>
              <w:t>訪問家人對加工食品的看法，並觀察家中有哪些加工食品。</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依小隊入座。</w:t>
            </w:r>
          </w:p>
        </w:tc>
        <w:tc>
          <w:tcPr>
            <w:tcW w:w="531"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問答、口頭或書面報告：分享自己與家人對加工食品的認識與使用經驗。</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第十六週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12/13~12/17</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主題四：安康露營去</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單元一：輕鬆玩露營</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C1</w:t>
            </w:r>
            <w:r w:rsidRPr="00DB5E4C">
              <w:rPr>
                <w:rFonts w:ascii="Times New Roman" w:eastAsia="新細明體" w:hAnsi="Times New Roman" w:cs="Times New Roman" w:hint="eastAsia"/>
                <w:sz w:val="16"/>
                <w:szCs w:val="16"/>
              </w:rPr>
              <w:t>道德實踐與公民意識</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-J-C1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3a-IV-2 </w:t>
            </w:r>
            <w:r w:rsidRPr="00DB5E4C">
              <w:rPr>
                <w:rFonts w:ascii="Times New Roman" w:eastAsia="新細明體" w:hAnsi="Times New Roman" w:cs="Times New Roman" w:hint="eastAsia"/>
                <w:sz w:val="16"/>
                <w:szCs w:val="16"/>
              </w:rPr>
              <w:t>具備野外生活技能，提升野外生存能力，並與環境做合宜的互動。</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Cb-IV-1 </w:t>
            </w:r>
            <w:r w:rsidRPr="00DB5E4C">
              <w:rPr>
                <w:rFonts w:ascii="Times New Roman" w:eastAsia="新細明體" w:hAnsi="Times New Roman" w:cs="Times New Roman" w:hint="eastAsia"/>
                <w:sz w:val="16"/>
                <w:szCs w:val="16"/>
              </w:rPr>
              <w:t>露營知識與技能的學習，以提升野外生存能力。</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分享曾經有過的戶外活動中歡樂的經驗</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分析露營生活中的娛樂活動與保護環境的關聯性。</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規劃並執行露營中對環境干擾較</w:t>
            </w:r>
            <w:r w:rsidRPr="00DB5E4C">
              <w:rPr>
                <w:rFonts w:ascii="Times New Roman" w:eastAsia="新細明體" w:hAnsi="Times New Roman" w:cs="Times New Roman" w:hint="eastAsia"/>
                <w:sz w:val="16"/>
                <w:szCs w:val="16"/>
              </w:rPr>
              <w:lastRenderedPageBreak/>
              <w:t>低的娛樂活動。</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評估與改善露營娛樂活動，與環境有合宜互動並提升露營生活品質。</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可以蒐集現行露營活動中的娛樂活動在課程中與學生分享，並分享許多露營人士喜歡露營的原因。</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實作評量。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高層次紙筆評量。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w:t>
            </w:r>
            <w:r w:rsidRPr="00DB5E4C">
              <w:rPr>
                <w:rFonts w:ascii="Times New Roman" w:eastAsia="新細明體" w:hAnsi="Times New Roman" w:cs="Times New Roman" w:hint="eastAsia"/>
                <w:sz w:val="16"/>
                <w:szCs w:val="16"/>
              </w:rPr>
              <w:lastRenderedPageBreak/>
              <w:t>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第十六週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12/13~12/17</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主題六：彩繪生涯</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單元二：職涯萬花筒</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1c-IV-2 </w:t>
            </w:r>
            <w:r w:rsidRPr="00DB5E4C">
              <w:rPr>
                <w:rFonts w:ascii="Times New Roman" w:eastAsia="新細明體" w:hAnsi="Times New Roman" w:cs="Times New Roman" w:hint="eastAsia"/>
                <w:sz w:val="16"/>
                <w:szCs w:val="16"/>
              </w:rPr>
              <w:t>探索工作世界與未來發展，提升個人價值與生命意義。</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輔</w:t>
            </w:r>
            <w:r w:rsidRPr="00DB5E4C">
              <w:rPr>
                <w:rFonts w:ascii="Times New Roman" w:eastAsia="新細明體" w:hAnsi="Times New Roman" w:cs="Times New Roman" w:hint="eastAsia"/>
                <w:sz w:val="16"/>
                <w:szCs w:val="16"/>
              </w:rPr>
              <w:t xml:space="preserve">Cb-IV-2 </w:t>
            </w:r>
            <w:r w:rsidRPr="00DB5E4C">
              <w:rPr>
                <w:rFonts w:ascii="Times New Roman" w:eastAsia="新細明體" w:hAnsi="Times New Roman" w:cs="Times New Roman" w:hint="eastAsia"/>
                <w:sz w:val="16"/>
                <w:szCs w:val="16"/>
              </w:rPr>
              <w:t>工作意義、工作態度、工作世界與未來發展的探索。</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能了解家人期許對自我生涯選擇的各種影響。</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能從訪談家人過過程中，覺察生涯選擇的影響因素，統整出自己的生涯發展目標。</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能探索生涯價值觀與生涯目標的相關性。</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準備影音播放設備。</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安排電腦教室或借用平板電腦。</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先聯繫社區職業訪問可能的店家或機構。</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攜帶課本。</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查詢職業資訊網站。</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工作世界聯想—高層次紙筆評量。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【生涯規劃教育】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J1 </w:t>
            </w:r>
            <w:r w:rsidRPr="00DB5E4C">
              <w:rPr>
                <w:rFonts w:ascii="Times New Roman" w:eastAsia="新細明體" w:hAnsi="Times New Roman" w:cs="Times New Roman" w:hint="eastAsia"/>
                <w:sz w:val="16"/>
                <w:szCs w:val="16"/>
              </w:rPr>
              <w:t>了解生涯規劃的意義與功能。</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J3 </w:t>
            </w:r>
            <w:r w:rsidRPr="00DB5E4C">
              <w:rPr>
                <w:rFonts w:ascii="Times New Roman" w:eastAsia="新細明體" w:hAnsi="Times New Roman" w:cs="Times New Roman" w:hint="eastAsia"/>
                <w:sz w:val="16"/>
                <w:szCs w:val="16"/>
              </w:rPr>
              <w:t>覺察自己的能力與興趣。</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J4 </w:t>
            </w:r>
            <w:r w:rsidRPr="00DB5E4C">
              <w:rPr>
                <w:rFonts w:ascii="Times New Roman" w:eastAsia="新細明體" w:hAnsi="Times New Roman" w:cs="Times New Roman" w:hint="eastAsia"/>
                <w:sz w:val="16"/>
                <w:szCs w:val="16"/>
              </w:rPr>
              <w:t>了解自己的人格特質與價值觀。</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第十七週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12/20~12/24</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主題二：食品新世界</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單元二：吃出新美味</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A3</w:t>
            </w:r>
            <w:r w:rsidRPr="00DB5E4C">
              <w:rPr>
                <w:rFonts w:ascii="Times New Roman" w:eastAsia="新細明體" w:hAnsi="Times New Roman" w:cs="Times New Roman" w:hint="eastAsia"/>
                <w:sz w:val="16"/>
                <w:szCs w:val="16"/>
              </w:rPr>
              <w:t>規劃執行與創新應變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z w:val="16"/>
                <w:szCs w:val="16"/>
              </w:rPr>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 xml:space="preserve">2d-IV-1 </w:t>
            </w:r>
            <w:r w:rsidRPr="00DB5E4C">
              <w:rPr>
                <w:rFonts w:ascii="Times New Roman" w:eastAsia="新細明體" w:hAnsi="Times New Roman" w:cs="Times New Roman" w:hint="eastAsia"/>
                <w:sz w:val="16"/>
                <w:szCs w:val="16"/>
              </w:rPr>
              <w:t>運用創新能力，規劃合宜的活動，豐富個人及家庭生活。</w:t>
            </w:r>
          </w:p>
        </w:tc>
        <w:tc>
          <w:tcPr>
            <w:tcW w:w="465" w:type="pct"/>
            <w:shd w:val="clear" w:color="auto" w:fill="auto"/>
          </w:tcPr>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Ab-IV-2 </w:t>
            </w:r>
            <w:r w:rsidRPr="00DB5E4C">
              <w:rPr>
                <w:rFonts w:ascii="Times New Roman" w:eastAsia="新細明體" w:hAnsi="Times New Roman" w:cs="Times New Roman" w:hint="eastAsia"/>
                <w:sz w:val="16"/>
                <w:szCs w:val="16"/>
              </w:rPr>
              <w:t>飲食的製備與創意運用。</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Ac-IV-1 </w:t>
            </w:r>
            <w:r w:rsidRPr="00DB5E4C">
              <w:rPr>
                <w:rFonts w:ascii="Times New Roman" w:eastAsia="新細明體" w:hAnsi="Times New Roman" w:cs="Times New Roman" w:hint="eastAsia"/>
                <w:sz w:val="16"/>
                <w:szCs w:val="16"/>
              </w:rPr>
              <w:t>食品標示與加工食品之認識、利用，維護飲食安全的實踐策略及行動。</w:t>
            </w:r>
          </w:p>
        </w:tc>
        <w:tc>
          <w:tcPr>
            <w:tcW w:w="464"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1.</w:t>
            </w:r>
            <w:r w:rsidRPr="00DB5E4C">
              <w:rPr>
                <w:rFonts w:ascii="Times New Roman" w:eastAsia="新細明體" w:hAnsi="Times New Roman" w:cs="Times New Roman" w:hint="eastAsia"/>
                <w:kern w:val="0"/>
                <w:sz w:val="16"/>
                <w:szCs w:val="16"/>
              </w:rPr>
              <w:t>認識食品加工，並分享個人與家庭中各式加工食品的使用經驗。</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2.</w:t>
            </w:r>
            <w:r w:rsidRPr="00DB5E4C">
              <w:rPr>
                <w:rFonts w:ascii="Times New Roman" w:eastAsia="新細明體" w:hAnsi="Times New Roman" w:cs="Times New Roman" w:hint="eastAsia"/>
                <w:kern w:val="0"/>
                <w:sz w:val="16"/>
                <w:szCs w:val="16"/>
              </w:rPr>
              <w:t>蒐集各式加工食品的製作方式與相關資訊。</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3.</w:t>
            </w:r>
            <w:r w:rsidRPr="00DB5E4C">
              <w:rPr>
                <w:rFonts w:ascii="Times New Roman" w:eastAsia="新細明體" w:hAnsi="Times New Roman" w:cs="Times New Roman" w:hint="eastAsia"/>
                <w:kern w:val="0"/>
                <w:sz w:val="16"/>
                <w:szCs w:val="16"/>
              </w:rPr>
              <w:t>依據自己或家人的喜好或需求，設計自製食品食譜。</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4.</w:t>
            </w:r>
            <w:r w:rsidRPr="00DB5E4C">
              <w:rPr>
                <w:rFonts w:ascii="Times New Roman" w:eastAsia="新細明體" w:hAnsi="Times New Roman" w:cs="Times New Roman" w:hint="eastAsia"/>
                <w:kern w:val="0"/>
                <w:sz w:val="16"/>
                <w:szCs w:val="16"/>
              </w:rPr>
              <w:t>規劃與執行以自製食品為主題的家庭活動，進行成效分析，並提出</w:t>
            </w:r>
            <w:r w:rsidRPr="00DB5E4C">
              <w:rPr>
                <w:rFonts w:ascii="Times New Roman" w:eastAsia="新細明體" w:hAnsi="Times New Roman" w:cs="Times New Roman" w:hint="eastAsia"/>
                <w:kern w:val="0"/>
                <w:sz w:val="16"/>
                <w:szCs w:val="16"/>
              </w:rPr>
              <w:lastRenderedPageBreak/>
              <w:t>具體的改進建議。</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lastRenderedPageBreak/>
              <w:t>教師：</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查閱加工食品相關資料，並彙整為教學圖片或簡報。</w:t>
            </w:r>
          </w:p>
          <w:p w:rsidR="00DB5E4C" w:rsidRPr="00DB5E4C" w:rsidRDefault="00DB5E4C" w:rsidP="00994CAC">
            <w:pPr>
              <w:spacing w:line="260" w:lineRule="exact"/>
              <w:jc w:val="both"/>
              <w:rPr>
                <w:rFonts w:ascii="Calibri" w:eastAsia="新細明體" w:hAnsi="Calibri" w:cs="Times New Roman"/>
                <w:color w:val="000000"/>
                <w:sz w:val="16"/>
                <w:szCs w:val="16"/>
              </w:rPr>
            </w:pP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學生：</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color w:val="000000"/>
                <w:sz w:val="16"/>
                <w:szCs w:val="16"/>
              </w:rPr>
              <w:t>1.</w:t>
            </w:r>
            <w:r w:rsidRPr="00DB5E4C">
              <w:rPr>
                <w:rFonts w:ascii="Times New Roman" w:eastAsia="新細明體" w:hAnsi="Times New Roman" w:cs="Times New Roman" w:hint="eastAsia"/>
                <w:color w:val="000000"/>
                <w:sz w:val="16"/>
                <w:szCs w:val="16"/>
              </w:rPr>
              <w:t>訪問家人對加工食品的看法，並觀察家中有哪些加工食品。</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color w:val="000000"/>
                <w:sz w:val="16"/>
                <w:szCs w:val="16"/>
              </w:rPr>
              <w:t>2.</w:t>
            </w:r>
            <w:r w:rsidRPr="00DB5E4C">
              <w:rPr>
                <w:rFonts w:ascii="Times New Roman" w:eastAsia="新細明體" w:hAnsi="Times New Roman" w:cs="Times New Roman" w:hint="eastAsia"/>
                <w:color w:val="000000"/>
                <w:sz w:val="16"/>
                <w:szCs w:val="16"/>
              </w:rPr>
              <w:t>依小隊入座。</w:t>
            </w:r>
          </w:p>
        </w:tc>
        <w:tc>
          <w:tcPr>
            <w:tcW w:w="531"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問答、口頭或書面報告：分享自己與家人對加工食品的認識與使用經驗。</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w:t>
            </w:r>
            <w:r w:rsidRPr="00DB5E4C">
              <w:rPr>
                <w:rFonts w:ascii="Times New Roman" w:eastAsia="新細明體" w:hAnsi="Times New Roman" w:cs="Times New Roman" w:hint="eastAsia"/>
                <w:sz w:val="16"/>
                <w:szCs w:val="16"/>
              </w:rPr>
              <w:lastRenderedPageBreak/>
              <w:t>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第十七週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12/20~12/24</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主題四：安康露營去</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單元二：風險一把罩</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C1</w:t>
            </w:r>
            <w:r w:rsidRPr="00DB5E4C">
              <w:rPr>
                <w:rFonts w:ascii="Times New Roman" w:eastAsia="新細明體" w:hAnsi="Times New Roman" w:cs="Times New Roman" w:hint="eastAsia"/>
                <w:sz w:val="16"/>
                <w:szCs w:val="16"/>
              </w:rPr>
              <w:t>道德實踐與公民意識</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-J-C1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3a-IV-1 </w:t>
            </w:r>
            <w:r w:rsidRPr="00DB5E4C">
              <w:rPr>
                <w:rFonts w:ascii="Times New Roman" w:eastAsia="新細明體" w:hAnsi="Times New Roman" w:cs="Times New Roman" w:hint="eastAsia"/>
                <w:sz w:val="16"/>
                <w:szCs w:val="16"/>
              </w:rPr>
              <w:t>覺察人為或自然環境的危險情境，評估並運用最佳處理策略，以保護自己或他人。</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Cc-IV-1 </w:t>
            </w:r>
            <w:r w:rsidRPr="00DB5E4C">
              <w:rPr>
                <w:rFonts w:ascii="Times New Roman" w:eastAsia="新細明體" w:hAnsi="Times New Roman" w:cs="Times New Roman" w:hint="eastAsia"/>
                <w:sz w:val="16"/>
                <w:szCs w:val="16"/>
              </w:rPr>
              <w:t>戶外休閒活動的安全、風險管理與緊急事件的處理。</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說出露營生活中可能發生的危險情境，以及如何應對及保護自己或他人。</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探究露營生活中危險情境成因，並蒐集適合保護自己或他人的方法。</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分析露營生活中的各種風險因應共同原則，並規畫合適的預防及因應策略。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評估關於戶外活動生活危機預防及因應策略的合宜性，進而解決問題並保護自己或他人。</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可準備過往學校辦理隔宿露營活動時曾發生的危險案例，提供學生進而思考與練習分析的材料。</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高層次紙筆評量。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第十七週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12/20~12/24</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主題六：彩繪生涯</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單元二：職涯萬花筒</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1c-IV-2 </w:t>
            </w:r>
            <w:r w:rsidRPr="00DB5E4C">
              <w:rPr>
                <w:rFonts w:ascii="Times New Roman" w:eastAsia="新細明體" w:hAnsi="Times New Roman" w:cs="Times New Roman" w:hint="eastAsia"/>
                <w:sz w:val="16"/>
                <w:szCs w:val="16"/>
              </w:rPr>
              <w:t>探索工作世界與未來發展，提升個人價值與生命意義。</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輔</w:t>
            </w:r>
            <w:r w:rsidRPr="00DB5E4C">
              <w:rPr>
                <w:rFonts w:ascii="Times New Roman" w:eastAsia="新細明體" w:hAnsi="Times New Roman" w:cs="Times New Roman" w:hint="eastAsia"/>
                <w:sz w:val="16"/>
                <w:szCs w:val="16"/>
              </w:rPr>
              <w:t xml:space="preserve">Cb-IV-2 </w:t>
            </w:r>
            <w:r w:rsidRPr="00DB5E4C">
              <w:rPr>
                <w:rFonts w:ascii="Times New Roman" w:eastAsia="新細明體" w:hAnsi="Times New Roman" w:cs="Times New Roman" w:hint="eastAsia"/>
                <w:sz w:val="16"/>
                <w:szCs w:val="16"/>
              </w:rPr>
              <w:t>工作意義、工作態度、工作世界與未來發展的探索。</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能了解家人期許對自我生涯選擇的各種影響。</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能從訪談家人過過程中，覺察生涯選擇的影響因素，統整出自己的生涯發展目標。</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能探索生涯價值觀與生涯目標的相關性。</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準備影音播放設備。</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安排電腦教室或借用平板電腦。</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先聯繫社區職業訪問可能的店家或機構。</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攜帶課本。</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查詢職業資訊網站。</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職業調查報告—實作評量。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高層次紙筆測驗。</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【生涯規劃教育】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J1 </w:t>
            </w:r>
            <w:r w:rsidRPr="00DB5E4C">
              <w:rPr>
                <w:rFonts w:ascii="Times New Roman" w:eastAsia="新細明體" w:hAnsi="Times New Roman" w:cs="Times New Roman" w:hint="eastAsia"/>
                <w:sz w:val="16"/>
                <w:szCs w:val="16"/>
              </w:rPr>
              <w:t>了解生涯規劃的意義與功能。</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J3 </w:t>
            </w:r>
            <w:r w:rsidRPr="00DB5E4C">
              <w:rPr>
                <w:rFonts w:ascii="Times New Roman" w:eastAsia="新細明體" w:hAnsi="Times New Roman" w:cs="Times New Roman" w:hint="eastAsia"/>
                <w:sz w:val="16"/>
                <w:szCs w:val="16"/>
              </w:rPr>
              <w:t>覺察自己的能力與興趣。</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J4 </w:t>
            </w:r>
            <w:r w:rsidRPr="00DB5E4C">
              <w:rPr>
                <w:rFonts w:ascii="Times New Roman" w:eastAsia="新細明體" w:hAnsi="Times New Roman" w:cs="Times New Roman" w:hint="eastAsia"/>
                <w:sz w:val="16"/>
                <w:szCs w:val="16"/>
              </w:rPr>
              <w:t>了解自己的人格特質與價值觀。</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w:t>
            </w:r>
            <w:r w:rsidRPr="00DB5E4C">
              <w:rPr>
                <w:rFonts w:ascii="Times New Roman" w:eastAsia="新細明體" w:hAnsi="Times New Roman" w:cs="Times New Roman" w:hint="eastAsia"/>
                <w:snapToGrid w:val="0"/>
                <w:kern w:val="0"/>
                <w:sz w:val="16"/>
                <w:szCs w:val="16"/>
              </w:rPr>
              <w:lastRenderedPageBreak/>
              <w:t>十八週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lastRenderedPageBreak/>
              <w:t>1</w:t>
            </w:r>
            <w:r w:rsidRPr="00DB5E4C">
              <w:rPr>
                <w:rFonts w:ascii="Times New Roman" w:eastAsia="新細明體" w:hAnsi="Times New Roman" w:cs="Times New Roman"/>
                <w:sz w:val="16"/>
                <w:szCs w:val="16"/>
              </w:rPr>
              <w:lastRenderedPageBreak/>
              <w:t>2/27~12/31</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lastRenderedPageBreak/>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w:t>
            </w:r>
            <w:r w:rsidRPr="00DB5E4C">
              <w:rPr>
                <w:rFonts w:ascii="Times New Roman" w:eastAsia="新細明體" w:hAnsi="Times New Roman" w:cs="Times New Roman" w:hint="eastAsia"/>
                <w:bCs/>
                <w:snapToGrid w:val="0"/>
                <w:kern w:val="0"/>
                <w:sz w:val="16"/>
                <w:szCs w:val="16"/>
              </w:rPr>
              <w:lastRenderedPageBreak/>
              <w:t>二：食品新世界</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單元二：吃出新美味</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lastRenderedPageBreak/>
              <w:t>A</w:t>
            </w:r>
            <w:r w:rsidRPr="00DB5E4C">
              <w:rPr>
                <w:rFonts w:ascii="Times New Roman" w:eastAsia="新細明體" w:hAnsi="Times New Roman" w:cs="Times New Roman" w:hint="eastAsia"/>
                <w:color w:val="000000"/>
                <w:sz w:val="16"/>
                <w:szCs w:val="16"/>
              </w:rPr>
              <w:t>自主</w:t>
            </w:r>
            <w:r w:rsidRPr="00DB5E4C">
              <w:rPr>
                <w:rFonts w:ascii="Times New Roman" w:eastAsia="新細明體" w:hAnsi="Times New Roman" w:cs="Times New Roman" w:hint="eastAsia"/>
                <w:color w:val="000000"/>
                <w:sz w:val="16"/>
                <w:szCs w:val="16"/>
              </w:rPr>
              <w:lastRenderedPageBreak/>
              <w:t>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A3</w:t>
            </w:r>
            <w:r w:rsidRPr="00DB5E4C">
              <w:rPr>
                <w:rFonts w:ascii="Times New Roman" w:eastAsia="新細明體" w:hAnsi="Times New Roman" w:cs="Times New Roman" w:hint="eastAsia"/>
                <w:sz w:val="16"/>
                <w:szCs w:val="16"/>
              </w:rPr>
              <w:t>規</w:t>
            </w:r>
            <w:r w:rsidRPr="00DB5E4C">
              <w:rPr>
                <w:rFonts w:ascii="Times New Roman" w:eastAsia="新細明體" w:hAnsi="Times New Roman" w:cs="Times New Roman" w:hint="eastAsia"/>
                <w:sz w:val="16"/>
                <w:szCs w:val="16"/>
              </w:rPr>
              <w:lastRenderedPageBreak/>
              <w:t>劃執行與創新應變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bCs/>
                <w:sz w:val="16"/>
                <w:szCs w:val="16"/>
              </w:rPr>
            </w:pPr>
            <w:r w:rsidRPr="00DB5E4C">
              <w:rPr>
                <w:rFonts w:ascii="Times New Roman" w:eastAsia="新細明體" w:hAnsi="Times New Roman" w:cs="Times New Roman" w:hint="eastAsia"/>
                <w:bCs/>
                <w:sz w:val="16"/>
                <w:szCs w:val="16"/>
              </w:rPr>
              <w:lastRenderedPageBreak/>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 xml:space="preserve">2d-IV-1 </w:t>
            </w:r>
            <w:r w:rsidRPr="00DB5E4C">
              <w:rPr>
                <w:rFonts w:ascii="Times New Roman" w:eastAsia="新細明體" w:hAnsi="Times New Roman" w:cs="Times New Roman" w:hint="eastAsia"/>
                <w:sz w:val="16"/>
                <w:szCs w:val="16"/>
              </w:rPr>
              <w:t>運</w:t>
            </w:r>
            <w:r w:rsidRPr="00DB5E4C">
              <w:rPr>
                <w:rFonts w:ascii="Times New Roman" w:eastAsia="新細明體" w:hAnsi="Times New Roman" w:cs="Times New Roman" w:hint="eastAsia"/>
                <w:sz w:val="16"/>
                <w:szCs w:val="16"/>
              </w:rPr>
              <w:lastRenderedPageBreak/>
              <w:t>用創新能力，規劃合宜的活動，豐富個人及家庭生活。</w:t>
            </w:r>
          </w:p>
        </w:tc>
        <w:tc>
          <w:tcPr>
            <w:tcW w:w="465" w:type="pct"/>
            <w:shd w:val="clear" w:color="auto" w:fill="auto"/>
          </w:tcPr>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家</w:t>
            </w:r>
            <w:r w:rsidRPr="00DB5E4C">
              <w:rPr>
                <w:rFonts w:ascii="Times New Roman" w:eastAsia="新細明體" w:hAnsi="Times New Roman" w:cs="Times New Roman" w:hint="eastAsia"/>
                <w:sz w:val="16"/>
                <w:szCs w:val="16"/>
              </w:rPr>
              <w:t xml:space="preserve">Ab-IV-2 </w:t>
            </w:r>
            <w:r w:rsidRPr="00DB5E4C">
              <w:rPr>
                <w:rFonts w:ascii="Times New Roman" w:eastAsia="新細明體" w:hAnsi="Times New Roman" w:cs="Times New Roman" w:hint="eastAsia"/>
                <w:sz w:val="16"/>
                <w:szCs w:val="16"/>
              </w:rPr>
              <w:lastRenderedPageBreak/>
              <w:t>飲食的製備與創意運用。</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Ac-IV-1 </w:t>
            </w:r>
            <w:r w:rsidRPr="00DB5E4C">
              <w:rPr>
                <w:rFonts w:ascii="Times New Roman" w:eastAsia="新細明體" w:hAnsi="Times New Roman" w:cs="Times New Roman" w:hint="eastAsia"/>
                <w:sz w:val="16"/>
                <w:szCs w:val="16"/>
              </w:rPr>
              <w:t>食品標示與加工食品之認識、利用，維護飲食安全的實踐策略及行動。</w:t>
            </w:r>
          </w:p>
        </w:tc>
        <w:tc>
          <w:tcPr>
            <w:tcW w:w="464"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lastRenderedPageBreak/>
              <w:t>1.</w:t>
            </w:r>
            <w:r w:rsidRPr="00DB5E4C">
              <w:rPr>
                <w:rFonts w:ascii="Times New Roman" w:eastAsia="新細明體" w:hAnsi="Times New Roman" w:cs="Times New Roman" w:hint="eastAsia"/>
                <w:kern w:val="0"/>
                <w:sz w:val="16"/>
                <w:szCs w:val="16"/>
              </w:rPr>
              <w:t>認識食品</w:t>
            </w:r>
            <w:r w:rsidRPr="00DB5E4C">
              <w:rPr>
                <w:rFonts w:ascii="Times New Roman" w:eastAsia="新細明體" w:hAnsi="Times New Roman" w:cs="Times New Roman" w:hint="eastAsia"/>
                <w:kern w:val="0"/>
                <w:sz w:val="16"/>
                <w:szCs w:val="16"/>
              </w:rPr>
              <w:lastRenderedPageBreak/>
              <w:t>加工，並分享個人與家庭中各式加工食品的使用經驗。</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2.</w:t>
            </w:r>
            <w:r w:rsidRPr="00DB5E4C">
              <w:rPr>
                <w:rFonts w:ascii="Times New Roman" w:eastAsia="新細明體" w:hAnsi="Times New Roman" w:cs="Times New Roman" w:hint="eastAsia"/>
                <w:kern w:val="0"/>
                <w:sz w:val="16"/>
                <w:szCs w:val="16"/>
              </w:rPr>
              <w:t>蒐集各式加工食品的製作方式與相關資訊。</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3.</w:t>
            </w:r>
            <w:r w:rsidRPr="00DB5E4C">
              <w:rPr>
                <w:rFonts w:ascii="Times New Roman" w:eastAsia="新細明體" w:hAnsi="Times New Roman" w:cs="Times New Roman" w:hint="eastAsia"/>
                <w:kern w:val="0"/>
                <w:sz w:val="16"/>
                <w:szCs w:val="16"/>
              </w:rPr>
              <w:t>依據自己或家人的喜好或需求，設計自製食品食譜。</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4.</w:t>
            </w:r>
            <w:r w:rsidRPr="00DB5E4C">
              <w:rPr>
                <w:rFonts w:ascii="Times New Roman" w:eastAsia="新細明體" w:hAnsi="Times New Roman" w:cs="Times New Roman" w:hint="eastAsia"/>
                <w:kern w:val="0"/>
                <w:sz w:val="16"/>
                <w:szCs w:val="16"/>
              </w:rPr>
              <w:t>規劃與執行以自製食品為主題的家庭活動，進行成效分析，並提出具體的改進建議。</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1.</w:t>
            </w:r>
            <w:r w:rsidRPr="00DB5E4C">
              <w:rPr>
                <w:rFonts w:ascii="Times New Roman" w:eastAsia="新細明體" w:hAnsi="Times New Roman" w:cs="Times New Roman" w:hint="eastAsia"/>
                <w:sz w:val="16"/>
                <w:szCs w:val="16"/>
              </w:rPr>
              <w:t>建議教師可準備平板或帶至電腦教室。</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自己曾經製作過的加工食品影片或照片。</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蒐集自製食品的食譜與製作過程影片。</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蒐集市售食品的成分標示。</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自製食品的食譜。</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課前分小隊入座。</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b/>
                <w:bCs/>
                <w:sz w:val="16"/>
                <w:szCs w:val="16"/>
                <w:u w:val="single"/>
              </w:rPr>
            </w:pPr>
            <w:r w:rsidRPr="00DB5E4C">
              <w:rPr>
                <w:rFonts w:ascii="Times New Roman" w:eastAsia="新細明體" w:hAnsi="Times New Roman" w:cs="Times New Roman" w:hint="eastAsia"/>
                <w:b/>
                <w:bCs/>
                <w:sz w:val="16"/>
                <w:szCs w:val="16"/>
                <w:u w:val="single"/>
              </w:rPr>
              <w:lastRenderedPageBreak/>
              <w:t>活動二</w:t>
            </w:r>
          </w:p>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lastRenderedPageBreak/>
              <w:t>1.</w:t>
            </w:r>
            <w:r w:rsidRPr="00DB5E4C">
              <w:rPr>
                <w:rFonts w:ascii="Times New Roman" w:eastAsia="新細明體" w:hAnsi="Times New Roman" w:cs="Times New Roman" w:hint="eastAsia"/>
                <w:kern w:val="0"/>
                <w:sz w:val="16"/>
                <w:szCs w:val="16"/>
              </w:rPr>
              <w:t>實踐行動：蒐集自製食品或加工食品的食譜或製作方法。</w:t>
            </w:r>
          </w:p>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2.</w:t>
            </w:r>
            <w:r w:rsidRPr="00DB5E4C">
              <w:rPr>
                <w:rFonts w:ascii="Times New Roman" w:eastAsia="新細明體" w:hAnsi="Times New Roman" w:cs="Times New Roman" w:hint="eastAsia"/>
                <w:kern w:val="0"/>
                <w:sz w:val="16"/>
                <w:szCs w:val="16"/>
              </w:rPr>
              <w:t>訪談與書面報告：訪問家人對自製食品的相關意見，蒐集資料並設計食譜。</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lastRenderedPageBreak/>
              <w:t>【生命</w:t>
            </w:r>
            <w:r w:rsidRPr="00DB5E4C">
              <w:rPr>
                <w:rFonts w:ascii="Times New Roman" w:eastAsia="新細明體" w:hAnsi="Times New Roman" w:cs="Times New Roman" w:hint="eastAsia"/>
                <w:b/>
                <w:sz w:val="16"/>
                <w:szCs w:val="16"/>
              </w:rPr>
              <w:lastRenderedPageBreak/>
              <w:t>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第十八週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12/27~12/31</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主題四：安康露營去</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單元二：風險一把罩</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C1</w:t>
            </w:r>
            <w:r w:rsidRPr="00DB5E4C">
              <w:rPr>
                <w:rFonts w:ascii="Times New Roman" w:eastAsia="新細明體" w:hAnsi="Times New Roman" w:cs="Times New Roman" w:hint="eastAsia"/>
                <w:sz w:val="16"/>
                <w:szCs w:val="16"/>
              </w:rPr>
              <w:t>道德實踐與公民意識</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-J-C1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3a-IV-1 </w:t>
            </w:r>
            <w:r w:rsidRPr="00DB5E4C">
              <w:rPr>
                <w:rFonts w:ascii="Times New Roman" w:eastAsia="新細明體" w:hAnsi="Times New Roman" w:cs="Times New Roman" w:hint="eastAsia"/>
                <w:sz w:val="16"/>
                <w:szCs w:val="16"/>
              </w:rPr>
              <w:t>覺察人為或自然環境的危險情境，評估並運用最佳處理策略，以保護自己或他人。</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Cc-IV-1 </w:t>
            </w:r>
            <w:r w:rsidRPr="00DB5E4C">
              <w:rPr>
                <w:rFonts w:ascii="Times New Roman" w:eastAsia="新細明體" w:hAnsi="Times New Roman" w:cs="Times New Roman" w:hint="eastAsia"/>
                <w:sz w:val="16"/>
                <w:szCs w:val="16"/>
              </w:rPr>
              <w:t>戶外休閒活動的安全、風險管理與緊急事件的處理。</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說出露營生活中可能發生的危險情境，以及如何應對及保護自己或他人。</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探究露營生活中危險情境成因，並蒐集適合保護自己或他人的方法。</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分析露營生活中的各種風險因應共同原則，並規畫合適的預防及因應策略。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評估關於戶外活動生活危機預防及因應策略的合宜性，進而解決問題並保護自己或他人。</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準備露營相關新聞事件，或參考課本提供之案例。</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規畫一份評估表供各隊進行檢核針對新聞事件所提出的預防及應對策略的可行性。</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高層次紙筆評量。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情境模擬演練。</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w:t>
            </w:r>
            <w:r w:rsidRPr="00DB5E4C">
              <w:rPr>
                <w:rFonts w:ascii="Times New Roman" w:eastAsia="新細明體" w:hAnsi="Times New Roman" w:cs="Times New Roman" w:hint="eastAsia"/>
                <w:snapToGrid w:val="0"/>
                <w:kern w:val="0"/>
                <w:sz w:val="16"/>
                <w:szCs w:val="16"/>
              </w:rPr>
              <w:lastRenderedPageBreak/>
              <w:t>十八週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lastRenderedPageBreak/>
              <w:t>1</w:t>
            </w:r>
            <w:r w:rsidRPr="00DB5E4C">
              <w:rPr>
                <w:rFonts w:ascii="Times New Roman" w:eastAsia="新細明體" w:hAnsi="Times New Roman" w:cs="Times New Roman"/>
                <w:sz w:val="16"/>
                <w:szCs w:val="16"/>
              </w:rPr>
              <w:lastRenderedPageBreak/>
              <w:t>2/27~12/31</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lastRenderedPageBreak/>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w:t>
            </w:r>
            <w:r w:rsidRPr="00DB5E4C">
              <w:rPr>
                <w:rFonts w:ascii="Times New Roman" w:eastAsia="新細明體" w:hAnsi="Times New Roman" w:cs="Times New Roman" w:hint="eastAsia"/>
                <w:bCs/>
                <w:snapToGrid w:val="0"/>
                <w:kern w:val="0"/>
                <w:sz w:val="16"/>
                <w:szCs w:val="16"/>
              </w:rPr>
              <w:lastRenderedPageBreak/>
              <w:t>六：彩繪生涯</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單元二：職涯萬花筒</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lastRenderedPageBreak/>
              <w:t>A</w:t>
            </w:r>
            <w:r w:rsidRPr="00DB5E4C">
              <w:rPr>
                <w:rFonts w:ascii="Times New Roman" w:eastAsia="新細明體" w:hAnsi="Times New Roman" w:cs="Times New Roman" w:hint="eastAsia"/>
                <w:color w:val="000000"/>
                <w:sz w:val="16"/>
                <w:szCs w:val="16"/>
              </w:rPr>
              <w:t>自主</w:t>
            </w:r>
            <w:r w:rsidRPr="00DB5E4C">
              <w:rPr>
                <w:rFonts w:ascii="Times New Roman" w:eastAsia="新細明體" w:hAnsi="Times New Roman" w:cs="Times New Roman" w:hint="eastAsia"/>
                <w:color w:val="000000"/>
                <w:sz w:val="16"/>
                <w:szCs w:val="16"/>
              </w:rPr>
              <w:lastRenderedPageBreak/>
              <w:t>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lastRenderedPageBreak/>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w:t>
            </w:r>
            <w:r w:rsidRPr="00DB5E4C">
              <w:rPr>
                <w:rFonts w:ascii="Times New Roman" w:eastAsia="新細明體" w:hAnsi="Times New Roman" w:cs="Times New Roman" w:hint="eastAsia"/>
                <w:sz w:val="16"/>
                <w:szCs w:val="16"/>
                <w:lang w:val="zh-TW"/>
              </w:rPr>
              <w:lastRenderedPageBreak/>
              <w:t>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1c-IV-2 </w:t>
            </w:r>
            <w:r w:rsidRPr="00DB5E4C">
              <w:rPr>
                <w:rFonts w:ascii="Times New Roman" w:eastAsia="新細明體" w:hAnsi="Times New Roman" w:cs="Times New Roman" w:hint="eastAsia"/>
                <w:sz w:val="16"/>
                <w:szCs w:val="16"/>
              </w:rPr>
              <w:t>探</w:t>
            </w:r>
            <w:r w:rsidRPr="00DB5E4C">
              <w:rPr>
                <w:rFonts w:ascii="Times New Roman" w:eastAsia="新細明體" w:hAnsi="Times New Roman" w:cs="Times New Roman" w:hint="eastAsia"/>
                <w:sz w:val="16"/>
                <w:szCs w:val="16"/>
              </w:rPr>
              <w:lastRenderedPageBreak/>
              <w:t>索工作世界與未來發展，提升個人價值與生命意義。</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輔</w:t>
            </w:r>
            <w:r w:rsidRPr="00DB5E4C">
              <w:rPr>
                <w:rFonts w:ascii="Times New Roman" w:eastAsia="新細明體" w:hAnsi="Times New Roman" w:cs="Times New Roman" w:hint="eastAsia"/>
                <w:sz w:val="16"/>
                <w:szCs w:val="16"/>
              </w:rPr>
              <w:t xml:space="preserve">Cb-IV-2 </w:t>
            </w:r>
            <w:r w:rsidRPr="00DB5E4C">
              <w:rPr>
                <w:rFonts w:ascii="Times New Roman" w:eastAsia="新細明體" w:hAnsi="Times New Roman" w:cs="Times New Roman" w:hint="eastAsia"/>
                <w:sz w:val="16"/>
                <w:szCs w:val="16"/>
              </w:rPr>
              <w:lastRenderedPageBreak/>
              <w:t>工作意義、工作態度、工作世界與未來發展的探索。</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1.</w:t>
            </w:r>
            <w:r w:rsidRPr="00DB5E4C">
              <w:rPr>
                <w:rFonts w:ascii="Times New Roman" w:eastAsia="新細明體" w:hAnsi="Times New Roman" w:cs="Times New Roman" w:hint="eastAsia"/>
                <w:sz w:val="16"/>
                <w:szCs w:val="16"/>
              </w:rPr>
              <w:t>能了解家</w:t>
            </w:r>
            <w:r w:rsidRPr="00DB5E4C">
              <w:rPr>
                <w:rFonts w:ascii="Times New Roman" w:eastAsia="新細明體" w:hAnsi="Times New Roman" w:cs="Times New Roman" w:hint="eastAsia"/>
                <w:sz w:val="16"/>
                <w:szCs w:val="16"/>
              </w:rPr>
              <w:lastRenderedPageBreak/>
              <w:t>人期許對自我生涯選擇的各種影響。</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能從訪談家人過過程中，覺察生涯選擇的影響因素，統整出自己的生涯發展目標。</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能探索生涯價值觀與生涯目標的相關性。</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1.</w:t>
            </w:r>
            <w:r w:rsidRPr="00DB5E4C">
              <w:rPr>
                <w:rFonts w:ascii="Times New Roman" w:eastAsia="新細明體" w:hAnsi="Times New Roman" w:cs="Times New Roman" w:hint="eastAsia"/>
                <w:sz w:val="16"/>
                <w:szCs w:val="16"/>
              </w:rPr>
              <w:t>準備影音播放設備。</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安排電腦教室或借用平板電腦。</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先聯繫社區職業訪問可能的店家或機構。</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攜帶課本。</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查詢職業資訊網站。</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性別與職</w:t>
            </w:r>
            <w:r w:rsidRPr="00DB5E4C">
              <w:rPr>
                <w:rFonts w:ascii="Times New Roman" w:eastAsia="新細明體" w:hAnsi="Times New Roman" w:cs="Times New Roman" w:hint="eastAsia"/>
                <w:sz w:val="16"/>
                <w:szCs w:val="16"/>
              </w:rPr>
              <w:lastRenderedPageBreak/>
              <w:t>業—口語評量。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lastRenderedPageBreak/>
              <w:t>【生涯</w:t>
            </w:r>
            <w:r w:rsidRPr="00DB5E4C">
              <w:rPr>
                <w:rFonts w:ascii="Times New Roman" w:eastAsia="新細明體" w:hAnsi="Times New Roman" w:cs="Times New Roman" w:hint="eastAsia"/>
                <w:b/>
                <w:sz w:val="16"/>
                <w:szCs w:val="16"/>
              </w:rPr>
              <w:lastRenderedPageBreak/>
              <w:t>規劃教育】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J1 </w:t>
            </w:r>
            <w:r w:rsidRPr="00DB5E4C">
              <w:rPr>
                <w:rFonts w:ascii="Times New Roman" w:eastAsia="新細明體" w:hAnsi="Times New Roman" w:cs="Times New Roman" w:hint="eastAsia"/>
                <w:sz w:val="16"/>
                <w:szCs w:val="16"/>
              </w:rPr>
              <w:t>了解生涯規劃的意義與功能。</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J3 </w:t>
            </w:r>
            <w:r w:rsidRPr="00DB5E4C">
              <w:rPr>
                <w:rFonts w:ascii="Times New Roman" w:eastAsia="新細明體" w:hAnsi="Times New Roman" w:cs="Times New Roman" w:hint="eastAsia"/>
                <w:sz w:val="16"/>
                <w:szCs w:val="16"/>
              </w:rPr>
              <w:t>覺察自己的能力與興趣。</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J4 </w:t>
            </w:r>
            <w:r w:rsidRPr="00DB5E4C">
              <w:rPr>
                <w:rFonts w:ascii="Times New Roman" w:eastAsia="新細明體" w:hAnsi="Times New Roman" w:cs="Times New Roman" w:hint="eastAsia"/>
                <w:sz w:val="16"/>
                <w:szCs w:val="16"/>
              </w:rPr>
              <w:t>了解自己的人格特質與價值觀。</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第十九週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1/3~1/7</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主題二：食品新世界</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單元二：吃出新美味</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A3</w:t>
            </w:r>
            <w:r w:rsidRPr="00DB5E4C">
              <w:rPr>
                <w:rFonts w:ascii="Times New Roman" w:eastAsia="新細明體" w:hAnsi="Times New Roman" w:cs="Times New Roman" w:hint="eastAsia"/>
                <w:sz w:val="16"/>
                <w:szCs w:val="16"/>
              </w:rPr>
              <w:t>規劃執行與創新應變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z w:val="16"/>
                <w:szCs w:val="16"/>
              </w:rPr>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 xml:space="preserve">2d-IV-1 </w:t>
            </w:r>
            <w:r w:rsidRPr="00DB5E4C">
              <w:rPr>
                <w:rFonts w:ascii="Times New Roman" w:eastAsia="新細明體" w:hAnsi="Times New Roman" w:cs="Times New Roman" w:hint="eastAsia"/>
                <w:sz w:val="16"/>
                <w:szCs w:val="16"/>
              </w:rPr>
              <w:t>運用創新能力，規劃合宜的活動，豐富個人及家庭生活。</w:t>
            </w:r>
          </w:p>
        </w:tc>
        <w:tc>
          <w:tcPr>
            <w:tcW w:w="465" w:type="pct"/>
            <w:shd w:val="clear" w:color="auto" w:fill="auto"/>
          </w:tcPr>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Ab-IV-2 </w:t>
            </w:r>
            <w:r w:rsidRPr="00DB5E4C">
              <w:rPr>
                <w:rFonts w:ascii="Times New Roman" w:eastAsia="新細明體" w:hAnsi="Times New Roman" w:cs="Times New Roman" w:hint="eastAsia"/>
                <w:sz w:val="16"/>
                <w:szCs w:val="16"/>
              </w:rPr>
              <w:t>飲食的製備與創意運用。</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Ac-IV-1 </w:t>
            </w:r>
            <w:r w:rsidRPr="00DB5E4C">
              <w:rPr>
                <w:rFonts w:ascii="Times New Roman" w:eastAsia="新細明體" w:hAnsi="Times New Roman" w:cs="Times New Roman" w:hint="eastAsia"/>
                <w:sz w:val="16"/>
                <w:szCs w:val="16"/>
              </w:rPr>
              <w:t>食品標示與加工食品之認識、利用，維護飲食安全的實踐策略及行動。</w:t>
            </w:r>
          </w:p>
        </w:tc>
        <w:tc>
          <w:tcPr>
            <w:tcW w:w="464"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1.</w:t>
            </w:r>
            <w:r w:rsidRPr="00DB5E4C">
              <w:rPr>
                <w:rFonts w:ascii="Times New Roman" w:eastAsia="新細明體" w:hAnsi="Times New Roman" w:cs="Times New Roman" w:hint="eastAsia"/>
                <w:kern w:val="0"/>
                <w:sz w:val="16"/>
                <w:szCs w:val="16"/>
              </w:rPr>
              <w:t>認識食品加工，並分享個人與家庭中各式加工食品的使用經驗。</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2.</w:t>
            </w:r>
            <w:r w:rsidRPr="00DB5E4C">
              <w:rPr>
                <w:rFonts w:ascii="Times New Roman" w:eastAsia="新細明體" w:hAnsi="Times New Roman" w:cs="Times New Roman" w:hint="eastAsia"/>
                <w:kern w:val="0"/>
                <w:sz w:val="16"/>
                <w:szCs w:val="16"/>
              </w:rPr>
              <w:t>蒐集各式加工食品的製作方式與相關資訊。</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3.</w:t>
            </w:r>
            <w:r w:rsidRPr="00DB5E4C">
              <w:rPr>
                <w:rFonts w:ascii="Times New Roman" w:eastAsia="新細明體" w:hAnsi="Times New Roman" w:cs="Times New Roman" w:hint="eastAsia"/>
                <w:kern w:val="0"/>
                <w:sz w:val="16"/>
                <w:szCs w:val="16"/>
              </w:rPr>
              <w:t>依據自己或家人的喜好或需求，設計自製食品食譜。</w:t>
            </w:r>
          </w:p>
          <w:p w:rsidR="00DB5E4C" w:rsidRPr="00DB5E4C" w:rsidRDefault="00DB5E4C" w:rsidP="00994CAC">
            <w:pPr>
              <w:autoSpaceDE w:val="0"/>
              <w:autoSpaceDN w:val="0"/>
              <w:adjustRightInd w:val="0"/>
              <w:spacing w:line="260" w:lineRule="exact"/>
              <w:rPr>
                <w:rFonts w:ascii="Calibri" w:eastAsia="新細明體" w:hAnsi="Calibri" w:cs="Times New Roman"/>
                <w:b/>
                <w:bCs/>
                <w:sz w:val="16"/>
                <w:szCs w:val="16"/>
                <w:u w:val="single"/>
              </w:rPr>
            </w:pPr>
            <w:r w:rsidRPr="00DB5E4C">
              <w:rPr>
                <w:rFonts w:ascii="Times New Roman" w:eastAsia="新細明體" w:hAnsi="Times New Roman" w:cs="Times New Roman" w:hint="eastAsia"/>
                <w:kern w:val="0"/>
                <w:sz w:val="16"/>
                <w:szCs w:val="16"/>
              </w:rPr>
              <w:t>4.</w:t>
            </w:r>
            <w:r w:rsidRPr="00DB5E4C">
              <w:rPr>
                <w:rFonts w:ascii="Times New Roman" w:eastAsia="新細明體" w:hAnsi="Times New Roman" w:cs="Times New Roman" w:hint="eastAsia"/>
                <w:kern w:val="0"/>
                <w:sz w:val="16"/>
                <w:szCs w:val="16"/>
              </w:rPr>
              <w:t>規劃與執行以自製食品為主題的家庭活動，進行成效分析，並提出具體的改進建議。</w:t>
            </w:r>
          </w:p>
        </w:tc>
        <w:tc>
          <w:tcPr>
            <w:tcW w:w="663" w:type="pct"/>
            <w:shd w:val="clear" w:color="auto" w:fill="auto"/>
          </w:tcPr>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了解學生選擇的食品或菜色，準備參考食譜。</w:t>
            </w:r>
          </w:p>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準備流程規劃、活動紀錄、意見回饋的範例供學生參考使用。</w:t>
            </w:r>
          </w:p>
          <w:p w:rsidR="00DB5E4C" w:rsidRPr="00DB5E4C" w:rsidRDefault="00DB5E4C" w:rsidP="00994CAC">
            <w:pPr>
              <w:autoSpaceDE w:val="0"/>
              <w:autoSpaceDN w:val="0"/>
              <w:spacing w:line="260" w:lineRule="exact"/>
              <w:jc w:val="both"/>
              <w:rPr>
                <w:rFonts w:ascii="Calibri" w:eastAsia="新細明體" w:hAnsi="Calibri" w:cs="Times New Roman"/>
                <w:sz w:val="16"/>
                <w:szCs w:val="16"/>
              </w:rPr>
            </w:pPr>
          </w:p>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蒐集彙整家人對此活動的意見。</w:t>
            </w:r>
          </w:p>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備妥食品或菜色的食譜。</w:t>
            </w:r>
          </w:p>
        </w:tc>
        <w:tc>
          <w:tcPr>
            <w:tcW w:w="531"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書面報告、實際操作與檢核表：「好味時光」活動規劃報告。</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第十九週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1/3~1/7</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主題四：安康露營去</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單元二：風險一把罩</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C1</w:t>
            </w:r>
            <w:r w:rsidRPr="00DB5E4C">
              <w:rPr>
                <w:rFonts w:ascii="Times New Roman" w:eastAsia="新細明體" w:hAnsi="Times New Roman" w:cs="Times New Roman" w:hint="eastAsia"/>
                <w:sz w:val="16"/>
                <w:szCs w:val="16"/>
              </w:rPr>
              <w:t>道德實踐與公民意識</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-J-C1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3a-IV-1 </w:t>
            </w:r>
            <w:r w:rsidRPr="00DB5E4C">
              <w:rPr>
                <w:rFonts w:ascii="Times New Roman" w:eastAsia="新細明體" w:hAnsi="Times New Roman" w:cs="Times New Roman" w:hint="eastAsia"/>
                <w:sz w:val="16"/>
                <w:szCs w:val="16"/>
              </w:rPr>
              <w:t>覺察人為或自然環境的危險情境，評估並運用最佳處理策略，以保護自己或他人。</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Cc-IV-1 </w:t>
            </w:r>
            <w:r w:rsidRPr="00DB5E4C">
              <w:rPr>
                <w:rFonts w:ascii="Times New Roman" w:eastAsia="新細明體" w:hAnsi="Times New Roman" w:cs="Times New Roman" w:hint="eastAsia"/>
                <w:sz w:val="16"/>
                <w:szCs w:val="16"/>
              </w:rPr>
              <w:t>戶外休閒活動的安全、風險管理與緊急事件的處理。</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說出露營生活中可能發生的危險情境，以及如何應對及保護自己或他人。</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探究露營生活中危險情境成因，</w:t>
            </w:r>
            <w:r w:rsidRPr="00DB5E4C">
              <w:rPr>
                <w:rFonts w:ascii="Times New Roman" w:eastAsia="新細明體" w:hAnsi="Times New Roman" w:cs="Times New Roman" w:hint="eastAsia"/>
                <w:sz w:val="16"/>
                <w:szCs w:val="16"/>
              </w:rPr>
              <w:lastRenderedPageBreak/>
              <w:t>並蒐集適合保護自己或他人的方法。</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分析露營生活中的各種風險因應共同原則，並規畫合適的預防及因應策略。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評估關於戶外活動生活危機預防及因應策略的合宜性，進而解決問題並保護自己或他人。</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準備露營相關新聞事件，或參考課本提供之案例。</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規畫一份評估表供各隊進行檢核針對新聞事件所提出的預防及應對策略的可行性。</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高層次紙筆評量。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情境模擬演練。</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w:t>
            </w:r>
            <w:r w:rsidRPr="00DB5E4C">
              <w:rPr>
                <w:rFonts w:ascii="Times New Roman" w:eastAsia="新細明體" w:hAnsi="Times New Roman" w:cs="Times New Roman" w:hint="eastAsia"/>
                <w:sz w:val="16"/>
                <w:szCs w:val="16"/>
              </w:rPr>
              <w:lastRenderedPageBreak/>
              <w:t>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第十九週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1/3~1/7</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主題六：彩繪生涯</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單元二：職涯萬花筒</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1c-IV-2 </w:t>
            </w:r>
            <w:r w:rsidRPr="00DB5E4C">
              <w:rPr>
                <w:rFonts w:ascii="Times New Roman" w:eastAsia="新細明體" w:hAnsi="Times New Roman" w:cs="Times New Roman" w:hint="eastAsia"/>
                <w:sz w:val="16"/>
                <w:szCs w:val="16"/>
              </w:rPr>
              <w:t>探索工作世界與未來發展，提升個人價值與生命意義。</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輔</w:t>
            </w:r>
            <w:r w:rsidRPr="00DB5E4C">
              <w:rPr>
                <w:rFonts w:ascii="Times New Roman" w:eastAsia="新細明體" w:hAnsi="Times New Roman" w:cs="Times New Roman" w:hint="eastAsia"/>
                <w:sz w:val="16"/>
                <w:szCs w:val="16"/>
              </w:rPr>
              <w:t xml:space="preserve">Cb-IV-2 </w:t>
            </w:r>
            <w:r w:rsidRPr="00DB5E4C">
              <w:rPr>
                <w:rFonts w:ascii="Times New Roman" w:eastAsia="新細明體" w:hAnsi="Times New Roman" w:cs="Times New Roman" w:hint="eastAsia"/>
                <w:sz w:val="16"/>
                <w:szCs w:val="16"/>
              </w:rPr>
              <w:t>工作意義、工作態度、工作世界與未來發展的探索。</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能了解家人期許對自我生涯選擇的各種影響。</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能從訪談家人過過程中，覺察生涯選擇的影響因素，統整出自己的生涯發展目標。</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能探索生涯價值觀與生涯目標的相關性。</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閱讀有關工作未來趨勢的文章與書籍。</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準備學生班級人數的空白四開海報紙與彩色筆。</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b/>
                <w:bCs/>
                <w:sz w:val="16"/>
                <w:szCs w:val="16"/>
                <w:u w:val="single"/>
              </w:rPr>
            </w:pPr>
            <w:r w:rsidRPr="00DB5E4C">
              <w:rPr>
                <w:rFonts w:ascii="Times New Roman" w:eastAsia="新細明體" w:hAnsi="Times New Roman" w:cs="Times New Roman" w:hint="eastAsia"/>
                <w:sz w:val="16"/>
                <w:szCs w:val="16"/>
              </w:rPr>
              <w:t>攜帶彩色筆。</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職人素養—口語評量。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我的未來職人臉書—高層次紙筆評量。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【生涯規劃教育】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J1 </w:t>
            </w:r>
            <w:r w:rsidRPr="00DB5E4C">
              <w:rPr>
                <w:rFonts w:ascii="Times New Roman" w:eastAsia="新細明體" w:hAnsi="Times New Roman" w:cs="Times New Roman" w:hint="eastAsia"/>
                <w:sz w:val="16"/>
                <w:szCs w:val="16"/>
              </w:rPr>
              <w:t>了解生涯規劃的意義與功能。</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J3 </w:t>
            </w:r>
            <w:r w:rsidRPr="00DB5E4C">
              <w:rPr>
                <w:rFonts w:ascii="Times New Roman" w:eastAsia="新細明體" w:hAnsi="Times New Roman" w:cs="Times New Roman" w:hint="eastAsia"/>
                <w:sz w:val="16"/>
                <w:szCs w:val="16"/>
              </w:rPr>
              <w:t>覺察自己的能力與興趣。</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J4 </w:t>
            </w:r>
            <w:r w:rsidRPr="00DB5E4C">
              <w:rPr>
                <w:rFonts w:ascii="Times New Roman" w:eastAsia="新細明體" w:hAnsi="Times New Roman" w:cs="Times New Roman" w:hint="eastAsia"/>
                <w:sz w:val="16"/>
                <w:szCs w:val="16"/>
              </w:rPr>
              <w:t>了解自己的人格特質與價值觀。</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第二十週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1/10~1/14</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主題二：食品新世界</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單元二：吃出新美味</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b/>
                <w:bCs/>
                <w:sz w:val="16"/>
                <w:szCs w:val="16"/>
                <w:u w:val="single"/>
              </w:rPr>
            </w:pPr>
            <w:r w:rsidRPr="00DB5E4C">
              <w:rPr>
                <w:rFonts w:ascii="Times New Roman" w:eastAsia="新細明體" w:hAnsi="Times New Roman" w:cs="Times New Roman" w:hint="eastAsia"/>
                <w:sz w:val="16"/>
                <w:szCs w:val="16"/>
              </w:rPr>
              <w:t>A3</w:t>
            </w:r>
            <w:r w:rsidRPr="00DB5E4C">
              <w:rPr>
                <w:rFonts w:ascii="Times New Roman" w:eastAsia="新細明體" w:hAnsi="Times New Roman" w:cs="Times New Roman" w:hint="eastAsia"/>
                <w:sz w:val="16"/>
                <w:szCs w:val="16"/>
              </w:rPr>
              <w:t>規劃執行與創新應變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b/>
                <w:sz w:val="16"/>
                <w:szCs w:val="16"/>
                <w:u w:val="single"/>
              </w:rPr>
            </w:pPr>
            <w:r w:rsidRPr="00DB5E4C">
              <w:rPr>
                <w:rFonts w:ascii="Times New Roman" w:eastAsia="新細明體" w:hAnsi="Times New Roman" w:cs="Times New Roman" w:hint="eastAsia"/>
                <w:bCs/>
                <w:sz w:val="16"/>
                <w:szCs w:val="16"/>
              </w:rPr>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b/>
                <w:bCs/>
                <w:color w:val="000000"/>
                <w:sz w:val="16"/>
                <w:szCs w:val="16"/>
                <w:u w:val="single"/>
              </w:rPr>
            </w:pPr>
            <w:r w:rsidRPr="00DB5E4C">
              <w:rPr>
                <w:rFonts w:ascii="Times New Roman" w:eastAsia="新細明體" w:hAnsi="Times New Roman" w:cs="Times New Roman" w:hint="eastAsia"/>
                <w:sz w:val="16"/>
                <w:szCs w:val="16"/>
              </w:rPr>
              <w:t xml:space="preserve">2d-IV-1 </w:t>
            </w:r>
            <w:r w:rsidRPr="00DB5E4C">
              <w:rPr>
                <w:rFonts w:ascii="Times New Roman" w:eastAsia="新細明體" w:hAnsi="Times New Roman" w:cs="Times New Roman" w:hint="eastAsia"/>
                <w:sz w:val="16"/>
                <w:szCs w:val="16"/>
              </w:rPr>
              <w:t>運用創新能力，規劃合宜的活動，豐富個人及家庭生活。</w:t>
            </w:r>
          </w:p>
        </w:tc>
        <w:tc>
          <w:tcPr>
            <w:tcW w:w="465" w:type="pct"/>
            <w:shd w:val="clear" w:color="auto" w:fill="auto"/>
          </w:tcPr>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Ab-IV-2 </w:t>
            </w:r>
            <w:r w:rsidRPr="00DB5E4C">
              <w:rPr>
                <w:rFonts w:ascii="Times New Roman" w:eastAsia="新細明體" w:hAnsi="Times New Roman" w:cs="Times New Roman" w:hint="eastAsia"/>
                <w:sz w:val="16"/>
                <w:szCs w:val="16"/>
              </w:rPr>
              <w:t>飲食的製備與創意運用。</w:t>
            </w:r>
          </w:p>
          <w:p w:rsidR="00DB5E4C" w:rsidRPr="00DB5E4C" w:rsidRDefault="00DB5E4C" w:rsidP="00994CAC">
            <w:pPr>
              <w:spacing w:line="260" w:lineRule="exact"/>
              <w:jc w:val="both"/>
              <w:rPr>
                <w:rFonts w:ascii="Calibri" w:eastAsia="新細明體" w:hAnsi="Calibri" w:cs="Times New Roman"/>
                <w:color w:val="000000"/>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Ac-IV-1 </w:t>
            </w:r>
            <w:r w:rsidRPr="00DB5E4C">
              <w:rPr>
                <w:rFonts w:ascii="Times New Roman" w:eastAsia="新細明體" w:hAnsi="Times New Roman" w:cs="Times New Roman" w:hint="eastAsia"/>
                <w:sz w:val="16"/>
                <w:szCs w:val="16"/>
              </w:rPr>
              <w:t>食品標示與加工食品之認識、利用，維護飲食安全的實踐策略及行動。</w:t>
            </w:r>
          </w:p>
        </w:tc>
        <w:tc>
          <w:tcPr>
            <w:tcW w:w="464"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1.</w:t>
            </w:r>
            <w:r w:rsidRPr="00DB5E4C">
              <w:rPr>
                <w:rFonts w:ascii="Times New Roman" w:eastAsia="新細明體" w:hAnsi="Times New Roman" w:cs="Times New Roman" w:hint="eastAsia"/>
                <w:kern w:val="0"/>
                <w:sz w:val="16"/>
                <w:szCs w:val="16"/>
              </w:rPr>
              <w:t>認識食品加工，並分享個人與家庭中各式加工食品的使用經驗。</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2.</w:t>
            </w:r>
            <w:r w:rsidRPr="00DB5E4C">
              <w:rPr>
                <w:rFonts w:ascii="Times New Roman" w:eastAsia="新細明體" w:hAnsi="Times New Roman" w:cs="Times New Roman" w:hint="eastAsia"/>
                <w:kern w:val="0"/>
                <w:sz w:val="16"/>
                <w:szCs w:val="16"/>
              </w:rPr>
              <w:t>蒐集各式加工食品的製作方式與相關資訊。</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3.</w:t>
            </w:r>
            <w:r w:rsidRPr="00DB5E4C">
              <w:rPr>
                <w:rFonts w:ascii="Times New Roman" w:eastAsia="新細明體" w:hAnsi="Times New Roman" w:cs="Times New Roman" w:hint="eastAsia"/>
                <w:kern w:val="0"/>
                <w:sz w:val="16"/>
                <w:szCs w:val="16"/>
              </w:rPr>
              <w:t>依據自己或家人的喜好或需求，設計自製食品食譜。</w:t>
            </w:r>
          </w:p>
          <w:p w:rsidR="00DB5E4C" w:rsidRPr="00DB5E4C" w:rsidRDefault="00DB5E4C" w:rsidP="00994CAC">
            <w:pPr>
              <w:autoSpaceDE w:val="0"/>
              <w:autoSpaceDN w:val="0"/>
              <w:adjustRightInd w:val="0"/>
              <w:spacing w:line="260" w:lineRule="exact"/>
              <w:rPr>
                <w:rFonts w:ascii="Calibri" w:eastAsia="新細明體" w:hAnsi="Calibri" w:cs="Times New Roman"/>
                <w:b/>
                <w:bCs/>
                <w:sz w:val="16"/>
                <w:szCs w:val="16"/>
                <w:u w:val="single"/>
              </w:rPr>
            </w:pPr>
            <w:r w:rsidRPr="00DB5E4C">
              <w:rPr>
                <w:rFonts w:ascii="Times New Roman" w:eastAsia="新細明體" w:hAnsi="Times New Roman" w:cs="Times New Roman" w:hint="eastAsia"/>
                <w:kern w:val="0"/>
                <w:sz w:val="16"/>
                <w:szCs w:val="16"/>
              </w:rPr>
              <w:t>4.</w:t>
            </w:r>
            <w:r w:rsidRPr="00DB5E4C">
              <w:rPr>
                <w:rFonts w:ascii="Times New Roman" w:eastAsia="新細明體" w:hAnsi="Times New Roman" w:cs="Times New Roman" w:hint="eastAsia"/>
                <w:kern w:val="0"/>
                <w:sz w:val="16"/>
                <w:szCs w:val="16"/>
              </w:rPr>
              <w:t>規劃與執</w:t>
            </w:r>
            <w:r w:rsidRPr="00DB5E4C">
              <w:rPr>
                <w:rFonts w:ascii="Times New Roman" w:eastAsia="新細明體" w:hAnsi="Times New Roman" w:cs="Times New Roman" w:hint="eastAsia"/>
                <w:kern w:val="0"/>
                <w:sz w:val="16"/>
                <w:szCs w:val="16"/>
              </w:rPr>
              <w:lastRenderedPageBreak/>
              <w:t>行以自製食品為主題的家庭活動，進行成效分析，並提出具體的改進建議。</w:t>
            </w:r>
          </w:p>
        </w:tc>
        <w:tc>
          <w:tcPr>
            <w:tcW w:w="663" w:type="pct"/>
            <w:shd w:val="clear" w:color="auto" w:fill="auto"/>
          </w:tcPr>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了解學生選擇的食品或菜色，準備參考食譜。</w:t>
            </w:r>
          </w:p>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準備流程規劃、活動紀錄、意見回饋的範例供學生參考使用。</w:t>
            </w:r>
          </w:p>
          <w:p w:rsidR="00DB5E4C" w:rsidRPr="00DB5E4C" w:rsidRDefault="00DB5E4C" w:rsidP="00994CAC">
            <w:pPr>
              <w:autoSpaceDE w:val="0"/>
              <w:autoSpaceDN w:val="0"/>
              <w:spacing w:line="260" w:lineRule="exact"/>
              <w:jc w:val="both"/>
              <w:rPr>
                <w:rFonts w:ascii="Calibri" w:eastAsia="新細明體" w:hAnsi="Calibri" w:cs="Times New Roman"/>
                <w:sz w:val="16"/>
                <w:szCs w:val="16"/>
              </w:rPr>
            </w:pPr>
          </w:p>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蒐集彙整家人對此活動的意見。</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備妥食品或菜色的食譜。</w:t>
            </w:r>
          </w:p>
        </w:tc>
        <w:tc>
          <w:tcPr>
            <w:tcW w:w="531"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書面報告、實際操作與檢核表：「好味時光」執行紀錄、回饋評量與具體建議。</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第二十週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1/10~1/14</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主題四：安康露營去</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單元二：風險一把罩</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C1</w:t>
            </w:r>
            <w:r w:rsidRPr="00DB5E4C">
              <w:rPr>
                <w:rFonts w:ascii="Times New Roman" w:eastAsia="新細明體" w:hAnsi="Times New Roman" w:cs="Times New Roman" w:hint="eastAsia"/>
                <w:sz w:val="16"/>
                <w:szCs w:val="16"/>
              </w:rPr>
              <w:t>道德實踐與公民意識</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-J-C1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3a-IV-1 </w:t>
            </w:r>
            <w:r w:rsidRPr="00DB5E4C">
              <w:rPr>
                <w:rFonts w:ascii="Times New Roman" w:eastAsia="新細明體" w:hAnsi="Times New Roman" w:cs="Times New Roman" w:hint="eastAsia"/>
                <w:sz w:val="16"/>
                <w:szCs w:val="16"/>
              </w:rPr>
              <w:t>覺察人為或自然環境的危險情境，評估並運用最佳處理策略，以保護自己或他人。</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Cc-IV-1 </w:t>
            </w:r>
            <w:r w:rsidRPr="00DB5E4C">
              <w:rPr>
                <w:rFonts w:ascii="Times New Roman" w:eastAsia="新細明體" w:hAnsi="Times New Roman" w:cs="Times New Roman" w:hint="eastAsia"/>
                <w:sz w:val="16"/>
                <w:szCs w:val="16"/>
              </w:rPr>
              <w:t>戶外休閒活動的安全、風險管理與緊急事件的處理。</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說出露營生活中可能發生的危險情境，以及如何應對及保護自己或他人。</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探究露營生活中危險情境成因，並蒐集適合保護自己或他人的方法。</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分析露營生活中的各種風險因應共同原則，並規畫合適的預防及因應策略。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評估關於戶外活動生活危機預防及因應策略的合宜性，進而解決問題並保護自己或他人。</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準備各種類型的戶外活動資訊，作為學生課堂練習的參考材料。</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可準備曾經發生過的戶外活動事件，內容也包括當下所採用的應對策略，供學生練習評估該策略的合宜性。</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高層次紙筆評量。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第二十週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1/10~1/14</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主題六：彩繪生涯</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單元二：職涯萬花筒</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1c-IV-2 </w:t>
            </w:r>
            <w:r w:rsidRPr="00DB5E4C">
              <w:rPr>
                <w:rFonts w:ascii="Times New Roman" w:eastAsia="新細明體" w:hAnsi="Times New Roman" w:cs="Times New Roman" w:hint="eastAsia"/>
                <w:sz w:val="16"/>
                <w:szCs w:val="16"/>
              </w:rPr>
              <w:t>探索工作世界與未來發展，提升個人價值與生命意義。</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輔</w:t>
            </w:r>
            <w:r w:rsidRPr="00DB5E4C">
              <w:rPr>
                <w:rFonts w:ascii="Times New Roman" w:eastAsia="新細明體" w:hAnsi="Times New Roman" w:cs="Times New Roman" w:hint="eastAsia"/>
                <w:sz w:val="16"/>
                <w:szCs w:val="16"/>
              </w:rPr>
              <w:t xml:space="preserve">Cb-IV-2 </w:t>
            </w:r>
            <w:r w:rsidRPr="00DB5E4C">
              <w:rPr>
                <w:rFonts w:ascii="Times New Roman" w:eastAsia="新細明體" w:hAnsi="Times New Roman" w:cs="Times New Roman" w:hint="eastAsia"/>
                <w:sz w:val="16"/>
                <w:szCs w:val="16"/>
              </w:rPr>
              <w:t>工作意義、工作態度、工作世界與未來發展的探索。</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能了解家人期許對自我生涯選擇的各種影響。</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能從訪談家人過過程中，覺察生涯選擇的影響因素，統整出自己的生涯發展目標。</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能探索生涯價值觀與生涯目標的</w:t>
            </w:r>
            <w:r w:rsidRPr="00DB5E4C">
              <w:rPr>
                <w:rFonts w:ascii="Times New Roman" w:eastAsia="新細明體" w:hAnsi="Times New Roman" w:cs="Times New Roman" w:hint="eastAsia"/>
                <w:sz w:val="16"/>
                <w:szCs w:val="16"/>
              </w:rPr>
              <w:lastRenderedPageBreak/>
              <w:t>相關性。</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閱讀有關工作未來趨勢的文章與書籍。</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準備學生班級人數的空白四開海報紙與彩色筆。</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b/>
                <w:bCs/>
                <w:sz w:val="16"/>
                <w:szCs w:val="16"/>
                <w:u w:val="single"/>
              </w:rPr>
            </w:pPr>
            <w:r w:rsidRPr="00DB5E4C">
              <w:rPr>
                <w:rFonts w:ascii="Times New Roman" w:eastAsia="新細明體" w:hAnsi="Times New Roman" w:cs="Times New Roman" w:hint="eastAsia"/>
                <w:sz w:val="16"/>
                <w:szCs w:val="16"/>
              </w:rPr>
              <w:t>攜帶彩色筆。</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職人素養—口語評量。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我的未來職人臉書—高層次紙筆評量。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【生涯規劃教育】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J1 </w:t>
            </w:r>
            <w:r w:rsidRPr="00DB5E4C">
              <w:rPr>
                <w:rFonts w:ascii="Times New Roman" w:eastAsia="新細明體" w:hAnsi="Times New Roman" w:cs="Times New Roman" w:hint="eastAsia"/>
                <w:sz w:val="16"/>
                <w:szCs w:val="16"/>
              </w:rPr>
              <w:t>了解生涯規劃的意義與功能。</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J3 </w:t>
            </w:r>
            <w:r w:rsidRPr="00DB5E4C">
              <w:rPr>
                <w:rFonts w:ascii="Times New Roman" w:eastAsia="新細明體" w:hAnsi="Times New Roman" w:cs="Times New Roman" w:hint="eastAsia"/>
                <w:sz w:val="16"/>
                <w:szCs w:val="16"/>
              </w:rPr>
              <w:t>覺察自己的能力與興趣。</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J4 </w:t>
            </w:r>
            <w:r w:rsidRPr="00DB5E4C">
              <w:rPr>
                <w:rFonts w:ascii="Times New Roman" w:eastAsia="新細明體" w:hAnsi="Times New Roman" w:cs="Times New Roman" w:hint="eastAsia"/>
                <w:sz w:val="16"/>
                <w:szCs w:val="16"/>
              </w:rPr>
              <w:t>了解自</w:t>
            </w:r>
            <w:r w:rsidRPr="00DB5E4C">
              <w:rPr>
                <w:rFonts w:ascii="Times New Roman" w:eastAsia="新細明體" w:hAnsi="Times New Roman" w:cs="Times New Roman" w:hint="eastAsia"/>
                <w:sz w:val="16"/>
                <w:szCs w:val="16"/>
              </w:rPr>
              <w:lastRenderedPageBreak/>
              <w:t>己的人格特質與價值觀。</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第二十一週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1/17~1/21</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主題二：食品新世界</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單元二：吃出新美味（</w:t>
            </w:r>
            <w:r w:rsidRPr="00DB5E4C">
              <w:rPr>
                <w:rFonts w:ascii="Times New Roman" w:eastAsia="新細明體" w:hAnsi="Times New Roman" w:cs="Times New Roman" w:hint="eastAsia"/>
                <w:snapToGrid w:val="0"/>
                <w:kern w:val="0"/>
                <w:sz w:val="16"/>
                <w:szCs w:val="16"/>
              </w:rPr>
              <w:t>第三次段考）</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A3</w:t>
            </w:r>
            <w:r w:rsidRPr="00DB5E4C">
              <w:rPr>
                <w:rFonts w:ascii="Times New Roman" w:eastAsia="新細明體" w:hAnsi="Times New Roman" w:cs="Times New Roman" w:hint="eastAsia"/>
                <w:sz w:val="16"/>
                <w:szCs w:val="16"/>
              </w:rPr>
              <w:t>規劃執行與創新應變</w:t>
            </w:r>
          </w:p>
        </w:tc>
        <w:tc>
          <w:tcPr>
            <w:tcW w:w="465" w:type="pct"/>
            <w:shd w:val="clear" w:color="auto" w:fill="auto"/>
          </w:tcPr>
          <w:p w:rsidR="00DB5E4C" w:rsidRPr="00DB5E4C" w:rsidRDefault="00DB5E4C" w:rsidP="00994CAC">
            <w:pPr>
              <w:snapToGrid w:val="0"/>
              <w:spacing w:line="260" w:lineRule="exact"/>
              <w:jc w:val="both"/>
              <w:rPr>
                <w:rFonts w:ascii="Calibri" w:eastAsia="新細明體" w:hAnsi="Calibri" w:cs="Times New Roman"/>
                <w:bCs/>
                <w:sz w:val="16"/>
                <w:szCs w:val="16"/>
              </w:rPr>
            </w:pPr>
            <w:r w:rsidRPr="00DB5E4C">
              <w:rPr>
                <w:rFonts w:ascii="Times New Roman" w:eastAsia="新細明體" w:hAnsi="Times New Roman" w:cs="Times New Roman" w:hint="eastAsia"/>
                <w:bCs/>
                <w:sz w:val="16"/>
                <w:szCs w:val="16"/>
              </w:rPr>
              <w:t>綜</w:t>
            </w:r>
            <w:r w:rsidRPr="00DB5E4C">
              <w:rPr>
                <w:rFonts w:ascii="Times New Roman" w:eastAsia="新細明體" w:hAnsi="Times New Roman" w:cs="Times New Roman" w:hint="eastAsia"/>
                <w:bCs/>
                <w:sz w:val="16"/>
                <w:szCs w:val="16"/>
              </w:rPr>
              <w:t>-J-A3</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2d-IV-1 </w:t>
            </w:r>
            <w:r w:rsidRPr="00DB5E4C">
              <w:rPr>
                <w:rFonts w:ascii="Times New Roman" w:eastAsia="新細明體" w:hAnsi="Times New Roman" w:cs="Times New Roman" w:hint="eastAsia"/>
                <w:sz w:val="16"/>
                <w:szCs w:val="16"/>
              </w:rPr>
              <w:t>運用創新能力，規劃合宜的活動，豐富個人及家庭生活。</w:t>
            </w:r>
          </w:p>
        </w:tc>
        <w:tc>
          <w:tcPr>
            <w:tcW w:w="465" w:type="pct"/>
            <w:shd w:val="clear" w:color="auto" w:fill="auto"/>
          </w:tcPr>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Ab-IV-2 </w:t>
            </w:r>
            <w:r w:rsidRPr="00DB5E4C">
              <w:rPr>
                <w:rFonts w:ascii="Times New Roman" w:eastAsia="新細明體" w:hAnsi="Times New Roman" w:cs="Times New Roman" w:hint="eastAsia"/>
                <w:sz w:val="16"/>
                <w:szCs w:val="16"/>
              </w:rPr>
              <w:t>飲食的製備與創意運用。</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家</w:t>
            </w:r>
            <w:r w:rsidRPr="00DB5E4C">
              <w:rPr>
                <w:rFonts w:ascii="Times New Roman" w:eastAsia="新細明體" w:hAnsi="Times New Roman" w:cs="Times New Roman" w:hint="eastAsia"/>
                <w:sz w:val="16"/>
                <w:szCs w:val="16"/>
              </w:rPr>
              <w:t xml:space="preserve">Ac-IV-1 </w:t>
            </w:r>
            <w:r w:rsidRPr="00DB5E4C">
              <w:rPr>
                <w:rFonts w:ascii="Times New Roman" w:eastAsia="新細明體" w:hAnsi="Times New Roman" w:cs="Times New Roman" w:hint="eastAsia"/>
                <w:sz w:val="16"/>
                <w:szCs w:val="16"/>
              </w:rPr>
              <w:t>食品標示與加工食品之認識、利用，維護飲食安全的實踐策略及行動。</w:t>
            </w:r>
          </w:p>
        </w:tc>
        <w:tc>
          <w:tcPr>
            <w:tcW w:w="464" w:type="pct"/>
            <w:shd w:val="clear" w:color="auto" w:fill="auto"/>
          </w:tcPr>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1.</w:t>
            </w:r>
            <w:r w:rsidRPr="00DB5E4C">
              <w:rPr>
                <w:rFonts w:ascii="Times New Roman" w:eastAsia="新細明體" w:hAnsi="Times New Roman" w:cs="Times New Roman" w:hint="eastAsia"/>
                <w:kern w:val="0"/>
                <w:sz w:val="16"/>
                <w:szCs w:val="16"/>
              </w:rPr>
              <w:t>認識食品加工，並分享個人與家庭中各式加工食品的使用經驗。</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2.</w:t>
            </w:r>
            <w:r w:rsidRPr="00DB5E4C">
              <w:rPr>
                <w:rFonts w:ascii="Times New Roman" w:eastAsia="新細明體" w:hAnsi="Times New Roman" w:cs="Times New Roman" w:hint="eastAsia"/>
                <w:kern w:val="0"/>
                <w:sz w:val="16"/>
                <w:szCs w:val="16"/>
              </w:rPr>
              <w:t>蒐集各式加工食品的製作方式與相關資訊。</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3.</w:t>
            </w:r>
            <w:r w:rsidRPr="00DB5E4C">
              <w:rPr>
                <w:rFonts w:ascii="Times New Roman" w:eastAsia="新細明體" w:hAnsi="Times New Roman" w:cs="Times New Roman" w:hint="eastAsia"/>
                <w:kern w:val="0"/>
                <w:sz w:val="16"/>
                <w:szCs w:val="16"/>
              </w:rPr>
              <w:t>依據自己或家人的喜好或需求，設計自製食品食譜。</w:t>
            </w:r>
          </w:p>
          <w:p w:rsidR="00DB5E4C" w:rsidRPr="00DB5E4C" w:rsidRDefault="00DB5E4C" w:rsidP="00994CAC">
            <w:pPr>
              <w:autoSpaceDE w:val="0"/>
              <w:autoSpaceDN w:val="0"/>
              <w:adjustRightInd w:val="0"/>
              <w:spacing w:line="260" w:lineRule="exact"/>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4.</w:t>
            </w:r>
            <w:r w:rsidRPr="00DB5E4C">
              <w:rPr>
                <w:rFonts w:ascii="Times New Roman" w:eastAsia="新細明體" w:hAnsi="Times New Roman" w:cs="Times New Roman" w:hint="eastAsia"/>
                <w:kern w:val="0"/>
                <w:sz w:val="16"/>
                <w:szCs w:val="16"/>
              </w:rPr>
              <w:t>規劃與執行以自製食品為主題的家庭活動，進行成效分析，並提出具體的改進建議。</w:t>
            </w:r>
          </w:p>
        </w:tc>
        <w:tc>
          <w:tcPr>
            <w:tcW w:w="663" w:type="pct"/>
            <w:shd w:val="clear" w:color="auto" w:fill="auto"/>
          </w:tcPr>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了解學生選擇的食品或菜色，準備參考食譜。</w:t>
            </w:r>
          </w:p>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準備流程規劃、活動紀錄、意見回饋的範例供學生參考使用。</w:t>
            </w:r>
          </w:p>
          <w:p w:rsidR="00DB5E4C" w:rsidRPr="00DB5E4C" w:rsidRDefault="00DB5E4C" w:rsidP="00994CAC">
            <w:pPr>
              <w:autoSpaceDE w:val="0"/>
              <w:autoSpaceDN w:val="0"/>
              <w:spacing w:line="260" w:lineRule="exact"/>
              <w:jc w:val="both"/>
              <w:rPr>
                <w:rFonts w:ascii="Calibri" w:eastAsia="新細明體" w:hAnsi="Calibri" w:cs="Times New Roman"/>
                <w:sz w:val="16"/>
                <w:szCs w:val="16"/>
              </w:rPr>
            </w:pPr>
          </w:p>
          <w:p w:rsidR="00DB5E4C" w:rsidRPr="00DB5E4C" w:rsidRDefault="00DB5E4C" w:rsidP="00994CAC">
            <w:pPr>
              <w:autoSpaceDE w:val="0"/>
              <w:autoSpaceDN w:val="0"/>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蒐集彙整家人對此活動的意見。</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備妥食品或菜色的食譜。</w:t>
            </w:r>
          </w:p>
        </w:tc>
        <w:tc>
          <w:tcPr>
            <w:tcW w:w="531" w:type="pct"/>
            <w:shd w:val="clear" w:color="auto" w:fill="auto"/>
          </w:tcPr>
          <w:p w:rsidR="00DB5E4C" w:rsidRPr="00DB5E4C" w:rsidRDefault="00DB5E4C" w:rsidP="00994CAC">
            <w:pPr>
              <w:autoSpaceDE w:val="0"/>
              <w:autoSpaceDN w:val="0"/>
              <w:adjustRightInd w:val="0"/>
              <w:spacing w:line="260" w:lineRule="exact"/>
              <w:jc w:val="both"/>
              <w:rPr>
                <w:rFonts w:ascii="Calibri" w:eastAsia="新細明體" w:hAnsi="Calibri" w:cs="Times New Roman"/>
                <w:kern w:val="0"/>
                <w:sz w:val="16"/>
                <w:szCs w:val="16"/>
              </w:rPr>
            </w:pPr>
            <w:r w:rsidRPr="00DB5E4C">
              <w:rPr>
                <w:rFonts w:ascii="Times New Roman" w:eastAsia="新細明體" w:hAnsi="Times New Roman" w:cs="Times New Roman" w:hint="eastAsia"/>
                <w:kern w:val="0"/>
                <w:sz w:val="16"/>
                <w:szCs w:val="16"/>
              </w:rPr>
              <w:t>書面報告、實際操作與檢核表：「好味時光」執行紀錄、回饋評量與具體建議。</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第二十一週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1/17~1/21</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主題四：安康露營去</w:t>
            </w:r>
          </w:p>
          <w:p w:rsidR="00DB5E4C" w:rsidRPr="00DB5E4C" w:rsidRDefault="00DB5E4C" w:rsidP="00994CAC">
            <w:pPr>
              <w:spacing w:line="260" w:lineRule="exact"/>
              <w:jc w:val="both"/>
              <w:rPr>
                <w:rFonts w:ascii="Calibri" w:eastAsia="新細明體" w:hAnsi="Calibri" w:cs="Times New Roman"/>
                <w:bCs/>
                <w:snapToGrid w:val="0"/>
                <w:kern w:val="0"/>
                <w:sz w:val="16"/>
                <w:szCs w:val="16"/>
              </w:rPr>
            </w:pPr>
            <w:r w:rsidRPr="00DB5E4C">
              <w:rPr>
                <w:rFonts w:ascii="Times New Roman" w:eastAsia="新細明體" w:hAnsi="Times New Roman" w:cs="Times New Roman" w:hint="eastAsia"/>
                <w:bCs/>
                <w:snapToGrid w:val="0"/>
                <w:kern w:val="0"/>
                <w:sz w:val="16"/>
                <w:szCs w:val="16"/>
              </w:rPr>
              <w:t>單元二：風險一把罩（</w:t>
            </w:r>
            <w:r w:rsidRPr="00DB5E4C">
              <w:rPr>
                <w:rFonts w:ascii="Times New Roman" w:eastAsia="新細明體" w:hAnsi="Times New Roman" w:cs="Times New Roman" w:hint="eastAsia"/>
                <w:snapToGrid w:val="0"/>
                <w:kern w:val="0"/>
                <w:sz w:val="16"/>
                <w:szCs w:val="16"/>
              </w:rPr>
              <w:t>第三次段考）</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C</w:t>
            </w:r>
            <w:r w:rsidRPr="00DB5E4C">
              <w:rPr>
                <w:rFonts w:ascii="Times New Roman" w:eastAsia="新細明體" w:hAnsi="Times New Roman" w:cs="Times New Roman" w:hint="eastAsia"/>
                <w:color w:val="000000"/>
                <w:sz w:val="16"/>
                <w:szCs w:val="16"/>
              </w:rPr>
              <w:t>社會參與</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C1</w:t>
            </w:r>
            <w:r w:rsidRPr="00DB5E4C">
              <w:rPr>
                <w:rFonts w:ascii="Times New Roman" w:eastAsia="新細明體" w:hAnsi="Times New Roman" w:cs="Times New Roman" w:hint="eastAsia"/>
                <w:sz w:val="16"/>
                <w:szCs w:val="16"/>
              </w:rPr>
              <w:t>道德實踐與公民意識</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-J-C1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3a-IV-1 </w:t>
            </w:r>
            <w:r w:rsidRPr="00DB5E4C">
              <w:rPr>
                <w:rFonts w:ascii="Times New Roman" w:eastAsia="新細明體" w:hAnsi="Times New Roman" w:cs="Times New Roman" w:hint="eastAsia"/>
                <w:sz w:val="16"/>
                <w:szCs w:val="16"/>
              </w:rPr>
              <w:t>覺察人為或自然環境的危險情境，評估並運用最佳處理策略，以保護自己或他人。</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童</w:t>
            </w:r>
            <w:r w:rsidRPr="00DB5E4C">
              <w:rPr>
                <w:rFonts w:ascii="Times New Roman" w:eastAsia="新細明體" w:hAnsi="Times New Roman" w:cs="Times New Roman" w:hint="eastAsia"/>
                <w:sz w:val="16"/>
                <w:szCs w:val="16"/>
              </w:rPr>
              <w:t xml:space="preserve">Cc-IV-1 </w:t>
            </w:r>
            <w:r w:rsidRPr="00DB5E4C">
              <w:rPr>
                <w:rFonts w:ascii="Times New Roman" w:eastAsia="新細明體" w:hAnsi="Times New Roman" w:cs="Times New Roman" w:hint="eastAsia"/>
                <w:sz w:val="16"/>
                <w:szCs w:val="16"/>
              </w:rPr>
              <w:t>戶外休閒活動的安全、風險管理與緊急事件的處理。</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說出露營生活中可能發生的危險情境，以及如何應對及保護自己或他人。</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探究露營生活中危險情境成因，並蒐集適合保護自己或他人的方法。</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分析露營生活中的各種風險因應共同原則，並規畫合適的預防及因應策略。</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4.</w:t>
            </w:r>
            <w:r w:rsidRPr="00DB5E4C">
              <w:rPr>
                <w:rFonts w:ascii="Times New Roman" w:eastAsia="新細明體" w:hAnsi="Times New Roman" w:cs="Times New Roman" w:hint="eastAsia"/>
                <w:sz w:val="16"/>
                <w:szCs w:val="16"/>
              </w:rPr>
              <w:t>評估關於戶外活動生活危機預防及因應策略</w:t>
            </w:r>
            <w:r w:rsidRPr="00DB5E4C">
              <w:rPr>
                <w:rFonts w:ascii="Times New Roman" w:eastAsia="新細明體" w:hAnsi="Times New Roman" w:cs="Times New Roman" w:hint="eastAsia"/>
                <w:sz w:val="16"/>
                <w:szCs w:val="16"/>
              </w:rPr>
              <w:lastRenderedPageBreak/>
              <w:t>的合宜性，進而解決問題並保護自己或他人。</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lastRenderedPageBreak/>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準備各種類型的戶外活動資訊，作為學生課堂練習的參考材料。</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可準備曾經發生過的戶外活動事件，內容也包括當下所採用的應對策略，供學生練習評估該策略的合宜性。</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高層次紙筆評量。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【生命教育】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生</w:t>
            </w:r>
            <w:r w:rsidRPr="00DB5E4C">
              <w:rPr>
                <w:rFonts w:ascii="Times New Roman" w:eastAsia="新細明體" w:hAnsi="Times New Roman" w:cs="Times New Roman" w:hint="eastAsia"/>
                <w:sz w:val="16"/>
                <w:szCs w:val="16"/>
              </w:rPr>
              <w:t xml:space="preserve">J7 </w:t>
            </w:r>
            <w:r w:rsidRPr="00DB5E4C">
              <w:rPr>
                <w:rFonts w:ascii="Times New Roman" w:eastAsia="新細明體" w:hAnsi="Times New Roman" w:cs="Times New Roman" w:hint="eastAsia"/>
                <w:sz w:val="16"/>
                <w:szCs w:val="16"/>
              </w:rPr>
              <w:t>面對並超越人生的各種挫折與苦難，探討促進全人健康與幸福的方法。</w:t>
            </w:r>
          </w:p>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【人權教育】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人</w:t>
            </w:r>
            <w:r w:rsidRPr="00DB5E4C">
              <w:rPr>
                <w:rFonts w:ascii="Times New Roman" w:eastAsia="新細明體" w:hAnsi="Times New Roman" w:cs="Times New Roman" w:hint="eastAsia"/>
                <w:sz w:val="16"/>
                <w:szCs w:val="16"/>
              </w:rPr>
              <w:t xml:space="preserve">J6 </w:t>
            </w:r>
            <w:r w:rsidRPr="00DB5E4C">
              <w:rPr>
                <w:rFonts w:ascii="Times New Roman" w:eastAsia="新細明體" w:hAnsi="Times New Roman" w:cs="Times New Roman" w:hint="eastAsia"/>
                <w:sz w:val="16"/>
                <w:szCs w:val="16"/>
              </w:rPr>
              <w:t>正視社會中的各種歧視，並採取行動來關懷與保護弱</w:t>
            </w:r>
            <w:r w:rsidRPr="00DB5E4C">
              <w:rPr>
                <w:rFonts w:ascii="Times New Roman" w:eastAsia="新細明體" w:hAnsi="Times New Roman" w:cs="Times New Roman" w:hint="eastAsia"/>
                <w:sz w:val="16"/>
                <w:szCs w:val="16"/>
              </w:rPr>
              <w:lastRenderedPageBreak/>
              <w:t>勢。</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r w:rsidR="00DB5E4C" w:rsidRPr="00DB5E4C" w:rsidTr="00994CAC">
        <w:tc>
          <w:tcPr>
            <w:tcW w:w="184" w:type="pct"/>
            <w:shd w:val="clear" w:color="auto" w:fill="auto"/>
            <w:vAlign w:val="center"/>
          </w:tcPr>
          <w:p w:rsidR="00DB5E4C" w:rsidRPr="00DB5E4C" w:rsidRDefault="00DB5E4C" w:rsidP="00994CAC">
            <w:pPr>
              <w:spacing w:line="260" w:lineRule="exact"/>
              <w:jc w:val="center"/>
              <w:rPr>
                <w:rFonts w:ascii="Calibri" w:eastAsia="新細明體" w:hAnsi="Calibri" w:cs="Times New Roman"/>
                <w:snapToGrid w:val="0"/>
                <w:kern w:val="0"/>
                <w:sz w:val="16"/>
                <w:szCs w:val="16"/>
              </w:rPr>
            </w:pPr>
            <w:r w:rsidRPr="00DB5E4C">
              <w:rPr>
                <w:rFonts w:ascii="Times New Roman" w:eastAsia="新細明體" w:hAnsi="Times New Roman" w:cs="Times New Roman" w:hint="eastAsia"/>
                <w:snapToGrid w:val="0"/>
                <w:kern w:val="0"/>
                <w:sz w:val="16"/>
                <w:szCs w:val="16"/>
              </w:rPr>
              <w:t>第二十一週</w:t>
            </w:r>
          </w:p>
        </w:tc>
        <w:tc>
          <w:tcPr>
            <w:tcW w:w="134" w:type="pct"/>
            <w:shd w:val="clear" w:color="auto" w:fill="auto"/>
            <w:vAlign w:val="center"/>
          </w:tcPr>
          <w:p w:rsidR="00DB5E4C" w:rsidRPr="00DB5E4C" w:rsidRDefault="00DB5E4C" w:rsidP="00994CAC">
            <w:pPr>
              <w:spacing w:line="260" w:lineRule="exact"/>
              <w:jc w:val="center"/>
              <w:rPr>
                <w:rFonts w:ascii="Times New Roman" w:eastAsia="新細明體" w:hAnsi="Times New Roman" w:cs="Times New Roman"/>
                <w:sz w:val="16"/>
                <w:szCs w:val="16"/>
              </w:rPr>
            </w:pPr>
            <w:r w:rsidRPr="00DB5E4C">
              <w:rPr>
                <w:rFonts w:ascii="Times New Roman" w:eastAsia="新細明體" w:hAnsi="Times New Roman" w:cs="Times New Roman"/>
                <w:sz w:val="16"/>
                <w:szCs w:val="16"/>
              </w:rPr>
              <w:t>1/17~1/21</w:t>
            </w:r>
          </w:p>
        </w:tc>
        <w:tc>
          <w:tcPr>
            <w:tcW w:w="199" w:type="pct"/>
            <w:vAlign w:val="center"/>
          </w:tcPr>
          <w:p w:rsidR="00DB5E4C" w:rsidRPr="00DB5E4C" w:rsidRDefault="00DB5E4C" w:rsidP="00994CAC">
            <w:pPr>
              <w:spacing w:line="260" w:lineRule="exact"/>
              <w:jc w:val="center"/>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1</w:t>
            </w:r>
          </w:p>
        </w:tc>
        <w:tc>
          <w:tcPr>
            <w:tcW w:w="265" w:type="pct"/>
            <w:shd w:val="clear" w:color="auto" w:fill="auto"/>
            <w:vAlign w:val="center"/>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主題六：彩繪生涯</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bCs/>
                <w:snapToGrid w:val="0"/>
                <w:kern w:val="0"/>
                <w:sz w:val="16"/>
                <w:szCs w:val="16"/>
              </w:rPr>
              <w:t>單元二：職涯萬花筒（</w:t>
            </w:r>
            <w:r w:rsidRPr="00DB5E4C">
              <w:rPr>
                <w:rFonts w:ascii="Times New Roman" w:eastAsia="新細明體" w:hAnsi="Times New Roman" w:cs="Times New Roman" w:hint="eastAsia"/>
                <w:snapToGrid w:val="0"/>
                <w:kern w:val="0"/>
                <w:sz w:val="16"/>
                <w:szCs w:val="16"/>
              </w:rPr>
              <w:t>第三次段考）</w:t>
            </w:r>
          </w:p>
        </w:tc>
        <w:tc>
          <w:tcPr>
            <w:tcW w:w="332" w:type="pct"/>
            <w:shd w:val="clear" w:color="auto" w:fill="auto"/>
          </w:tcPr>
          <w:p w:rsidR="00DB5E4C" w:rsidRPr="00DB5E4C" w:rsidRDefault="00DB5E4C" w:rsidP="00994CAC">
            <w:pPr>
              <w:rPr>
                <w:rFonts w:ascii="Times New Roman" w:eastAsia="新細明體" w:hAnsi="Times New Roman" w:cs="Times New Roman"/>
                <w:color w:val="000000"/>
                <w:sz w:val="16"/>
                <w:szCs w:val="16"/>
              </w:rPr>
            </w:pPr>
            <w:r w:rsidRPr="00DB5E4C">
              <w:rPr>
                <w:rFonts w:ascii="Times New Roman" w:eastAsia="新細明體" w:hAnsi="Times New Roman" w:cs="Times New Roman"/>
                <w:color w:val="000000"/>
                <w:sz w:val="16"/>
                <w:szCs w:val="16"/>
              </w:rPr>
              <w:t>A</w:t>
            </w:r>
            <w:r w:rsidRPr="00DB5E4C">
              <w:rPr>
                <w:rFonts w:ascii="Times New Roman" w:eastAsia="新細明體" w:hAnsi="Times New Roman" w:cs="Times New Roman" w:hint="eastAsia"/>
                <w:color w:val="000000"/>
                <w:sz w:val="16"/>
                <w:szCs w:val="16"/>
              </w:rPr>
              <w:t>自主行動</w:t>
            </w:r>
          </w:p>
        </w:tc>
        <w:tc>
          <w:tcPr>
            <w:tcW w:w="3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lang w:val="zh-TW"/>
              </w:rPr>
              <w:t>A</w:t>
            </w: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lang w:val="zh-TW"/>
              </w:rPr>
              <w:t>身心素質與自我精進</w:t>
            </w:r>
          </w:p>
        </w:tc>
        <w:tc>
          <w:tcPr>
            <w:tcW w:w="465" w:type="pct"/>
            <w:shd w:val="clear" w:color="auto" w:fill="auto"/>
          </w:tcPr>
          <w:p w:rsidR="00DB5E4C" w:rsidRPr="00DB5E4C" w:rsidRDefault="00DB5E4C" w:rsidP="00994CAC">
            <w:pPr>
              <w:pBdr>
                <w:top w:val="none" w:sz="0" w:space="0" w:color="000000"/>
                <w:left w:val="none" w:sz="0" w:space="0" w:color="000000"/>
                <w:bottom w:val="none" w:sz="0" w:space="0" w:color="000000"/>
                <w:right w:val="none" w:sz="0" w:space="0" w:color="000000"/>
                <w:between w:val="none" w:sz="0" w:space="0" w:color="000000"/>
              </w:pBd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綜</w:t>
            </w:r>
            <w:r w:rsidRPr="00DB5E4C">
              <w:rPr>
                <w:rFonts w:ascii="Times New Roman" w:eastAsia="新細明體" w:hAnsi="Times New Roman" w:cs="Times New Roman" w:hint="eastAsia"/>
                <w:sz w:val="16"/>
                <w:szCs w:val="16"/>
              </w:rPr>
              <w:t>J-A1</w:t>
            </w:r>
          </w:p>
        </w:tc>
        <w:tc>
          <w:tcPr>
            <w:tcW w:w="464"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 xml:space="preserve">1c-IV-2 </w:t>
            </w:r>
            <w:r w:rsidRPr="00DB5E4C">
              <w:rPr>
                <w:rFonts w:ascii="Times New Roman" w:eastAsia="新細明體" w:hAnsi="Times New Roman" w:cs="Times New Roman" w:hint="eastAsia"/>
                <w:sz w:val="16"/>
                <w:szCs w:val="16"/>
              </w:rPr>
              <w:t>探索工作世界與未來發展，提升個人價值與生命意義。</w:t>
            </w:r>
          </w:p>
        </w:tc>
        <w:tc>
          <w:tcPr>
            <w:tcW w:w="465"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輔</w:t>
            </w:r>
            <w:r w:rsidRPr="00DB5E4C">
              <w:rPr>
                <w:rFonts w:ascii="Times New Roman" w:eastAsia="新細明體" w:hAnsi="Times New Roman" w:cs="Times New Roman" w:hint="eastAsia"/>
                <w:sz w:val="16"/>
                <w:szCs w:val="16"/>
              </w:rPr>
              <w:t xml:space="preserve">Cb-IV-2 </w:t>
            </w:r>
            <w:r w:rsidRPr="00DB5E4C">
              <w:rPr>
                <w:rFonts w:ascii="Times New Roman" w:eastAsia="新細明體" w:hAnsi="Times New Roman" w:cs="Times New Roman" w:hint="eastAsia"/>
                <w:sz w:val="16"/>
                <w:szCs w:val="16"/>
              </w:rPr>
              <w:t>工作意義、工作態度、工作世界與未來發展的探索。</w:t>
            </w:r>
          </w:p>
        </w:tc>
        <w:tc>
          <w:tcPr>
            <w:tcW w:w="464" w:type="pct"/>
            <w:shd w:val="clear" w:color="auto" w:fill="auto"/>
          </w:tcPr>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能了解家人期許對自我生涯選擇的各種影響。</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能從訪談家人過過程中，覺察生涯選擇的影響因素，統整出自己的生涯發展目標。</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3.</w:t>
            </w:r>
            <w:r w:rsidRPr="00DB5E4C">
              <w:rPr>
                <w:rFonts w:ascii="Times New Roman" w:eastAsia="新細明體" w:hAnsi="Times New Roman" w:cs="Times New Roman" w:hint="eastAsia"/>
                <w:sz w:val="16"/>
                <w:szCs w:val="16"/>
              </w:rPr>
              <w:t>能探索生涯價值觀與生涯目標的相關性。</w:t>
            </w:r>
          </w:p>
        </w:tc>
        <w:tc>
          <w:tcPr>
            <w:tcW w:w="663"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教師：</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閱讀有關工作未來趨勢的文章與書籍。</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準備學生班級人數的空白四開海報紙與彩色筆。</w:t>
            </w:r>
          </w:p>
          <w:p w:rsidR="00DB5E4C" w:rsidRPr="00DB5E4C" w:rsidRDefault="00DB5E4C" w:rsidP="00994CAC">
            <w:pPr>
              <w:spacing w:line="260" w:lineRule="exact"/>
              <w:jc w:val="both"/>
              <w:rPr>
                <w:rFonts w:ascii="Calibri" w:eastAsia="新細明體" w:hAnsi="Calibri" w:cs="Times New Roman"/>
                <w:sz w:val="16"/>
                <w:szCs w:val="16"/>
              </w:rPr>
            </w:pP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學生：</w:t>
            </w:r>
          </w:p>
          <w:p w:rsidR="00DB5E4C" w:rsidRPr="00DB5E4C" w:rsidRDefault="00DB5E4C" w:rsidP="00994CAC">
            <w:pPr>
              <w:spacing w:line="260" w:lineRule="exact"/>
              <w:jc w:val="both"/>
              <w:rPr>
                <w:rFonts w:ascii="Calibri" w:eastAsia="新細明體" w:hAnsi="Calibri" w:cs="Times New Roman"/>
                <w:b/>
                <w:bCs/>
                <w:sz w:val="16"/>
                <w:szCs w:val="16"/>
                <w:u w:val="single"/>
              </w:rPr>
            </w:pPr>
            <w:r w:rsidRPr="00DB5E4C">
              <w:rPr>
                <w:rFonts w:ascii="Times New Roman" w:eastAsia="新細明體" w:hAnsi="Times New Roman" w:cs="Times New Roman" w:hint="eastAsia"/>
                <w:sz w:val="16"/>
                <w:szCs w:val="16"/>
              </w:rPr>
              <w:t>攜帶彩色筆。</w:t>
            </w:r>
          </w:p>
        </w:tc>
        <w:tc>
          <w:tcPr>
            <w:tcW w:w="531" w:type="pct"/>
            <w:shd w:val="clear" w:color="auto" w:fill="auto"/>
          </w:tcPr>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1.</w:t>
            </w:r>
            <w:r w:rsidRPr="00DB5E4C">
              <w:rPr>
                <w:rFonts w:ascii="Times New Roman" w:eastAsia="新細明體" w:hAnsi="Times New Roman" w:cs="Times New Roman" w:hint="eastAsia"/>
                <w:sz w:val="16"/>
                <w:szCs w:val="16"/>
              </w:rPr>
              <w:t>職人素養—口語評量。</w:t>
            </w:r>
          </w:p>
          <w:p w:rsidR="00DB5E4C" w:rsidRPr="00DB5E4C" w:rsidRDefault="00DB5E4C" w:rsidP="00994CAC">
            <w:pPr>
              <w:spacing w:line="260" w:lineRule="exact"/>
              <w:jc w:val="both"/>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2.</w:t>
            </w:r>
            <w:r w:rsidRPr="00DB5E4C">
              <w:rPr>
                <w:rFonts w:ascii="Times New Roman" w:eastAsia="新細明體" w:hAnsi="Times New Roman" w:cs="Times New Roman" w:hint="eastAsia"/>
                <w:sz w:val="16"/>
                <w:szCs w:val="16"/>
              </w:rPr>
              <w:t>我的未來職人臉書—高層次紙筆評量。</w:t>
            </w:r>
          </w:p>
        </w:tc>
        <w:tc>
          <w:tcPr>
            <w:tcW w:w="331" w:type="pct"/>
            <w:shd w:val="clear" w:color="auto" w:fill="auto"/>
          </w:tcPr>
          <w:p w:rsidR="00DB5E4C" w:rsidRPr="00DB5E4C" w:rsidRDefault="00DB5E4C" w:rsidP="00994CAC">
            <w:pPr>
              <w:spacing w:line="260" w:lineRule="exact"/>
              <w:rPr>
                <w:rFonts w:ascii="Calibri" w:eastAsia="新細明體" w:hAnsi="Calibri" w:cs="Times New Roman"/>
                <w:b/>
                <w:sz w:val="16"/>
                <w:szCs w:val="16"/>
              </w:rPr>
            </w:pPr>
            <w:r w:rsidRPr="00DB5E4C">
              <w:rPr>
                <w:rFonts w:ascii="Times New Roman" w:eastAsia="新細明體" w:hAnsi="Times New Roman" w:cs="Times New Roman" w:hint="eastAsia"/>
                <w:b/>
                <w:sz w:val="16"/>
                <w:szCs w:val="16"/>
              </w:rPr>
              <w:t>【生涯規劃教育】</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J1 </w:t>
            </w:r>
            <w:r w:rsidRPr="00DB5E4C">
              <w:rPr>
                <w:rFonts w:ascii="Times New Roman" w:eastAsia="新細明體" w:hAnsi="Times New Roman" w:cs="Times New Roman" w:hint="eastAsia"/>
                <w:sz w:val="16"/>
                <w:szCs w:val="16"/>
              </w:rPr>
              <w:t>了解生涯規劃的意義與功能。</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J3 </w:t>
            </w:r>
            <w:r w:rsidRPr="00DB5E4C">
              <w:rPr>
                <w:rFonts w:ascii="Times New Roman" w:eastAsia="新細明體" w:hAnsi="Times New Roman" w:cs="Times New Roman" w:hint="eastAsia"/>
                <w:sz w:val="16"/>
                <w:szCs w:val="16"/>
              </w:rPr>
              <w:t>覺察自己的能力與興趣。</w:t>
            </w:r>
          </w:p>
          <w:p w:rsidR="00DB5E4C" w:rsidRPr="00DB5E4C" w:rsidRDefault="00DB5E4C" w:rsidP="00994CAC">
            <w:pPr>
              <w:spacing w:line="260" w:lineRule="exact"/>
              <w:rPr>
                <w:rFonts w:ascii="Calibri" w:eastAsia="新細明體" w:hAnsi="Calibri" w:cs="Times New Roman"/>
                <w:sz w:val="16"/>
                <w:szCs w:val="16"/>
              </w:rPr>
            </w:pPr>
            <w:r w:rsidRPr="00DB5E4C">
              <w:rPr>
                <w:rFonts w:ascii="Times New Roman" w:eastAsia="新細明體" w:hAnsi="Times New Roman" w:cs="Times New Roman" w:hint="eastAsia"/>
                <w:sz w:val="16"/>
                <w:szCs w:val="16"/>
              </w:rPr>
              <w:t>涯</w:t>
            </w:r>
            <w:r w:rsidRPr="00DB5E4C">
              <w:rPr>
                <w:rFonts w:ascii="Times New Roman" w:eastAsia="新細明體" w:hAnsi="Times New Roman" w:cs="Times New Roman" w:hint="eastAsia"/>
                <w:sz w:val="16"/>
                <w:szCs w:val="16"/>
              </w:rPr>
              <w:t xml:space="preserve">J4 </w:t>
            </w:r>
            <w:r w:rsidRPr="00DB5E4C">
              <w:rPr>
                <w:rFonts w:ascii="Times New Roman" w:eastAsia="新細明體" w:hAnsi="Times New Roman" w:cs="Times New Roman" w:hint="eastAsia"/>
                <w:sz w:val="16"/>
                <w:szCs w:val="16"/>
              </w:rPr>
              <w:t>了解自己的人格特質與價值觀。</w:t>
            </w:r>
          </w:p>
        </w:tc>
        <w:tc>
          <w:tcPr>
            <w:tcW w:w="173" w:type="pct"/>
            <w:vAlign w:val="center"/>
          </w:tcPr>
          <w:p w:rsidR="00DB5E4C" w:rsidRPr="00DB5E4C" w:rsidRDefault="00DB5E4C" w:rsidP="00994CAC">
            <w:pPr>
              <w:adjustRightInd w:val="0"/>
              <w:snapToGrid w:val="0"/>
              <w:rPr>
                <w:rFonts w:ascii="Times New Roman" w:eastAsia="標楷體" w:hAnsi="Times New Roman" w:cs="Times New Roman"/>
                <w:snapToGrid w:val="0"/>
                <w:kern w:val="0"/>
                <w:sz w:val="16"/>
                <w:szCs w:val="16"/>
              </w:rPr>
            </w:pPr>
          </w:p>
        </w:tc>
      </w:tr>
    </w:tbl>
    <w:p w:rsidR="00994CAC" w:rsidRDefault="00994CAC" w:rsidP="00D1460F">
      <w:pPr>
        <w:jc w:val="center"/>
        <w:rPr>
          <w:rFonts w:ascii="標楷體" w:eastAsia="標楷體" w:hAnsi="標楷體"/>
          <w:b/>
          <w:kern w:val="0"/>
          <w:sz w:val="32"/>
          <w:szCs w:val="32"/>
        </w:rPr>
      </w:pPr>
    </w:p>
    <w:p w:rsidR="00994CAC" w:rsidRDefault="00994CAC" w:rsidP="00D1460F">
      <w:pPr>
        <w:jc w:val="center"/>
        <w:rPr>
          <w:rFonts w:ascii="標楷體" w:eastAsia="標楷體" w:hAnsi="標楷體"/>
          <w:b/>
          <w:kern w:val="0"/>
          <w:sz w:val="32"/>
          <w:szCs w:val="32"/>
        </w:rPr>
      </w:pPr>
    </w:p>
    <w:p w:rsidR="00994CAC" w:rsidRDefault="00994CAC" w:rsidP="00D1460F">
      <w:pPr>
        <w:jc w:val="center"/>
        <w:rPr>
          <w:rFonts w:ascii="標楷體" w:eastAsia="標楷體" w:hAnsi="標楷體"/>
          <w:b/>
          <w:kern w:val="0"/>
          <w:sz w:val="32"/>
          <w:szCs w:val="32"/>
        </w:rPr>
      </w:pPr>
    </w:p>
    <w:p w:rsidR="00994CAC" w:rsidRDefault="00994CAC" w:rsidP="00D1460F">
      <w:pPr>
        <w:jc w:val="center"/>
        <w:rPr>
          <w:rFonts w:ascii="標楷體" w:eastAsia="標楷體" w:hAnsi="標楷體"/>
          <w:b/>
          <w:kern w:val="0"/>
          <w:sz w:val="32"/>
          <w:szCs w:val="32"/>
        </w:rPr>
      </w:pPr>
    </w:p>
    <w:p w:rsidR="00994CAC" w:rsidRDefault="00994CAC" w:rsidP="00D1460F">
      <w:pPr>
        <w:jc w:val="center"/>
        <w:rPr>
          <w:rFonts w:ascii="標楷體" w:eastAsia="標楷體" w:hAnsi="標楷體"/>
          <w:b/>
          <w:kern w:val="0"/>
          <w:sz w:val="32"/>
          <w:szCs w:val="32"/>
        </w:rPr>
      </w:pPr>
    </w:p>
    <w:p w:rsidR="00994CAC" w:rsidRDefault="00994CAC" w:rsidP="00D1460F">
      <w:pPr>
        <w:jc w:val="center"/>
        <w:rPr>
          <w:rFonts w:ascii="標楷體" w:eastAsia="標楷體" w:hAnsi="標楷體"/>
          <w:b/>
          <w:kern w:val="0"/>
          <w:sz w:val="32"/>
          <w:szCs w:val="32"/>
        </w:rPr>
      </w:pPr>
    </w:p>
    <w:p w:rsidR="00994CAC" w:rsidRDefault="00994CAC" w:rsidP="00D1460F">
      <w:pPr>
        <w:jc w:val="center"/>
        <w:rPr>
          <w:rFonts w:ascii="標楷體" w:eastAsia="標楷體" w:hAnsi="標楷體"/>
          <w:b/>
          <w:kern w:val="0"/>
          <w:sz w:val="32"/>
          <w:szCs w:val="32"/>
        </w:rPr>
      </w:pPr>
    </w:p>
    <w:p w:rsidR="00994CAC" w:rsidRDefault="00994CAC" w:rsidP="00D1460F">
      <w:pPr>
        <w:jc w:val="center"/>
        <w:rPr>
          <w:rFonts w:ascii="標楷體" w:eastAsia="標楷體" w:hAnsi="標楷體"/>
          <w:b/>
          <w:kern w:val="0"/>
          <w:sz w:val="32"/>
          <w:szCs w:val="32"/>
        </w:rPr>
      </w:pPr>
    </w:p>
    <w:p w:rsidR="00994CAC" w:rsidRDefault="00994CAC" w:rsidP="00D1460F">
      <w:pPr>
        <w:jc w:val="center"/>
        <w:rPr>
          <w:rFonts w:ascii="標楷體" w:eastAsia="標楷體" w:hAnsi="標楷體"/>
          <w:b/>
          <w:kern w:val="0"/>
          <w:sz w:val="32"/>
          <w:szCs w:val="32"/>
        </w:rPr>
      </w:pPr>
    </w:p>
    <w:p w:rsidR="00994CAC" w:rsidRDefault="00994CAC" w:rsidP="00D1460F">
      <w:pPr>
        <w:jc w:val="center"/>
        <w:rPr>
          <w:rFonts w:ascii="標楷體" w:eastAsia="標楷體" w:hAnsi="標楷體"/>
          <w:b/>
          <w:kern w:val="0"/>
          <w:sz w:val="32"/>
          <w:szCs w:val="32"/>
        </w:rPr>
      </w:pPr>
    </w:p>
    <w:p w:rsidR="00994CAC" w:rsidRDefault="00994CAC" w:rsidP="00D1460F">
      <w:pPr>
        <w:jc w:val="center"/>
        <w:rPr>
          <w:rFonts w:ascii="標楷體" w:eastAsia="標楷體" w:hAnsi="標楷體"/>
          <w:b/>
          <w:kern w:val="0"/>
          <w:sz w:val="32"/>
          <w:szCs w:val="32"/>
        </w:rPr>
      </w:pPr>
    </w:p>
    <w:p w:rsidR="00D1460F" w:rsidRPr="00F23051" w:rsidRDefault="00D1460F" w:rsidP="00D1460F">
      <w:pPr>
        <w:jc w:val="center"/>
        <w:rPr>
          <w:rFonts w:ascii="標楷體" w:eastAsia="標楷體" w:hAnsi="標楷體"/>
          <w:b/>
          <w:kern w:val="0"/>
          <w:sz w:val="32"/>
          <w:szCs w:val="32"/>
        </w:rPr>
      </w:pPr>
      <w:r w:rsidRPr="00F23051">
        <w:rPr>
          <w:rFonts w:ascii="標楷體" w:eastAsia="標楷體" w:hAnsi="標楷體" w:hint="eastAsia"/>
          <w:b/>
          <w:kern w:val="0"/>
          <w:sz w:val="32"/>
          <w:szCs w:val="32"/>
        </w:rPr>
        <w:lastRenderedPageBreak/>
        <w:t>桃園市</w:t>
      </w:r>
      <w:r>
        <w:rPr>
          <w:rFonts w:ascii="標楷體" w:eastAsia="標楷體" w:hAnsi="標楷體" w:hint="eastAsia"/>
          <w:b/>
          <w:kern w:val="0"/>
          <w:sz w:val="32"/>
          <w:szCs w:val="32"/>
        </w:rPr>
        <w:t>立</w:t>
      </w:r>
      <w:r>
        <w:rPr>
          <w:rFonts w:ascii="標楷體" w:eastAsia="標楷體" w:hAnsi="標楷體" w:cs="Segoe UI Emoji" w:hint="eastAsia"/>
          <w:b/>
          <w:kern w:val="0"/>
          <w:sz w:val="32"/>
          <w:szCs w:val="32"/>
        </w:rPr>
        <w:t>東安</w:t>
      </w:r>
      <w:r w:rsidRPr="00F23051">
        <w:rPr>
          <w:rFonts w:ascii="標楷體" w:eastAsia="標楷體" w:hAnsi="標楷體" w:hint="eastAsia"/>
          <w:b/>
          <w:kern w:val="0"/>
          <w:sz w:val="32"/>
          <w:szCs w:val="32"/>
        </w:rPr>
        <w:t>國民中學</w:t>
      </w:r>
      <w:r w:rsidRPr="00F23051">
        <w:rPr>
          <w:rFonts w:ascii="標楷體" w:eastAsia="標楷體" w:hAnsi="標楷體" w:hint="eastAsia"/>
          <w:b/>
          <w:kern w:val="0"/>
          <w:sz w:val="32"/>
          <w:szCs w:val="32"/>
          <w:u w:val="single"/>
        </w:rPr>
        <w:t xml:space="preserve"> </w:t>
      </w:r>
      <w:r w:rsidRPr="00C15F0B">
        <w:rPr>
          <w:rFonts w:ascii="標楷體" w:eastAsia="標楷體" w:hAnsi="標楷體" w:hint="eastAsia"/>
          <w:b/>
          <w:kern w:val="0"/>
          <w:sz w:val="32"/>
          <w:szCs w:val="32"/>
          <w:u w:val="single"/>
        </w:rPr>
        <w:t>1</w:t>
      </w:r>
      <w:r>
        <w:rPr>
          <w:rFonts w:ascii="標楷體" w:eastAsia="標楷體" w:hAnsi="標楷體" w:hint="eastAsia"/>
          <w:b/>
          <w:kern w:val="0"/>
          <w:sz w:val="32"/>
          <w:szCs w:val="32"/>
          <w:u w:val="single"/>
        </w:rPr>
        <w:t>10</w:t>
      </w:r>
      <w:r w:rsidRPr="00F23051">
        <w:rPr>
          <w:rFonts w:ascii="標楷體" w:eastAsia="標楷體" w:hAnsi="標楷體" w:hint="eastAsia"/>
          <w:b/>
          <w:kern w:val="0"/>
          <w:sz w:val="32"/>
          <w:szCs w:val="32"/>
          <w:u w:val="single"/>
        </w:rPr>
        <w:t xml:space="preserve"> </w:t>
      </w:r>
      <w:r w:rsidRPr="00F23051">
        <w:rPr>
          <w:rFonts w:ascii="標楷體" w:eastAsia="標楷體" w:hAnsi="標楷體" w:hint="eastAsia"/>
          <w:b/>
          <w:kern w:val="0"/>
          <w:sz w:val="32"/>
          <w:szCs w:val="32"/>
        </w:rPr>
        <w:t>學年度</w:t>
      </w:r>
      <w:r w:rsidRPr="00C15F0B">
        <w:rPr>
          <w:rFonts w:ascii="標楷體" w:eastAsia="標楷體" w:hAnsi="標楷體" w:hint="eastAsia"/>
          <w:b/>
          <w:kern w:val="0"/>
          <w:sz w:val="32"/>
          <w:szCs w:val="32"/>
          <w:u w:val="single"/>
        </w:rPr>
        <w:t>綜合</w:t>
      </w:r>
      <w:r w:rsidRPr="00F23051">
        <w:rPr>
          <w:rFonts w:ascii="標楷體" w:eastAsia="標楷體" w:hAnsi="標楷體" w:hint="eastAsia"/>
          <w:b/>
          <w:kern w:val="0"/>
          <w:sz w:val="32"/>
          <w:szCs w:val="32"/>
        </w:rPr>
        <w:t>領域課程計畫</w:t>
      </w:r>
    </w:p>
    <w:p w:rsidR="00D1460F" w:rsidRPr="00F23051" w:rsidRDefault="00D1460F" w:rsidP="00D1460F">
      <w:pPr>
        <w:pStyle w:val="a3"/>
        <w:tabs>
          <w:tab w:val="left" w:pos="567"/>
        </w:tabs>
        <w:autoSpaceDE w:val="0"/>
        <w:autoSpaceDN w:val="0"/>
        <w:spacing w:line="400" w:lineRule="exact"/>
        <w:ind w:leftChars="0" w:left="0"/>
        <w:rPr>
          <w:rFonts w:ascii="標楷體" w:eastAsia="標楷體" w:hAnsi="標楷體"/>
          <w:b/>
          <w:szCs w:val="24"/>
        </w:rPr>
      </w:pPr>
      <w:r>
        <w:rPr>
          <w:rFonts w:ascii="標楷體" w:eastAsia="標楷體" w:hAnsi="標楷體" w:cs="SimSun" w:hint="eastAsia"/>
          <w:b/>
          <w:color w:val="000000"/>
          <w:szCs w:val="24"/>
        </w:rPr>
        <w:t>壹、</w:t>
      </w:r>
      <w:r w:rsidRPr="00F23051">
        <w:rPr>
          <w:rFonts w:ascii="標楷體" w:eastAsia="標楷體" w:hAnsi="標楷體" w:cs="SimSun"/>
          <w:b/>
          <w:color w:val="000000"/>
          <w:szCs w:val="24"/>
        </w:rPr>
        <w:t>依據</w:t>
      </w:r>
    </w:p>
    <w:p w:rsidR="00D1460F" w:rsidRPr="00264952" w:rsidRDefault="00D1460F" w:rsidP="00D1460F">
      <w:pPr>
        <w:pStyle w:val="a3"/>
        <w:autoSpaceDE w:val="0"/>
        <w:autoSpaceDN w:val="0"/>
        <w:ind w:leftChars="0" w:left="0"/>
        <w:rPr>
          <w:rFonts w:ascii="標楷體" w:eastAsia="標楷體" w:hAnsi="標楷體"/>
          <w:szCs w:val="24"/>
        </w:rPr>
      </w:pPr>
      <w:r>
        <w:rPr>
          <w:rFonts w:ascii="標楷體" w:eastAsia="標楷體" w:hAnsi="標楷體" w:cs="SimSun" w:hint="eastAsia"/>
          <w:color w:val="000000"/>
          <w:szCs w:val="24"/>
        </w:rPr>
        <w:t>一、</w:t>
      </w:r>
      <w:r w:rsidRPr="007A1036">
        <w:rPr>
          <w:rFonts w:ascii="標楷體" w:eastAsia="標楷體" w:hAnsi="標楷體" w:cs="SimSun"/>
          <w:color w:val="000000"/>
          <w:szCs w:val="24"/>
        </w:rPr>
        <w:t>教育部</w:t>
      </w:r>
      <w:r w:rsidRPr="00AE5EDF">
        <w:rPr>
          <w:rFonts w:ascii="標楷體" w:eastAsia="標楷體" w:hAnsi="標楷體" w:cs="SimSun" w:hint="eastAsia"/>
          <w:color w:val="000000"/>
          <w:szCs w:val="24"/>
        </w:rPr>
        <w:t>十二年國民基本教育課</w:t>
      </w:r>
      <w:r w:rsidRPr="00264952">
        <w:rPr>
          <w:rFonts w:ascii="標楷體" w:eastAsia="標楷體" w:hAnsi="標楷體" w:cs="SimSun" w:hint="eastAsia"/>
          <w:szCs w:val="24"/>
        </w:rPr>
        <w:t>程綱要暨</w:t>
      </w:r>
      <w:r w:rsidRPr="00C15F0B">
        <w:rPr>
          <w:rFonts w:ascii="標楷體" w:eastAsia="標楷體" w:hAnsi="標楷體" w:cs="SimSun" w:hint="eastAsia"/>
          <w:szCs w:val="24"/>
          <w:u w:val="single"/>
        </w:rPr>
        <w:t>綜合</w:t>
      </w:r>
      <w:r w:rsidRPr="00264952">
        <w:rPr>
          <w:rFonts w:ascii="標楷體" w:eastAsia="標楷體" w:hAnsi="標楷體" w:cs="SimSun" w:hint="eastAsia"/>
          <w:szCs w:val="24"/>
        </w:rPr>
        <w:t>領域課程綱要。</w:t>
      </w:r>
    </w:p>
    <w:p w:rsidR="00D1460F" w:rsidRPr="00264952" w:rsidRDefault="00D1460F" w:rsidP="00D1460F">
      <w:pPr>
        <w:pStyle w:val="a3"/>
        <w:autoSpaceDE w:val="0"/>
        <w:autoSpaceDN w:val="0"/>
        <w:ind w:leftChars="0" w:left="0"/>
        <w:rPr>
          <w:rFonts w:ascii="標楷體" w:eastAsia="標楷體" w:hAnsi="標楷體"/>
          <w:szCs w:val="24"/>
        </w:rPr>
      </w:pPr>
      <w:r w:rsidRPr="00264952">
        <w:rPr>
          <w:rFonts w:ascii="標楷體" w:eastAsia="標楷體" w:hAnsi="標楷體" w:cs="SimSun" w:hint="eastAsia"/>
          <w:spacing w:val="-1"/>
          <w:szCs w:val="24"/>
        </w:rPr>
        <w:t>二、</w:t>
      </w:r>
      <w:r w:rsidRPr="00264952">
        <w:rPr>
          <w:rFonts w:ascii="標楷體" w:eastAsia="標楷體" w:hAnsi="標楷體" w:cs="SimSun"/>
          <w:spacing w:val="-1"/>
          <w:szCs w:val="24"/>
        </w:rPr>
        <w:t>教育</w:t>
      </w:r>
      <w:r w:rsidRPr="00264952">
        <w:rPr>
          <w:rFonts w:ascii="標楷體" w:eastAsia="標楷體" w:hAnsi="標楷體" w:cs="SimSun"/>
          <w:szCs w:val="24"/>
        </w:rPr>
        <w:t>部頒定九年一貫課程綱要。</w:t>
      </w:r>
    </w:p>
    <w:p w:rsidR="00D1460F" w:rsidRPr="00264952" w:rsidRDefault="00D1460F" w:rsidP="00D1460F">
      <w:pPr>
        <w:pStyle w:val="a3"/>
        <w:autoSpaceDE w:val="0"/>
        <w:autoSpaceDN w:val="0"/>
        <w:ind w:leftChars="0" w:left="0" w:right="-7"/>
        <w:rPr>
          <w:rFonts w:ascii="標楷體" w:eastAsia="標楷體" w:hAnsi="標楷體" w:cs="SimSun"/>
          <w:spacing w:val="-9"/>
          <w:szCs w:val="24"/>
        </w:rPr>
      </w:pPr>
      <w:r w:rsidRPr="00264952">
        <w:rPr>
          <w:rFonts w:ascii="標楷體" w:eastAsia="標楷體" w:hAnsi="標楷體" w:cs="SimSun" w:hint="eastAsia"/>
          <w:szCs w:val="24"/>
        </w:rPr>
        <w:t>三、</w:t>
      </w:r>
      <w:r w:rsidRPr="00264952">
        <w:rPr>
          <w:rFonts w:ascii="標楷體" w:eastAsia="標楷體" w:hAnsi="標楷體" w:cs="SimSun"/>
          <w:szCs w:val="24"/>
        </w:rPr>
        <w:t>國民教育階段特殊教育課程綱要總綱</w:t>
      </w:r>
      <w:r w:rsidRPr="00264952">
        <w:rPr>
          <w:rFonts w:ascii="標楷體" w:eastAsia="標楷體" w:hAnsi="標楷體" w:cs="SimSun"/>
          <w:spacing w:val="-9"/>
          <w:szCs w:val="24"/>
        </w:rPr>
        <w:t>。</w:t>
      </w:r>
    </w:p>
    <w:p w:rsidR="00D1460F" w:rsidRPr="00264952" w:rsidRDefault="00D1460F" w:rsidP="00D1460F">
      <w:pPr>
        <w:pStyle w:val="a3"/>
        <w:tabs>
          <w:tab w:val="left" w:pos="7620"/>
        </w:tabs>
        <w:autoSpaceDE w:val="0"/>
        <w:autoSpaceDN w:val="0"/>
        <w:ind w:leftChars="0" w:left="0" w:right="-7"/>
        <w:rPr>
          <w:rFonts w:ascii="標楷體" w:eastAsia="標楷體" w:hAnsi="標楷體"/>
          <w:szCs w:val="24"/>
        </w:rPr>
      </w:pPr>
      <w:r w:rsidRPr="00264952">
        <w:rPr>
          <w:rFonts w:ascii="標楷體" w:eastAsia="標楷體" w:hAnsi="標楷體" w:cs="SimSun" w:hint="eastAsia"/>
          <w:szCs w:val="24"/>
        </w:rPr>
        <w:t>四、</w:t>
      </w:r>
      <w:r w:rsidRPr="00264952">
        <w:rPr>
          <w:rFonts w:ascii="標楷體" w:eastAsia="標楷體" w:hAnsi="標楷體" w:cs="SimSun"/>
          <w:szCs w:val="24"/>
        </w:rPr>
        <w:t>本校課程發展委員會決議。</w:t>
      </w:r>
      <w:r>
        <w:rPr>
          <w:rFonts w:ascii="標楷體" w:eastAsia="標楷體" w:hAnsi="標楷體" w:cs="SimSun"/>
          <w:szCs w:val="24"/>
        </w:rPr>
        <w:tab/>
      </w:r>
    </w:p>
    <w:p w:rsidR="00D1460F" w:rsidRPr="007A1036" w:rsidRDefault="00D1460F" w:rsidP="00D1460F">
      <w:pPr>
        <w:pStyle w:val="a3"/>
        <w:autoSpaceDE w:val="0"/>
        <w:autoSpaceDN w:val="0"/>
        <w:ind w:leftChars="0" w:left="0"/>
        <w:rPr>
          <w:rFonts w:ascii="標楷體" w:eastAsia="標楷體" w:hAnsi="標楷體"/>
          <w:szCs w:val="24"/>
        </w:rPr>
      </w:pPr>
      <w:r>
        <w:rPr>
          <w:rFonts w:ascii="標楷體" w:eastAsia="標楷體" w:hAnsi="標楷體" w:cs="SimSun" w:hint="eastAsia"/>
          <w:szCs w:val="24"/>
        </w:rPr>
        <w:t>五、</w:t>
      </w:r>
      <w:r w:rsidRPr="00264952">
        <w:rPr>
          <w:rFonts w:ascii="標楷體" w:eastAsia="標楷體" w:hAnsi="標楷體" w:cs="SimSun"/>
          <w:szCs w:val="24"/>
        </w:rPr>
        <w:t>本校課程發展委員會之</w:t>
      </w:r>
      <w:r w:rsidRPr="00C15F0B">
        <w:rPr>
          <w:rFonts w:ascii="標楷體" w:eastAsia="標楷體" w:hAnsi="標楷體" w:cs="SimSun" w:hint="eastAsia"/>
          <w:szCs w:val="24"/>
          <w:u w:val="single"/>
        </w:rPr>
        <w:t>綜合</w:t>
      </w:r>
      <w:r w:rsidRPr="004D5699">
        <w:rPr>
          <w:rFonts w:ascii="標楷體" w:eastAsia="標楷體" w:hAnsi="標楷體" w:cs="SimSun"/>
          <w:szCs w:val="24"/>
          <w:u w:val="single"/>
        </w:rPr>
        <w:t>領域</w:t>
      </w:r>
      <w:r w:rsidRPr="00264952">
        <w:rPr>
          <w:rFonts w:ascii="標楷體" w:eastAsia="標楷體" w:hAnsi="標楷體" w:cs="SimSun"/>
          <w:szCs w:val="24"/>
        </w:rPr>
        <w:t>課</w:t>
      </w:r>
      <w:r w:rsidRPr="007A1036">
        <w:rPr>
          <w:rFonts w:ascii="標楷體" w:eastAsia="標楷體" w:hAnsi="標楷體" w:cs="SimSun"/>
          <w:color w:val="000000"/>
          <w:szCs w:val="24"/>
        </w:rPr>
        <w:t>程小組會議</w:t>
      </w:r>
      <w:r w:rsidRPr="007A1036">
        <w:rPr>
          <w:rFonts w:ascii="標楷體" w:eastAsia="標楷體" w:hAnsi="標楷體" w:cs="SimSun"/>
          <w:color w:val="000000"/>
          <w:spacing w:val="-1"/>
          <w:szCs w:val="24"/>
        </w:rPr>
        <w:t>決議。</w:t>
      </w:r>
    </w:p>
    <w:p w:rsidR="00D1460F" w:rsidRPr="00F23051" w:rsidRDefault="00D1460F" w:rsidP="00D1460F">
      <w:pPr>
        <w:pStyle w:val="a3"/>
        <w:tabs>
          <w:tab w:val="left" w:pos="567"/>
        </w:tabs>
        <w:autoSpaceDE w:val="0"/>
        <w:autoSpaceDN w:val="0"/>
        <w:spacing w:line="400" w:lineRule="exact"/>
        <w:ind w:leftChars="0" w:left="0"/>
        <w:rPr>
          <w:rFonts w:ascii="標楷體" w:eastAsia="標楷體" w:hAnsi="標楷體" w:cs="SimSun"/>
          <w:b/>
          <w:color w:val="000000"/>
          <w:szCs w:val="24"/>
        </w:rPr>
      </w:pPr>
      <w:r>
        <w:rPr>
          <w:rFonts w:ascii="標楷體" w:eastAsia="標楷體" w:hAnsi="標楷體" w:cs="SimSun" w:hint="eastAsia"/>
          <w:b/>
          <w:color w:val="000000"/>
          <w:szCs w:val="24"/>
        </w:rPr>
        <w:t>貳、</w:t>
      </w:r>
      <w:r w:rsidRPr="00F23051">
        <w:rPr>
          <w:rFonts w:ascii="標楷體" w:eastAsia="標楷體" w:hAnsi="標楷體" w:cs="SimSun"/>
          <w:b/>
          <w:color w:val="000000"/>
          <w:szCs w:val="24"/>
        </w:rPr>
        <w:t>基本理念</w:t>
      </w:r>
    </w:p>
    <w:p w:rsidR="00D1460F" w:rsidRDefault="00D1460F" w:rsidP="00D1460F">
      <w:pPr>
        <w:pStyle w:val="a3"/>
        <w:autoSpaceDE w:val="0"/>
        <w:autoSpaceDN w:val="0"/>
        <w:ind w:leftChars="0" w:left="0"/>
        <w:rPr>
          <w:rFonts w:ascii="標楷體" w:eastAsia="標楷體" w:hAnsi="標楷體"/>
          <w:szCs w:val="24"/>
        </w:rPr>
      </w:pPr>
      <w:r w:rsidRPr="00E4243F">
        <w:rPr>
          <w:rFonts w:ascii="標楷體" w:eastAsia="標楷體" w:hAnsi="標楷體" w:hint="eastAsia"/>
          <w:szCs w:val="24"/>
        </w:rPr>
        <w:t>一、</w:t>
      </w:r>
      <w:r>
        <w:rPr>
          <w:rFonts w:ascii="標楷體" w:eastAsia="標楷體" w:hAnsi="標楷體" w:hint="eastAsia"/>
          <w:szCs w:val="24"/>
        </w:rPr>
        <w:t>領域</w:t>
      </w:r>
      <w:r w:rsidRPr="00F23051">
        <w:rPr>
          <w:rFonts w:ascii="標楷體" w:eastAsia="標楷體" w:hAnsi="標楷體" w:cs="SimSun" w:hint="eastAsia"/>
          <w:color w:val="000000"/>
          <w:szCs w:val="24"/>
        </w:rPr>
        <w:t>發</w:t>
      </w:r>
      <w:r>
        <w:rPr>
          <w:rFonts w:ascii="標楷體" w:eastAsia="標楷體" w:hAnsi="標楷體" w:hint="eastAsia"/>
          <w:szCs w:val="24"/>
        </w:rPr>
        <w:t>展理念：</w:t>
      </w:r>
    </w:p>
    <w:p w:rsidR="00D1460F" w:rsidRPr="00551C2A" w:rsidRDefault="00D1460F" w:rsidP="00D1460F">
      <w:pPr>
        <w:pStyle w:val="a3"/>
        <w:autoSpaceDE w:val="0"/>
        <w:autoSpaceDN w:val="0"/>
        <w:ind w:leftChars="0" w:left="0"/>
        <w:rPr>
          <w:rFonts w:ascii="標楷體" w:eastAsia="標楷體" w:hAnsi="標楷體"/>
          <w:szCs w:val="24"/>
        </w:rPr>
      </w:pPr>
      <w:r w:rsidRPr="00551C2A">
        <w:rPr>
          <w:rFonts w:ascii="標楷體" w:eastAsia="標楷體" w:hAnsi="標楷體" w:hint="eastAsia"/>
          <w:szCs w:val="24"/>
        </w:rPr>
        <w:t>綜合活動領域秉持十二年國民基本教育課程綱要總綱「自發」、「互動」及「共好」的理念，關注學生的生活經驗，透過核心素養的落實，各教育階段科目內涵的連貫與跨領域／科目間的統整，引導學生進行體驗、省思、實踐與創新等學習活動，建構內化意義，涵養利他情懷。</w:t>
      </w:r>
    </w:p>
    <w:p w:rsidR="00D1460F" w:rsidRPr="00551C2A" w:rsidRDefault="00D1460F" w:rsidP="00D1460F">
      <w:pPr>
        <w:pStyle w:val="a3"/>
        <w:autoSpaceDE w:val="0"/>
        <w:autoSpaceDN w:val="0"/>
        <w:ind w:leftChars="0" w:left="0"/>
        <w:rPr>
          <w:rFonts w:ascii="標楷體" w:eastAsia="標楷體" w:hAnsi="標楷體"/>
          <w:szCs w:val="24"/>
        </w:rPr>
      </w:pPr>
      <w:r w:rsidRPr="00551C2A">
        <w:rPr>
          <w:rFonts w:ascii="標楷體" w:eastAsia="標楷體" w:hAnsi="標楷體" w:hint="eastAsia"/>
          <w:szCs w:val="24"/>
        </w:rPr>
        <w:t>本領域之理念分述如下：</w:t>
      </w:r>
    </w:p>
    <w:p w:rsidR="00D1460F" w:rsidRPr="00551C2A" w:rsidRDefault="00D1460F" w:rsidP="00D1460F">
      <w:pPr>
        <w:pStyle w:val="a3"/>
        <w:autoSpaceDE w:val="0"/>
        <w:autoSpaceDN w:val="0"/>
        <w:ind w:leftChars="0" w:left="0"/>
        <w:rPr>
          <w:rFonts w:ascii="標楷體" w:eastAsia="標楷體" w:hAnsi="標楷體"/>
          <w:szCs w:val="24"/>
        </w:rPr>
      </w:pPr>
      <w:r w:rsidRPr="00551C2A">
        <w:rPr>
          <w:rFonts w:ascii="標楷體" w:eastAsia="標楷體" w:hAnsi="標楷體" w:hint="eastAsia"/>
          <w:szCs w:val="24"/>
        </w:rPr>
        <w:t>一、擴展價值探索與體驗思辨</w:t>
      </w:r>
    </w:p>
    <w:p w:rsidR="00D1460F" w:rsidRPr="00551C2A" w:rsidRDefault="00D1460F" w:rsidP="00D1460F">
      <w:pPr>
        <w:pStyle w:val="a3"/>
        <w:autoSpaceDE w:val="0"/>
        <w:autoSpaceDN w:val="0"/>
        <w:ind w:leftChars="0" w:left="0"/>
        <w:rPr>
          <w:rFonts w:ascii="標楷體" w:eastAsia="標楷體" w:hAnsi="標楷體"/>
          <w:szCs w:val="24"/>
        </w:rPr>
      </w:pPr>
      <w:r w:rsidRPr="00551C2A">
        <w:rPr>
          <w:rFonts w:ascii="標楷體" w:eastAsia="標楷體" w:hAnsi="標楷體" w:hint="eastAsia"/>
          <w:szCs w:val="24"/>
        </w:rPr>
        <w:t>發展個人興趣與專長，促進多元自主的學習，探索個人價值，思辨與統整經驗，將所了解的知能實踐於生活情境中。</w:t>
      </w:r>
    </w:p>
    <w:p w:rsidR="00D1460F" w:rsidRPr="00551C2A" w:rsidRDefault="00D1460F" w:rsidP="00D1460F">
      <w:pPr>
        <w:pStyle w:val="a3"/>
        <w:autoSpaceDE w:val="0"/>
        <w:autoSpaceDN w:val="0"/>
        <w:ind w:leftChars="0" w:left="0"/>
        <w:rPr>
          <w:rFonts w:ascii="標楷體" w:eastAsia="標楷體" w:hAnsi="標楷體"/>
          <w:szCs w:val="24"/>
        </w:rPr>
      </w:pPr>
      <w:r w:rsidRPr="00551C2A">
        <w:rPr>
          <w:rFonts w:ascii="標楷體" w:eastAsia="標楷體" w:hAnsi="標楷體" w:hint="eastAsia"/>
          <w:szCs w:val="24"/>
        </w:rPr>
        <w:t>二、涵養美感創新與生活實踐</w:t>
      </w:r>
    </w:p>
    <w:p w:rsidR="00D1460F" w:rsidRPr="00551C2A" w:rsidRDefault="00D1460F" w:rsidP="00D1460F">
      <w:pPr>
        <w:pStyle w:val="a3"/>
        <w:autoSpaceDE w:val="0"/>
        <w:autoSpaceDN w:val="0"/>
        <w:ind w:leftChars="0" w:left="0"/>
        <w:rPr>
          <w:rFonts w:ascii="標楷體" w:eastAsia="標楷體" w:hAnsi="標楷體"/>
          <w:szCs w:val="24"/>
        </w:rPr>
      </w:pPr>
      <w:r w:rsidRPr="00551C2A">
        <w:rPr>
          <w:rFonts w:ascii="標楷體" w:eastAsia="標楷體" w:hAnsi="標楷體" w:hint="eastAsia"/>
          <w:szCs w:val="24"/>
        </w:rPr>
        <w:t>以開放、多元的學習情境，豐富信息選擇及人際互動，探索未來社會變化，涵養美感、創新與生活實踐知能。</w:t>
      </w:r>
    </w:p>
    <w:p w:rsidR="00D1460F" w:rsidRPr="00551C2A" w:rsidRDefault="00D1460F" w:rsidP="00D1460F">
      <w:pPr>
        <w:pStyle w:val="a3"/>
        <w:autoSpaceDE w:val="0"/>
        <w:autoSpaceDN w:val="0"/>
        <w:ind w:leftChars="0" w:left="0"/>
        <w:rPr>
          <w:rFonts w:ascii="標楷體" w:eastAsia="標楷體" w:hAnsi="標楷體"/>
          <w:szCs w:val="24"/>
        </w:rPr>
      </w:pPr>
      <w:r w:rsidRPr="00551C2A">
        <w:rPr>
          <w:rFonts w:ascii="標楷體" w:eastAsia="標楷體" w:hAnsi="標楷體" w:hint="eastAsia"/>
          <w:szCs w:val="24"/>
        </w:rPr>
        <w:t>三、促進文化理解與社會關懷</w:t>
      </w:r>
    </w:p>
    <w:p w:rsidR="00D1460F" w:rsidRPr="00551C2A" w:rsidRDefault="00D1460F" w:rsidP="00D1460F">
      <w:pPr>
        <w:pStyle w:val="a3"/>
        <w:autoSpaceDE w:val="0"/>
        <w:autoSpaceDN w:val="0"/>
        <w:ind w:leftChars="0" w:left="0"/>
        <w:rPr>
          <w:rFonts w:ascii="標楷體" w:eastAsia="標楷體" w:hAnsi="標楷體"/>
          <w:szCs w:val="24"/>
        </w:rPr>
      </w:pPr>
      <w:r w:rsidRPr="00551C2A">
        <w:rPr>
          <w:rFonts w:ascii="標楷體" w:eastAsia="標楷體" w:hAnsi="標楷體" w:hint="eastAsia"/>
          <w:szCs w:val="24"/>
        </w:rPr>
        <w:t>理解、尊重與關懷不同文化族群，透過服務學習，落實社會參與，關懷自然生態與環境永續。</w:t>
      </w:r>
    </w:p>
    <w:p w:rsidR="00D1460F" w:rsidRPr="004D5699" w:rsidRDefault="00D1460F" w:rsidP="00D1460F">
      <w:pPr>
        <w:autoSpaceDE w:val="0"/>
        <w:autoSpaceDN w:val="0"/>
        <w:spacing w:line="400" w:lineRule="exact"/>
        <w:rPr>
          <w:rFonts w:ascii="標楷體" w:eastAsia="標楷體" w:hAnsi="標楷體"/>
          <w:b/>
          <w:szCs w:val="24"/>
        </w:rPr>
      </w:pPr>
      <w:r>
        <w:rPr>
          <w:rFonts w:ascii="標楷體" w:eastAsia="標楷體" w:hAnsi="標楷體" w:hint="eastAsia"/>
          <w:b/>
          <w:szCs w:val="24"/>
        </w:rPr>
        <w:t>參</w:t>
      </w:r>
      <w:r w:rsidRPr="004D5699">
        <w:rPr>
          <w:rFonts w:ascii="標楷體" w:eastAsia="標楷體" w:hAnsi="標楷體" w:hint="eastAsia"/>
          <w:b/>
          <w:szCs w:val="24"/>
        </w:rPr>
        <w:t>、課程目標</w:t>
      </w:r>
    </w:p>
    <w:p w:rsidR="00D1460F" w:rsidRPr="00551C2A" w:rsidRDefault="00D1460F" w:rsidP="00D1460F">
      <w:pPr>
        <w:pStyle w:val="a3"/>
        <w:autoSpaceDE w:val="0"/>
        <w:autoSpaceDN w:val="0"/>
        <w:ind w:leftChars="0" w:left="0"/>
        <w:rPr>
          <w:rFonts w:ascii="標楷體" w:eastAsia="標楷體" w:hAnsi="標楷體"/>
          <w:szCs w:val="24"/>
        </w:rPr>
      </w:pPr>
      <w:r w:rsidRPr="00551C2A">
        <w:rPr>
          <w:rFonts w:ascii="標楷體" w:eastAsia="標楷體" w:hAnsi="標楷體" w:hint="eastAsia"/>
          <w:szCs w:val="24"/>
        </w:rPr>
        <w:t>（一）透過生活觀察與自我省思來理解性別刻板印象對於自身的影響，藉由多元性別議題的介紹，進而形塑正向的性別認同，並且落實真正的性別尊重。</w:t>
      </w:r>
    </w:p>
    <w:p w:rsidR="00D1460F" w:rsidRPr="00551C2A" w:rsidRDefault="00D1460F" w:rsidP="00D1460F">
      <w:pPr>
        <w:pStyle w:val="a3"/>
        <w:autoSpaceDE w:val="0"/>
        <w:autoSpaceDN w:val="0"/>
        <w:ind w:leftChars="0" w:left="0"/>
        <w:rPr>
          <w:rFonts w:ascii="標楷體" w:eastAsia="標楷體" w:hAnsi="標楷體"/>
          <w:szCs w:val="24"/>
        </w:rPr>
      </w:pPr>
      <w:r w:rsidRPr="00551C2A">
        <w:rPr>
          <w:rFonts w:ascii="標楷體" w:eastAsia="標楷體" w:hAnsi="標楷體" w:hint="eastAsia"/>
          <w:szCs w:val="24"/>
        </w:rPr>
        <w:t>（二）透過理想對象特質討論、交往想法的辯論、新聞案例討論，讓學生了解喜歡與愛情的差別、喜歡的理想情人特質、釐清愛情交往的迷思，以及因應分手失落的哀傷，進而在未來面對愛情關係，能抱持著合宜的觀念與態度。</w:t>
      </w:r>
    </w:p>
    <w:p w:rsidR="00D1460F" w:rsidRPr="00551C2A" w:rsidRDefault="00D1460F" w:rsidP="00D1460F">
      <w:pPr>
        <w:pStyle w:val="a3"/>
        <w:autoSpaceDE w:val="0"/>
        <w:autoSpaceDN w:val="0"/>
        <w:ind w:leftChars="0" w:left="0"/>
        <w:rPr>
          <w:rFonts w:ascii="標楷體" w:eastAsia="標楷體" w:hAnsi="標楷體"/>
          <w:szCs w:val="24"/>
        </w:rPr>
      </w:pPr>
      <w:r w:rsidRPr="00551C2A">
        <w:rPr>
          <w:rFonts w:ascii="標楷體" w:eastAsia="標楷體" w:hAnsi="標楷體" w:hint="eastAsia"/>
          <w:szCs w:val="24"/>
        </w:rPr>
        <w:t>（三）藉由職業資訊的介紹，協助學生了解自己的興趣、特質以及目前的職業世界，藉此建構個人的夢想藍圖。</w:t>
      </w:r>
    </w:p>
    <w:p w:rsidR="00D1460F" w:rsidRPr="00551C2A" w:rsidRDefault="00D1460F" w:rsidP="00D1460F">
      <w:pPr>
        <w:pStyle w:val="a3"/>
        <w:autoSpaceDE w:val="0"/>
        <w:autoSpaceDN w:val="0"/>
        <w:ind w:leftChars="0" w:left="0"/>
        <w:rPr>
          <w:rFonts w:ascii="標楷體" w:eastAsia="標楷體" w:hAnsi="標楷體"/>
          <w:szCs w:val="24"/>
        </w:rPr>
      </w:pPr>
      <w:r w:rsidRPr="00551C2A">
        <w:rPr>
          <w:rFonts w:ascii="標楷體" w:eastAsia="標楷體" w:hAnsi="標楷體" w:hint="eastAsia"/>
          <w:szCs w:val="24"/>
        </w:rPr>
        <w:t>（四）體會生命的價值，並珍惜生命，尊重生命，發現需要協助的生命與其需求。</w:t>
      </w:r>
    </w:p>
    <w:p w:rsidR="00D1460F" w:rsidRPr="00551C2A" w:rsidRDefault="00D1460F" w:rsidP="00D1460F">
      <w:pPr>
        <w:pStyle w:val="a3"/>
        <w:autoSpaceDE w:val="0"/>
        <w:autoSpaceDN w:val="0"/>
        <w:ind w:leftChars="0" w:left="0"/>
        <w:rPr>
          <w:rFonts w:ascii="標楷體" w:eastAsia="標楷體" w:hAnsi="標楷體"/>
          <w:szCs w:val="24"/>
        </w:rPr>
      </w:pPr>
      <w:r w:rsidRPr="00551C2A">
        <w:rPr>
          <w:rFonts w:ascii="標楷體" w:eastAsia="標楷體" w:hAnsi="標楷體" w:hint="eastAsia"/>
          <w:szCs w:val="24"/>
        </w:rPr>
        <w:t>（五）結合服務學習的概念與步驟，給予弱勢團體實際的救助行動與關懷。</w:t>
      </w:r>
    </w:p>
    <w:p w:rsidR="00D1460F" w:rsidRPr="00551C2A" w:rsidRDefault="00D1460F" w:rsidP="00D1460F">
      <w:pPr>
        <w:pStyle w:val="a3"/>
        <w:autoSpaceDE w:val="0"/>
        <w:autoSpaceDN w:val="0"/>
        <w:ind w:leftChars="0" w:left="0"/>
        <w:rPr>
          <w:rFonts w:ascii="標楷體" w:eastAsia="標楷體" w:hAnsi="標楷體"/>
          <w:szCs w:val="24"/>
        </w:rPr>
      </w:pPr>
      <w:r w:rsidRPr="00551C2A">
        <w:rPr>
          <w:rFonts w:ascii="標楷體" w:eastAsia="標楷體" w:hAnsi="標楷體" w:hint="eastAsia"/>
          <w:szCs w:val="24"/>
        </w:rPr>
        <w:t>（六）從生活經驗出發，透過探索、體驗、資料收集、分享與省思活動，使學生對異國文化有更多了解。</w:t>
      </w:r>
    </w:p>
    <w:p w:rsidR="00D1460F" w:rsidRPr="00551C2A" w:rsidRDefault="00D1460F" w:rsidP="00D1460F">
      <w:pPr>
        <w:pStyle w:val="a3"/>
        <w:autoSpaceDE w:val="0"/>
        <w:autoSpaceDN w:val="0"/>
        <w:ind w:leftChars="0" w:left="0"/>
        <w:rPr>
          <w:rFonts w:ascii="標楷體" w:eastAsia="標楷體" w:hAnsi="標楷體"/>
          <w:szCs w:val="24"/>
        </w:rPr>
      </w:pPr>
      <w:r w:rsidRPr="00551C2A">
        <w:rPr>
          <w:rFonts w:ascii="標楷體" w:eastAsia="標楷體" w:hAnsi="標楷體" w:hint="eastAsia"/>
          <w:szCs w:val="24"/>
        </w:rPr>
        <w:t>（七）培養學生尊重多元文化的態度，並透過活動探索自我，增進資源搜尋與運用的能力。</w:t>
      </w:r>
    </w:p>
    <w:p w:rsidR="00D1460F" w:rsidRPr="00F23051" w:rsidRDefault="00D1460F" w:rsidP="00D1460F">
      <w:pPr>
        <w:pStyle w:val="a3"/>
        <w:tabs>
          <w:tab w:val="left" w:pos="426"/>
          <w:tab w:val="left" w:pos="567"/>
          <w:tab w:val="left" w:pos="709"/>
          <w:tab w:val="left" w:pos="851"/>
        </w:tabs>
        <w:spacing w:line="400" w:lineRule="exact"/>
        <w:ind w:leftChars="0" w:left="0"/>
        <w:rPr>
          <w:rFonts w:ascii="標楷體" w:eastAsia="標楷體" w:hAnsi="標楷體"/>
          <w:b/>
          <w:kern w:val="0"/>
          <w:szCs w:val="32"/>
        </w:rPr>
      </w:pPr>
      <w:r>
        <w:rPr>
          <w:rFonts w:ascii="標楷體" w:eastAsia="標楷體" w:hAnsi="標楷體" w:hint="eastAsia"/>
          <w:b/>
          <w:kern w:val="0"/>
          <w:szCs w:val="32"/>
        </w:rPr>
        <w:t>肆、</w:t>
      </w:r>
      <w:r w:rsidRPr="004D5699">
        <w:rPr>
          <w:rFonts w:ascii="標楷體" w:eastAsia="標楷體" w:hAnsi="標楷體" w:hint="eastAsia"/>
          <w:b/>
          <w:szCs w:val="24"/>
        </w:rPr>
        <w:t>實施原則與策略</w:t>
      </w:r>
    </w:p>
    <w:tbl>
      <w:tblPr>
        <w:tblW w:w="0" w:type="auto"/>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526"/>
        <w:gridCol w:w="1559"/>
        <w:gridCol w:w="1686"/>
        <w:gridCol w:w="1574"/>
        <w:gridCol w:w="3203"/>
      </w:tblGrid>
      <w:tr w:rsidR="00D1460F" w:rsidRPr="003D01BD" w:rsidTr="00E9374E">
        <w:trPr>
          <w:trHeight w:val="464"/>
        </w:trPr>
        <w:tc>
          <w:tcPr>
            <w:tcW w:w="9548" w:type="dxa"/>
            <w:gridSpan w:val="5"/>
            <w:vAlign w:val="center"/>
          </w:tcPr>
          <w:p w:rsidR="00D1460F" w:rsidRPr="00551C2A" w:rsidRDefault="00D1460F" w:rsidP="00E9374E">
            <w:pPr>
              <w:tabs>
                <w:tab w:val="num" w:pos="720"/>
              </w:tabs>
              <w:spacing w:line="260" w:lineRule="exact"/>
              <w:ind w:left="720" w:hanging="720"/>
              <w:jc w:val="center"/>
              <w:rPr>
                <w:rFonts w:ascii="Times New Roman" w:hAnsi="Times New Roman"/>
                <w:snapToGrid w:val="0"/>
                <w:sz w:val="20"/>
                <w:szCs w:val="20"/>
              </w:rPr>
            </w:pPr>
            <w:r>
              <w:rPr>
                <w:rFonts w:ascii="標楷體" w:eastAsia="標楷體" w:hAnsi="標楷體" w:hint="eastAsia"/>
                <w:b/>
                <w:sz w:val="22"/>
                <w:szCs w:val="24"/>
              </w:rPr>
              <w:t>桃園市東安</w:t>
            </w:r>
            <w:r w:rsidRPr="00FD277F">
              <w:rPr>
                <w:rFonts w:ascii="標楷體" w:eastAsia="標楷體" w:hAnsi="標楷體" w:hint="eastAsia"/>
                <w:b/>
                <w:sz w:val="22"/>
                <w:szCs w:val="24"/>
              </w:rPr>
              <w:t>國民中學1</w:t>
            </w:r>
            <w:r>
              <w:rPr>
                <w:rFonts w:ascii="標楷體" w:eastAsia="標楷體" w:hAnsi="標楷體" w:hint="eastAsia"/>
                <w:b/>
                <w:sz w:val="22"/>
                <w:szCs w:val="24"/>
              </w:rPr>
              <w:t>10</w:t>
            </w:r>
            <w:r w:rsidRPr="00FD277F">
              <w:rPr>
                <w:rFonts w:ascii="標楷體" w:eastAsia="標楷體" w:hAnsi="標楷體" w:hint="eastAsia"/>
                <w:b/>
                <w:sz w:val="22"/>
                <w:szCs w:val="24"/>
              </w:rPr>
              <w:t>學年度第二學期八年級綜合領域課程計畫</w:t>
            </w:r>
          </w:p>
        </w:tc>
      </w:tr>
      <w:tr w:rsidR="00D1460F" w:rsidRPr="003D01BD" w:rsidTr="00E9374E">
        <w:tc>
          <w:tcPr>
            <w:tcW w:w="1526" w:type="dxa"/>
            <w:vAlign w:val="center"/>
          </w:tcPr>
          <w:p w:rsidR="00D1460F" w:rsidRPr="00F23051" w:rsidRDefault="00D1460F" w:rsidP="00E9374E">
            <w:pPr>
              <w:snapToGrid w:val="0"/>
              <w:jc w:val="center"/>
              <w:rPr>
                <w:rFonts w:ascii="標楷體" w:eastAsia="標楷體" w:hAnsi="標楷體"/>
                <w:sz w:val="22"/>
              </w:rPr>
            </w:pPr>
            <w:r w:rsidRPr="00F23051">
              <w:rPr>
                <w:rFonts w:ascii="標楷體" w:eastAsia="標楷體" w:hAnsi="標楷體" w:hint="eastAsia"/>
                <w:sz w:val="22"/>
              </w:rPr>
              <w:t>每週節數</w:t>
            </w:r>
          </w:p>
        </w:tc>
        <w:tc>
          <w:tcPr>
            <w:tcW w:w="3245" w:type="dxa"/>
            <w:gridSpan w:val="2"/>
            <w:vAlign w:val="center"/>
          </w:tcPr>
          <w:p w:rsidR="00D1460F" w:rsidRPr="00F23051" w:rsidRDefault="00D1460F" w:rsidP="00E9374E">
            <w:pPr>
              <w:snapToGrid w:val="0"/>
              <w:jc w:val="center"/>
              <w:rPr>
                <w:rFonts w:ascii="標楷體" w:eastAsia="標楷體" w:hAnsi="標楷體"/>
                <w:sz w:val="22"/>
              </w:rPr>
            </w:pPr>
            <w:r w:rsidRPr="00C15F0B">
              <w:rPr>
                <w:rFonts w:ascii="標楷體" w:eastAsia="標楷體" w:hAnsi="標楷體" w:hint="eastAsia"/>
                <w:sz w:val="22"/>
              </w:rPr>
              <w:t>3</w:t>
            </w:r>
            <w:r w:rsidRPr="00F23051">
              <w:rPr>
                <w:rFonts w:ascii="標楷體" w:eastAsia="標楷體" w:hAnsi="標楷體" w:hint="eastAsia"/>
                <w:sz w:val="22"/>
              </w:rPr>
              <w:t>節</w:t>
            </w:r>
          </w:p>
        </w:tc>
        <w:tc>
          <w:tcPr>
            <w:tcW w:w="1574" w:type="dxa"/>
            <w:vAlign w:val="center"/>
          </w:tcPr>
          <w:p w:rsidR="00D1460F" w:rsidRPr="00F23051" w:rsidRDefault="00D1460F" w:rsidP="00E9374E">
            <w:pPr>
              <w:snapToGrid w:val="0"/>
              <w:jc w:val="center"/>
              <w:rPr>
                <w:rFonts w:ascii="標楷體" w:eastAsia="標楷體" w:hAnsi="標楷體"/>
                <w:sz w:val="22"/>
              </w:rPr>
            </w:pPr>
            <w:r w:rsidRPr="00F23051">
              <w:rPr>
                <w:rFonts w:ascii="標楷體" w:eastAsia="標楷體" w:hAnsi="標楷體" w:hint="eastAsia"/>
                <w:sz w:val="22"/>
              </w:rPr>
              <w:t>設計者</w:t>
            </w:r>
          </w:p>
        </w:tc>
        <w:tc>
          <w:tcPr>
            <w:tcW w:w="3203" w:type="dxa"/>
          </w:tcPr>
          <w:p w:rsidR="00D1460F" w:rsidRPr="00551C2A" w:rsidRDefault="00D1460F" w:rsidP="00E9374E">
            <w:pPr>
              <w:spacing w:line="260" w:lineRule="exact"/>
              <w:jc w:val="both"/>
              <w:rPr>
                <w:rFonts w:ascii="Times New Roman" w:hAnsi="Times New Roman"/>
                <w:snapToGrid w:val="0"/>
                <w:sz w:val="20"/>
                <w:szCs w:val="20"/>
              </w:rPr>
            </w:pPr>
            <w:r w:rsidRPr="00551C2A">
              <w:rPr>
                <w:rFonts w:ascii="標楷體" w:eastAsia="標楷體" w:hAnsi="標楷體" w:hint="eastAsia"/>
                <w:snapToGrid w:val="0"/>
                <w:sz w:val="22"/>
                <w:szCs w:val="20"/>
              </w:rPr>
              <w:t>綜合領域團隊</w:t>
            </w:r>
          </w:p>
        </w:tc>
      </w:tr>
      <w:tr w:rsidR="00D1460F" w:rsidRPr="003D01BD" w:rsidTr="00E9374E">
        <w:trPr>
          <w:trHeight w:val="320"/>
        </w:trPr>
        <w:tc>
          <w:tcPr>
            <w:tcW w:w="1526" w:type="dxa"/>
            <w:vMerge w:val="restart"/>
            <w:vAlign w:val="center"/>
          </w:tcPr>
          <w:p w:rsidR="00D1460F" w:rsidRPr="000D274F" w:rsidRDefault="00D1460F" w:rsidP="00E9374E">
            <w:pPr>
              <w:jc w:val="center"/>
              <w:rPr>
                <w:rFonts w:ascii="標楷體" w:eastAsia="標楷體" w:hAnsi="標楷體"/>
              </w:rPr>
            </w:pPr>
            <w:r w:rsidRPr="000D274F">
              <w:rPr>
                <w:rFonts w:ascii="標楷體" w:eastAsia="標楷體" w:hAnsi="標楷體" w:hint="eastAsia"/>
              </w:rPr>
              <w:t>核心素養</w:t>
            </w:r>
          </w:p>
        </w:tc>
        <w:tc>
          <w:tcPr>
            <w:tcW w:w="1559" w:type="dxa"/>
            <w:vAlign w:val="center"/>
          </w:tcPr>
          <w:p w:rsidR="00D1460F" w:rsidRPr="009C7499" w:rsidRDefault="00D1460F" w:rsidP="00E9374E">
            <w:pPr>
              <w:snapToGrid w:val="0"/>
              <w:jc w:val="center"/>
              <w:rPr>
                <w:rFonts w:ascii="標楷體" w:eastAsia="標楷體" w:hAnsi="標楷體"/>
                <w:szCs w:val="24"/>
              </w:rPr>
            </w:pPr>
            <w:r w:rsidRPr="009C7499">
              <w:rPr>
                <w:rFonts w:ascii="標楷體" w:eastAsia="標楷體" w:hAnsi="標楷體" w:hint="eastAsia"/>
                <w:szCs w:val="24"/>
              </w:rPr>
              <w:t>A自主行動</w:t>
            </w:r>
          </w:p>
        </w:tc>
        <w:tc>
          <w:tcPr>
            <w:tcW w:w="6463" w:type="dxa"/>
            <w:gridSpan w:val="3"/>
            <w:vAlign w:val="center"/>
          </w:tcPr>
          <w:p w:rsidR="00D1460F" w:rsidRPr="00F23051" w:rsidRDefault="00D1460F" w:rsidP="00E9374E">
            <w:pPr>
              <w:contextualSpacing/>
              <w:rPr>
                <w:rFonts w:ascii="標楷體" w:eastAsia="標楷體" w:hAnsi="標楷體"/>
                <w:sz w:val="16"/>
                <w:szCs w:val="16"/>
              </w:rPr>
            </w:pPr>
            <w:r>
              <w:rPr>
                <w:rFonts w:ascii="標楷體" w:eastAsia="標楷體" w:hAnsi="標楷體" w:hint="eastAsia"/>
                <w:sz w:val="16"/>
                <w:szCs w:val="16"/>
              </w:rPr>
              <w:t>■</w:t>
            </w:r>
            <w:r w:rsidRPr="00F23051">
              <w:rPr>
                <w:rFonts w:ascii="標楷體" w:eastAsia="標楷體" w:hAnsi="標楷體" w:hint="eastAsia"/>
                <w:sz w:val="16"/>
                <w:szCs w:val="16"/>
              </w:rPr>
              <w:t xml:space="preserve">A1.身心素質與自我精進 </w:t>
            </w:r>
            <w:r>
              <w:rPr>
                <w:rFonts w:ascii="標楷體" w:eastAsia="標楷體" w:hAnsi="標楷體" w:hint="eastAsia"/>
                <w:sz w:val="16"/>
                <w:szCs w:val="16"/>
              </w:rPr>
              <w:t>□</w:t>
            </w:r>
            <w:r w:rsidRPr="00F23051">
              <w:rPr>
                <w:rFonts w:ascii="標楷體" w:eastAsia="標楷體" w:hAnsi="標楷體"/>
                <w:sz w:val="16"/>
                <w:szCs w:val="16"/>
              </w:rPr>
              <w:t>A2.</w:t>
            </w:r>
            <w:r w:rsidRPr="00F23051">
              <w:rPr>
                <w:rFonts w:ascii="標楷體" w:eastAsia="標楷體" w:hAnsi="標楷體" w:hint="eastAsia"/>
                <w:sz w:val="16"/>
                <w:szCs w:val="16"/>
              </w:rPr>
              <w:t xml:space="preserve">系統思考與問題解決 </w:t>
            </w:r>
            <w:r>
              <w:rPr>
                <w:rFonts w:ascii="標楷體" w:eastAsia="標楷體" w:hAnsi="標楷體" w:hint="eastAsia"/>
                <w:sz w:val="16"/>
                <w:szCs w:val="16"/>
              </w:rPr>
              <w:t>■</w:t>
            </w:r>
            <w:r w:rsidRPr="00F23051">
              <w:rPr>
                <w:rFonts w:ascii="標楷體" w:eastAsia="標楷體" w:hAnsi="標楷體"/>
                <w:sz w:val="16"/>
                <w:szCs w:val="16"/>
              </w:rPr>
              <w:t>A3.</w:t>
            </w:r>
            <w:r w:rsidRPr="00F23051">
              <w:rPr>
                <w:rFonts w:ascii="標楷體" w:eastAsia="標楷體" w:hAnsi="標楷體" w:hint="eastAsia"/>
                <w:sz w:val="16"/>
                <w:szCs w:val="16"/>
              </w:rPr>
              <w:t>規劃執行與創新應變</w:t>
            </w:r>
          </w:p>
        </w:tc>
      </w:tr>
      <w:tr w:rsidR="00D1460F" w:rsidRPr="003D01BD" w:rsidTr="00E9374E">
        <w:trPr>
          <w:trHeight w:val="320"/>
        </w:trPr>
        <w:tc>
          <w:tcPr>
            <w:tcW w:w="1526" w:type="dxa"/>
            <w:vMerge/>
            <w:vAlign w:val="center"/>
          </w:tcPr>
          <w:p w:rsidR="00D1460F" w:rsidRPr="00F23051" w:rsidRDefault="00D1460F" w:rsidP="00E9374E">
            <w:pPr>
              <w:snapToGrid w:val="0"/>
              <w:jc w:val="center"/>
              <w:rPr>
                <w:rFonts w:ascii="標楷體" w:eastAsia="標楷體" w:hAnsi="標楷體"/>
                <w:sz w:val="22"/>
              </w:rPr>
            </w:pPr>
          </w:p>
        </w:tc>
        <w:tc>
          <w:tcPr>
            <w:tcW w:w="1559" w:type="dxa"/>
            <w:vAlign w:val="center"/>
          </w:tcPr>
          <w:p w:rsidR="00D1460F" w:rsidRPr="009C7499" w:rsidRDefault="00D1460F" w:rsidP="00E9374E">
            <w:pPr>
              <w:snapToGrid w:val="0"/>
              <w:jc w:val="center"/>
              <w:rPr>
                <w:rFonts w:ascii="標楷體" w:eastAsia="標楷體" w:hAnsi="標楷體"/>
                <w:szCs w:val="24"/>
              </w:rPr>
            </w:pPr>
            <w:r w:rsidRPr="009C7499">
              <w:rPr>
                <w:rFonts w:ascii="標楷體" w:eastAsia="標楷體" w:hAnsi="標楷體" w:hint="eastAsia"/>
                <w:szCs w:val="24"/>
              </w:rPr>
              <w:t>B溝通互動</w:t>
            </w:r>
          </w:p>
        </w:tc>
        <w:tc>
          <w:tcPr>
            <w:tcW w:w="6463" w:type="dxa"/>
            <w:gridSpan w:val="3"/>
            <w:vAlign w:val="center"/>
          </w:tcPr>
          <w:p w:rsidR="00D1460F" w:rsidRPr="00F23051" w:rsidRDefault="00D1460F" w:rsidP="00E9374E">
            <w:pPr>
              <w:snapToGrid w:val="0"/>
              <w:jc w:val="both"/>
              <w:rPr>
                <w:rFonts w:ascii="標楷體" w:eastAsia="標楷體" w:hAnsi="標楷體"/>
                <w:sz w:val="22"/>
              </w:rPr>
            </w:pPr>
            <w:r>
              <w:rPr>
                <w:rFonts w:ascii="標楷體" w:eastAsia="標楷體" w:hAnsi="標楷體" w:hint="eastAsia"/>
                <w:sz w:val="16"/>
                <w:szCs w:val="16"/>
              </w:rPr>
              <w:t>■</w:t>
            </w:r>
            <w:r w:rsidRPr="00F23051">
              <w:rPr>
                <w:rFonts w:ascii="標楷體" w:eastAsia="標楷體" w:hAnsi="標楷體" w:hint="eastAsia"/>
                <w:sz w:val="16"/>
                <w:szCs w:val="16"/>
              </w:rPr>
              <w:t xml:space="preserve">B1.符號運用與溝通表達 </w:t>
            </w:r>
            <w:r>
              <w:rPr>
                <w:rFonts w:ascii="標楷體" w:eastAsia="標楷體" w:hAnsi="標楷體" w:hint="eastAsia"/>
                <w:sz w:val="16"/>
                <w:szCs w:val="16"/>
              </w:rPr>
              <w:t>■</w:t>
            </w:r>
            <w:r w:rsidRPr="00F23051">
              <w:rPr>
                <w:rFonts w:ascii="標楷體" w:eastAsia="標楷體" w:hAnsi="標楷體"/>
                <w:sz w:val="16"/>
                <w:szCs w:val="16"/>
              </w:rPr>
              <w:t>B2.</w:t>
            </w:r>
            <w:r w:rsidRPr="00F23051">
              <w:rPr>
                <w:rFonts w:ascii="標楷體" w:eastAsia="標楷體" w:hAnsi="標楷體" w:hint="eastAsia"/>
                <w:sz w:val="16"/>
                <w:szCs w:val="16"/>
              </w:rPr>
              <w:t>科技資訊與媒體素養</w:t>
            </w:r>
            <w:r w:rsidRPr="00F23051">
              <w:rPr>
                <w:rFonts w:ascii="標楷體" w:eastAsia="標楷體" w:hAnsi="標楷體"/>
                <w:sz w:val="16"/>
                <w:szCs w:val="16"/>
              </w:rPr>
              <w:t xml:space="preserve"> </w:t>
            </w:r>
            <w:r>
              <w:rPr>
                <w:rFonts w:ascii="標楷體" w:eastAsia="標楷體" w:hAnsi="標楷體" w:hint="eastAsia"/>
                <w:sz w:val="16"/>
                <w:szCs w:val="16"/>
              </w:rPr>
              <w:t>■</w:t>
            </w:r>
            <w:r w:rsidRPr="00F23051">
              <w:rPr>
                <w:rFonts w:ascii="標楷體" w:eastAsia="標楷體" w:hAnsi="標楷體"/>
                <w:sz w:val="16"/>
                <w:szCs w:val="16"/>
              </w:rPr>
              <w:t>B3.</w:t>
            </w:r>
            <w:r w:rsidRPr="00F23051">
              <w:rPr>
                <w:rFonts w:ascii="標楷體" w:eastAsia="標楷體" w:hAnsi="標楷體" w:hint="eastAsia"/>
                <w:sz w:val="16"/>
                <w:szCs w:val="16"/>
              </w:rPr>
              <w:t>藝術涵養與美感素養</w:t>
            </w:r>
          </w:p>
        </w:tc>
      </w:tr>
      <w:tr w:rsidR="00D1460F" w:rsidRPr="003D01BD" w:rsidTr="00E9374E">
        <w:trPr>
          <w:trHeight w:val="320"/>
        </w:trPr>
        <w:tc>
          <w:tcPr>
            <w:tcW w:w="1526" w:type="dxa"/>
            <w:vMerge/>
            <w:vAlign w:val="center"/>
          </w:tcPr>
          <w:p w:rsidR="00D1460F" w:rsidRPr="00F23051" w:rsidRDefault="00D1460F" w:rsidP="00E9374E">
            <w:pPr>
              <w:snapToGrid w:val="0"/>
              <w:jc w:val="center"/>
              <w:rPr>
                <w:rFonts w:ascii="標楷體" w:eastAsia="標楷體" w:hAnsi="標楷體"/>
                <w:sz w:val="22"/>
              </w:rPr>
            </w:pPr>
          </w:p>
        </w:tc>
        <w:tc>
          <w:tcPr>
            <w:tcW w:w="1559" w:type="dxa"/>
            <w:vAlign w:val="center"/>
          </w:tcPr>
          <w:p w:rsidR="00D1460F" w:rsidRPr="009C7499" w:rsidRDefault="00D1460F" w:rsidP="00E9374E">
            <w:pPr>
              <w:snapToGrid w:val="0"/>
              <w:jc w:val="center"/>
              <w:rPr>
                <w:rFonts w:ascii="標楷體" w:eastAsia="標楷體" w:hAnsi="標楷體"/>
                <w:szCs w:val="24"/>
              </w:rPr>
            </w:pPr>
            <w:r w:rsidRPr="009C7499">
              <w:rPr>
                <w:rFonts w:ascii="標楷體" w:eastAsia="標楷體" w:hAnsi="標楷體" w:hint="eastAsia"/>
                <w:szCs w:val="24"/>
              </w:rPr>
              <w:t>C社會參與</w:t>
            </w:r>
          </w:p>
        </w:tc>
        <w:tc>
          <w:tcPr>
            <w:tcW w:w="6463" w:type="dxa"/>
            <w:gridSpan w:val="3"/>
            <w:vAlign w:val="center"/>
          </w:tcPr>
          <w:p w:rsidR="00D1460F" w:rsidRPr="00F23051" w:rsidRDefault="00D1460F" w:rsidP="00E9374E">
            <w:pPr>
              <w:snapToGrid w:val="0"/>
              <w:jc w:val="both"/>
              <w:rPr>
                <w:rFonts w:ascii="標楷體" w:eastAsia="標楷體" w:hAnsi="標楷體"/>
                <w:sz w:val="22"/>
              </w:rPr>
            </w:pPr>
            <w:r>
              <w:rPr>
                <w:rFonts w:ascii="標楷體" w:eastAsia="標楷體" w:hAnsi="標楷體" w:hint="eastAsia"/>
                <w:sz w:val="16"/>
                <w:szCs w:val="16"/>
              </w:rPr>
              <w:t>■</w:t>
            </w:r>
            <w:r w:rsidRPr="00F23051">
              <w:rPr>
                <w:rFonts w:ascii="標楷體" w:eastAsia="標楷體" w:hAnsi="標楷體" w:hint="eastAsia"/>
                <w:sz w:val="16"/>
                <w:szCs w:val="16"/>
              </w:rPr>
              <w:t xml:space="preserve">C1.道德實踐與公民意識 </w:t>
            </w:r>
            <w:r>
              <w:rPr>
                <w:rFonts w:ascii="標楷體" w:eastAsia="標楷體" w:hAnsi="標楷體" w:hint="eastAsia"/>
                <w:sz w:val="16"/>
                <w:szCs w:val="16"/>
              </w:rPr>
              <w:t>□</w:t>
            </w:r>
            <w:r w:rsidRPr="00F23051">
              <w:rPr>
                <w:rFonts w:ascii="標楷體" w:eastAsia="標楷體" w:hAnsi="標楷體"/>
                <w:sz w:val="16"/>
                <w:szCs w:val="16"/>
              </w:rPr>
              <w:t>C2.</w:t>
            </w:r>
            <w:r w:rsidRPr="00F23051">
              <w:rPr>
                <w:rFonts w:ascii="標楷體" w:eastAsia="標楷體" w:hAnsi="標楷體" w:hint="eastAsia"/>
                <w:sz w:val="16"/>
                <w:szCs w:val="16"/>
              </w:rPr>
              <w:t>人際關係與團隊合作</w:t>
            </w:r>
            <w:r w:rsidRPr="00F23051">
              <w:rPr>
                <w:rFonts w:ascii="標楷體" w:eastAsia="標楷體" w:hAnsi="標楷體"/>
                <w:sz w:val="16"/>
                <w:szCs w:val="16"/>
              </w:rPr>
              <w:t xml:space="preserve"> </w:t>
            </w:r>
            <w:r>
              <w:rPr>
                <w:rFonts w:ascii="標楷體" w:eastAsia="標楷體" w:hAnsi="標楷體" w:hint="eastAsia"/>
                <w:sz w:val="16"/>
                <w:szCs w:val="16"/>
              </w:rPr>
              <w:t>□</w:t>
            </w:r>
            <w:r w:rsidRPr="00F23051">
              <w:rPr>
                <w:rFonts w:ascii="標楷體" w:eastAsia="標楷體" w:hAnsi="標楷體"/>
                <w:sz w:val="16"/>
                <w:szCs w:val="16"/>
              </w:rPr>
              <w:t>C3.</w:t>
            </w:r>
            <w:r w:rsidRPr="00F23051">
              <w:rPr>
                <w:rFonts w:ascii="標楷體" w:eastAsia="標楷體" w:hAnsi="標楷體" w:hint="eastAsia"/>
                <w:sz w:val="16"/>
                <w:szCs w:val="16"/>
              </w:rPr>
              <w:t>多元文化與國際理解</w:t>
            </w:r>
          </w:p>
        </w:tc>
      </w:tr>
      <w:tr w:rsidR="00D1460F" w:rsidRPr="003D01BD" w:rsidTr="00E9374E">
        <w:tc>
          <w:tcPr>
            <w:tcW w:w="1526" w:type="dxa"/>
            <w:vAlign w:val="center"/>
          </w:tcPr>
          <w:p w:rsidR="00D1460F" w:rsidRPr="003D01BD" w:rsidRDefault="00D1460F" w:rsidP="00E9374E">
            <w:pPr>
              <w:snapToGrid w:val="0"/>
              <w:jc w:val="center"/>
              <w:rPr>
                <w:rFonts w:ascii="標楷體" w:eastAsia="標楷體" w:hAnsi="標楷體"/>
                <w:sz w:val="22"/>
              </w:rPr>
            </w:pPr>
            <w:r w:rsidRPr="003D01BD">
              <w:rPr>
                <w:rFonts w:ascii="標楷體" w:eastAsia="標楷體" w:hAnsi="標楷體" w:hint="eastAsia"/>
                <w:sz w:val="22"/>
              </w:rPr>
              <w:t>學習重點</w:t>
            </w:r>
          </w:p>
        </w:tc>
        <w:tc>
          <w:tcPr>
            <w:tcW w:w="8022" w:type="dxa"/>
            <w:gridSpan w:val="4"/>
            <w:vAlign w:val="center"/>
          </w:tcPr>
          <w:p w:rsidR="00D1460F" w:rsidRPr="00C44A8E" w:rsidRDefault="00D1460F" w:rsidP="00E9374E">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學習表現</w:t>
            </w:r>
          </w:p>
          <w:p w:rsidR="00D1460F" w:rsidRDefault="00D1460F" w:rsidP="00E9374E">
            <w:r>
              <w:rPr>
                <w:rFonts w:ascii="標楷體" w:eastAsia="標楷體" w:hAnsi="標楷體" w:hint="eastAsia"/>
                <w:sz w:val="22"/>
              </w:rPr>
              <w:t>1a-IV-2 展現自己的興趣與多元能力，接納自我，以促進個人成長。</w:t>
            </w:r>
          </w:p>
          <w:p w:rsidR="00D1460F" w:rsidRDefault="00D1460F" w:rsidP="00E9374E">
            <w:r>
              <w:rPr>
                <w:rFonts w:ascii="標楷體" w:eastAsia="標楷體" w:hAnsi="標楷體" w:hint="eastAsia"/>
                <w:sz w:val="22"/>
              </w:rPr>
              <w:t>1c-IV-1 澄清個人價值觀並統整個人能力特質、家人期許及相關生涯與升學資訊。</w:t>
            </w:r>
          </w:p>
          <w:p w:rsidR="00D1460F" w:rsidRDefault="00D1460F" w:rsidP="00E9374E">
            <w:r>
              <w:rPr>
                <w:rFonts w:ascii="標楷體" w:eastAsia="標楷體" w:hAnsi="標楷體" w:hint="eastAsia"/>
                <w:sz w:val="22"/>
              </w:rPr>
              <w:t>1c-IV-2 探索工作世界與未來發展，提升個人價值與生命意義。</w:t>
            </w:r>
          </w:p>
          <w:p w:rsidR="00D1460F" w:rsidRDefault="00D1460F" w:rsidP="00E9374E">
            <w:r>
              <w:rPr>
                <w:rFonts w:ascii="標楷體" w:eastAsia="標楷體" w:hAnsi="標楷體" w:hint="eastAsia"/>
                <w:sz w:val="22"/>
              </w:rPr>
              <w:t>2a-IV-2 培養親密關係的表達與處理知能。</w:t>
            </w:r>
          </w:p>
          <w:p w:rsidR="00D1460F" w:rsidRDefault="00D1460F" w:rsidP="00E9374E">
            <w:r>
              <w:rPr>
                <w:rFonts w:ascii="標楷體" w:eastAsia="標楷體" w:hAnsi="標楷體" w:hint="eastAsia"/>
                <w:sz w:val="22"/>
              </w:rPr>
              <w:t>2c-IV-2 有效蒐集、分析及開發各項資源，做出合宜的決定與運用。</w:t>
            </w:r>
          </w:p>
          <w:p w:rsidR="00D1460F" w:rsidRDefault="00D1460F" w:rsidP="00E9374E">
            <w:r>
              <w:rPr>
                <w:rFonts w:ascii="標楷體" w:eastAsia="標楷體" w:hAnsi="標楷體" w:hint="eastAsia"/>
                <w:sz w:val="22"/>
              </w:rPr>
              <w:t>2d-IV-2 欣賞多元的生活文化，運用美學於日常生活中，展現美感。</w:t>
            </w:r>
          </w:p>
          <w:p w:rsidR="00D1460F" w:rsidRDefault="00D1460F" w:rsidP="00E9374E">
            <w:r>
              <w:rPr>
                <w:rFonts w:ascii="標楷體" w:eastAsia="標楷體" w:hAnsi="標楷體" w:hint="eastAsia"/>
                <w:sz w:val="22"/>
              </w:rPr>
              <w:t>3a-IV-2 具備野外生活技能，提升野外生存能力，並與環境做合宜的互動。</w:t>
            </w:r>
          </w:p>
          <w:p w:rsidR="00D1460F" w:rsidRDefault="00D1460F" w:rsidP="00E9374E">
            <w:r>
              <w:rPr>
                <w:rFonts w:ascii="標楷體" w:eastAsia="標楷體" w:hAnsi="標楷體" w:hint="eastAsia"/>
                <w:sz w:val="22"/>
              </w:rPr>
              <w:t>3d-IV-2 分析環境與個人行為的關係，運用策略與行動，促進環境永續發展。</w:t>
            </w:r>
          </w:p>
          <w:p w:rsidR="00D1460F" w:rsidRPr="00C44A8E" w:rsidRDefault="00D1460F" w:rsidP="00E9374E">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學習內容</w:t>
            </w:r>
          </w:p>
          <w:p w:rsidR="00D1460F" w:rsidRDefault="00D1460F" w:rsidP="00E9374E">
            <w:r>
              <w:rPr>
                <w:rFonts w:ascii="標楷體" w:eastAsia="標楷體" w:hAnsi="標楷體" w:hint="eastAsia"/>
                <w:sz w:val="22"/>
              </w:rPr>
              <w:t>家Aa-IV-3 飲食行為與環境永續之關聯、實踐策略及行動。</w:t>
            </w:r>
          </w:p>
          <w:p w:rsidR="00D1460F" w:rsidRDefault="00D1460F" w:rsidP="00E9374E">
            <w:r>
              <w:rPr>
                <w:rFonts w:ascii="標楷體" w:eastAsia="標楷體" w:hAnsi="標楷體" w:hint="eastAsia"/>
                <w:sz w:val="22"/>
              </w:rPr>
              <w:t>家Ba-IV-2 服飾消費的影響因素與青少年的服飾消費決策及行為。</w:t>
            </w:r>
          </w:p>
          <w:p w:rsidR="00D1460F" w:rsidRDefault="00D1460F" w:rsidP="00E9374E">
            <w:r>
              <w:rPr>
                <w:rFonts w:ascii="標楷體" w:eastAsia="標楷體" w:hAnsi="標楷體" w:hint="eastAsia"/>
                <w:sz w:val="22"/>
              </w:rPr>
              <w:t>家Bb-IV-1 服飾的選搭、美感展現與個人形象管理。</w:t>
            </w:r>
          </w:p>
          <w:p w:rsidR="00D1460F" w:rsidRDefault="00D1460F" w:rsidP="00E9374E">
            <w:r>
              <w:rPr>
                <w:rFonts w:ascii="標楷體" w:eastAsia="標楷體" w:hAnsi="標楷體" w:hint="eastAsia"/>
                <w:sz w:val="22"/>
              </w:rPr>
              <w:t>家Bb-IV-2 服飾的社會文化意義與理解，並能展現合宜的穿著禮儀。</w:t>
            </w:r>
          </w:p>
          <w:p w:rsidR="00D1460F" w:rsidRDefault="00D1460F" w:rsidP="00E9374E">
            <w:r>
              <w:rPr>
                <w:rFonts w:ascii="標楷體" w:eastAsia="標楷體" w:hAnsi="標楷體" w:hint="eastAsia"/>
                <w:sz w:val="22"/>
              </w:rPr>
              <w:t>家Db-IV-3 合宜的交友行為與態度，及親密關係的發展歷程。</w:t>
            </w:r>
          </w:p>
          <w:p w:rsidR="00D1460F" w:rsidRDefault="00D1460F" w:rsidP="00E9374E">
            <w:r>
              <w:rPr>
                <w:rFonts w:ascii="標楷體" w:eastAsia="標楷體" w:hAnsi="標楷體" w:hint="eastAsia"/>
                <w:sz w:val="22"/>
              </w:rPr>
              <w:t>童Cc-IV-1 戶外休閒活動的安全、風險管理與緊急事件的處理。</w:t>
            </w:r>
          </w:p>
          <w:p w:rsidR="00D1460F" w:rsidRDefault="00D1460F" w:rsidP="00E9374E">
            <w:r>
              <w:rPr>
                <w:rFonts w:ascii="標楷體" w:eastAsia="標楷體" w:hAnsi="標楷體" w:hint="eastAsia"/>
                <w:sz w:val="22"/>
              </w:rPr>
              <w:t>童Cc-IV-2 戶外休閒活動知能的整合與運用。</w:t>
            </w:r>
          </w:p>
          <w:p w:rsidR="00D1460F" w:rsidRDefault="00D1460F" w:rsidP="00E9374E">
            <w:r>
              <w:rPr>
                <w:rFonts w:ascii="標楷體" w:eastAsia="標楷體" w:hAnsi="標楷體" w:hint="eastAsia"/>
                <w:sz w:val="22"/>
              </w:rPr>
              <w:t>童Da-IV-1 露營活動中永續環保的探究、執行與省思。</w:t>
            </w:r>
          </w:p>
          <w:p w:rsidR="00D1460F" w:rsidRDefault="00D1460F" w:rsidP="00E9374E">
            <w:r>
              <w:rPr>
                <w:rFonts w:ascii="標楷體" w:eastAsia="標楷體" w:hAnsi="標楷體" w:hint="eastAsia"/>
                <w:sz w:val="22"/>
              </w:rPr>
              <w:t>童Da-IV-2 人類與生活環境互動關係的理解，及永續發展策略的實踐與省思。</w:t>
            </w:r>
          </w:p>
          <w:p w:rsidR="00D1460F" w:rsidRDefault="00D1460F" w:rsidP="00E9374E">
            <w:r>
              <w:rPr>
                <w:rFonts w:ascii="標楷體" w:eastAsia="標楷體" w:hAnsi="標楷體" w:hint="eastAsia"/>
                <w:sz w:val="22"/>
              </w:rPr>
              <w:t>童Db-IV-1 自然景觀的欣賞、維護與保護。</w:t>
            </w:r>
          </w:p>
          <w:p w:rsidR="00D1460F" w:rsidRDefault="00D1460F" w:rsidP="00E9374E">
            <w:r>
              <w:rPr>
                <w:rFonts w:ascii="標楷體" w:eastAsia="標楷體" w:hAnsi="標楷體" w:hint="eastAsia"/>
                <w:sz w:val="22"/>
              </w:rPr>
              <w:t>童Db-IV-3 友善環境的樂活旅行與遊憩活動。</w:t>
            </w:r>
          </w:p>
          <w:p w:rsidR="00D1460F" w:rsidRDefault="00D1460F" w:rsidP="00E9374E">
            <w:r>
              <w:rPr>
                <w:rFonts w:ascii="標楷體" w:eastAsia="標楷體" w:hAnsi="標楷體" w:hint="eastAsia"/>
                <w:sz w:val="22"/>
              </w:rPr>
              <w:t>童Dc-IV-1 戶外休閒活動中的環保策略與行動。</w:t>
            </w:r>
          </w:p>
          <w:p w:rsidR="00D1460F" w:rsidRDefault="00D1460F" w:rsidP="00E9374E">
            <w:r>
              <w:rPr>
                <w:rFonts w:ascii="標楷體" w:eastAsia="標楷體" w:hAnsi="標楷體" w:hint="eastAsia"/>
                <w:sz w:val="22"/>
              </w:rPr>
              <w:t>童Dc-IV-2 國際環境議題的理解、參與及省思。</w:t>
            </w:r>
          </w:p>
          <w:p w:rsidR="00D1460F" w:rsidRDefault="00D1460F" w:rsidP="00E9374E">
            <w:r>
              <w:rPr>
                <w:rFonts w:ascii="標楷體" w:eastAsia="標楷體" w:hAnsi="標楷體" w:hint="eastAsia"/>
                <w:sz w:val="22"/>
              </w:rPr>
              <w:t>輔 Dd-IV-1 尊重多元性別差異。</w:t>
            </w:r>
          </w:p>
          <w:p w:rsidR="00D1460F" w:rsidRDefault="00D1460F" w:rsidP="00E9374E">
            <w:r>
              <w:rPr>
                <w:rFonts w:ascii="標楷體" w:eastAsia="標楷體" w:hAnsi="標楷體" w:hint="eastAsia"/>
                <w:sz w:val="22"/>
              </w:rPr>
              <w:t>輔Aa-IV-2 自我悅納、尊重差異與自我成長。</w:t>
            </w:r>
          </w:p>
          <w:p w:rsidR="00D1460F" w:rsidRDefault="00D1460F" w:rsidP="00E9374E">
            <w:r>
              <w:rPr>
                <w:rFonts w:ascii="標楷體" w:eastAsia="標楷體" w:hAnsi="標楷體" w:hint="eastAsia"/>
                <w:sz w:val="22"/>
              </w:rPr>
              <w:t>輔Ca-Iv-1 生涯發展、生涯轉折與生命意義的探索。</w:t>
            </w:r>
          </w:p>
          <w:p w:rsidR="00D1460F" w:rsidRDefault="00D1460F" w:rsidP="00E9374E">
            <w:r>
              <w:rPr>
                <w:rFonts w:ascii="標楷體" w:eastAsia="標楷體" w:hAnsi="標楷體" w:hint="eastAsia"/>
                <w:sz w:val="22"/>
              </w:rPr>
              <w:t>輔Cb-IV-1 適性教育的試探與資訊統整。</w:t>
            </w:r>
          </w:p>
          <w:p w:rsidR="00D1460F" w:rsidRDefault="00D1460F" w:rsidP="00E9374E">
            <w:r>
              <w:rPr>
                <w:rFonts w:ascii="標楷體" w:eastAsia="標楷體" w:hAnsi="標楷體" w:hint="eastAsia"/>
                <w:sz w:val="22"/>
              </w:rPr>
              <w:t>輔Dd-IV-1 尊重多元性別差異。</w:t>
            </w:r>
          </w:p>
          <w:p w:rsidR="00D1460F" w:rsidRDefault="00D1460F" w:rsidP="00E9374E">
            <w:r>
              <w:rPr>
                <w:rFonts w:ascii="標楷體" w:eastAsia="標楷體" w:hAnsi="標楷體" w:hint="eastAsia"/>
                <w:sz w:val="22"/>
              </w:rPr>
              <w:t>輔Dd-IV-2 合宜的性別互動與態度的培養。</w:t>
            </w:r>
          </w:p>
        </w:tc>
      </w:tr>
      <w:tr w:rsidR="00D1460F" w:rsidRPr="003D01BD" w:rsidTr="00E9374E">
        <w:tc>
          <w:tcPr>
            <w:tcW w:w="1526" w:type="dxa"/>
            <w:vAlign w:val="center"/>
          </w:tcPr>
          <w:p w:rsidR="00D1460F" w:rsidRPr="003D01BD" w:rsidRDefault="00D1460F" w:rsidP="00E9374E">
            <w:pPr>
              <w:snapToGrid w:val="0"/>
              <w:jc w:val="center"/>
              <w:rPr>
                <w:rFonts w:ascii="標楷體" w:eastAsia="標楷體" w:hAnsi="標楷體"/>
                <w:sz w:val="22"/>
              </w:rPr>
            </w:pPr>
            <w:r w:rsidRPr="003D01BD">
              <w:rPr>
                <w:rFonts w:ascii="標楷體" w:eastAsia="標楷體" w:hAnsi="標楷體" w:hint="eastAsia"/>
                <w:sz w:val="22"/>
              </w:rPr>
              <w:t>融入之議題</w:t>
            </w:r>
          </w:p>
        </w:tc>
        <w:tc>
          <w:tcPr>
            <w:tcW w:w="8022" w:type="dxa"/>
            <w:gridSpan w:val="4"/>
            <w:vAlign w:val="center"/>
          </w:tcPr>
          <w:p w:rsidR="00D1460F" w:rsidRDefault="00D1460F" w:rsidP="00E9374E">
            <w:r>
              <w:rPr>
                <w:rFonts w:ascii="標楷體" w:eastAsia="標楷體" w:hAnsi="標楷體" w:hint="eastAsia"/>
                <w:sz w:val="22"/>
              </w:rPr>
              <w:t>【性別平等教育】</w:t>
            </w:r>
          </w:p>
          <w:p w:rsidR="00D1460F" w:rsidRDefault="00D1460F" w:rsidP="00E9374E">
            <w:r>
              <w:rPr>
                <w:rFonts w:ascii="標楷體" w:eastAsia="標楷體" w:hAnsi="標楷體" w:hint="eastAsia"/>
                <w:sz w:val="22"/>
              </w:rPr>
              <w:t>性J3 檢視家庭、學校、職場中基於性別刻板印象產生的偏見與歧視。</w:t>
            </w:r>
          </w:p>
          <w:p w:rsidR="00D1460F" w:rsidRDefault="00D1460F" w:rsidP="00E9374E">
            <w:r>
              <w:rPr>
                <w:rFonts w:ascii="標楷體" w:eastAsia="標楷體" w:hAnsi="標楷體" w:hint="eastAsia"/>
                <w:sz w:val="22"/>
              </w:rPr>
              <w:t>【環境教育】</w:t>
            </w:r>
          </w:p>
          <w:p w:rsidR="00D1460F" w:rsidRDefault="00D1460F" w:rsidP="00E9374E">
            <w:r>
              <w:rPr>
                <w:rFonts w:ascii="標楷體" w:eastAsia="標楷體" w:hAnsi="標楷體" w:hint="eastAsia"/>
                <w:sz w:val="22"/>
              </w:rPr>
              <w:t>環J4 了解永續發展的意義（環境、社會、與經濟的均衡發展）與原則。</w:t>
            </w:r>
          </w:p>
          <w:p w:rsidR="00D1460F" w:rsidRDefault="00D1460F" w:rsidP="00E9374E">
            <w:r>
              <w:rPr>
                <w:rFonts w:ascii="標楷體" w:eastAsia="標楷體" w:hAnsi="標楷體" w:hint="eastAsia"/>
                <w:sz w:val="22"/>
              </w:rPr>
              <w:t>環J6 了解世界人口數量增加、糧食供給與營養的永續議題。</w:t>
            </w:r>
          </w:p>
          <w:p w:rsidR="00D1460F" w:rsidRDefault="00D1460F" w:rsidP="00E9374E">
            <w:r>
              <w:rPr>
                <w:rFonts w:ascii="標楷體" w:eastAsia="標楷體" w:hAnsi="標楷體" w:hint="eastAsia"/>
                <w:sz w:val="22"/>
              </w:rPr>
              <w:t>【品德教育】</w:t>
            </w:r>
          </w:p>
          <w:p w:rsidR="00D1460F" w:rsidRDefault="00D1460F" w:rsidP="00E9374E">
            <w:r>
              <w:rPr>
                <w:rFonts w:ascii="標楷體" w:eastAsia="標楷體" w:hAnsi="標楷體" w:hint="eastAsia"/>
                <w:sz w:val="22"/>
              </w:rPr>
              <w:t>品J1 溝通合作與和諧人際關係。</w:t>
            </w:r>
          </w:p>
          <w:p w:rsidR="00D1460F" w:rsidRDefault="00D1460F" w:rsidP="00E9374E">
            <w:r>
              <w:rPr>
                <w:rFonts w:ascii="標楷體" w:eastAsia="標楷體" w:hAnsi="標楷體" w:hint="eastAsia"/>
                <w:sz w:val="22"/>
              </w:rPr>
              <w:t>品J3 關懷生活環境與自然生態永續發展。</w:t>
            </w:r>
          </w:p>
          <w:p w:rsidR="00D1460F" w:rsidRDefault="00D1460F" w:rsidP="00E9374E">
            <w:r>
              <w:rPr>
                <w:rFonts w:ascii="標楷體" w:eastAsia="標楷體" w:hAnsi="標楷體" w:hint="eastAsia"/>
                <w:sz w:val="22"/>
              </w:rPr>
              <w:t>【生命教育】</w:t>
            </w:r>
          </w:p>
          <w:p w:rsidR="00D1460F" w:rsidRDefault="00D1460F" w:rsidP="00E9374E">
            <w:r>
              <w:rPr>
                <w:rFonts w:ascii="標楷體" w:eastAsia="標楷體" w:hAnsi="標楷體" w:hint="eastAsia"/>
                <w:sz w:val="22"/>
              </w:rPr>
              <w:lastRenderedPageBreak/>
              <w:t>生J5 覺察生活中的各種迷思，在生活作息、健康飲食、飲食運動、休閒娛樂、人我關係等課題上進行價值思辨，尋求解決之道。</w:t>
            </w:r>
          </w:p>
          <w:p w:rsidR="00D1460F" w:rsidRDefault="00D1460F" w:rsidP="00E9374E">
            <w:r>
              <w:rPr>
                <w:rFonts w:ascii="標楷體" w:eastAsia="標楷體" w:hAnsi="標楷體" w:hint="eastAsia"/>
                <w:sz w:val="22"/>
              </w:rPr>
              <w:t>【能源教育】</w:t>
            </w:r>
          </w:p>
          <w:p w:rsidR="00D1460F" w:rsidRDefault="00D1460F" w:rsidP="00E9374E">
            <w:r>
              <w:rPr>
                <w:rFonts w:ascii="標楷體" w:eastAsia="標楷體" w:hAnsi="標楷體" w:hint="eastAsia"/>
                <w:sz w:val="22"/>
              </w:rPr>
              <w:t>能J2 了解減少使用傳統能源對環境的影響。</w:t>
            </w:r>
          </w:p>
          <w:p w:rsidR="00D1460F" w:rsidRDefault="00D1460F" w:rsidP="00E9374E">
            <w:r>
              <w:rPr>
                <w:rFonts w:ascii="標楷體" w:eastAsia="標楷體" w:hAnsi="標楷體" w:hint="eastAsia"/>
                <w:sz w:val="22"/>
              </w:rPr>
              <w:t>能J7 實際參與並鼓勵他人一同實踐節能減碳的行動。</w:t>
            </w:r>
          </w:p>
          <w:p w:rsidR="00D1460F" w:rsidRDefault="00D1460F" w:rsidP="00E9374E">
            <w:r>
              <w:rPr>
                <w:rFonts w:ascii="標楷體" w:eastAsia="標楷體" w:hAnsi="標楷體" w:hint="eastAsia"/>
                <w:sz w:val="22"/>
              </w:rPr>
              <w:t>【安全教育】</w:t>
            </w:r>
          </w:p>
          <w:p w:rsidR="00D1460F" w:rsidRDefault="00D1460F" w:rsidP="00E9374E">
            <w:r>
              <w:rPr>
                <w:rFonts w:ascii="標楷體" w:eastAsia="標楷體" w:hAnsi="標楷體" w:hint="eastAsia"/>
                <w:sz w:val="22"/>
              </w:rPr>
              <w:t>安J11 學習創傷救護技能。</w:t>
            </w:r>
          </w:p>
          <w:p w:rsidR="00D1460F" w:rsidRDefault="00D1460F" w:rsidP="00E9374E">
            <w:r>
              <w:rPr>
                <w:rFonts w:ascii="標楷體" w:eastAsia="標楷體" w:hAnsi="標楷體" w:hint="eastAsia"/>
                <w:sz w:val="22"/>
              </w:rPr>
              <w:t>【防災教育】</w:t>
            </w:r>
          </w:p>
          <w:p w:rsidR="00D1460F" w:rsidRDefault="00D1460F" w:rsidP="00E9374E">
            <w:r>
              <w:rPr>
                <w:rFonts w:ascii="標楷體" w:eastAsia="標楷體" w:hAnsi="標楷體" w:hint="eastAsia"/>
                <w:sz w:val="22"/>
              </w:rPr>
              <w:t>防J6 應用氣象局提供的災害資訊，做出適當的判斷及行動。</w:t>
            </w:r>
          </w:p>
          <w:p w:rsidR="00D1460F" w:rsidRDefault="00D1460F" w:rsidP="00E9374E">
            <w:r>
              <w:rPr>
                <w:rFonts w:ascii="標楷體" w:eastAsia="標楷體" w:hAnsi="標楷體" w:hint="eastAsia"/>
                <w:sz w:val="22"/>
              </w:rPr>
              <w:t>【家庭教育】</w:t>
            </w:r>
          </w:p>
          <w:p w:rsidR="00D1460F" w:rsidRDefault="00D1460F" w:rsidP="00E9374E">
            <w:r>
              <w:rPr>
                <w:rFonts w:ascii="標楷體" w:eastAsia="標楷體" w:hAnsi="標楷體" w:hint="eastAsia"/>
                <w:sz w:val="22"/>
              </w:rPr>
              <w:t>家J3 了解人際交往、親密關係的發展，以及溝通與衝突處理。</w:t>
            </w:r>
          </w:p>
          <w:p w:rsidR="00D1460F" w:rsidRDefault="00D1460F" w:rsidP="00E9374E">
            <w:r>
              <w:rPr>
                <w:rFonts w:ascii="標楷體" w:eastAsia="標楷體" w:hAnsi="標楷體" w:hint="eastAsia"/>
                <w:sz w:val="22"/>
              </w:rPr>
              <w:t>【生涯規劃教育】</w:t>
            </w:r>
          </w:p>
          <w:p w:rsidR="00D1460F" w:rsidRDefault="00D1460F" w:rsidP="00E9374E">
            <w:r>
              <w:rPr>
                <w:rFonts w:ascii="標楷體" w:eastAsia="標楷體" w:hAnsi="標楷體" w:hint="eastAsia"/>
                <w:sz w:val="22"/>
              </w:rPr>
              <w:t>涯J1 了解生涯規劃的意義與功能。</w:t>
            </w:r>
          </w:p>
          <w:p w:rsidR="00D1460F" w:rsidRDefault="00D1460F" w:rsidP="00E9374E">
            <w:r>
              <w:rPr>
                <w:rFonts w:ascii="標楷體" w:eastAsia="標楷體" w:hAnsi="標楷體" w:hint="eastAsia"/>
                <w:sz w:val="22"/>
              </w:rPr>
              <w:t>涯J2 具備生涯規劃的知識與概念。</w:t>
            </w:r>
          </w:p>
          <w:p w:rsidR="00D1460F" w:rsidRDefault="00D1460F" w:rsidP="00E9374E">
            <w:r>
              <w:rPr>
                <w:rFonts w:ascii="標楷體" w:eastAsia="標楷體" w:hAnsi="標楷體" w:hint="eastAsia"/>
                <w:sz w:val="22"/>
              </w:rPr>
              <w:t>涯J3 覺察自己的能力與興趣。</w:t>
            </w:r>
          </w:p>
          <w:p w:rsidR="00D1460F" w:rsidRDefault="00D1460F" w:rsidP="00E9374E">
            <w:r>
              <w:rPr>
                <w:rFonts w:ascii="標楷體" w:eastAsia="標楷體" w:hAnsi="標楷體" w:hint="eastAsia"/>
                <w:sz w:val="22"/>
              </w:rPr>
              <w:t>涯J4 了解自己的人格特質與價值觀。</w:t>
            </w:r>
          </w:p>
          <w:p w:rsidR="00D1460F" w:rsidRDefault="00D1460F" w:rsidP="00E9374E">
            <w:r>
              <w:rPr>
                <w:rFonts w:ascii="標楷體" w:eastAsia="標楷體" w:hAnsi="標楷體" w:hint="eastAsia"/>
                <w:sz w:val="22"/>
              </w:rPr>
              <w:t>涯J6 建立對於未來生涯的願景。</w:t>
            </w:r>
          </w:p>
          <w:p w:rsidR="00D1460F" w:rsidRDefault="00D1460F" w:rsidP="00E9374E">
            <w:r>
              <w:rPr>
                <w:rFonts w:ascii="標楷體" w:eastAsia="標楷體" w:hAnsi="標楷體" w:hint="eastAsia"/>
                <w:sz w:val="22"/>
              </w:rPr>
              <w:t>【多元文化教育】</w:t>
            </w:r>
          </w:p>
          <w:p w:rsidR="00D1460F" w:rsidRDefault="00D1460F" w:rsidP="00E9374E">
            <w:r>
              <w:rPr>
                <w:rFonts w:ascii="標楷體" w:eastAsia="標楷體" w:hAnsi="標楷體" w:hint="eastAsia"/>
                <w:sz w:val="22"/>
              </w:rPr>
              <w:t>多J4 了解不同群體間如何看待彼此的文化。</w:t>
            </w:r>
          </w:p>
          <w:p w:rsidR="00D1460F" w:rsidRDefault="00D1460F" w:rsidP="00E9374E">
            <w:r>
              <w:rPr>
                <w:rFonts w:ascii="標楷體" w:eastAsia="標楷體" w:hAnsi="標楷體" w:hint="eastAsia"/>
                <w:sz w:val="22"/>
              </w:rPr>
              <w:t>多J5 了解及尊重不同文化的習俗與禁忌。</w:t>
            </w:r>
          </w:p>
          <w:p w:rsidR="00D1460F" w:rsidRDefault="00D1460F" w:rsidP="00E9374E">
            <w:r>
              <w:rPr>
                <w:rFonts w:ascii="標楷體" w:eastAsia="標楷體" w:hAnsi="標楷體" w:hint="eastAsia"/>
                <w:sz w:val="22"/>
              </w:rPr>
              <w:t>【國際教育】</w:t>
            </w:r>
          </w:p>
          <w:p w:rsidR="00D1460F" w:rsidRDefault="00D1460F" w:rsidP="00E9374E">
            <w:r>
              <w:rPr>
                <w:rFonts w:ascii="標楷體" w:eastAsia="標楷體" w:hAnsi="標楷體" w:hint="eastAsia"/>
                <w:sz w:val="22"/>
              </w:rPr>
              <w:t>國J4 尊重與欣賞世界不同文化的價值。</w:t>
            </w:r>
          </w:p>
        </w:tc>
      </w:tr>
      <w:tr w:rsidR="00D1460F" w:rsidRPr="003D01BD" w:rsidTr="00E9374E">
        <w:tc>
          <w:tcPr>
            <w:tcW w:w="1526" w:type="dxa"/>
            <w:vAlign w:val="center"/>
          </w:tcPr>
          <w:p w:rsidR="00D1460F" w:rsidRPr="003D01BD" w:rsidRDefault="00D1460F" w:rsidP="00E9374E">
            <w:pPr>
              <w:snapToGrid w:val="0"/>
              <w:jc w:val="center"/>
              <w:rPr>
                <w:rFonts w:ascii="標楷體" w:eastAsia="標楷體" w:hAnsi="標楷體"/>
                <w:sz w:val="22"/>
              </w:rPr>
            </w:pPr>
            <w:r w:rsidRPr="003D01BD">
              <w:rPr>
                <w:rFonts w:ascii="標楷體" w:eastAsia="標楷體" w:hAnsi="標楷體" w:hint="eastAsia"/>
                <w:sz w:val="22"/>
              </w:rPr>
              <w:lastRenderedPageBreak/>
              <w:t>學習目標</w:t>
            </w:r>
          </w:p>
        </w:tc>
        <w:tc>
          <w:tcPr>
            <w:tcW w:w="8022" w:type="dxa"/>
            <w:gridSpan w:val="4"/>
            <w:vAlign w:val="center"/>
          </w:tcPr>
          <w:p w:rsidR="00D1460F" w:rsidRPr="00551C2A" w:rsidRDefault="00D1460F" w:rsidP="00E9374E">
            <w:pPr>
              <w:spacing w:line="260" w:lineRule="exact"/>
              <w:rPr>
                <w:rFonts w:ascii="Times New Roman" w:hAnsi="Times New Roman"/>
                <w:sz w:val="20"/>
                <w:szCs w:val="20"/>
              </w:rPr>
            </w:pPr>
            <w:r w:rsidRPr="00551C2A">
              <w:rPr>
                <w:rFonts w:ascii="標楷體" w:eastAsia="標楷體" w:hAnsi="標楷體" w:hint="eastAsia"/>
                <w:sz w:val="22"/>
                <w:szCs w:val="20"/>
              </w:rPr>
              <w:t>（一）透過生活觀察與自我省思來理解性別刻板印象對於自身的影響，藉由多元性別議題的介紹，進而形塑正向的性別認同，並且落實真正的性別尊重。</w:t>
            </w:r>
          </w:p>
          <w:p w:rsidR="00D1460F" w:rsidRPr="00551C2A" w:rsidRDefault="00D1460F" w:rsidP="00E9374E">
            <w:pPr>
              <w:spacing w:line="260" w:lineRule="exact"/>
              <w:rPr>
                <w:rFonts w:ascii="Times New Roman" w:hAnsi="Times New Roman"/>
                <w:sz w:val="20"/>
                <w:szCs w:val="20"/>
              </w:rPr>
            </w:pPr>
            <w:r w:rsidRPr="00551C2A">
              <w:rPr>
                <w:rFonts w:ascii="標楷體" w:eastAsia="標楷體" w:hAnsi="標楷體" w:hint="eastAsia"/>
                <w:sz w:val="22"/>
                <w:szCs w:val="20"/>
              </w:rPr>
              <w:t>（二）透過理想對象特質討論、交往想法的辯論、新聞案例討論，讓學生了解喜歡與愛情的差別、喜歡的理想情人特質、釐清愛情交往的迷思，以及因應分手失落的哀傷，進而在未來面對愛情關係，能抱持著合宜的觀念與態度。</w:t>
            </w:r>
          </w:p>
          <w:p w:rsidR="00D1460F" w:rsidRPr="00551C2A" w:rsidRDefault="00D1460F" w:rsidP="00E9374E">
            <w:pPr>
              <w:spacing w:line="260" w:lineRule="exact"/>
              <w:rPr>
                <w:rFonts w:ascii="Times New Roman" w:hAnsi="Times New Roman"/>
                <w:sz w:val="20"/>
                <w:szCs w:val="20"/>
              </w:rPr>
            </w:pPr>
            <w:r w:rsidRPr="00551C2A">
              <w:rPr>
                <w:rFonts w:ascii="標楷體" w:eastAsia="標楷體" w:hAnsi="標楷體" w:hint="eastAsia"/>
                <w:sz w:val="22"/>
                <w:szCs w:val="20"/>
              </w:rPr>
              <w:t>（三）藉由職業資訊的介紹，協助學生了解自己的興趣、特質以及目前的職業世界，藉此建構個人的夢想藍圖。</w:t>
            </w:r>
          </w:p>
          <w:p w:rsidR="00D1460F" w:rsidRPr="00C44A8E" w:rsidRDefault="00D1460F" w:rsidP="00E9374E">
            <w:pPr>
              <w:snapToGrid w:val="0"/>
              <w:rPr>
                <w:rFonts w:ascii="標楷體" w:eastAsia="標楷體" w:hAnsi="標楷體"/>
                <w:sz w:val="22"/>
              </w:rPr>
            </w:pPr>
            <w:r w:rsidRPr="00C15F0B">
              <w:rPr>
                <w:rFonts w:ascii="標楷體" w:eastAsia="標楷體" w:hAnsi="標楷體" w:hint="eastAsia"/>
                <w:sz w:val="22"/>
              </w:rPr>
              <w:t>（四）體會生命的價值，並珍惜生命，尊重生命，發現需要協助的生命與其需求。</w:t>
            </w:r>
          </w:p>
          <w:p w:rsidR="00D1460F" w:rsidRPr="00C44A8E" w:rsidRDefault="00D1460F" w:rsidP="00E9374E">
            <w:pPr>
              <w:snapToGrid w:val="0"/>
              <w:rPr>
                <w:rFonts w:ascii="標楷體" w:eastAsia="標楷體" w:hAnsi="標楷體"/>
                <w:sz w:val="22"/>
              </w:rPr>
            </w:pPr>
            <w:r w:rsidRPr="00C15F0B">
              <w:rPr>
                <w:rFonts w:ascii="標楷體" w:eastAsia="標楷體" w:hAnsi="標楷體" w:hint="eastAsia"/>
                <w:sz w:val="22"/>
              </w:rPr>
              <w:t>（五）結合服務學習的概念與步驟，給予弱勢團體實際的救助行動與關懷。</w:t>
            </w:r>
          </w:p>
          <w:p w:rsidR="00D1460F" w:rsidRPr="00C44A8E" w:rsidRDefault="00D1460F" w:rsidP="00E9374E">
            <w:pPr>
              <w:snapToGrid w:val="0"/>
              <w:rPr>
                <w:rFonts w:ascii="標楷體" w:eastAsia="標楷體" w:hAnsi="標楷體"/>
                <w:sz w:val="22"/>
              </w:rPr>
            </w:pPr>
            <w:r w:rsidRPr="00C15F0B">
              <w:rPr>
                <w:rFonts w:ascii="標楷體" w:eastAsia="標楷體" w:hAnsi="標楷體" w:hint="eastAsia"/>
                <w:sz w:val="22"/>
              </w:rPr>
              <w:t>（六）從生活經驗出發，透過探索、體驗、資料收集、分享與省思活動，使學生對異國文化有更多了解。</w:t>
            </w:r>
          </w:p>
          <w:p w:rsidR="00D1460F" w:rsidRPr="00C44A8E" w:rsidRDefault="00D1460F" w:rsidP="00E9374E">
            <w:pPr>
              <w:snapToGrid w:val="0"/>
              <w:rPr>
                <w:rFonts w:ascii="標楷體" w:eastAsia="標楷體" w:hAnsi="標楷體"/>
                <w:sz w:val="22"/>
              </w:rPr>
            </w:pPr>
            <w:r w:rsidRPr="00C15F0B">
              <w:rPr>
                <w:rFonts w:ascii="標楷體" w:eastAsia="標楷體" w:hAnsi="標楷體" w:hint="eastAsia"/>
                <w:sz w:val="22"/>
              </w:rPr>
              <w:t>（七）培養學生尊重多元文化的態度，並透過活動探索自我，增進資源搜尋與運用的能力。</w:t>
            </w:r>
          </w:p>
        </w:tc>
      </w:tr>
      <w:tr w:rsidR="00D1460F" w:rsidRPr="003D01BD" w:rsidTr="00E9374E">
        <w:tc>
          <w:tcPr>
            <w:tcW w:w="1526" w:type="dxa"/>
            <w:vAlign w:val="center"/>
          </w:tcPr>
          <w:p w:rsidR="00D1460F" w:rsidRPr="004D5699" w:rsidRDefault="00D1460F" w:rsidP="00E9374E">
            <w:pPr>
              <w:snapToGrid w:val="0"/>
              <w:jc w:val="center"/>
              <w:rPr>
                <w:rFonts w:ascii="標楷體" w:eastAsia="標楷體" w:hAnsi="標楷體"/>
                <w:color w:val="FF0000"/>
                <w:sz w:val="22"/>
              </w:rPr>
            </w:pPr>
            <w:r w:rsidRPr="004D5699">
              <w:rPr>
                <w:rFonts w:ascii="標楷體" w:eastAsia="標楷體" w:hAnsi="標楷體" w:hint="eastAsia"/>
                <w:sz w:val="22"/>
              </w:rPr>
              <w:t>教學與評量說明</w:t>
            </w:r>
          </w:p>
        </w:tc>
        <w:tc>
          <w:tcPr>
            <w:tcW w:w="8022" w:type="dxa"/>
            <w:gridSpan w:val="4"/>
            <w:vAlign w:val="center"/>
          </w:tcPr>
          <w:p w:rsidR="00D1460F" w:rsidRPr="00C44A8E" w:rsidRDefault="00D1460F" w:rsidP="00E9374E">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教材編輯與資源</w:t>
            </w:r>
          </w:p>
          <w:p w:rsidR="00D1460F" w:rsidRPr="00551C2A" w:rsidRDefault="00D1460F" w:rsidP="00E9374E">
            <w:pPr>
              <w:spacing w:line="260" w:lineRule="exact"/>
              <w:ind w:rightChars="63" w:right="151"/>
              <w:jc w:val="both"/>
              <w:rPr>
                <w:rFonts w:ascii="Times New Roman" w:hAnsi="Times New Roman"/>
                <w:snapToGrid w:val="0"/>
                <w:kern w:val="0"/>
                <w:sz w:val="20"/>
                <w:szCs w:val="20"/>
              </w:rPr>
            </w:pPr>
            <w:r w:rsidRPr="00551C2A">
              <w:rPr>
                <w:rFonts w:ascii="標楷體" w:eastAsia="標楷體" w:hAnsi="標楷體" w:hint="eastAsia"/>
                <w:sz w:val="22"/>
                <w:szCs w:val="20"/>
              </w:rPr>
              <w:t>翰林版國中綜合8下教材</w:t>
            </w:r>
          </w:p>
          <w:p w:rsidR="00D1460F" w:rsidRPr="00C44A8E" w:rsidRDefault="00D1460F" w:rsidP="00E9374E">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教學</w:t>
            </w:r>
            <w:r>
              <w:rPr>
                <w:rFonts w:ascii="標楷體" w:eastAsia="標楷體" w:hAnsi="標楷體" w:hint="eastAsia"/>
                <w:sz w:val="22"/>
                <w:bdr w:val="single" w:sz="4" w:space="0" w:color="auto"/>
              </w:rPr>
              <w:t>方法</w:t>
            </w:r>
          </w:p>
          <w:p w:rsidR="00D1460F" w:rsidRPr="00551C2A" w:rsidRDefault="00D1460F" w:rsidP="00E9374E">
            <w:pPr>
              <w:spacing w:line="260" w:lineRule="exact"/>
              <w:jc w:val="both"/>
              <w:rPr>
                <w:rFonts w:ascii="Times New Roman" w:hAnsi="Times New Roman"/>
                <w:sz w:val="20"/>
                <w:szCs w:val="20"/>
              </w:rPr>
            </w:pPr>
            <w:r w:rsidRPr="00551C2A">
              <w:rPr>
                <w:rFonts w:ascii="標楷體" w:eastAsia="標楷體" w:hAnsi="標楷體" w:hint="eastAsia"/>
                <w:sz w:val="22"/>
                <w:szCs w:val="20"/>
              </w:rPr>
              <w:t>1.以激發學生學習動機，與同儕合作，主動學習為主。</w:t>
            </w:r>
          </w:p>
          <w:p w:rsidR="00D1460F" w:rsidRPr="00551C2A" w:rsidRDefault="00D1460F" w:rsidP="00E9374E">
            <w:pPr>
              <w:spacing w:line="260" w:lineRule="exact"/>
              <w:jc w:val="both"/>
              <w:rPr>
                <w:rFonts w:ascii="Times New Roman" w:hAnsi="Times New Roman"/>
                <w:sz w:val="20"/>
                <w:szCs w:val="20"/>
              </w:rPr>
            </w:pPr>
            <w:r w:rsidRPr="00551C2A">
              <w:rPr>
                <w:rFonts w:ascii="標楷體" w:eastAsia="標楷體" w:hAnsi="標楷體" w:hint="eastAsia"/>
                <w:sz w:val="22"/>
                <w:szCs w:val="20"/>
              </w:rPr>
              <w:t>2.善用多元的教學策略，如：體驗學習、價值澄清、合作學習、問題解決與創意思考等。</w:t>
            </w:r>
          </w:p>
          <w:p w:rsidR="00D1460F" w:rsidRPr="00551C2A" w:rsidRDefault="00D1460F" w:rsidP="00E9374E">
            <w:pPr>
              <w:spacing w:line="260" w:lineRule="exact"/>
              <w:jc w:val="both"/>
              <w:rPr>
                <w:rFonts w:ascii="Times New Roman" w:hAnsi="Times New Roman"/>
                <w:sz w:val="20"/>
                <w:szCs w:val="20"/>
              </w:rPr>
            </w:pPr>
            <w:r w:rsidRPr="00551C2A">
              <w:rPr>
                <w:rFonts w:ascii="標楷體" w:eastAsia="標楷體" w:hAnsi="標楷體" w:hint="eastAsia"/>
                <w:sz w:val="22"/>
                <w:szCs w:val="20"/>
              </w:rPr>
              <w:t>3.採用協同合作的教學模式，發展跨科目之統整課程。</w:t>
            </w:r>
          </w:p>
          <w:p w:rsidR="00D1460F" w:rsidRPr="00551C2A" w:rsidRDefault="00D1460F" w:rsidP="00E9374E">
            <w:pPr>
              <w:spacing w:line="260" w:lineRule="exact"/>
              <w:jc w:val="both"/>
              <w:rPr>
                <w:rFonts w:ascii="Times New Roman" w:hAnsi="Times New Roman"/>
                <w:snapToGrid w:val="0"/>
                <w:sz w:val="20"/>
                <w:szCs w:val="20"/>
                <w:shd w:val="pct15" w:color="auto" w:fill="FFFFFF"/>
              </w:rPr>
            </w:pPr>
            <w:r w:rsidRPr="00551C2A">
              <w:rPr>
                <w:rFonts w:ascii="標楷體" w:eastAsia="標楷體" w:hAnsi="標楷體" w:hint="eastAsia"/>
                <w:sz w:val="22"/>
                <w:szCs w:val="20"/>
              </w:rPr>
              <w:t>4.與特殊教育專業人員協同輔導不同學習能力的學生，依其特殊需求，調整教學與輔導。</w:t>
            </w:r>
          </w:p>
          <w:p w:rsidR="00D1460F" w:rsidRPr="00C44A8E" w:rsidRDefault="00D1460F" w:rsidP="00E9374E">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教學評量</w:t>
            </w:r>
          </w:p>
          <w:p w:rsidR="00D1460F" w:rsidRDefault="00D1460F" w:rsidP="00E9374E">
            <w:r>
              <w:rPr>
                <w:rFonts w:ascii="標楷體" w:eastAsia="標楷體" w:hAnsi="標楷體" w:hint="eastAsia"/>
                <w:position w:val="7"/>
                <w:sz w:val="22"/>
              </w:rPr>
              <w:lastRenderedPageBreak/>
              <w:t>口頭評量</w:t>
            </w:r>
          </w:p>
          <w:p w:rsidR="00D1460F" w:rsidRDefault="00D1460F" w:rsidP="00E9374E">
            <w:r>
              <w:rPr>
                <w:rFonts w:ascii="標楷體" w:eastAsia="標楷體" w:hAnsi="標楷體" w:hint="eastAsia"/>
                <w:position w:val="7"/>
                <w:sz w:val="22"/>
              </w:rPr>
              <w:t>分享與討論</w:t>
            </w:r>
          </w:p>
          <w:p w:rsidR="00D1460F" w:rsidRDefault="00D1460F" w:rsidP="00E9374E">
            <w:pPr>
              <w:rPr>
                <w:rFonts w:ascii="標楷體" w:eastAsia="標楷體" w:hAnsi="標楷體"/>
                <w:position w:val="7"/>
                <w:sz w:val="22"/>
              </w:rPr>
            </w:pPr>
            <w:r>
              <w:rPr>
                <w:rFonts w:ascii="標楷體" w:eastAsia="標楷體" w:hAnsi="標楷體" w:hint="eastAsia"/>
                <w:position w:val="7"/>
                <w:sz w:val="22"/>
              </w:rPr>
              <w:t>小組互動表現</w:t>
            </w:r>
          </w:p>
          <w:p w:rsidR="00D1460F" w:rsidRDefault="00D1460F" w:rsidP="00E9374E">
            <w:pPr>
              <w:rPr>
                <w:rFonts w:ascii="標楷體" w:eastAsia="標楷體" w:hAnsi="標楷體"/>
                <w:position w:val="7"/>
                <w:sz w:val="22"/>
              </w:rPr>
            </w:pPr>
            <w:r>
              <w:rPr>
                <w:rFonts w:ascii="標楷體" w:eastAsia="標楷體" w:hAnsi="標楷體" w:hint="eastAsia"/>
                <w:position w:val="7"/>
                <w:sz w:val="22"/>
              </w:rPr>
              <w:t>實作評量</w:t>
            </w:r>
          </w:p>
          <w:p w:rsidR="00D1460F" w:rsidRDefault="00D1460F" w:rsidP="00E9374E">
            <w:r>
              <w:rPr>
                <w:rFonts w:ascii="標楷體" w:eastAsia="標楷體" w:hAnsi="標楷體" w:hint="eastAsia"/>
                <w:position w:val="7"/>
                <w:sz w:val="22"/>
              </w:rPr>
              <w:t>課堂參與度</w:t>
            </w:r>
          </w:p>
          <w:p w:rsidR="00D1460F" w:rsidRDefault="00D1460F" w:rsidP="00E9374E">
            <w:r>
              <w:rPr>
                <w:rFonts w:ascii="標楷體" w:eastAsia="標楷體" w:hAnsi="標楷體" w:hint="eastAsia"/>
                <w:position w:val="7"/>
                <w:sz w:val="22"/>
              </w:rPr>
              <w:t>紙筆評量</w:t>
            </w:r>
          </w:p>
          <w:p w:rsidR="00D1460F" w:rsidRDefault="00D1460F" w:rsidP="00E9374E">
            <w:r>
              <w:rPr>
                <w:rFonts w:ascii="標楷體" w:eastAsia="標楷體" w:hAnsi="標楷體" w:hint="eastAsia"/>
                <w:position w:val="7"/>
                <w:sz w:val="22"/>
              </w:rPr>
              <w:t>學生行為觀察</w:t>
            </w:r>
          </w:p>
          <w:p w:rsidR="00D1460F" w:rsidRDefault="00D1460F" w:rsidP="00E9374E">
            <w:r>
              <w:rPr>
                <w:rFonts w:ascii="標楷體" w:eastAsia="標楷體" w:hAnsi="標楷體" w:hint="eastAsia"/>
                <w:position w:val="7"/>
                <w:sz w:val="22"/>
              </w:rPr>
              <w:t>自評互評</w:t>
            </w:r>
          </w:p>
          <w:p w:rsidR="00D1460F" w:rsidRDefault="00D1460F" w:rsidP="00E9374E">
            <w:r>
              <w:rPr>
                <w:rFonts w:ascii="標楷體" w:eastAsia="標楷體" w:hAnsi="標楷體" w:hint="eastAsia"/>
                <w:position w:val="7"/>
                <w:sz w:val="22"/>
              </w:rPr>
              <w:t>學習單</w:t>
            </w:r>
          </w:p>
        </w:tc>
      </w:tr>
      <w:tr w:rsidR="00D1460F" w:rsidRPr="003D01BD" w:rsidTr="00E9374E">
        <w:tc>
          <w:tcPr>
            <w:tcW w:w="1526" w:type="dxa"/>
            <w:vAlign w:val="center"/>
          </w:tcPr>
          <w:p w:rsidR="00D1460F" w:rsidRPr="004D5699" w:rsidRDefault="00D1460F" w:rsidP="00E9374E">
            <w:pPr>
              <w:snapToGrid w:val="0"/>
              <w:jc w:val="center"/>
              <w:rPr>
                <w:rFonts w:ascii="標楷體" w:eastAsia="標楷體" w:hAnsi="標楷體"/>
                <w:sz w:val="22"/>
              </w:rPr>
            </w:pPr>
            <w:r w:rsidRPr="004D5699">
              <w:rPr>
                <w:rFonts w:ascii="標楷體" w:eastAsia="標楷體" w:hAnsi="標楷體" w:hint="eastAsia"/>
                <w:sz w:val="22"/>
              </w:rPr>
              <w:lastRenderedPageBreak/>
              <w:t>教學資源</w:t>
            </w:r>
          </w:p>
        </w:tc>
        <w:tc>
          <w:tcPr>
            <w:tcW w:w="8022" w:type="dxa"/>
            <w:gridSpan w:val="4"/>
            <w:vAlign w:val="center"/>
          </w:tcPr>
          <w:p w:rsidR="00D1460F" w:rsidRDefault="00D1460F" w:rsidP="00E9374E">
            <w:r>
              <w:rPr>
                <w:rFonts w:ascii="標楷體" w:eastAsia="標楷體" w:hAnsi="標楷體" w:hint="eastAsia"/>
                <w:position w:val="7"/>
                <w:sz w:val="22"/>
              </w:rPr>
              <w:t>活動場地、電腦、投影機、影音播放設備、網路資源</w:t>
            </w:r>
          </w:p>
        </w:tc>
      </w:tr>
    </w:tbl>
    <w:p w:rsidR="00D1460F" w:rsidRDefault="00D1460F" w:rsidP="00D1460F">
      <w:pPr>
        <w:spacing w:line="340" w:lineRule="exact"/>
        <w:rPr>
          <w:rFonts w:ascii="標楷體" w:eastAsia="標楷體" w:hAnsi="標楷體"/>
          <w:b/>
          <w:bCs/>
          <w:sz w:val="28"/>
          <w:szCs w:val="28"/>
        </w:rPr>
      </w:pPr>
    </w:p>
    <w:p w:rsidR="00D1460F" w:rsidRDefault="00D1460F" w:rsidP="00D1460F">
      <w:pPr>
        <w:spacing w:line="340" w:lineRule="exact"/>
        <w:rPr>
          <w:rFonts w:ascii="標楷體" w:eastAsia="標楷體" w:hAnsi="標楷體"/>
          <w:b/>
          <w:bCs/>
          <w:sz w:val="28"/>
          <w:szCs w:val="28"/>
        </w:rPr>
      </w:pPr>
    </w:p>
    <w:tbl>
      <w:tblPr>
        <w:tblpPr w:leftFromText="180" w:rightFromText="180" w:vertAnchor="page" w:horzAnchor="margin" w:tblpXSpec="right" w:tblpY="83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425"/>
        <w:gridCol w:w="709"/>
        <w:gridCol w:w="742"/>
        <w:gridCol w:w="675"/>
        <w:gridCol w:w="709"/>
        <w:gridCol w:w="709"/>
        <w:gridCol w:w="709"/>
        <w:gridCol w:w="1134"/>
        <w:gridCol w:w="1134"/>
        <w:gridCol w:w="1134"/>
        <w:gridCol w:w="1134"/>
        <w:gridCol w:w="425"/>
      </w:tblGrid>
      <w:tr w:rsidR="00994CAC" w:rsidRPr="00F27BBA" w:rsidTr="00994CAC">
        <w:trPr>
          <w:tblHeader/>
        </w:trPr>
        <w:tc>
          <w:tcPr>
            <w:tcW w:w="392" w:type="dxa"/>
            <w:shd w:val="clear" w:color="auto" w:fill="auto"/>
            <w:vAlign w:val="center"/>
          </w:tcPr>
          <w:p w:rsidR="00D1460F" w:rsidRPr="00F27BBA" w:rsidRDefault="00D1460F" w:rsidP="00994CAC">
            <w:pPr>
              <w:jc w:val="center"/>
              <w:rPr>
                <w:rFonts w:ascii="Times New Roman" w:hAnsi="Times New Roman"/>
                <w:b/>
                <w:sz w:val="16"/>
                <w:szCs w:val="16"/>
              </w:rPr>
            </w:pPr>
            <w:r w:rsidRPr="00F27BBA">
              <w:rPr>
                <w:rFonts w:ascii="Times New Roman" w:hAnsi="Times New Roman"/>
                <w:b/>
                <w:sz w:val="16"/>
                <w:szCs w:val="16"/>
              </w:rPr>
              <w:lastRenderedPageBreak/>
              <w:t>週次</w:t>
            </w:r>
          </w:p>
        </w:tc>
        <w:tc>
          <w:tcPr>
            <w:tcW w:w="567" w:type="dxa"/>
            <w:shd w:val="clear" w:color="auto" w:fill="auto"/>
            <w:vAlign w:val="center"/>
          </w:tcPr>
          <w:p w:rsidR="00D1460F" w:rsidRPr="00F27BBA" w:rsidRDefault="00D1460F" w:rsidP="00994CAC">
            <w:pPr>
              <w:jc w:val="center"/>
              <w:rPr>
                <w:rFonts w:ascii="Times New Roman" w:hAnsi="Times New Roman"/>
                <w:b/>
                <w:bCs/>
                <w:noProof/>
                <w:color w:val="000000"/>
                <w:kern w:val="16"/>
                <w:sz w:val="16"/>
                <w:szCs w:val="16"/>
              </w:rPr>
            </w:pPr>
            <w:r w:rsidRPr="00F27BBA">
              <w:rPr>
                <w:rFonts w:ascii="Times New Roman" w:hAnsi="Times New Roman"/>
                <w:b/>
                <w:bCs/>
                <w:noProof/>
                <w:color w:val="000000"/>
                <w:kern w:val="16"/>
                <w:sz w:val="16"/>
                <w:szCs w:val="16"/>
                <w:lang w:eastAsia="zh-HK"/>
              </w:rPr>
              <w:t>起訖日期</w:t>
            </w:r>
          </w:p>
        </w:tc>
        <w:tc>
          <w:tcPr>
            <w:tcW w:w="425" w:type="dxa"/>
            <w:vAlign w:val="center"/>
          </w:tcPr>
          <w:p w:rsidR="00D1460F" w:rsidRPr="00F27BBA" w:rsidRDefault="00D1460F" w:rsidP="00994CAC">
            <w:pPr>
              <w:jc w:val="center"/>
              <w:rPr>
                <w:rFonts w:ascii="Times New Roman" w:hAnsi="Times New Roman"/>
                <w:b/>
                <w:sz w:val="16"/>
                <w:szCs w:val="16"/>
              </w:rPr>
            </w:pPr>
            <w:r w:rsidRPr="00F27BBA">
              <w:rPr>
                <w:rFonts w:ascii="Times New Roman" w:hAnsi="Times New Roman"/>
                <w:b/>
                <w:sz w:val="16"/>
                <w:szCs w:val="16"/>
              </w:rPr>
              <w:t>節數</w:t>
            </w:r>
          </w:p>
        </w:tc>
        <w:tc>
          <w:tcPr>
            <w:tcW w:w="709" w:type="dxa"/>
            <w:shd w:val="clear" w:color="auto" w:fill="auto"/>
            <w:vAlign w:val="center"/>
          </w:tcPr>
          <w:p w:rsidR="00D1460F" w:rsidRPr="00994CAC" w:rsidRDefault="00D1460F" w:rsidP="00994CAC">
            <w:pPr>
              <w:jc w:val="center"/>
              <w:rPr>
                <w:rFonts w:ascii="Times New Roman" w:hAnsi="Times New Roman"/>
                <w:b/>
                <w:sz w:val="22"/>
              </w:rPr>
            </w:pPr>
            <w:r w:rsidRPr="00994CAC">
              <w:rPr>
                <w:rFonts w:ascii="Times New Roman" w:hAnsi="Times New Roman"/>
                <w:b/>
                <w:bCs/>
                <w:noProof/>
                <w:color w:val="000000"/>
                <w:kern w:val="16"/>
                <w:sz w:val="22"/>
                <w:lang w:eastAsia="zh-HK"/>
              </w:rPr>
              <w:t>課程</w:t>
            </w:r>
            <w:r w:rsidRPr="00994CAC">
              <w:rPr>
                <w:rFonts w:ascii="Times New Roman" w:hAnsi="Times New Roman"/>
                <w:b/>
                <w:bCs/>
                <w:noProof/>
                <w:color w:val="000000"/>
                <w:kern w:val="16"/>
                <w:sz w:val="22"/>
              </w:rPr>
              <w:t>名稱</w:t>
            </w:r>
          </w:p>
        </w:tc>
        <w:tc>
          <w:tcPr>
            <w:tcW w:w="742" w:type="dxa"/>
            <w:shd w:val="clear" w:color="auto" w:fill="auto"/>
            <w:vAlign w:val="center"/>
          </w:tcPr>
          <w:p w:rsidR="00D1460F" w:rsidRPr="00994CAC" w:rsidRDefault="00D1460F" w:rsidP="00994CAC">
            <w:pPr>
              <w:jc w:val="center"/>
              <w:rPr>
                <w:rFonts w:ascii="Times New Roman" w:hAnsi="Times New Roman"/>
                <w:b/>
                <w:color w:val="000000" w:themeColor="text1"/>
                <w:sz w:val="22"/>
              </w:rPr>
            </w:pPr>
            <w:r w:rsidRPr="00994CAC">
              <w:rPr>
                <w:rFonts w:ascii="Times New Roman" w:hAnsi="Times New Roman"/>
                <w:b/>
                <w:color w:val="000000" w:themeColor="text1"/>
                <w:sz w:val="22"/>
              </w:rPr>
              <w:t>核心素養</w:t>
            </w:r>
          </w:p>
          <w:p w:rsidR="00D1460F" w:rsidRPr="00994CAC" w:rsidRDefault="00D1460F" w:rsidP="00994CAC">
            <w:pPr>
              <w:jc w:val="center"/>
              <w:rPr>
                <w:rFonts w:ascii="Times New Roman" w:hAnsi="Times New Roman"/>
                <w:b/>
                <w:color w:val="000000" w:themeColor="text1"/>
                <w:sz w:val="22"/>
              </w:rPr>
            </w:pPr>
            <w:r w:rsidRPr="00994CAC">
              <w:rPr>
                <w:rFonts w:ascii="Times New Roman" w:hAnsi="Times New Roman"/>
                <w:b/>
                <w:color w:val="000000" w:themeColor="text1"/>
                <w:sz w:val="22"/>
              </w:rPr>
              <w:t>面向</w:t>
            </w:r>
          </w:p>
        </w:tc>
        <w:tc>
          <w:tcPr>
            <w:tcW w:w="675" w:type="dxa"/>
            <w:shd w:val="clear" w:color="auto" w:fill="auto"/>
            <w:vAlign w:val="center"/>
          </w:tcPr>
          <w:p w:rsidR="00D1460F" w:rsidRPr="00994CAC" w:rsidRDefault="00D1460F" w:rsidP="00994CAC">
            <w:pPr>
              <w:jc w:val="center"/>
              <w:rPr>
                <w:rFonts w:ascii="Times New Roman" w:hAnsi="Times New Roman"/>
                <w:b/>
                <w:sz w:val="22"/>
              </w:rPr>
            </w:pPr>
            <w:r w:rsidRPr="00994CAC">
              <w:rPr>
                <w:rFonts w:ascii="Times New Roman" w:hAnsi="Times New Roman"/>
                <w:b/>
                <w:sz w:val="22"/>
              </w:rPr>
              <w:t>核心素養項目</w:t>
            </w:r>
          </w:p>
        </w:tc>
        <w:tc>
          <w:tcPr>
            <w:tcW w:w="709" w:type="dxa"/>
            <w:shd w:val="clear" w:color="auto" w:fill="auto"/>
            <w:vAlign w:val="center"/>
          </w:tcPr>
          <w:p w:rsidR="00D1460F" w:rsidRPr="00994CAC" w:rsidRDefault="00D1460F" w:rsidP="00994CAC">
            <w:pPr>
              <w:jc w:val="center"/>
              <w:rPr>
                <w:rFonts w:ascii="Times New Roman" w:hAnsi="Times New Roman"/>
                <w:b/>
                <w:sz w:val="22"/>
              </w:rPr>
            </w:pPr>
            <w:r w:rsidRPr="00994CAC">
              <w:rPr>
                <w:rFonts w:ascii="Times New Roman" w:hAnsi="Times New Roman"/>
                <w:b/>
                <w:sz w:val="22"/>
              </w:rPr>
              <w:t>核心素養</w:t>
            </w:r>
          </w:p>
          <w:p w:rsidR="00D1460F" w:rsidRPr="00994CAC" w:rsidRDefault="00D1460F" w:rsidP="00994CAC">
            <w:pPr>
              <w:jc w:val="center"/>
              <w:rPr>
                <w:rFonts w:ascii="Times New Roman" w:hAnsi="Times New Roman"/>
                <w:b/>
                <w:sz w:val="22"/>
              </w:rPr>
            </w:pPr>
            <w:r w:rsidRPr="00994CAC">
              <w:rPr>
                <w:rFonts w:ascii="Times New Roman" w:hAnsi="Times New Roman"/>
                <w:b/>
                <w:sz w:val="22"/>
              </w:rPr>
              <w:t>具體內涵</w:t>
            </w:r>
          </w:p>
        </w:tc>
        <w:tc>
          <w:tcPr>
            <w:tcW w:w="709" w:type="dxa"/>
            <w:shd w:val="clear" w:color="auto" w:fill="auto"/>
            <w:vAlign w:val="center"/>
          </w:tcPr>
          <w:p w:rsidR="00D1460F" w:rsidRPr="00994CAC" w:rsidRDefault="00D1460F" w:rsidP="00994CAC">
            <w:pPr>
              <w:jc w:val="center"/>
              <w:rPr>
                <w:rFonts w:ascii="Times New Roman" w:hAnsi="Times New Roman"/>
                <w:b/>
                <w:sz w:val="22"/>
              </w:rPr>
            </w:pPr>
            <w:r w:rsidRPr="00994CAC">
              <w:rPr>
                <w:rFonts w:ascii="Times New Roman" w:hAnsi="Times New Roman"/>
                <w:b/>
                <w:sz w:val="22"/>
              </w:rPr>
              <w:t>學習表現</w:t>
            </w:r>
          </w:p>
        </w:tc>
        <w:tc>
          <w:tcPr>
            <w:tcW w:w="709" w:type="dxa"/>
            <w:shd w:val="clear" w:color="auto" w:fill="auto"/>
            <w:vAlign w:val="center"/>
          </w:tcPr>
          <w:p w:rsidR="00D1460F" w:rsidRPr="00994CAC" w:rsidRDefault="00D1460F" w:rsidP="00994CAC">
            <w:pPr>
              <w:jc w:val="center"/>
              <w:rPr>
                <w:rFonts w:ascii="Times New Roman" w:hAnsi="Times New Roman"/>
                <w:b/>
                <w:sz w:val="22"/>
              </w:rPr>
            </w:pPr>
            <w:r w:rsidRPr="00994CAC">
              <w:rPr>
                <w:rFonts w:ascii="Times New Roman" w:hAnsi="Times New Roman"/>
                <w:b/>
                <w:sz w:val="22"/>
              </w:rPr>
              <w:t>學習內容</w:t>
            </w:r>
          </w:p>
        </w:tc>
        <w:tc>
          <w:tcPr>
            <w:tcW w:w="1134" w:type="dxa"/>
            <w:shd w:val="clear" w:color="auto" w:fill="auto"/>
            <w:vAlign w:val="center"/>
          </w:tcPr>
          <w:p w:rsidR="00994CAC" w:rsidRDefault="00D1460F" w:rsidP="00994CAC">
            <w:pPr>
              <w:jc w:val="center"/>
              <w:rPr>
                <w:rFonts w:ascii="Times New Roman" w:hAnsi="Times New Roman"/>
                <w:b/>
                <w:sz w:val="22"/>
              </w:rPr>
            </w:pPr>
            <w:r w:rsidRPr="00994CAC">
              <w:rPr>
                <w:rFonts w:ascii="Times New Roman" w:hAnsi="Times New Roman"/>
                <w:b/>
                <w:sz w:val="22"/>
              </w:rPr>
              <w:t>學習</w:t>
            </w:r>
          </w:p>
          <w:p w:rsidR="00D1460F" w:rsidRPr="00994CAC" w:rsidRDefault="00D1460F" w:rsidP="00994CAC">
            <w:pPr>
              <w:jc w:val="center"/>
              <w:rPr>
                <w:rFonts w:ascii="Times New Roman" w:hAnsi="Times New Roman"/>
                <w:b/>
                <w:sz w:val="22"/>
              </w:rPr>
            </w:pPr>
            <w:r w:rsidRPr="00994CAC">
              <w:rPr>
                <w:rFonts w:ascii="Times New Roman" w:hAnsi="Times New Roman"/>
                <w:b/>
                <w:sz w:val="22"/>
              </w:rPr>
              <w:t>目標</w:t>
            </w:r>
          </w:p>
        </w:tc>
        <w:tc>
          <w:tcPr>
            <w:tcW w:w="1134" w:type="dxa"/>
            <w:shd w:val="clear" w:color="auto" w:fill="auto"/>
            <w:vAlign w:val="center"/>
          </w:tcPr>
          <w:p w:rsidR="00D1460F" w:rsidRPr="00994CAC" w:rsidRDefault="00D1460F" w:rsidP="00994CAC">
            <w:pPr>
              <w:jc w:val="center"/>
              <w:rPr>
                <w:rFonts w:ascii="Times New Roman" w:hAnsi="Times New Roman"/>
                <w:b/>
                <w:sz w:val="22"/>
              </w:rPr>
            </w:pPr>
            <w:r w:rsidRPr="00994CAC">
              <w:rPr>
                <w:rFonts w:ascii="Times New Roman" w:hAnsi="Times New Roman"/>
                <w:b/>
                <w:bCs/>
                <w:noProof/>
                <w:color w:val="000000"/>
                <w:kern w:val="16"/>
                <w:sz w:val="22"/>
              </w:rPr>
              <w:t>教學設備</w:t>
            </w:r>
            <w:r w:rsidRPr="00994CAC">
              <w:rPr>
                <w:rFonts w:ascii="Times New Roman" w:hAnsi="Times New Roman"/>
                <w:b/>
                <w:bCs/>
                <w:noProof/>
                <w:color w:val="000000"/>
                <w:kern w:val="16"/>
                <w:sz w:val="22"/>
              </w:rPr>
              <w:t>/</w:t>
            </w:r>
            <w:r w:rsidRPr="00994CAC">
              <w:rPr>
                <w:rFonts w:ascii="Times New Roman" w:hAnsi="Times New Roman"/>
                <w:b/>
                <w:bCs/>
                <w:noProof/>
                <w:color w:val="000000"/>
                <w:kern w:val="16"/>
                <w:sz w:val="22"/>
              </w:rPr>
              <w:t>資源</w:t>
            </w:r>
          </w:p>
        </w:tc>
        <w:tc>
          <w:tcPr>
            <w:tcW w:w="1134" w:type="dxa"/>
            <w:shd w:val="clear" w:color="auto" w:fill="auto"/>
            <w:vAlign w:val="center"/>
          </w:tcPr>
          <w:p w:rsidR="00994CAC" w:rsidRDefault="00D1460F" w:rsidP="00994CAC">
            <w:pPr>
              <w:jc w:val="center"/>
              <w:rPr>
                <w:rFonts w:ascii="Times New Roman" w:hAnsi="Times New Roman"/>
                <w:b/>
                <w:bCs/>
                <w:noProof/>
                <w:color w:val="000000"/>
                <w:kern w:val="16"/>
                <w:sz w:val="22"/>
              </w:rPr>
            </w:pPr>
            <w:r w:rsidRPr="00994CAC">
              <w:rPr>
                <w:rFonts w:ascii="Times New Roman" w:hAnsi="Times New Roman"/>
                <w:b/>
                <w:bCs/>
                <w:noProof/>
                <w:color w:val="000000"/>
                <w:kern w:val="16"/>
                <w:sz w:val="22"/>
              </w:rPr>
              <w:t>評量</w:t>
            </w:r>
          </w:p>
          <w:p w:rsidR="00D1460F" w:rsidRPr="00994CAC" w:rsidRDefault="00D1460F" w:rsidP="00994CAC">
            <w:pPr>
              <w:jc w:val="center"/>
              <w:rPr>
                <w:rFonts w:ascii="Times New Roman" w:hAnsi="Times New Roman"/>
                <w:b/>
                <w:bCs/>
                <w:noProof/>
                <w:color w:val="000000"/>
                <w:kern w:val="16"/>
                <w:sz w:val="22"/>
              </w:rPr>
            </w:pPr>
            <w:r w:rsidRPr="00994CAC">
              <w:rPr>
                <w:rFonts w:ascii="Times New Roman" w:hAnsi="Times New Roman"/>
                <w:b/>
                <w:bCs/>
                <w:noProof/>
                <w:color w:val="000000"/>
                <w:kern w:val="16"/>
                <w:sz w:val="22"/>
                <w:lang w:eastAsia="zh-HK"/>
              </w:rPr>
              <w:t>方式</w:t>
            </w:r>
          </w:p>
        </w:tc>
        <w:tc>
          <w:tcPr>
            <w:tcW w:w="1134" w:type="dxa"/>
            <w:shd w:val="clear" w:color="auto" w:fill="auto"/>
            <w:vAlign w:val="center"/>
          </w:tcPr>
          <w:p w:rsidR="00994CAC" w:rsidRDefault="00D1460F" w:rsidP="00994CAC">
            <w:pPr>
              <w:jc w:val="center"/>
              <w:rPr>
                <w:rFonts w:ascii="Times New Roman" w:hAnsi="Times New Roman"/>
                <w:b/>
                <w:bCs/>
                <w:noProof/>
                <w:color w:val="000000"/>
                <w:kern w:val="16"/>
                <w:sz w:val="22"/>
              </w:rPr>
            </w:pPr>
            <w:r w:rsidRPr="00994CAC">
              <w:rPr>
                <w:rFonts w:ascii="Times New Roman" w:hAnsi="Times New Roman"/>
                <w:b/>
                <w:bCs/>
                <w:noProof/>
                <w:color w:val="000000"/>
                <w:kern w:val="16"/>
                <w:sz w:val="22"/>
              </w:rPr>
              <w:t>議題</w:t>
            </w:r>
          </w:p>
          <w:p w:rsidR="00D1460F" w:rsidRPr="00994CAC" w:rsidRDefault="00D1460F" w:rsidP="00994CAC">
            <w:pPr>
              <w:jc w:val="center"/>
              <w:rPr>
                <w:rFonts w:ascii="Times New Roman" w:hAnsi="Times New Roman"/>
                <w:b/>
                <w:bCs/>
                <w:noProof/>
                <w:color w:val="000000"/>
                <w:kern w:val="16"/>
                <w:sz w:val="22"/>
              </w:rPr>
            </w:pPr>
            <w:r w:rsidRPr="00994CAC">
              <w:rPr>
                <w:rFonts w:ascii="Times New Roman" w:hAnsi="Times New Roman"/>
                <w:b/>
                <w:bCs/>
                <w:noProof/>
                <w:color w:val="000000"/>
                <w:kern w:val="16"/>
                <w:sz w:val="22"/>
              </w:rPr>
              <w:t>融入</w:t>
            </w:r>
          </w:p>
        </w:tc>
        <w:tc>
          <w:tcPr>
            <w:tcW w:w="425" w:type="dxa"/>
            <w:vAlign w:val="center"/>
          </w:tcPr>
          <w:p w:rsidR="00D1460F" w:rsidRPr="00994CAC" w:rsidRDefault="00D1460F" w:rsidP="00994CAC">
            <w:pPr>
              <w:jc w:val="center"/>
              <w:rPr>
                <w:rFonts w:ascii="Times New Roman" w:hAnsi="Times New Roman"/>
                <w:b/>
                <w:bCs/>
                <w:noProof/>
                <w:color w:val="000000"/>
                <w:kern w:val="16"/>
                <w:sz w:val="22"/>
              </w:rPr>
            </w:pPr>
            <w:r w:rsidRPr="00994CAC">
              <w:rPr>
                <w:rFonts w:ascii="Times New Roman" w:hAnsi="Times New Roman"/>
                <w:b/>
                <w:bCs/>
                <w:noProof/>
                <w:color w:val="000000"/>
                <w:kern w:val="16"/>
                <w:sz w:val="22"/>
              </w:rPr>
              <w:t>備註</w:t>
            </w:r>
          </w:p>
        </w:tc>
      </w:tr>
      <w:tr w:rsidR="00994CAC" w:rsidRPr="00F27BBA" w:rsidTr="00994CAC">
        <w:tc>
          <w:tcPr>
            <w:tcW w:w="392" w:type="dxa"/>
            <w:shd w:val="clear" w:color="auto" w:fill="auto"/>
            <w:vAlign w:val="center"/>
          </w:tcPr>
          <w:p w:rsidR="00CA173E" w:rsidRDefault="00CA173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第一週</w:t>
            </w:r>
          </w:p>
          <w:p w:rsidR="00CA173E" w:rsidRPr="00F27BBA" w:rsidRDefault="00CA173E" w:rsidP="00994CAC">
            <w:pPr>
              <w:spacing w:line="260" w:lineRule="exact"/>
              <w:jc w:val="center"/>
              <w:rPr>
                <w:rFonts w:ascii="Times New Roman" w:hAnsi="Times New Roman"/>
                <w:snapToGrid w:val="0"/>
                <w:sz w:val="16"/>
                <w:szCs w:val="16"/>
              </w:rPr>
            </w:pP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Pr>
                <w:rFonts w:ascii="Times New Roman" w:hAnsi="Times New Roman" w:hint="eastAsia"/>
                <w:sz w:val="16"/>
                <w:szCs w:val="16"/>
              </w:rPr>
              <w:t>2/11</w:t>
            </w:r>
          </w:p>
        </w:tc>
        <w:tc>
          <w:tcPr>
            <w:tcW w:w="425" w:type="dxa"/>
            <w:vAlign w:val="center"/>
          </w:tcPr>
          <w:p w:rsidR="00CA173E" w:rsidRPr="00F27BBA" w:rsidRDefault="00CA173E" w:rsidP="00994CAC">
            <w:pPr>
              <w:adjustRightInd w:val="0"/>
              <w:spacing w:line="260" w:lineRule="exact"/>
              <w:jc w:val="center"/>
              <w:rPr>
                <w:rFonts w:ascii="Times New Roman" w:hAnsi="Times New Roman"/>
                <w:bCs/>
                <w:snapToGrid w:val="0"/>
                <w:sz w:val="16"/>
                <w:szCs w:val="16"/>
              </w:rPr>
            </w:pPr>
            <w:r>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主題一：食光新主張</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單元一：剩食大作戰</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道德實踐與公民意識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探索人與環境的關係，規畫、執行服務學習和戶外學習活動，落實公民關懷並反思環境永續的行動價值。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3d-IV-2 </w:t>
            </w:r>
            <w:r w:rsidRPr="00F27BBA">
              <w:rPr>
                <w:rFonts w:ascii="Times New Roman" w:hAnsi="Times New Roman" w:hint="eastAsia"/>
                <w:sz w:val="16"/>
                <w:szCs w:val="16"/>
              </w:rPr>
              <w:t>分析環境與個人行為的關係，運用策略與行動，促進環境永續發展。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Aa-IV-3 </w:t>
            </w:r>
            <w:r w:rsidRPr="00F27BBA">
              <w:rPr>
                <w:rFonts w:ascii="Times New Roman" w:hAnsi="Times New Roman" w:hint="eastAsia"/>
                <w:sz w:val="16"/>
                <w:szCs w:val="16"/>
              </w:rPr>
              <w:t>飲食行為與環境永續之關聯、實踐策略及行動。</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Dc-IV-2 </w:t>
            </w:r>
            <w:r w:rsidRPr="00F27BBA">
              <w:rPr>
                <w:rFonts w:ascii="Times New Roman" w:hAnsi="Times New Roman" w:hint="eastAsia"/>
                <w:sz w:val="16"/>
                <w:szCs w:val="16"/>
              </w:rPr>
              <w:t>國際環境議題的理解、參與及省思。</w:t>
            </w:r>
          </w:p>
        </w:tc>
        <w:tc>
          <w:tcPr>
            <w:tcW w:w="1134" w:type="dxa"/>
            <w:shd w:val="clear" w:color="auto" w:fill="auto"/>
          </w:tcPr>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了解剩食與環境永續的關係。</w:t>
            </w:r>
          </w:p>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分析個人飲食行為、通路銷售行為與生產端生產行為與環境之關聯。</w:t>
            </w:r>
          </w:p>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了解臺灣及其他國家目前已有的行動。</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教師：</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若學校有平板設備，可準備每組一臺平板供學生查詢。若無，可提前請學生攜帶自己的手機查詢。或由教師統一查詢。</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教師熟悉課程流程。</w:t>
            </w:r>
          </w:p>
          <w:p w:rsidR="00CA173E" w:rsidRPr="00F27BBA" w:rsidRDefault="00CA173E" w:rsidP="00994CAC">
            <w:pPr>
              <w:adjustRightInd w:val="0"/>
              <w:spacing w:line="260" w:lineRule="exact"/>
              <w:jc w:val="both"/>
              <w:rPr>
                <w:rFonts w:ascii="Times New Roman" w:hAnsi="Times New Roman"/>
                <w:color w:val="000000"/>
                <w:sz w:val="16"/>
                <w:szCs w:val="16"/>
              </w:rPr>
            </w:pP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學生：</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拍攝至少一張上週享用的美食照片。</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觀察家中備餐與剩食情形。</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1.</w:t>
            </w:r>
            <w:r w:rsidRPr="00F27BBA">
              <w:rPr>
                <w:rFonts w:ascii="Times New Roman" w:hAnsi="Times New Roman" w:hint="eastAsia"/>
                <w:color w:val="000000" w:themeColor="text1"/>
                <w:sz w:val="16"/>
                <w:szCs w:val="16"/>
              </w:rPr>
              <w:t>課堂參與度。</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2.</w:t>
            </w:r>
            <w:r w:rsidRPr="00F27BBA">
              <w:rPr>
                <w:rFonts w:ascii="Times New Roman" w:hAnsi="Times New Roman" w:hint="eastAsia"/>
                <w:color w:val="000000" w:themeColor="text1"/>
                <w:sz w:val="16"/>
                <w:szCs w:val="16"/>
              </w:rPr>
              <w:t>可分析個人及家庭的生活習慣是否造成剩食問題。</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3.</w:t>
            </w:r>
            <w:r w:rsidRPr="00F27BBA">
              <w:rPr>
                <w:rFonts w:ascii="Times New Roman" w:hAnsi="Times New Roman" w:hint="eastAsia"/>
                <w:color w:val="000000" w:themeColor="text1"/>
                <w:sz w:val="16"/>
                <w:szCs w:val="16"/>
              </w:rPr>
              <w:t>小組整理報告臺灣、國外的剩食的問題及打擊剩食的相關策略。</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t>【環境教育】</w:t>
            </w:r>
          </w:p>
          <w:p w:rsidR="00CA173E" w:rsidRPr="00F27BBA" w:rsidRDefault="00CA173E" w:rsidP="00994CAC">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rPr>
                <w:rFonts w:ascii="Times New Roman" w:hAnsi="Times New Roman"/>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了解永續發展的意義（環境、社會、與經濟的均衡發展）與原則。</w:t>
            </w:r>
          </w:p>
          <w:p w:rsidR="00CA173E" w:rsidRPr="00F27BBA" w:rsidRDefault="00CA173E" w:rsidP="00994CAC">
            <w:pPr>
              <w:autoSpaceDE w:val="0"/>
              <w:autoSpaceDN w:val="0"/>
              <w:adjustRightInd w:val="0"/>
              <w:spacing w:line="260" w:lineRule="exact"/>
              <w:rPr>
                <w:rFonts w:ascii="Times New Roman" w:hAnsi="Times New Roman"/>
                <w:bCs/>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J6 </w:t>
            </w:r>
            <w:r w:rsidRPr="00F27BBA">
              <w:rPr>
                <w:rFonts w:ascii="Times New Roman" w:hAnsi="Times New Roman" w:hint="eastAsia"/>
                <w:sz w:val="16"/>
                <w:szCs w:val="16"/>
              </w:rPr>
              <w:t>了解世界人口數量增加、糧食供給與營養的永續議題。</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第一週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Pr>
                <w:rFonts w:ascii="Times New Roman" w:hAnsi="Times New Roman" w:hint="eastAsia"/>
                <w:sz w:val="16"/>
                <w:szCs w:val="16"/>
              </w:rPr>
              <w:t>2/11</w:t>
            </w:r>
          </w:p>
        </w:tc>
        <w:tc>
          <w:tcPr>
            <w:tcW w:w="425" w:type="dxa"/>
            <w:vAlign w:val="center"/>
          </w:tcPr>
          <w:p w:rsidR="00CA173E" w:rsidRPr="00F27BBA" w:rsidRDefault="00CA173E" w:rsidP="00994CAC">
            <w:pPr>
              <w:adjustRightInd w:val="0"/>
              <w:spacing w:line="260" w:lineRule="exact"/>
              <w:jc w:val="center"/>
              <w:rPr>
                <w:rFonts w:ascii="Times New Roman" w:hAnsi="Times New Roman"/>
                <w:bCs/>
                <w:snapToGrid w:val="0"/>
                <w:sz w:val="16"/>
                <w:szCs w:val="16"/>
              </w:rPr>
            </w:pPr>
            <w:r>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主題二：說到做到愛地球</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單元一：來去無痕實踐家</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道德實踐與公民意識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探索人與環境的關係，規畫、執行服務學習和戶外學習活動，落實公民關懷並反思環境永續的行動價值。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bCs/>
                <w:snapToGrid w:val="0"/>
                <w:color w:val="000000"/>
                <w:sz w:val="16"/>
                <w:szCs w:val="16"/>
              </w:rPr>
            </w:pPr>
            <w:r w:rsidRPr="00F27BBA">
              <w:rPr>
                <w:rFonts w:ascii="Times New Roman" w:hAnsi="Times New Roman" w:hint="eastAsia"/>
                <w:sz w:val="16"/>
                <w:szCs w:val="16"/>
              </w:rPr>
              <w:t xml:space="preserve">3d-IV-2 </w:t>
            </w:r>
            <w:r w:rsidRPr="00F27BBA">
              <w:rPr>
                <w:rFonts w:ascii="Times New Roman" w:hAnsi="Times New Roman" w:hint="eastAsia"/>
                <w:sz w:val="16"/>
                <w:szCs w:val="16"/>
              </w:rPr>
              <w:t>分析環境與個人行為的關係，運用策略與行動，促進環境永續發展。</w:t>
            </w:r>
          </w:p>
        </w:tc>
        <w:tc>
          <w:tcPr>
            <w:tcW w:w="709" w:type="dxa"/>
            <w:shd w:val="clear" w:color="auto" w:fill="auto"/>
          </w:tcPr>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Da-IV-1 </w:t>
            </w:r>
            <w:r w:rsidRPr="00F27BBA">
              <w:rPr>
                <w:rFonts w:ascii="Times New Roman" w:hAnsi="Times New Roman" w:hint="eastAsia"/>
                <w:sz w:val="16"/>
                <w:szCs w:val="16"/>
              </w:rPr>
              <w:t>露營活動中永續環保的探究、執行與省思。</w:t>
            </w:r>
          </w:p>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Db-IV-1 </w:t>
            </w:r>
            <w:r w:rsidRPr="00F27BBA">
              <w:rPr>
                <w:rFonts w:ascii="Times New Roman" w:hAnsi="Times New Roman" w:hint="eastAsia"/>
                <w:sz w:val="16"/>
                <w:szCs w:val="16"/>
              </w:rPr>
              <w:t>自然景觀的欣賞、維護與保護。</w:t>
            </w:r>
          </w:p>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Db-IV-3 </w:t>
            </w:r>
            <w:r w:rsidRPr="00F27BBA">
              <w:rPr>
                <w:rFonts w:ascii="Times New Roman" w:hAnsi="Times New Roman" w:hint="eastAsia"/>
                <w:sz w:val="16"/>
                <w:szCs w:val="16"/>
              </w:rPr>
              <w:t>友善環境的樂活旅行與遊憩活動。</w:t>
            </w:r>
          </w:p>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Dc-IV-1 </w:t>
            </w:r>
            <w:r w:rsidRPr="00F27BBA">
              <w:rPr>
                <w:rFonts w:ascii="Times New Roman" w:hAnsi="Times New Roman" w:hint="eastAsia"/>
                <w:sz w:val="16"/>
                <w:szCs w:val="16"/>
              </w:rPr>
              <w:t>戶外休閒活</w:t>
            </w:r>
            <w:r w:rsidRPr="00F27BBA">
              <w:rPr>
                <w:rFonts w:ascii="Times New Roman" w:hAnsi="Times New Roman" w:hint="eastAsia"/>
                <w:sz w:val="16"/>
                <w:szCs w:val="16"/>
              </w:rPr>
              <w:lastRenderedPageBreak/>
              <w:t>動中的環保策略與行動。</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能表達個人與生活環境互動及環境保護的經驗。</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能探究人類與生活環境互動的關係，並學習保護環境的方法。</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能分析人類與生活環境互動可能產生的議題，規畫環境永續的策略。</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能評估保護環境的策略與方法在生活中實踐的可行性。</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教師：</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教師準備臺灣美景及與其相對應的今昔對比照片。</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確認學校可以有讓學生進行靜思冥想的戶外空間。</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口語評量。</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t>【品德教育】</w:t>
            </w:r>
          </w:p>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sz w:val="16"/>
                <w:szCs w:val="16"/>
              </w:rPr>
              <w:t>品</w:t>
            </w:r>
            <w:r w:rsidRPr="00F27BBA">
              <w:rPr>
                <w:rFonts w:ascii="Times New Roman" w:hAnsi="Times New Roman" w:hint="eastAsia"/>
                <w:sz w:val="16"/>
                <w:szCs w:val="16"/>
              </w:rPr>
              <w:t xml:space="preserve">J3 </w:t>
            </w:r>
            <w:r w:rsidRPr="00F27BBA">
              <w:rPr>
                <w:rFonts w:ascii="Times New Roman" w:hAnsi="Times New Roman" w:hint="eastAsia"/>
                <w:sz w:val="16"/>
                <w:szCs w:val="16"/>
              </w:rPr>
              <w:t>關懷生活環境與自然生態永續發展。</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第一週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Pr>
                <w:rFonts w:ascii="Times New Roman" w:hAnsi="Times New Roman" w:hint="eastAsia"/>
                <w:sz w:val="16"/>
                <w:szCs w:val="16"/>
              </w:rPr>
              <w:t>2/11</w:t>
            </w:r>
          </w:p>
        </w:tc>
        <w:tc>
          <w:tcPr>
            <w:tcW w:w="425" w:type="dxa"/>
            <w:vAlign w:val="center"/>
          </w:tcPr>
          <w:p w:rsidR="00CA173E" w:rsidRPr="00F27BBA" w:rsidRDefault="00CA173E" w:rsidP="00994CAC">
            <w:pPr>
              <w:adjustRightInd w:val="0"/>
              <w:spacing w:line="260" w:lineRule="exact"/>
              <w:jc w:val="center"/>
              <w:rPr>
                <w:rFonts w:ascii="Times New Roman" w:hAnsi="Times New Roman"/>
                <w:bCs/>
                <w:snapToGrid w:val="0"/>
                <w:sz w:val="16"/>
                <w:szCs w:val="16"/>
              </w:rPr>
            </w:pPr>
            <w:r>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主題三：性別魔法站</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單元一：性別偵探社</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B1</w:t>
            </w:r>
            <w:r w:rsidRPr="00F27BBA">
              <w:rPr>
                <w:rFonts w:ascii="Times New Roman" w:hAnsi="Times New Roman" w:hint="eastAsia"/>
                <w:sz w:val="16"/>
                <w:szCs w:val="16"/>
              </w:rPr>
              <w:t>符號運用與溝通表達</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-J-B1</w:t>
            </w:r>
            <w:r w:rsidRPr="00F27BBA">
              <w:rPr>
                <w:rFonts w:ascii="Times New Roman" w:hAnsi="Times New Roman" w:hint="eastAsia"/>
                <w:snapToGrid w:val="0"/>
                <w:kern w:val="0"/>
                <w:sz w:val="16"/>
                <w:szCs w:val="16"/>
              </w:rPr>
              <w:t>尊重、包容與欣賞他人，適切表達自己的意見與感受，運用同理心及合宜的溝通技巧，促進良好的人際互動。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2a-IV-2 </w:t>
            </w:r>
            <w:r w:rsidRPr="00F27BBA">
              <w:rPr>
                <w:rFonts w:ascii="Times New Roman" w:hAnsi="Times New Roman" w:hint="eastAsia"/>
                <w:sz w:val="16"/>
                <w:szCs w:val="16"/>
              </w:rPr>
              <w:t>培養親密關係的表達與處理知能。</w:t>
            </w:r>
          </w:p>
        </w:tc>
        <w:tc>
          <w:tcPr>
            <w:tcW w:w="709" w:type="dxa"/>
            <w:shd w:val="clear" w:color="auto" w:fill="auto"/>
          </w:tcPr>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Aa-IV-2 </w:t>
            </w:r>
            <w:r w:rsidRPr="00F27BBA">
              <w:rPr>
                <w:rFonts w:ascii="Times New Roman" w:hAnsi="Times New Roman" w:hint="eastAsia"/>
                <w:sz w:val="16"/>
                <w:szCs w:val="16"/>
              </w:rPr>
              <w:t>自我悅納、尊重差異與自我成長。</w:t>
            </w:r>
          </w:p>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 Dd-IV-1 </w:t>
            </w:r>
            <w:r w:rsidRPr="00F27BBA">
              <w:rPr>
                <w:rFonts w:ascii="Times New Roman" w:hAnsi="Times New Roman" w:hint="eastAsia"/>
                <w:sz w:val="16"/>
                <w:szCs w:val="16"/>
              </w:rPr>
              <w:t>尊重多元性別差異。</w:t>
            </w:r>
          </w:p>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Dd-IV-2 </w:t>
            </w:r>
            <w:r w:rsidRPr="00F27BBA">
              <w:rPr>
                <w:rFonts w:ascii="Times New Roman" w:hAnsi="Times New Roman" w:hint="eastAsia"/>
                <w:sz w:val="16"/>
                <w:szCs w:val="16"/>
              </w:rPr>
              <w:t>合宜的性別互動與態度的培養。</w:t>
            </w:r>
          </w:p>
        </w:tc>
        <w:tc>
          <w:tcPr>
            <w:tcW w:w="1134" w:type="dxa"/>
            <w:shd w:val="clear" w:color="auto" w:fill="auto"/>
          </w:tcPr>
          <w:p w:rsidR="00CA173E" w:rsidRPr="00F27BBA" w:rsidRDefault="00CA173E" w:rsidP="00994CAC">
            <w:pPr>
              <w:adjustRightInd w:val="0"/>
              <w:spacing w:line="260" w:lineRule="exact"/>
              <w:rPr>
                <w:rFonts w:ascii="Times New Roman" w:hAnsi="Times New Roman"/>
                <w:bCs/>
                <w:sz w:val="16"/>
                <w:szCs w:val="16"/>
              </w:rPr>
            </w:pPr>
            <w:r w:rsidRPr="00F27BBA">
              <w:rPr>
                <w:rFonts w:ascii="Times New Roman" w:hAnsi="Times New Roman" w:hint="eastAsia"/>
                <w:sz w:val="16"/>
                <w:szCs w:val="16"/>
              </w:rPr>
              <w:t>1.</w:t>
            </w:r>
            <w:r w:rsidRPr="00F27BBA">
              <w:rPr>
                <w:rFonts w:ascii="Times New Roman" w:hAnsi="Times New Roman" w:hint="eastAsia"/>
                <w:bCs/>
                <w:sz w:val="16"/>
                <w:szCs w:val="16"/>
              </w:rPr>
              <w:t>覺察生活中性別的差異與困擾，並澄清性別刻板印象的觀念。</w:t>
            </w:r>
          </w:p>
          <w:p w:rsidR="00CA173E" w:rsidRPr="00F27BBA" w:rsidRDefault="00CA173E" w:rsidP="00994CAC">
            <w:pPr>
              <w:adjustRightInd w:val="0"/>
              <w:spacing w:line="260" w:lineRule="exact"/>
              <w:rPr>
                <w:rFonts w:ascii="Times New Roman" w:hAnsi="Times New Roman"/>
                <w:bCs/>
                <w:sz w:val="16"/>
                <w:szCs w:val="16"/>
              </w:rPr>
            </w:pPr>
            <w:r w:rsidRPr="00F27BBA">
              <w:rPr>
                <w:rFonts w:ascii="Times New Roman" w:hAnsi="Times New Roman" w:hint="eastAsia"/>
                <w:sz w:val="16"/>
                <w:szCs w:val="16"/>
              </w:rPr>
              <w:t>2.</w:t>
            </w:r>
            <w:r w:rsidRPr="00F27BBA">
              <w:rPr>
                <w:rFonts w:ascii="Times New Roman" w:hAnsi="Times New Roman" w:hint="eastAsia"/>
                <w:bCs/>
                <w:sz w:val="16"/>
                <w:szCs w:val="16"/>
              </w:rPr>
              <w:t>討論有關性別特質、性別特徵、性別多樣性可能受到的不平等對待，並反思在學校、家庭、社會性別平等的重要觀念。</w:t>
            </w:r>
          </w:p>
          <w:p w:rsidR="00CA173E" w:rsidRPr="00F27BBA" w:rsidRDefault="00CA173E" w:rsidP="00994CAC">
            <w:pPr>
              <w:adjustRightInd w:val="0"/>
              <w:spacing w:line="260" w:lineRule="exact"/>
              <w:rPr>
                <w:rFonts w:ascii="Times New Roman" w:hAnsi="Times New Roman"/>
                <w:bCs/>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發現性霸凌與性騷擾的問題，並學習適當的因應行為，以實際行動推廣性別平等觀念。</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課本</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電腦、投影機、影音播放設備。</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色筆、海報紙。</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口語評量～性別事件簿中能寫出因為性別差異的困擾。</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紙筆評量～推理時間小組討論報告能指出性別刻板印象。</w:t>
            </w:r>
          </w:p>
        </w:tc>
        <w:tc>
          <w:tcPr>
            <w:tcW w:w="1134" w:type="dxa"/>
            <w:shd w:val="clear" w:color="auto" w:fill="auto"/>
          </w:tcPr>
          <w:p w:rsidR="00CA173E" w:rsidRPr="00F27BBA" w:rsidRDefault="00CA173E" w:rsidP="00994CAC">
            <w:pPr>
              <w:pBdr>
                <w:top w:val="nil"/>
                <w:left w:val="nil"/>
                <w:bottom w:val="nil"/>
                <w:right w:val="nil"/>
                <w:between w:val="nil"/>
              </w:pBd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【性別平等教育】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性</w:t>
            </w:r>
            <w:r w:rsidRPr="00F27BBA">
              <w:rPr>
                <w:rFonts w:ascii="Times New Roman" w:hAnsi="Times New Roman" w:hint="eastAsia"/>
                <w:sz w:val="16"/>
                <w:szCs w:val="16"/>
              </w:rPr>
              <w:t xml:space="preserve">J3 </w:t>
            </w:r>
            <w:r w:rsidRPr="00F27BBA">
              <w:rPr>
                <w:rFonts w:ascii="Times New Roman" w:hAnsi="Times New Roman" w:hint="eastAsia"/>
                <w:sz w:val="16"/>
                <w:szCs w:val="16"/>
              </w:rPr>
              <w:t>檢視家庭、學校、職場中基於性別刻板印象產生的偏見與歧視。</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w:t>
            </w:r>
            <w:r w:rsidR="00E9374E">
              <w:rPr>
                <w:rFonts w:ascii="Times New Roman" w:hAnsi="Times New Roman" w:hint="eastAsia"/>
                <w:snapToGrid w:val="0"/>
                <w:sz w:val="16"/>
                <w:szCs w:val="16"/>
              </w:rPr>
              <w:t>二</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2/14~2/18</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主題一：食光新主張</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單元一：剩食大作戰</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道德實踐與公民意識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探索人與環境的關係，規畫、執行服務學習和戶外學習活動，落實公民關懷並反思環境永續的行動價值。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3d-IV-2 </w:t>
            </w:r>
            <w:r w:rsidRPr="00F27BBA">
              <w:rPr>
                <w:rFonts w:ascii="Times New Roman" w:hAnsi="Times New Roman" w:hint="eastAsia"/>
                <w:sz w:val="16"/>
                <w:szCs w:val="16"/>
              </w:rPr>
              <w:t>分析環境與個人行為的關係，運用策略與行動，促進環境永續發展。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Aa-IV-3 </w:t>
            </w:r>
            <w:r w:rsidRPr="00F27BBA">
              <w:rPr>
                <w:rFonts w:ascii="Times New Roman" w:hAnsi="Times New Roman" w:hint="eastAsia"/>
                <w:sz w:val="16"/>
                <w:szCs w:val="16"/>
              </w:rPr>
              <w:t>飲食行為與環境永續之關聯、實踐策略及行動。</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Dc-IV-2 </w:t>
            </w:r>
            <w:r w:rsidRPr="00F27BBA">
              <w:rPr>
                <w:rFonts w:ascii="Times New Roman" w:hAnsi="Times New Roman" w:hint="eastAsia"/>
                <w:sz w:val="16"/>
                <w:szCs w:val="16"/>
              </w:rPr>
              <w:t>國際環境議題的理解、參與及省思。</w:t>
            </w:r>
          </w:p>
        </w:tc>
        <w:tc>
          <w:tcPr>
            <w:tcW w:w="1134" w:type="dxa"/>
            <w:shd w:val="clear" w:color="auto" w:fill="auto"/>
          </w:tcPr>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了解剩食與環境永續的關係。</w:t>
            </w:r>
          </w:p>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分析個人飲食行為、通路銷售行為與生產端生產行為與環境之關聯。</w:t>
            </w:r>
          </w:p>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了解臺灣及其他國家目前已有的行動。</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教師：</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若學校有平板設備，可準備每組一臺平板供學生查詢。若無，可提前請學生攜帶自己的手機查詢。或由教師統一查詢。</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教師熟悉課程流程。</w:t>
            </w:r>
          </w:p>
          <w:p w:rsidR="00CA173E" w:rsidRPr="00F27BBA" w:rsidRDefault="00CA173E" w:rsidP="00994CAC">
            <w:pPr>
              <w:adjustRightInd w:val="0"/>
              <w:spacing w:line="260" w:lineRule="exact"/>
              <w:jc w:val="both"/>
              <w:rPr>
                <w:rFonts w:ascii="Times New Roman" w:hAnsi="Times New Roman"/>
                <w:color w:val="000000"/>
                <w:sz w:val="16"/>
                <w:szCs w:val="16"/>
              </w:rPr>
            </w:pP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學生：</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拍攝至少一張上週享用的美食照片。</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觀察家中備餐與剩食情形。</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1.</w:t>
            </w:r>
            <w:r w:rsidRPr="00F27BBA">
              <w:rPr>
                <w:rFonts w:ascii="Times New Roman" w:hAnsi="Times New Roman" w:hint="eastAsia"/>
                <w:color w:val="000000" w:themeColor="text1"/>
                <w:sz w:val="16"/>
                <w:szCs w:val="16"/>
              </w:rPr>
              <w:t>課堂參與度。</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2.</w:t>
            </w:r>
            <w:r w:rsidRPr="00F27BBA">
              <w:rPr>
                <w:rFonts w:ascii="Times New Roman" w:hAnsi="Times New Roman" w:hint="eastAsia"/>
                <w:color w:val="000000" w:themeColor="text1"/>
                <w:sz w:val="16"/>
                <w:szCs w:val="16"/>
              </w:rPr>
              <w:t>可分析個人及家庭的生活習慣是否造成剩食問題。</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3.</w:t>
            </w:r>
            <w:r w:rsidRPr="00F27BBA">
              <w:rPr>
                <w:rFonts w:ascii="Times New Roman" w:hAnsi="Times New Roman" w:hint="eastAsia"/>
                <w:color w:val="000000" w:themeColor="text1"/>
                <w:sz w:val="16"/>
                <w:szCs w:val="16"/>
              </w:rPr>
              <w:t>小組整理報告臺灣、國外的剩食的問題及打擊剩食的相關策略。</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t>【環境教育】</w:t>
            </w:r>
          </w:p>
          <w:p w:rsidR="00CA173E" w:rsidRPr="00F27BBA" w:rsidRDefault="00CA173E" w:rsidP="00994CAC">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rPr>
                <w:rFonts w:ascii="Times New Roman" w:hAnsi="Times New Roman"/>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了解永續發展的意義（環境、社會、與經濟的均衡發展）與原則。</w:t>
            </w:r>
          </w:p>
          <w:p w:rsidR="00CA173E" w:rsidRPr="00F27BBA" w:rsidRDefault="00CA173E" w:rsidP="00994CAC">
            <w:pPr>
              <w:autoSpaceDE w:val="0"/>
              <w:autoSpaceDN w:val="0"/>
              <w:adjustRightInd w:val="0"/>
              <w:spacing w:line="260" w:lineRule="exact"/>
              <w:rPr>
                <w:rFonts w:ascii="Times New Roman" w:hAnsi="Times New Roman"/>
                <w:bCs/>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J6 </w:t>
            </w:r>
            <w:r w:rsidRPr="00F27BBA">
              <w:rPr>
                <w:rFonts w:ascii="Times New Roman" w:hAnsi="Times New Roman" w:hint="eastAsia"/>
                <w:sz w:val="16"/>
                <w:szCs w:val="16"/>
              </w:rPr>
              <w:t>了解世界人口數量增加、糧食供給與營養的永續議題。</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w:t>
            </w:r>
            <w:r w:rsidR="00E9374E">
              <w:rPr>
                <w:rFonts w:ascii="Times New Roman" w:hAnsi="Times New Roman" w:hint="eastAsia"/>
                <w:snapToGrid w:val="0"/>
                <w:sz w:val="16"/>
                <w:szCs w:val="16"/>
              </w:rPr>
              <w:t>二</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2/14~2/18</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主題二：說到做到愛地球</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w:t>
            </w:r>
            <w:r w:rsidRPr="00F27BBA">
              <w:rPr>
                <w:rFonts w:ascii="Times New Roman" w:hAnsi="Times New Roman" w:hint="eastAsia"/>
                <w:bCs/>
                <w:snapToGrid w:val="0"/>
                <w:sz w:val="16"/>
                <w:szCs w:val="16"/>
              </w:rPr>
              <w:lastRenderedPageBreak/>
              <w:t>一：來去無痕實踐家</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lastRenderedPageBreak/>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道德實踐與公民意識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探索人與環境的關</w:t>
            </w:r>
            <w:r w:rsidRPr="00F27BBA">
              <w:rPr>
                <w:rFonts w:ascii="Times New Roman" w:hAnsi="Times New Roman" w:hint="eastAsia"/>
                <w:snapToGrid w:val="0"/>
                <w:kern w:val="0"/>
                <w:sz w:val="16"/>
                <w:szCs w:val="16"/>
              </w:rPr>
              <w:lastRenderedPageBreak/>
              <w:t>係，規畫、執行服務學習和戶外學習活動，落實公民關懷並反思環境永續的行動價值。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bCs/>
                <w:snapToGrid w:val="0"/>
                <w:color w:val="000000"/>
                <w:sz w:val="16"/>
                <w:szCs w:val="16"/>
              </w:rPr>
            </w:pPr>
            <w:r w:rsidRPr="00F27BBA">
              <w:rPr>
                <w:rFonts w:ascii="Times New Roman" w:hAnsi="Times New Roman" w:hint="eastAsia"/>
                <w:sz w:val="16"/>
                <w:szCs w:val="16"/>
              </w:rPr>
              <w:lastRenderedPageBreak/>
              <w:t xml:space="preserve">3d-IV-2 </w:t>
            </w:r>
            <w:r w:rsidRPr="00F27BBA">
              <w:rPr>
                <w:rFonts w:ascii="Times New Roman" w:hAnsi="Times New Roman" w:hint="eastAsia"/>
                <w:sz w:val="16"/>
                <w:szCs w:val="16"/>
              </w:rPr>
              <w:t>分析環境與個人行為的關</w:t>
            </w:r>
            <w:r w:rsidRPr="00F27BBA">
              <w:rPr>
                <w:rFonts w:ascii="Times New Roman" w:hAnsi="Times New Roman" w:hint="eastAsia"/>
                <w:sz w:val="16"/>
                <w:szCs w:val="16"/>
              </w:rPr>
              <w:lastRenderedPageBreak/>
              <w:t>係，運用策略與行動，促進環境永續發展。</w:t>
            </w:r>
          </w:p>
        </w:tc>
        <w:tc>
          <w:tcPr>
            <w:tcW w:w="709" w:type="dxa"/>
            <w:shd w:val="clear" w:color="auto" w:fill="auto"/>
          </w:tcPr>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lastRenderedPageBreak/>
              <w:t>童</w:t>
            </w:r>
            <w:r w:rsidRPr="00F27BBA">
              <w:rPr>
                <w:rFonts w:ascii="Times New Roman" w:hAnsi="Times New Roman" w:hint="eastAsia"/>
                <w:sz w:val="16"/>
                <w:szCs w:val="16"/>
              </w:rPr>
              <w:t xml:space="preserve">Da-IV-1 </w:t>
            </w:r>
            <w:r w:rsidRPr="00F27BBA">
              <w:rPr>
                <w:rFonts w:ascii="Times New Roman" w:hAnsi="Times New Roman" w:hint="eastAsia"/>
                <w:sz w:val="16"/>
                <w:szCs w:val="16"/>
              </w:rPr>
              <w:t>露營活動中永續環</w:t>
            </w:r>
            <w:r w:rsidRPr="00F27BBA">
              <w:rPr>
                <w:rFonts w:ascii="Times New Roman" w:hAnsi="Times New Roman" w:hint="eastAsia"/>
                <w:sz w:val="16"/>
                <w:szCs w:val="16"/>
              </w:rPr>
              <w:lastRenderedPageBreak/>
              <w:t>保的探究、執行與省思。</w:t>
            </w:r>
          </w:p>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Db-IV-1 </w:t>
            </w:r>
            <w:r w:rsidRPr="00F27BBA">
              <w:rPr>
                <w:rFonts w:ascii="Times New Roman" w:hAnsi="Times New Roman" w:hint="eastAsia"/>
                <w:sz w:val="16"/>
                <w:szCs w:val="16"/>
              </w:rPr>
              <w:t>自然景觀的欣賞、維護與保護。</w:t>
            </w:r>
          </w:p>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Db-IV-3 </w:t>
            </w:r>
            <w:r w:rsidRPr="00F27BBA">
              <w:rPr>
                <w:rFonts w:ascii="Times New Roman" w:hAnsi="Times New Roman" w:hint="eastAsia"/>
                <w:sz w:val="16"/>
                <w:szCs w:val="16"/>
              </w:rPr>
              <w:t>友善環境的樂活旅行與遊憩活動。</w:t>
            </w:r>
          </w:p>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Dc-IV-1 </w:t>
            </w:r>
            <w:r w:rsidRPr="00F27BBA">
              <w:rPr>
                <w:rFonts w:ascii="Times New Roman" w:hAnsi="Times New Roman" w:hint="eastAsia"/>
                <w:sz w:val="16"/>
                <w:szCs w:val="16"/>
              </w:rPr>
              <w:t>戶外休閒活動中的環保策略與行動。</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能表達個人與生活環境互動及環境保護的經驗。</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lastRenderedPageBreak/>
              <w:t>2.</w:t>
            </w:r>
            <w:r w:rsidRPr="00F27BBA">
              <w:rPr>
                <w:rFonts w:ascii="Times New Roman" w:hAnsi="Times New Roman" w:hint="eastAsia"/>
                <w:sz w:val="16"/>
                <w:szCs w:val="16"/>
              </w:rPr>
              <w:t>能探究人類與生活環境互動的關係，並學習保護環境的方法。</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能分析人類與生活環境互動可能產生的議題，規畫環境永續的策略。</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能評估保護環境的策略與方法在生活中實踐的可行性。</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lastRenderedPageBreak/>
              <w:t>教師：</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教師準備臺灣美景及與其相對應的今昔對比</w:t>
            </w:r>
            <w:r w:rsidRPr="00F27BBA">
              <w:rPr>
                <w:rFonts w:ascii="Times New Roman" w:hAnsi="Times New Roman" w:hint="eastAsia"/>
                <w:sz w:val="16"/>
                <w:szCs w:val="16"/>
              </w:rPr>
              <w:lastRenderedPageBreak/>
              <w:t>照片。</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確認學校可以有讓學生進行靜思冥想的戶外空間。</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口語評量。</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t>【品德教育】</w:t>
            </w:r>
          </w:p>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sz w:val="16"/>
                <w:szCs w:val="16"/>
              </w:rPr>
              <w:t>品</w:t>
            </w:r>
            <w:r w:rsidRPr="00F27BBA">
              <w:rPr>
                <w:rFonts w:ascii="Times New Roman" w:hAnsi="Times New Roman" w:hint="eastAsia"/>
                <w:sz w:val="16"/>
                <w:szCs w:val="16"/>
              </w:rPr>
              <w:t xml:space="preserve">J3 </w:t>
            </w:r>
            <w:r w:rsidRPr="00F27BBA">
              <w:rPr>
                <w:rFonts w:ascii="Times New Roman" w:hAnsi="Times New Roman" w:hint="eastAsia"/>
                <w:sz w:val="16"/>
                <w:szCs w:val="16"/>
              </w:rPr>
              <w:t>關懷生活環境與自然生態永續發展。</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w:t>
            </w:r>
            <w:r w:rsidR="00E9374E">
              <w:rPr>
                <w:rFonts w:ascii="Times New Roman" w:hAnsi="Times New Roman" w:hint="eastAsia"/>
                <w:snapToGrid w:val="0"/>
                <w:sz w:val="16"/>
                <w:szCs w:val="16"/>
              </w:rPr>
              <w:t>二</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2/14~2/18</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主題三：性別魔法站</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單元一：性別偵探社</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B1</w:t>
            </w:r>
            <w:r w:rsidRPr="00F27BBA">
              <w:rPr>
                <w:rFonts w:ascii="Times New Roman" w:hAnsi="Times New Roman" w:hint="eastAsia"/>
                <w:sz w:val="16"/>
                <w:szCs w:val="16"/>
              </w:rPr>
              <w:t>符號運用與溝通表達</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-J-B1</w:t>
            </w:r>
            <w:r w:rsidRPr="00F27BBA">
              <w:rPr>
                <w:rFonts w:ascii="Times New Roman" w:hAnsi="Times New Roman" w:hint="eastAsia"/>
                <w:snapToGrid w:val="0"/>
                <w:kern w:val="0"/>
                <w:sz w:val="16"/>
                <w:szCs w:val="16"/>
              </w:rPr>
              <w:t>尊重、包容與欣賞他人，適切表達自己的意見與感受，運用同理心及合宜的溝通技巧，促進良好的人際互動。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2a-IV-2 </w:t>
            </w:r>
            <w:r w:rsidRPr="00F27BBA">
              <w:rPr>
                <w:rFonts w:ascii="Times New Roman" w:hAnsi="Times New Roman" w:hint="eastAsia"/>
                <w:sz w:val="16"/>
                <w:szCs w:val="16"/>
              </w:rPr>
              <w:t>培養親密關係的表達與處理知能。</w:t>
            </w:r>
          </w:p>
        </w:tc>
        <w:tc>
          <w:tcPr>
            <w:tcW w:w="709" w:type="dxa"/>
            <w:shd w:val="clear" w:color="auto" w:fill="auto"/>
          </w:tcPr>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Aa-IV-2 </w:t>
            </w:r>
            <w:r w:rsidRPr="00F27BBA">
              <w:rPr>
                <w:rFonts w:ascii="Times New Roman" w:hAnsi="Times New Roman" w:hint="eastAsia"/>
                <w:sz w:val="16"/>
                <w:szCs w:val="16"/>
              </w:rPr>
              <w:t>自我悅納、尊重差異與自我成長。</w:t>
            </w:r>
          </w:p>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 Dd-IV-1 </w:t>
            </w:r>
            <w:r w:rsidRPr="00F27BBA">
              <w:rPr>
                <w:rFonts w:ascii="Times New Roman" w:hAnsi="Times New Roman" w:hint="eastAsia"/>
                <w:sz w:val="16"/>
                <w:szCs w:val="16"/>
              </w:rPr>
              <w:t>尊重多元性別差異。</w:t>
            </w:r>
          </w:p>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Dd-IV-2 </w:t>
            </w:r>
            <w:r w:rsidRPr="00F27BBA">
              <w:rPr>
                <w:rFonts w:ascii="Times New Roman" w:hAnsi="Times New Roman" w:hint="eastAsia"/>
                <w:sz w:val="16"/>
                <w:szCs w:val="16"/>
              </w:rPr>
              <w:t>合宜的性別互動與態度的培養。</w:t>
            </w:r>
          </w:p>
        </w:tc>
        <w:tc>
          <w:tcPr>
            <w:tcW w:w="1134" w:type="dxa"/>
            <w:shd w:val="clear" w:color="auto" w:fill="auto"/>
          </w:tcPr>
          <w:p w:rsidR="00CA173E" w:rsidRPr="00F27BBA" w:rsidRDefault="00CA173E" w:rsidP="00994CAC">
            <w:pPr>
              <w:adjustRightInd w:val="0"/>
              <w:spacing w:line="260" w:lineRule="exact"/>
              <w:rPr>
                <w:rFonts w:ascii="Times New Roman" w:hAnsi="Times New Roman"/>
                <w:bCs/>
                <w:sz w:val="16"/>
                <w:szCs w:val="16"/>
              </w:rPr>
            </w:pPr>
            <w:r w:rsidRPr="00F27BBA">
              <w:rPr>
                <w:rFonts w:ascii="Times New Roman" w:hAnsi="Times New Roman" w:hint="eastAsia"/>
                <w:sz w:val="16"/>
                <w:szCs w:val="16"/>
              </w:rPr>
              <w:t>1.</w:t>
            </w:r>
            <w:r w:rsidRPr="00F27BBA">
              <w:rPr>
                <w:rFonts w:ascii="Times New Roman" w:hAnsi="Times New Roman" w:hint="eastAsia"/>
                <w:bCs/>
                <w:sz w:val="16"/>
                <w:szCs w:val="16"/>
              </w:rPr>
              <w:t>覺察生活中性別的差異與困擾，並澄清性別刻板印象的觀念。</w:t>
            </w:r>
          </w:p>
          <w:p w:rsidR="00CA173E" w:rsidRPr="00F27BBA" w:rsidRDefault="00CA173E" w:rsidP="00994CAC">
            <w:pPr>
              <w:adjustRightInd w:val="0"/>
              <w:spacing w:line="260" w:lineRule="exact"/>
              <w:rPr>
                <w:rFonts w:ascii="Times New Roman" w:hAnsi="Times New Roman"/>
                <w:bCs/>
                <w:sz w:val="16"/>
                <w:szCs w:val="16"/>
              </w:rPr>
            </w:pPr>
            <w:r w:rsidRPr="00F27BBA">
              <w:rPr>
                <w:rFonts w:ascii="Times New Roman" w:hAnsi="Times New Roman" w:hint="eastAsia"/>
                <w:sz w:val="16"/>
                <w:szCs w:val="16"/>
              </w:rPr>
              <w:t>2.</w:t>
            </w:r>
            <w:r w:rsidRPr="00F27BBA">
              <w:rPr>
                <w:rFonts w:ascii="Times New Roman" w:hAnsi="Times New Roman" w:hint="eastAsia"/>
                <w:bCs/>
                <w:sz w:val="16"/>
                <w:szCs w:val="16"/>
              </w:rPr>
              <w:t>討論有關性別特質、性別特徵、性別多樣性可能受到的不平等對待，並反思在學校、家庭、社會性別平等的重要觀念。</w:t>
            </w:r>
          </w:p>
          <w:p w:rsidR="00CA173E" w:rsidRPr="00F27BBA" w:rsidRDefault="00CA173E" w:rsidP="00994CAC">
            <w:pPr>
              <w:adjustRightInd w:val="0"/>
              <w:spacing w:line="260" w:lineRule="exact"/>
              <w:rPr>
                <w:rFonts w:ascii="Times New Roman" w:hAnsi="Times New Roman"/>
                <w:bCs/>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發現性霸凌與性騷擾的問題，並學習適當的因應行為，以實際行動推廣性別平等觀念。</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課本</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電腦、投影機、影音播放設備。</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色筆、海報紙。</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口語評量～性別事件簿中能寫出因為性別差異的困擾。</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紙筆評量～推理時間小組討論報告能指出性別刻板印象。</w:t>
            </w:r>
          </w:p>
        </w:tc>
        <w:tc>
          <w:tcPr>
            <w:tcW w:w="1134" w:type="dxa"/>
            <w:shd w:val="clear" w:color="auto" w:fill="auto"/>
          </w:tcPr>
          <w:p w:rsidR="00CA173E" w:rsidRPr="00F27BBA" w:rsidRDefault="00CA173E" w:rsidP="00994CAC">
            <w:pPr>
              <w:pBdr>
                <w:top w:val="nil"/>
                <w:left w:val="nil"/>
                <w:bottom w:val="nil"/>
                <w:right w:val="nil"/>
                <w:between w:val="nil"/>
              </w:pBd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【性別平等教育】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性</w:t>
            </w:r>
            <w:r w:rsidRPr="00F27BBA">
              <w:rPr>
                <w:rFonts w:ascii="Times New Roman" w:hAnsi="Times New Roman" w:hint="eastAsia"/>
                <w:sz w:val="16"/>
                <w:szCs w:val="16"/>
              </w:rPr>
              <w:t xml:space="preserve">J3 </w:t>
            </w:r>
            <w:r w:rsidRPr="00F27BBA">
              <w:rPr>
                <w:rFonts w:ascii="Times New Roman" w:hAnsi="Times New Roman" w:hint="eastAsia"/>
                <w:sz w:val="16"/>
                <w:szCs w:val="16"/>
              </w:rPr>
              <w:t>檢視家庭、學校、職場中基於性別刻板印象產生的偏見與歧視。</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w:t>
            </w:r>
            <w:r w:rsidR="00E9374E">
              <w:rPr>
                <w:rFonts w:ascii="Times New Roman" w:hAnsi="Times New Roman" w:hint="eastAsia"/>
                <w:snapToGrid w:val="0"/>
                <w:sz w:val="16"/>
                <w:szCs w:val="16"/>
              </w:rPr>
              <w:t>三</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2/21~2/25</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主題一：食光新主張</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lastRenderedPageBreak/>
              <w:t>單元一：剩食大作戰</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lastRenderedPageBreak/>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道德實踐與公民</w:t>
            </w:r>
            <w:r w:rsidRPr="00F27BBA">
              <w:rPr>
                <w:rFonts w:ascii="Times New Roman" w:hAnsi="Times New Roman" w:hint="eastAsia"/>
                <w:sz w:val="16"/>
                <w:szCs w:val="16"/>
              </w:rPr>
              <w:lastRenderedPageBreak/>
              <w:t>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lastRenderedPageBreak/>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探索人與環境</w:t>
            </w:r>
            <w:r w:rsidRPr="00F27BBA">
              <w:rPr>
                <w:rFonts w:ascii="Times New Roman" w:hAnsi="Times New Roman" w:hint="eastAsia"/>
                <w:snapToGrid w:val="0"/>
                <w:kern w:val="0"/>
                <w:sz w:val="16"/>
                <w:szCs w:val="16"/>
              </w:rPr>
              <w:lastRenderedPageBreak/>
              <w:t>的關係，規畫、執行服務學習和戶外學習活動，落實公民關懷並反思環境永續的行動價值。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 xml:space="preserve">3d-IV-2 </w:t>
            </w:r>
            <w:r w:rsidRPr="00F27BBA">
              <w:rPr>
                <w:rFonts w:ascii="Times New Roman" w:hAnsi="Times New Roman" w:hint="eastAsia"/>
                <w:sz w:val="16"/>
                <w:szCs w:val="16"/>
              </w:rPr>
              <w:t>分析環境與個人行</w:t>
            </w:r>
            <w:r w:rsidRPr="00F27BBA">
              <w:rPr>
                <w:rFonts w:ascii="Times New Roman" w:hAnsi="Times New Roman" w:hint="eastAsia"/>
                <w:sz w:val="16"/>
                <w:szCs w:val="16"/>
              </w:rPr>
              <w:lastRenderedPageBreak/>
              <w:t>為的關係，運用策略與行動，促進環境永續發展。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家</w:t>
            </w:r>
            <w:r w:rsidRPr="00F27BBA">
              <w:rPr>
                <w:rFonts w:ascii="Times New Roman" w:hAnsi="Times New Roman" w:hint="eastAsia"/>
                <w:sz w:val="16"/>
                <w:szCs w:val="16"/>
              </w:rPr>
              <w:t xml:space="preserve">Aa-IV-3 </w:t>
            </w:r>
            <w:r w:rsidRPr="00F27BBA">
              <w:rPr>
                <w:rFonts w:ascii="Times New Roman" w:hAnsi="Times New Roman" w:hint="eastAsia"/>
                <w:sz w:val="16"/>
                <w:szCs w:val="16"/>
              </w:rPr>
              <w:t>飲食行為與</w:t>
            </w:r>
            <w:r w:rsidRPr="00F27BBA">
              <w:rPr>
                <w:rFonts w:ascii="Times New Roman" w:hAnsi="Times New Roman" w:hint="eastAsia"/>
                <w:sz w:val="16"/>
                <w:szCs w:val="16"/>
              </w:rPr>
              <w:lastRenderedPageBreak/>
              <w:t>環境永續之關聯、實踐策略及行動。</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Dc-IV-2 </w:t>
            </w:r>
            <w:r w:rsidRPr="00F27BBA">
              <w:rPr>
                <w:rFonts w:ascii="Times New Roman" w:hAnsi="Times New Roman" w:hint="eastAsia"/>
                <w:sz w:val="16"/>
                <w:szCs w:val="16"/>
              </w:rPr>
              <w:t>國際環境議題的理解、參與及省思。</w:t>
            </w:r>
          </w:p>
        </w:tc>
        <w:tc>
          <w:tcPr>
            <w:tcW w:w="1134" w:type="dxa"/>
            <w:shd w:val="clear" w:color="auto" w:fill="auto"/>
          </w:tcPr>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了解剩食與環境永續的關係。</w:t>
            </w:r>
          </w:p>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分析個人</w:t>
            </w:r>
            <w:r w:rsidRPr="00F27BBA">
              <w:rPr>
                <w:rFonts w:ascii="Times New Roman" w:hAnsi="Times New Roman" w:hint="eastAsia"/>
                <w:sz w:val="16"/>
                <w:szCs w:val="16"/>
              </w:rPr>
              <w:lastRenderedPageBreak/>
              <w:t>飲食行為、通路銷售行為與生產端生產行為與環境之關聯。</w:t>
            </w:r>
          </w:p>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了解臺灣及其他國家目前已有的行動。</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lastRenderedPageBreak/>
              <w:t>教師：</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若學校有平板設備，可準備每組一</w:t>
            </w:r>
            <w:r w:rsidRPr="00F27BBA">
              <w:rPr>
                <w:rFonts w:ascii="Times New Roman" w:hAnsi="Times New Roman" w:hint="eastAsia"/>
                <w:sz w:val="16"/>
                <w:szCs w:val="16"/>
              </w:rPr>
              <w:lastRenderedPageBreak/>
              <w:t>臺平板供學生查詢。若無，可提前請學生攜帶自己的手機查詢。或由教師統一查詢。</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教師熟悉課程流程。</w:t>
            </w:r>
          </w:p>
          <w:p w:rsidR="00CA173E" w:rsidRPr="00F27BBA" w:rsidRDefault="00CA173E" w:rsidP="00994CAC">
            <w:pPr>
              <w:adjustRightInd w:val="0"/>
              <w:spacing w:line="260" w:lineRule="exact"/>
              <w:jc w:val="both"/>
              <w:rPr>
                <w:rFonts w:ascii="Times New Roman" w:hAnsi="Times New Roman"/>
                <w:color w:val="000000"/>
                <w:sz w:val="16"/>
                <w:szCs w:val="16"/>
              </w:rPr>
            </w:pP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學生：</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拍攝至少一張上週享用的美食照片。</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觀察家中備餐與剩食情形。</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lastRenderedPageBreak/>
              <w:t>1.</w:t>
            </w:r>
            <w:r w:rsidRPr="00F27BBA">
              <w:rPr>
                <w:rFonts w:ascii="Times New Roman" w:hAnsi="Times New Roman" w:hint="eastAsia"/>
                <w:color w:val="000000" w:themeColor="text1"/>
                <w:sz w:val="16"/>
                <w:szCs w:val="16"/>
              </w:rPr>
              <w:t>課堂參與度。</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2.</w:t>
            </w:r>
            <w:r w:rsidRPr="00F27BBA">
              <w:rPr>
                <w:rFonts w:ascii="Times New Roman" w:hAnsi="Times New Roman" w:hint="eastAsia"/>
                <w:color w:val="000000" w:themeColor="text1"/>
                <w:sz w:val="16"/>
                <w:szCs w:val="16"/>
              </w:rPr>
              <w:t>可分析個人及家庭的</w:t>
            </w:r>
            <w:r w:rsidRPr="00F27BBA">
              <w:rPr>
                <w:rFonts w:ascii="Times New Roman" w:hAnsi="Times New Roman" w:hint="eastAsia"/>
                <w:color w:val="000000" w:themeColor="text1"/>
                <w:sz w:val="16"/>
                <w:szCs w:val="16"/>
              </w:rPr>
              <w:lastRenderedPageBreak/>
              <w:t>生活習慣是否造成剩食問題。</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3.</w:t>
            </w:r>
            <w:r w:rsidRPr="00F27BBA">
              <w:rPr>
                <w:rFonts w:ascii="Times New Roman" w:hAnsi="Times New Roman" w:hint="eastAsia"/>
                <w:color w:val="000000" w:themeColor="text1"/>
                <w:sz w:val="16"/>
                <w:szCs w:val="16"/>
              </w:rPr>
              <w:t>小組整理報告臺灣、國外的剩食的問題及打擊剩食的相關策略。</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lastRenderedPageBreak/>
              <w:t>【環境教育】</w:t>
            </w:r>
          </w:p>
          <w:p w:rsidR="00CA173E" w:rsidRPr="00F27BBA" w:rsidRDefault="00CA173E" w:rsidP="00994CAC">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rPr>
                <w:rFonts w:ascii="Times New Roman" w:hAnsi="Times New Roman"/>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了解永續發展的意義（環境、社</w:t>
            </w:r>
            <w:r w:rsidRPr="00F27BBA">
              <w:rPr>
                <w:rFonts w:ascii="Times New Roman" w:hAnsi="Times New Roman" w:hint="eastAsia"/>
                <w:sz w:val="16"/>
                <w:szCs w:val="16"/>
              </w:rPr>
              <w:lastRenderedPageBreak/>
              <w:t>會、與經濟的均衡發展）與原則。</w:t>
            </w:r>
          </w:p>
          <w:p w:rsidR="00CA173E" w:rsidRPr="00F27BBA" w:rsidRDefault="00CA173E" w:rsidP="00994CAC">
            <w:pPr>
              <w:autoSpaceDE w:val="0"/>
              <w:autoSpaceDN w:val="0"/>
              <w:adjustRightInd w:val="0"/>
              <w:spacing w:line="260" w:lineRule="exact"/>
              <w:rPr>
                <w:rFonts w:ascii="Times New Roman" w:hAnsi="Times New Roman"/>
                <w:bCs/>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J6 </w:t>
            </w:r>
            <w:r w:rsidRPr="00F27BBA">
              <w:rPr>
                <w:rFonts w:ascii="Times New Roman" w:hAnsi="Times New Roman" w:hint="eastAsia"/>
                <w:sz w:val="16"/>
                <w:szCs w:val="16"/>
              </w:rPr>
              <w:t>了解世界人口數量增加、糧食供給與營養的永續議題。</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w:t>
            </w:r>
            <w:r w:rsidR="00E9374E">
              <w:rPr>
                <w:rFonts w:ascii="Times New Roman" w:hAnsi="Times New Roman" w:hint="eastAsia"/>
                <w:snapToGrid w:val="0"/>
                <w:sz w:val="16"/>
                <w:szCs w:val="16"/>
              </w:rPr>
              <w:t>三</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2/21~2/25</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主題二：說到做到愛地球</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單元一：來去無痕實踐家</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道德實踐與公民意識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探索人與環境的關係，規畫、執行服務學習和戶外學習活動，落實公民關懷並反思環境永續的行動價值。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bCs/>
                <w:snapToGrid w:val="0"/>
                <w:color w:val="000000"/>
                <w:sz w:val="16"/>
                <w:szCs w:val="16"/>
              </w:rPr>
            </w:pPr>
            <w:r w:rsidRPr="00F27BBA">
              <w:rPr>
                <w:rFonts w:ascii="Times New Roman" w:hAnsi="Times New Roman" w:hint="eastAsia"/>
                <w:sz w:val="16"/>
                <w:szCs w:val="16"/>
              </w:rPr>
              <w:t xml:space="preserve">3d-IV-2 </w:t>
            </w:r>
            <w:r w:rsidRPr="00F27BBA">
              <w:rPr>
                <w:rFonts w:ascii="Times New Roman" w:hAnsi="Times New Roman" w:hint="eastAsia"/>
                <w:sz w:val="16"/>
                <w:szCs w:val="16"/>
              </w:rPr>
              <w:t>分析環境與個人行為的關係，運用策略與行動，促進環境永續發展。</w:t>
            </w:r>
          </w:p>
        </w:tc>
        <w:tc>
          <w:tcPr>
            <w:tcW w:w="709" w:type="dxa"/>
            <w:shd w:val="clear" w:color="auto" w:fill="auto"/>
          </w:tcPr>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Da-IV-1 </w:t>
            </w:r>
            <w:r w:rsidRPr="00F27BBA">
              <w:rPr>
                <w:rFonts w:ascii="Times New Roman" w:hAnsi="Times New Roman" w:hint="eastAsia"/>
                <w:sz w:val="16"/>
                <w:szCs w:val="16"/>
              </w:rPr>
              <w:t>露營活動中永續環保的探究、執行與省思。</w:t>
            </w:r>
          </w:p>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Db-IV-1 </w:t>
            </w:r>
            <w:r w:rsidRPr="00F27BBA">
              <w:rPr>
                <w:rFonts w:ascii="Times New Roman" w:hAnsi="Times New Roman" w:hint="eastAsia"/>
                <w:sz w:val="16"/>
                <w:szCs w:val="16"/>
              </w:rPr>
              <w:t>自然景觀的欣賞、維護與保護。</w:t>
            </w:r>
          </w:p>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Db-IV-3 </w:t>
            </w:r>
            <w:r w:rsidRPr="00F27BBA">
              <w:rPr>
                <w:rFonts w:ascii="Times New Roman" w:hAnsi="Times New Roman" w:hint="eastAsia"/>
                <w:sz w:val="16"/>
                <w:szCs w:val="16"/>
              </w:rPr>
              <w:t>友善環境的樂活旅行與遊憩活動。</w:t>
            </w:r>
          </w:p>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Dc-IV-1 </w:t>
            </w:r>
            <w:r w:rsidRPr="00F27BBA">
              <w:rPr>
                <w:rFonts w:ascii="Times New Roman" w:hAnsi="Times New Roman" w:hint="eastAsia"/>
                <w:sz w:val="16"/>
                <w:szCs w:val="16"/>
              </w:rPr>
              <w:t>戶外休閒活動中的環保策略與行動。</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能表達個人與生活環境互動及環境保護的經驗。</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能探究人類與生活環境互動的關係，並學習保護環境的方法。</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能分析人類與生活環境互動可能產生的議題，規畫環境永續的策略。</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能評估保護環境的策略與方法在生活中實踐的可行性。</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無痕山林相關的資訊。</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投影設備。</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口語評量與資料搜集。</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t>【品德教育】</w:t>
            </w:r>
          </w:p>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sz w:val="16"/>
                <w:szCs w:val="16"/>
              </w:rPr>
              <w:t>品</w:t>
            </w:r>
            <w:r w:rsidRPr="00F27BBA">
              <w:rPr>
                <w:rFonts w:ascii="Times New Roman" w:hAnsi="Times New Roman" w:hint="eastAsia"/>
                <w:sz w:val="16"/>
                <w:szCs w:val="16"/>
              </w:rPr>
              <w:t xml:space="preserve">J3 </w:t>
            </w:r>
            <w:r w:rsidRPr="00F27BBA">
              <w:rPr>
                <w:rFonts w:ascii="Times New Roman" w:hAnsi="Times New Roman" w:hint="eastAsia"/>
                <w:sz w:val="16"/>
                <w:szCs w:val="16"/>
              </w:rPr>
              <w:t>關懷生活環境與自然生態永續發展。</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w:t>
            </w:r>
            <w:r w:rsidR="00E9374E">
              <w:rPr>
                <w:rFonts w:ascii="Times New Roman" w:hAnsi="Times New Roman" w:hint="eastAsia"/>
                <w:snapToGrid w:val="0"/>
                <w:sz w:val="16"/>
                <w:szCs w:val="16"/>
              </w:rPr>
              <w:t>三</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2/21~2/25</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主題三：性別魔法站</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w:t>
            </w:r>
            <w:r w:rsidRPr="00F27BBA">
              <w:rPr>
                <w:rFonts w:ascii="Times New Roman" w:hAnsi="Times New Roman" w:hint="eastAsia"/>
                <w:bCs/>
                <w:snapToGrid w:val="0"/>
                <w:sz w:val="16"/>
                <w:szCs w:val="16"/>
              </w:rPr>
              <w:lastRenderedPageBreak/>
              <w:t>一：性別偵探社</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lastRenderedPageBreak/>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B1</w:t>
            </w:r>
            <w:r w:rsidRPr="00F27BBA">
              <w:rPr>
                <w:rFonts w:ascii="Times New Roman" w:hAnsi="Times New Roman" w:hint="eastAsia"/>
                <w:sz w:val="16"/>
                <w:szCs w:val="16"/>
              </w:rPr>
              <w:t>符號運用與溝通表達</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-J-B1</w:t>
            </w:r>
            <w:r w:rsidRPr="00F27BBA">
              <w:rPr>
                <w:rFonts w:ascii="Times New Roman" w:hAnsi="Times New Roman" w:hint="eastAsia"/>
                <w:snapToGrid w:val="0"/>
                <w:kern w:val="0"/>
                <w:sz w:val="16"/>
                <w:szCs w:val="16"/>
              </w:rPr>
              <w:t>尊重、包容與欣賞他</w:t>
            </w:r>
            <w:r w:rsidRPr="00F27BBA">
              <w:rPr>
                <w:rFonts w:ascii="Times New Roman" w:hAnsi="Times New Roman" w:hint="eastAsia"/>
                <w:snapToGrid w:val="0"/>
                <w:kern w:val="0"/>
                <w:sz w:val="16"/>
                <w:szCs w:val="16"/>
              </w:rPr>
              <w:lastRenderedPageBreak/>
              <w:t>人，適切表達自己的意見與感受，運用同理心及合宜的溝通技巧，促進良好的人際互動。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 xml:space="preserve">2a-IV-2 </w:t>
            </w:r>
            <w:r w:rsidRPr="00F27BBA">
              <w:rPr>
                <w:rFonts w:ascii="Times New Roman" w:hAnsi="Times New Roman" w:hint="eastAsia"/>
                <w:sz w:val="16"/>
                <w:szCs w:val="16"/>
              </w:rPr>
              <w:t>培養親密關係的表達與處理</w:t>
            </w:r>
            <w:r w:rsidRPr="00F27BBA">
              <w:rPr>
                <w:rFonts w:ascii="Times New Roman" w:hAnsi="Times New Roman" w:hint="eastAsia"/>
                <w:sz w:val="16"/>
                <w:szCs w:val="16"/>
              </w:rPr>
              <w:lastRenderedPageBreak/>
              <w:t>知能。</w:t>
            </w:r>
          </w:p>
        </w:tc>
        <w:tc>
          <w:tcPr>
            <w:tcW w:w="709" w:type="dxa"/>
            <w:shd w:val="clear" w:color="auto" w:fill="auto"/>
          </w:tcPr>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輔</w:t>
            </w:r>
            <w:r w:rsidRPr="00F27BBA">
              <w:rPr>
                <w:rFonts w:ascii="Times New Roman" w:hAnsi="Times New Roman" w:hint="eastAsia"/>
                <w:sz w:val="16"/>
                <w:szCs w:val="16"/>
              </w:rPr>
              <w:t xml:space="preserve">Aa-IV-2 </w:t>
            </w:r>
            <w:r w:rsidRPr="00F27BBA">
              <w:rPr>
                <w:rFonts w:ascii="Times New Roman" w:hAnsi="Times New Roman" w:hint="eastAsia"/>
                <w:sz w:val="16"/>
                <w:szCs w:val="16"/>
              </w:rPr>
              <w:t>自我悅納、尊重差</w:t>
            </w:r>
            <w:r w:rsidRPr="00F27BBA">
              <w:rPr>
                <w:rFonts w:ascii="Times New Roman" w:hAnsi="Times New Roman" w:hint="eastAsia"/>
                <w:sz w:val="16"/>
                <w:szCs w:val="16"/>
              </w:rPr>
              <w:lastRenderedPageBreak/>
              <w:t>異與自我成長。</w:t>
            </w:r>
          </w:p>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Dd-IV-1 </w:t>
            </w:r>
            <w:r w:rsidRPr="00F27BBA">
              <w:rPr>
                <w:rFonts w:ascii="Times New Roman" w:hAnsi="Times New Roman" w:hint="eastAsia"/>
                <w:sz w:val="16"/>
                <w:szCs w:val="16"/>
              </w:rPr>
              <w:t>尊重多元性別差異。</w:t>
            </w:r>
          </w:p>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Dd-IV-2 </w:t>
            </w:r>
            <w:r w:rsidRPr="00F27BBA">
              <w:rPr>
                <w:rFonts w:ascii="Times New Roman" w:hAnsi="Times New Roman" w:hint="eastAsia"/>
                <w:sz w:val="16"/>
                <w:szCs w:val="16"/>
              </w:rPr>
              <w:t>合宜的性別互動與態度的培養。</w:t>
            </w:r>
          </w:p>
        </w:tc>
        <w:tc>
          <w:tcPr>
            <w:tcW w:w="1134" w:type="dxa"/>
            <w:shd w:val="clear" w:color="auto" w:fill="auto"/>
          </w:tcPr>
          <w:p w:rsidR="00CA173E" w:rsidRPr="00F27BBA" w:rsidRDefault="00CA173E" w:rsidP="00994CAC">
            <w:pPr>
              <w:adjustRightInd w:val="0"/>
              <w:spacing w:line="260" w:lineRule="exact"/>
              <w:rPr>
                <w:rFonts w:ascii="Times New Roman" w:hAnsi="Times New Roman"/>
                <w:bCs/>
                <w:sz w:val="16"/>
                <w:szCs w:val="16"/>
              </w:rPr>
            </w:pPr>
            <w:r w:rsidRPr="00F27BBA">
              <w:rPr>
                <w:rFonts w:ascii="Times New Roman" w:hAnsi="Times New Roman" w:hint="eastAsia"/>
                <w:sz w:val="16"/>
                <w:szCs w:val="16"/>
              </w:rPr>
              <w:lastRenderedPageBreak/>
              <w:t>1.</w:t>
            </w:r>
            <w:r w:rsidRPr="00F27BBA">
              <w:rPr>
                <w:rFonts w:ascii="Times New Roman" w:hAnsi="Times New Roman" w:hint="eastAsia"/>
                <w:bCs/>
                <w:sz w:val="16"/>
                <w:szCs w:val="16"/>
              </w:rPr>
              <w:t>覺察生活中性別的差異與困擾，並澄清性別刻板印象的觀</w:t>
            </w:r>
            <w:r w:rsidRPr="00F27BBA">
              <w:rPr>
                <w:rFonts w:ascii="Times New Roman" w:hAnsi="Times New Roman" w:hint="eastAsia"/>
                <w:bCs/>
                <w:sz w:val="16"/>
                <w:szCs w:val="16"/>
              </w:rPr>
              <w:lastRenderedPageBreak/>
              <w:t>念。</w:t>
            </w:r>
          </w:p>
          <w:p w:rsidR="00CA173E" w:rsidRPr="00F27BBA" w:rsidRDefault="00CA173E" w:rsidP="00994CAC">
            <w:pPr>
              <w:adjustRightInd w:val="0"/>
              <w:spacing w:line="260" w:lineRule="exact"/>
              <w:rPr>
                <w:rFonts w:ascii="Times New Roman" w:hAnsi="Times New Roman"/>
                <w:bCs/>
                <w:sz w:val="16"/>
                <w:szCs w:val="16"/>
              </w:rPr>
            </w:pPr>
            <w:r w:rsidRPr="00F27BBA">
              <w:rPr>
                <w:rFonts w:ascii="Times New Roman" w:hAnsi="Times New Roman" w:hint="eastAsia"/>
                <w:sz w:val="16"/>
                <w:szCs w:val="16"/>
              </w:rPr>
              <w:t>2.</w:t>
            </w:r>
            <w:r w:rsidRPr="00F27BBA">
              <w:rPr>
                <w:rFonts w:ascii="Times New Roman" w:hAnsi="Times New Roman" w:hint="eastAsia"/>
                <w:bCs/>
                <w:sz w:val="16"/>
                <w:szCs w:val="16"/>
              </w:rPr>
              <w:t>討論有關性別特質、性別特徵、性別多樣性可能受到的不平等對待，並反思在學校、家庭、社會性別平等的重要觀念。</w:t>
            </w:r>
          </w:p>
          <w:p w:rsidR="00CA173E" w:rsidRPr="00F27BBA" w:rsidRDefault="00CA173E" w:rsidP="00994CAC">
            <w:pPr>
              <w:adjustRightInd w:val="0"/>
              <w:spacing w:line="260" w:lineRule="exact"/>
              <w:rPr>
                <w:rFonts w:ascii="Times New Roman" w:hAnsi="Times New Roman"/>
                <w:bCs/>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發現性霸凌與性騷擾的問題，並學習適當的因應行為，以實際行動推廣性別平等觀念。</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教師：可事先蒐集多元性別特質的名人新聞或影片。</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紙筆評量～性平宣言能統整出自己應該調整的性別平等觀</w:t>
            </w:r>
            <w:r w:rsidRPr="00F27BBA">
              <w:rPr>
                <w:rFonts w:ascii="Times New Roman" w:hAnsi="Times New Roman" w:hint="eastAsia"/>
                <w:sz w:val="16"/>
                <w:szCs w:val="16"/>
              </w:rPr>
              <w:lastRenderedPageBreak/>
              <w:t>念。</w:t>
            </w:r>
          </w:p>
        </w:tc>
        <w:tc>
          <w:tcPr>
            <w:tcW w:w="1134" w:type="dxa"/>
            <w:shd w:val="clear" w:color="auto" w:fill="auto"/>
          </w:tcPr>
          <w:p w:rsidR="00CA173E" w:rsidRPr="00F27BBA" w:rsidRDefault="00CA173E" w:rsidP="00994CAC">
            <w:pPr>
              <w:pBdr>
                <w:top w:val="nil"/>
                <w:left w:val="nil"/>
                <w:bottom w:val="nil"/>
                <w:right w:val="nil"/>
                <w:between w:val="nil"/>
              </w:pBd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lastRenderedPageBreak/>
              <w:t>【性別平等教育】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性</w:t>
            </w:r>
            <w:r w:rsidRPr="00F27BBA">
              <w:rPr>
                <w:rFonts w:ascii="Times New Roman" w:hAnsi="Times New Roman" w:hint="eastAsia"/>
                <w:sz w:val="16"/>
                <w:szCs w:val="16"/>
              </w:rPr>
              <w:t xml:space="preserve">J3 </w:t>
            </w:r>
            <w:r w:rsidRPr="00F27BBA">
              <w:rPr>
                <w:rFonts w:ascii="Times New Roman" w:hAnsi="Times New Roman" w:hint="eastAsia"/>
                <w:sz w:val="16"/>
                <w:szCs w:val="16"/>
              </w:rPr>
              <w:t>檢視家庭、學校、職場中基於性</w:t>
            </w:r>
            <w:r w:rsidRPr="00F27BBA">
              <w:rPr>
                <w:rFonts w:ascii="Times New Roman" w:hAnsi="Times New Roman" w:hint="eastAsia"/>
                <w:sz w:val="16"/>
                <w:szCs w:val="16"/>
              </w:rPr>
              <w:lastRenderedPageBreak/>
              <w:t>別刻板印象產生的偏見與歧視。</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第四</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2/28~3/4</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主題一：食光新主張</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單元一：剩食大作戰</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道德實踐與公民意識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探索人與環境的關係，規畫、執行服務學習和戶外學習活動，落實公民關懷並反思環境永續的行動價值。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3d-IV-2 </w:t>
            </w:r>
            <w:r w:rsidRPr="00F27BBA">
              <w:rPr>
                <w:rFonts w:ascii="Times New Roman" w:hAnsi="Times New Roman" w:hint="eastAsia"/>
                <w:sz w:val="16"/>
                <w:szCs w:val="16"/>
              </w:rPr>
              <w:t>分析環境與個人行為的關係，運用策略與行動，促進環境永續發展。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Aa-IV-3 </w:t>
            </w:r>
            <w:r w:rsidRPr="00F27BBA">
              <w:rPr>
                <w:rFonts w:ascii="Times New Roman" w:hAnsi="Times New Roman" w:hint="eastAsia"/>
                <w:sz w:val="16"/>
                <w:szCs w:val="16"/>
              </w:rPr>
              <w:t>飲食行為與環境永續之關聯、實踐策略及行動。</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Dc-IV-2 </w:t>
            </w:r>
            <w:r w:rsidRPr="00F27BBA">
              <w:rPr>
                <w:rFonts w:ascii="Times New Roman" w:hAnsi="Times New Roman" w:hint="eastAsia"/>
                <w:sz w:val="16"/>
                <w:szCs w:val="16"/>
              </w:rPr>
              <w:t>國際環境議題的理解、參與及省思。</w:t>
            </w:r>
          </w:p>
        </w:tc>
        <w:tc>
          <w:tcPr>
            <w:tcW w:w="1134" w:type="dxa"/>
            <w:shd w:val="clear" w:color="auto" w:fill="auto"/>
          </w:tcPr>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了解剩食與環境永續的關係。</w:t>
            </w:r>
          </w:p>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分析個人飲食行為、通路銷售行為與生產端生產行為與環境之關聯。</w:t>
            </w:r>
          </w:p>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了解臺灣及其他國家目前已有的行動。</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教師：</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若學校有平板設備，可準備每組一臺平板供學生查詢。若無，可提前請在家查詢整理後，於課程時與全班分享。</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教師準備相關案例，熟悉課程流程。</w:t>
            </w:r>
          </w:p>
          <w:p w:rsidR="00CA173E" w:rsidRPr="00F27BBA" w:rsidRDefault="00CA173E" w:rsidP="00994CAC">
            <w:pPr>
              <w:adjustRightInd w:val="0"/>
              <w:spacing w:line="260" w:lineRule="exact"/>
              <w:jc w:val="both"/>
              <w:rPr>
                <w:rFonts w:ascii="Times New Roman" w:hAnsi="Times New Roman"/>
                <w:color w:val="000000"/>
                <w:sz w:val="16"/>
                <w:szCs w:val="16"/>
              </w:rPr>
            </w:pP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學生：</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查詢整理生產、加工運輸端避免糧食耗損的各國與臺灣案例。</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查詢整理銷售通路端避免糧食耗損的各國與臺灣案例。</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查詢整理消費者端避免糧食耗損的各國與臺灣案例。</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1.</w:t>
            </w:r>
            <w:r w:rsidRPr="00F27BBA">
              <w:rPr>
                <w:rFonts w:ascii="Times New Roman" w:hAnsi="Times New Roman" w:hint="eastAsia"/>
                <w:color w:val="000000" w:themeColor="text1"/>
                <w:sz w:val="16"/>
                <w:szCs w:val="16"/>
              </w:rPr>
              <w:t>課堂參與度。</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2.</w:t>
            </w:r>
            <w:r w:rsidRPr="00F27BBA">
              <w:rPr>
                <w:rFonts w:ascii="Times New Roman" w:hAnsi="Times New Roman" w:hint="eastAsia"/>
                <w:color w:val="000000" w:themeColor="text1"/>
                <w:sz w:val="16"/>
                <w:szCs w:val="16"/>
              </w:rPr>
              <w:t>可分析個人及家庭的生活習慣是否造成剩食問題。</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3.</w:t>
            </w:r>
            <w:r w:rsidRPr="00F27BBA">
              <w:rPr>
                <w:rFonts w:ascii="Times New Roman" w:hAnsi="Times New Roman" w:hint="eastAsia"/>
                <w:color w:val="000000" w:themeColor="text1"/>
                <w:sz w:val="16"/>
                <w:szCs w:val="16"/>
              </w:rPr>
              <w:t>小組整理報告臺灣、國外的剩食的問題及打擊剩食的相關策略。</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t>【環境教育】</w:t>
            </w:r>
          </w:p>
          <w:p w:rsidR="00CA173E" w:rsidRPr="00F27BBA" w:rsidRDefault="00CA173E" w:rsidP="00994CAC">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rPr>
                <w:rFonts w:ascii="Times New Roman" w:hAnsi="Times New Roman"/>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了解永續發展的意義（環境、社會、與經濟的均衡發展）與原則。</w:t>
            </w:r>
          </w:p>
          <w:p w:rsidR="00CA173E" w:rsidRPr="00F27BBA" w:rsidRDefault="00CA173E" w:rsidP="00994CAC">
            <w:pPr>
              <w:autoSpaceDE w:val="0"/>
              <w:autoSpaceDN w:val="0"/>
              <w:adjustRightInd w:val="0"/>
              <w:spacing w:line="260" w:lineRule="exact"/>
              <w:rPr>
                <w:rFonts w:ascii="Times New Roman" w:hAnsi="Times New Roman"/>
                <w:bCs/>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J6 </w:t>
            </w:r>
            <w:r w:rsidRPr="00F27BBA">
              <w:rPr>
                <w:rFonts w:ascii="Times New Roman" w:hAnsi="Times New Roman" w:hint="eastAsia"/>
                <w:sz w:val="16"/>
                <w:szCs w:val="16"/>
              </w:rPr>
              <w:t>了解世界人口數量增加、糧食供給與營養的永續議題。</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w:t>
            </w:r>
            <w:r w:rsidR="00E9374E">
              <w:rPr>
                <w:rFonts w:ascii="Times New Roman" w:hAnsi="Times New Roman" w:hint="eastAsia"/>
                <w:snapToGrid w:val="0"/>
                <w:sz w:val="16"/>
                <w:szCs w:val="16"/>
              </w:rPr>
              <w:t>四</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2/28~3/4</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主題二：說到做到愛地球</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lastRenderedPageBreak/>
              <w:t>單元一：來去無痕實踐家</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lastRenderedPageBreak/>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道德實踐與公民</w:t>
            </w:r>
            <w:r w:rsidRPr="00F27BBA">
              <w:rPr>
                <w:rFonts w:ascii="Times New Roman" w:hAnsi="Times New Roman" w:hint="eastAsia"/>
                <w:sz w:val="16"/>
                <w:szCs w:val="16"/>
              </w:rPr>
              <w:lastRenderedPageBreak/>
              <w:t>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lastRenderedPageBreak/>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探索人與環境</w:t>
            </w:r>
            <w:r w:rsidRPr="00F27BBA">
              <w:rPr>
                <w:rFonts w:ascii="Times New Roman" w:hAnsi="Times New Roman" w:hint="eastAsia"/>
                <w:snapToGrid w:val="0"/>
                <w:kern w:val="0"/>
                <w:sz w:val="16"/>
                <w:szCs w:val="16"/>
              </w:rPr>
              <w:lastRenderedPageBreak/>
              <w:t>的關係，規畫、執行服務學習和戶外學習活動，落實公民關懷並反思環境永續的行動價值。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bCs/>
                <w:snapToGrid w:val="0"/>
                <w:color w:val="000000"/>
                <w:sz w:val="16"/>
                <w:szCs w:val="16"/>
              </w:rPr>
            </w:pPr>
            <w:r w:rsidRPr="00F27BBA">
              <w:rPr>
                <w:rFonts w:ascii="Times New Roman" w:hAnsi="Times New Roman" w:hint="eastAsia"/>
                <w:sz w:val="16"/>
                <w:szCs w:val="16"/>
              </w:rPr>
              <w:lastRenderedPageBreak/>
              <w:t xml:space="preserve">3d-IV-2 </w:t>
            </w:r>
            <w:r w:rsidRPr="00F27BBA">
              <w:rPr>
                <w:rFonts w:ascii="Times New Roman" w:hAnsi="Times New Roman" w:hint="eastAsia"/>
                <w:sz w:val="16"/>
                <w:szCs w:val="16"/>
              </w:rPr>
              <w:t>分析環境與個人行</w:t>
            </w:r>
            <w:r w:rsidRPr="00F27BBA">
              <w:rPr>
                <w:rFonts w:ascii="Times New Roman" w:hAnsi="Times New Roman" w:hint="eastAsia"/>
                <w:sz w:val="16"/>
                <w:szCs w:val="16"/>
              </w:rPr>
              <w:lastRenderedPageBreak/>
              <w:t>為的關係，運用策略與行動，促進環境永續發展。</w:t>
            </w:r>
          </w:p>
        </w:tc>
        <w:tc>
          <w:tcPr>
            <w:tcW w:w="709" w:type="dxa"/>
            <w:shd w:val="clear" w:color="auto" w:fill="auto"/>
          </w:tcPr>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lastRenderedPageBreak/>
              <w:t>童</w:t>
            </w:r>
            <w:r w:rsidRPr="00F27BBA">
              <w:rPr>
                <w:rFonts w:ascii="Times New Roman" w:hAnsi="Times New Roman" w:hint="eastAsia"/>
                <w:sz w:val="16"/>
                <w:szCs w:val="16"/>
              </w:rPr>
              <w:t xml:space="preserve">Da-IV-1 </w:t>
            </w:r>
            <w:r w:rsidRPr="00F27BBA">
              <w:rPr>
                <w:rFonts w:ascii="Times New Roman" w:hAnsi="Times New Roman" w:hint="eastAsia"/>
                <w:sz w:val="16"/>
                <w:szCs w:val="16"/>
              </w:rPr>
              <w:t>露營活動中</w:t>
            </w:r>
            <w:r w:rsidRPr="00F27BBA">
              <w:rPr>
                <w:rFonts w:ascii="Times New Roman" w:hAnsi="Times New Roman" w:hint="eastAsia"/>
                <w:sz w:val="16"/>
                <w:szCs w:val="16"/>
              </w:rPr>
              <w:lastRenderedPageBreak/>
              <w:t>永續環保的探究、執行與省思。</w:t>
            </w:r>
          </w:p>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Db-IV-1 </w:t>
            </w:r>
            <w:r w:rsidRPr="00F27BBA">
              <w:rPr>
                <w:rFonts w:ascii="Times New Roman" w:hAnsi="Times New Roman" w:hint="eastAsia"/>
                <w:sz w:val="16"/>
                <w:szCs w:val="16"/>
              </w:rPr>
              <w:t>自然景觀的欣賞、維護與保護。</w:t>
            </w:r>
          </w:p>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Db-IV-3 </w:t>
            </w:r>
            <w:r w:rsidRPr="00F27BBA">
              <w:rPr>
                <w:rFonts w:ascii="Times New Roman" w:hAnsi="Times New Roman" w:hint="eastAsia"/>
                <w:sz w:val="16"/>
                <w:szCs w:val="16"/>
              </w:rPr>
              <w:t>友善環境的樂活旅行與遊憩活動。</w:t>
            </w:r>
          </w:p>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Dc-IV-1 </w:t>
            </w:r>
            <w:r w:rsidRPr="00F27BBA">
              <w:rPr>
                <w:rFonts w:ascii="Times New Roman" w:hAnsi="Times New Roman" w:hint="eastAsia"/>
                <w:sz w:val="16"/>
                <w:szCs w:val="16"/>
              </w:rPr>
              <w:t>戶外休閒活動中的環保策略與行動。</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能表達個人與生活環境互動及環境保護的經</w:t>
            </w:r>
            <w:r w:rsidRPr="00F27BBA">
              <w:rPr>
                <w:rFonts w:ascii="Times New Roman" w:hAnsi="Times New Roman" w:hint="eastAsia"/>
                <w:sz w:val="16"/>
                <w:szCs w:val="16"/>
              </w:rPr>
              <w:lastRenderedPageBreak/>
              <w:t>驗。</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能探究人類與生活環境互動的關係，並學習保護環境的方法。</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能分析人類與生活環境互動可能產生的議題，規畫環境永續的策略。</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能評估保護環境的策略與方法在生活中實踐的可行性。</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教師：教師事先準備好無痕山林守則劇本。</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團隊討論與報告。</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戲劇表演與討論法。</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t>【品德教育】</w:t>
            </w:r>
          </w:p>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sz w:val="16"/>
                <w:szCs w:val="16"/>
              </w:rPr>
              <w:t>品</w:t>
            </w:r>
            <w:r w:rsidRPr="00F27BBA">
              <w:rPr>
                <w:rFonts w:ascii="Times New Roman" w:hAnsi="Times New Roman" w:hint="eastAsia"/>
                <w:sz w:val="16"/>
                <w:szCs w:val="16"/>
              </w:rPr>
              <w:t xml:space="preserve">J3 </w:t>
            </w:r>
            <w:r w:rsidRPr="00F27BBA">
              <w:rPr>
                <w:rFonts w:ascii="Times New Roman" w:hAnsi="Times New Roman" w:hint="eastAsia"/>
                <w:sz w:val="16"/>
                <w:szCs w:val="16"/>
              </w:rPr>
              <w:t>關懷生活環境與自然生態永續</w:t>
            </w:r>
            <w:r w:rsidRPr="00F27BBA">
              <w:rPr>
                <w:rFonts w:ascii="Times New Roman" w:hAnsi="Times New Roman" w:hint="eastAsia"/>
                <w:sz w:val="16"/>
                <w:szCs w:val="16"/>
              </w:rPr>
              <w:lastRenderedPageBreak/>
              <w:t>發展。</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w:t>
            </w:r>
            <w:r w:rsidR="00E9374E">
              <w:rPr>
                <w:rFonts w:ascii="Times New Roman" w:hAnsi="Times New Roman" w:hint="eastAsia"/>
                <w:snapToGrid w:val="0"/>
                <w:sz w:val="16"/>
                <w:szCs w:val="16"/>
              </w:rPr>
              <w:t>四</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2/28~3/4</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主題三：性別魔法站</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單元一：性別偵探社</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B1</w:t>
            </w:r>
            <w:r w:rsidRPr="00F27BBA">
              <w:rPr>
                <w:rFonts w:ascii="Times New Roman" w:hAnsi="Times New Roman" w:hint="eastAsia"/>
                <w:sz w:val="16"/>
                <w:szCs w:val="16"/>
              </w:rPr>
              <w:t>符號運用與溝通表達</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-J-B1</w:t>
            </w:r>
            <w:r w:rsidRPr="00F27BBA">
              <w:rPr>
                <w:rFonts w:ascii="Times New Roman" w:hAnsi="Times New Roman" w:hint="eastAsia"/>
                <w:snapToGrid w:val="0"/>
                <w:kern w:val="0"/>
                <w:sz w:val="16"/>
                <w:szCs w:val="16"/>
              </w:rPr>
              <w:t>尊重、包容與欣賞他人，適切表達自己的意見與感受，運用同理心及合宜的溝通技巧，促進良好的人際互動。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2a-IV-2 </w:t>
            </w:r>
            <w:r w:rsidRPr="00F27BBA">
              <w:rPr>
                <w:rFonts w:ascii="Times New Roman" w:hAnsi="Times New Roman" w:hint="eastAsia"/>
                <w:sz w:val="16"/>
                <w:szCs w:val="16"/>
              </w:rPr>
              <w:t>培養親密關係的表達與處理知能。</w:t>
            </w:r>
          </w:p>
        </w:tc>
        <w:tc>
          <w:tcPr>
            <w:tcW w:w="709" w:type="dxa"/>
            <w:shd w:val="clear" w:color="auto" w:fill="auto"/>
          </w:tcPr>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Aa-IV-2 </w:t>
            </w:r>
            <w:r w:rsidRPr="00F27BBA">
              <w:rPr>
                <w:rFonts w:ascii="Times New Roman" w:hAnsi="Times New Roman" w:hint="eastAsia"/>
                <w:sz w:val="16"/>
                <w:szCs w:val="16"/>
              </w:rPr>
              <w:t>自我悅納、尊重差異與自我成長。</w:t>
            </w:r>
          </w:p>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Dd-IV-1 </w:t>
            </w:r>
            <w:r w:rsidRPr="00F27BBA">
              <w:rPr>
                <w:rFonts w:ascii="Times New Roman" w:hAnsi="Times New Roman" w:hint="eastAsia"/>
                <w:sz w:val="16"/>
                <w:szCs w:val="16"/>
              </w:rPr>
              <w:t>尊重多元性別差異。</w:t>
            </w:r>
          </w:p>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Dd-IV-2 </w:t>
            </w:r>
            <w:r w:rsidRPr="00F27BBA">
              <w:rPr>
                <w:rFonts w:ascii="Times New Roman" w:hAnsi="Times New Roman" w:hint="eastAsia"/>
                <w:sz w:val="16"/>
                <w:szCs w:val="16"/>
              </w:rPr>
              <w:t>合宜的性別互動與態度的培養。</w:t>
            </w:r>
          </w:p>
        </w:tc>
        <w:tc>
          <w:tcPr>
            <w:tcW w:w="1134" w:type="dxa"/>
            <w:shd w:val="clear" w:color="auto" w:fill="auto"/>
          </w:tcPr>
          <w:p w:rsidR="00CA173E" w:rsidRPr="00F27BBA" w:rsidRDefault="00CA173E" w:rsidP="00994CAC">
            <w:pPr>
              <w:adjustRightInd w:val="0"/>
              <w:spacing w:line="260" w:lineRule="exact"/>
              <w:rPr>
                <w:rFonts w:ascii="Times New Roman" w:hAnsi="Times New Roman"/>
                <w:bCs/>
                <w:sz w:val="16"/>
                <w:szCs w:val="16"/>
              </w:rPr>
            </w:pPr>
            <w:r w:rsidRPr="00F27BBA">
              <w:rPr>
                <w:rFonts w:ascii="Times New Roman" w:hAnsi="Times New Roman" w:hint="eastAsia"/>
                <w:sz w:val="16"/>
                <w:szCs w:val="16"/>
              </w:rPr>
              <w:t>1.</w:t>
            </w:r>
            <w:r w:rsidRPr="00F27BBA">
              <w:rPr>
                <w:rFonts w:ascii="Times New Roman" w:hAnsi="Times New Roman" w:hint="eastAsia"/>
                <w:bCs/>
                <w:sz w:val="16"/>
                <w:szCs w:val="16"/>
              </w:rPr>
              <w:t>覺察生活中性別的差異與困擾，並澄清性別刻板印象的觀念。</w:t>
            </w:r>
          </w:p>
          <w:p w:rsidR="00CA173E" w:rsidRPr="00F27BBA" w:rsidRDefault="00CA173E" w:rsidP="00994CAC">
            <w:pPr>
              <w:adjustRightInd w:val="0"/>
              <w:spacing w:line="260" w:lineRule="exact"/>
              <w:rPr>
                <w:rFonts w:ascii="Times New Roman" w:hAnsi="Times New Roman"/>
                <w:bCs/>
                <w:sz w:val="16"/>
                <w:szCs w:val="16"/>
              </w:rPr>
            </w:pPr>
            <w:r w:rsidRPr="00F27BBA">
              <w:rPr>
                <w:rFonts w:ascii="Times New Roman" w:hAnsi="Times New Roman" w:hint="eastAsia"/>
                <w:sz w:val="16"/>
                <w:szCs w:val="16"/>
              </w:rPr>
              <w:t>2.</w:t>
            </w:r>
            <w:r w:rsidRPr="00F27BBA">
              <w:rPr>
                <w:rFonts w:ascii="Times New Roman" w:hAnsi="Times New Roman" w:hint="eastAsia"/>
                <w:bCs/>
                <w:sz w:val="16"/>
                <w:szCs w:val="16"/>
              </w:rPr>
              <w:t>討論有關性別特質、性別特徵、性別多樣性可能受到的不平等對待，並反思在學校、家庭、社會性別平等的重要觀念。</w:t>
            </w:r>
          </w:p>
          <w:p w:rsidR="00CA173E" w:rsidRPr="00F27BBA" w:rsidRDefault="00CA173E" w:rsidP="00994CAC">
            <w:pPr>
              <w:adjustRightInd w:val="0"/>
              <w:spacing w:line="260" w:lineRule="exact"/>
              <w:rPr>
                <w:rFonts w:ascii="Times New Roman" w:hAnsi="Times New Roman"/>
                <w:bCs/>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發現性霸凌與性騷擾的問題，並學習適當的因應行為，以實際行動推廣性別平等觀念。</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教師：</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教師可先了解學生較常發生性騷擾或性霸凌可能的行為，在活動中列入討論。</w:t>
            </w: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教師事先準備小隊數量的色筆與</w:t>
            </w:r>
            <w:r w:rsidRPr="00F27BBA">
              <w:rPr>
                <w:rFonts w:ascii="Times New Roman" w:hAnsi="Times New Roman" w:hint="eastAsia"/>
                <w:sz w:val="16"/>
                <w:szCs w:val="16"/>
              </w:rPr>
              <w:t>B4</w:t>
            </w:r>
            <w:r w:rsidRPr="00F27BBA">
              <w:rPr>
                <w:rFonts w:ascii="Times New Roman" w:hAnsi="Times New Roman" w:hint="eastAsia"/>
                <w:sz w:val="16"/>
                <w:szCs w:val="16"/>
              </w:rPr>
              <w:t>大小海報紙。</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小組報告～能在性平魔法書中採取實際採取反性霸凌與性騷擾的推廣行動。</w:t>
            </w:r>
          </w:p>
        </w:tc>
        <w:tc>
          <w:tcPr>
            <w:tcW w:w="1134" w:type="dxa"/>
            <w:shd w:val="clear" w:color="auto" w:fill="auto"/>
          </w:tcPr>
          <w:p w:rsidR="00CA173E" w:rsidRPr="00F27BBA" w:rsidRDefault="00CA173E" w:rsidP="00994CAC">
            <w:pPr>
              <w:pBdr>
                <w:top w:val="nil"/>
                <w:left w:val="nil"/>
                <w:bottom w:val="nil"/>
                <w:right w:val="nil"/>
                <w:between w:val="nil"/>
              </w:pBd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【性別平等教育】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性</w:t>
            </w:r>
            <w:r w:rsidRPr="00F27BBA">
              <w:rPr>
                <w:rFonts w:ascii="Times New Roman" w:hAnsi="Times New Roman" w:hint="eastAsia"/>
                <w:sz w:val="16"/>
                <w:szCs w:val="16"/>
              </w:rPr>
              <w:t xml:space="preserve">J3 </w:t>
            </w:r>
            <w:r w:rsidRPr="00F27BBA">
              <w:rPr>
                <w:rFonts w:ascii="Times New Roman" w:hAnsi="Times New Roman" w:hint="eastAsia"/>
                <w:sz w:val="16"/>
                <w:szCs w:val="16"/>
              </w:rPr>
              <w:t>檢視家庭、學校、職場中基於性別刻板印象產生的偏見與歧視。</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第五</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3/7~3/11</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主題一：食光新主</w:t>
            </w:r>
            <w:r w:rsidRPr="00F27BBA">
              <w:rPr>
                <w:rFonts w:ascii="Times New Roman" w:hAnsi="Times New Roman" w:hint="eastAsia"/>
                <w:bCs/>
                <w:snapToGrid w:val="0"/>
                <w:sz w:val="16"/>
                <w:szCs w:val="16"/>
              </w:rPr>
              <w:lastRenderedPageBreak/>
              <w:t>張</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單元一：剩食大作戰</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lastRenderedPageBreak/>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w:t>
            </w:r>
            <w:r w:rsidRPr="00F27BBA">
              <w:rPr>
                <w:rFonts w:ascii="Times New Roman" w:hAnsi="Times New Roman" w:hint="eastAsia"/>
                <w:sz w:val="16"/>
                <w:szCs w:val="16"/>
              </w:rPr>
              <w:lastRenderedPageBreak/>
              <w:t>公民意識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lastRenderedPageBreak/>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w:t>
            </w:r>
            <w:r w:rsidRPr="00F27BBA">
              <w:rPr>
                <w:rFonts w:ascii="Times New Roman" w:hAnsi="Times New Roman" w:hint="eastAsia"/>
                <w:snapToGrid w:val="0"/>
                <w:kern w:val="0"/>
                <w:sz w:val="16"/>
                <w:szCs w:val="16"/>
              </w:rPr>
              <w:lastRenderedPageBreak/>
              <w:t>與環境的關係，規畫、執行服務學習和戶外學習活動，落實公民關懷並反思環境永續的行動價值。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 xml:space="preserve">3d-IV-2 </w:t>
            </w:r>
            <w:r w:rsidRPr="00F27BBA">
              <w:rPr>
                <w:rFonts w:ascii="Times New Roman" w:hAnsi="Times New Roman" w:hint="eastAsia"/>
                <w:sz w:val="16"/>
                <w:szCs w:val="16"/>
              </w:rPr>
              <w:t>分析環境與</w:t>
            </w:r>
            <w:r w:rsidRPr="00F27BBA">
              <w:rPr>
                <w:rFonts w:ascii="Times New Roman" w:hAnsi="Times New Roman" w:hint="eastAsia"/>
                <w:sz w:val="16"/>
                <w:szCs w:val="16"/>
              </w:rPr>
              <w:lastRenderedPageBreak/>
              <w:t>個人行為的關係，運用策略與行動，促進環境永續發展。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家</w:t>
            </w:r>
            <w:r w:rsidRPr="00F27BBA">
              <w:rPr>
                <w:rFonts w:ascii="Times New Roman" w:hAnsi="Times New Roman" w:hint="eastAsia"/>
                <w:sz w:val="16"/>
                <w:szCs w:val="16"/>
              </w:rPr>
              <w:t xml:space="preserve">Aa-IV-3 </w:t>
            </w:r>
            <w:r w:rsidRPr="00F27BBA">
              <w:rPr>
                <w:rFonts w:ascii="Times New Roman" w:hAnsi="Times New Roman" w:hint="eastAsia"/>
                <w:sz w:val="16"/>
                <w:szCs w:val="16"/>
              </w:rPr>
              <w:t>飲食</w:t>
            </w:r>
            <w:r w:rsidRPr="00F27BBA">
              <w:rPr>
                <w:rFonts w:ascii="Times New Roman" w:hAnsi="Times New Roman" w:hint="eastAsia"/>
                <w:sz w:val="16"/>
                <w:szCs w:val="16"/>
              </w:rPr>
              <w:lastRenderedPageBreak/>
              <w:t>行為與環境永續之關聯、實踐策略及行動。</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Dc-IV-2 </w:t>
            </w:r>
            <w:r w:rsidRPr="00F27BBA">
              <w:rPr>
                <w:rFonts w:ascii="Times New Roman" w:hAnsi="Times New Roman" w:hint="eastAsia"/>
                <w:sz w:val="16"/>
                <w:szCs w:val="16"/>
              </w:rPr>
              <w:t>國際環境議題的理解、參與及省思。</w:t>
            </w:r>
          </w:p>
        </w:tc>
        <w:tc>
          <w:tcPr>
            <w:tcW w:w="1134" w:type="dxa"/>
            <w:shd w:val="clear" w:color="auto" w:fill="auto"/>
          </w:tcPr>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了解剩食與環境永續的關係。</w:t>
            </w:r>
          </w:p>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lastRenderedPageBreak/>
              <w:t>2.</w:t>
            </w:r>
            <w:r w:rsidRPr="00F27BBA">
              <w:rPr>
                <w:rFonts w:ascii="Times New Roman" w:hAnsi="Times New Roman" w:hint="eastAsia"/>
                <w:sz w:val="16"/>
                <w:szCs w:val="16"/>
              </w:rPr>
              <w:t>分析個人飲食行為、通路銷售行為與生產端生產行為與環境之關聯。</w:t>
            </w:r>
          </w:p>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了解臺灣及其他國家目前已有的行動。</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lastRenderedPageBreak/>
              <w:t>教師：</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若學校有平板設備，可</w:t>
            </w:r>
            <w:r w:rsidRPr="00F27BBA">
              <w:rPr>
                <w:rFonts w:ascii="Times New Roman" w:hAnsi="Times New Roman" w:hint="eastAsia"/>
                <w:sz w:val="16"/>
                <w:szCs w:val="16"/>
              </w:rPr>
              <w:lastRenderedPageBreak/>
              <w:t>準備每組一臺平板供學生查詢。若無，可提前請在家查詢整理後，於課程時與全班分享。</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教師準備相關案例，熟悉課程流程。</w:t>
            </w:r>
          </w:p>
          <w:p w:rsidR="00CA173E" w:rsidRPr="00F27BBA" w:rsidRDefault="00CA173E" w:rsidP="00994CAC">
            <w:pPr>
              <w:adjustRightInd w:val="0"/>
              <w:spacing w:line="260" w:lineRule="exact"/>
              <w:jc w:val="both"/>
              <w:rPr>
                <w:rFonts w:ascii="Times New Roman" w:hAnsi="Times New Roman"/>
                <w:color w:val="000000"/>
                <w:sz w:val="16"/>
                <w:szCs w:val="16"/>
              </w:rPr>
            </w:pP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學生：</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查詢整理生產、加工運輸端避免糧食耗損的各國與臺灣案例。</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查詢整理銷售通路端避免糧食耗損的各國與臺灣案例。</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查詢整理消費者端避免糧食耗損的各國與臺灣案例。</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color w:val="000000" w:themeColor="text1"/>
                <w:sz w:val="16"/>
                <w:szCs w:val="16"/>
                <w:u w:val="single"/>
              </w:rPr>
            </w:pPr>
            <w:r w:rsidRPr="00F27BBA">
              <w:rPr>
                <w:rFonts w:ascii="Times New Roman" w:hAnsi="Times New Roman" w:hint="eastAsia"/>
                <w:color w:val="000000" w:themeColor="text1"/>
                <w:sz w:val="16"/>
                <w:szCs w:val="16"/>
              </w:rPr>
              <w:lastRenderedPageBreak/>
              <w:t>1.</w:t>
            </w:r>
            <w:r w:rsidRPr="00F27BBA">
              <w:rPr>
                <w:rFonts w:ascii="Times New Roman" w:hAnsi="Times New Roman" w:hint="eastAsia"/>
                <w:color w:val="000000" w:themeColor="text1"/>
                <w:sz w:val="16"/>
                <w:szCs w:val="16"/>
              </w:rPr>
              <w:t>課堂參與度。</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2.</w:t>
            </w:r>
            <w:r w:rsidRPr="00F27BBA">
              <w:rPr>
                <w:rFonts w:ascii="Times New Roman" w:hAnsi="Times New Roman" w:hint="eastAsia"/>
                <w:color w:val="000000" w:themeColor="text1"/>
                <w:sz w:val="16"/>
                <w:szCs w:val="16"/>
              </w:rPr>
              <w:t>可分析個</w:t>
            </w:r>
            <w:r w:rsidRPr="00F27BBA">
              <w:rPr>
                <w:rFonts w:ascii="Times New Roman" w:hAnsi="Times New Roman" w:hint="eastAsia"/>
                <w:color w:val="000000" w:themeColor="text1"/>
                <w:sz w:val="16"/>
                <w:szCs w:val="16"/>
              </w:rPr>
              <w:lastRenderedPageBreak/>
              <w:t>人的生活習慣是否造成剩食問題。</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3.</w:t>
            </w:r>
            <w:r w:rsidRPr="00F27BBA">
              <w:rPr>
                <w:rFonts w:ascii="Times New Roman" w:hAnsi="Times New Roman" w:hint="eastAsia"/>
                <w:color w:val="000000" w:themeColor="text1"/>
                <w:sz w:val="16"/>
                <w:szCs w:val="16"/>
              </w:rPr>
              <w:t>小組整理報告臺灣、國外針對剩食的行動案例。</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4.</w:t>
            </w:r>
            <w:r w:rsidRPr="00F27BBA">
              <w:rPr>
                <w:rFonts w:ascii="Times New Roman" w:hAnsi="Times New Roman" w:hint="eastAsia"/>
                <w:color w:val="000000" w:themeColor="text1"/>
                <w:sz w:val="16"/>
                <w:szCs w:val="16"/>
              </w:rPr>
              <w:t>分析整理個人的剩食圖像。</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lastRenderedPageBreak/>
              <w:t>【環境教育】</w:t>
            </w:r>
          </w:p>
          <w:p w:rsidR="00CA173E" w:rsidRPr="00F27BBA" w:rsidRDefault="00CA173E" w:rsidP="00994CAC">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rPr>
                <w:rFonts w:ascii="Times New Roman" w:hAnsi="Times New Roman"/>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了解永續發展的意</w:t>
            </w:r>
            <w:r w:rsidRPr="00F27BBA">
              <w:rPr>
                <w:rFonts w:ascii="Times New Roman" w:hAnsi="Times New Roman" w:hint="eastAsia"/>
                <w:sz w:val="16"/>
                <w:szCs w:val="16"/>
              </w:rPr>
              <w:lastRenderedPageBreak/>
              <w:t>義（環境、社會、與經濟的均衡發展）與原則。</w:t>
            </w:r>
          </w:p>
          <w:p w:rsidR="00CA173E" w:rsidRPr="00F27BBA" w:rsidRDefault="00CA173E" w:rsidP="00994CAC">
            <w:pPr>
              <w:autoSpaceDE w:val="0"/>
              <w:autoSpaceDN w:val="0"/>
              <w:adjustRightInd w:val="0"/>
              <w:spacing w:line="260" w:lineRule="exact"/>
              <w:rPr>
                <w:rFonts w:ascii="Times New Roman" w:hAnsi="Times New Roman"/>
                <w:bCs/>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J6 </w:t>
            </w:r>
            <w:r w:rsidRPr="00F27BBA">
              <w:rPr>
                <w:rFonts w:ascii="Times New Roman" w:hAnsi="Times New Roman" w:hint="eastAsia"/>
                <w:sz w:val="16"/>
                <w:szCs w:val="16"/>
              </w:rPr>
              <w:t>了解世界人口數量增加、糧食供給與營養的永續議題。</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第五</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3/7~3/11</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主題二：說到做到愛地球</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單元一：來去無痕實踐家</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道德實踐與公民意識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探索人與環境的關係，規畫、執行服務學習和戶外學習活動，落實公民關懷並反思環境永續的行動價值。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bCs/>
                <w:snapToGrid w:val="0"/>
                <w:color w:val="000000"/>
                <w:sz w:val="16"/>
                <w:szCs w:val="16"/>
              </w:rPr>
            </w:pPr>
            <w:r w:rsidRPr="00F27BBA">
              <w:rPr>
                <w:rFonts w:ascii="Times New Roman" w:hAnsi="Times New Roman" w:hint="eastAsia"/>
                <w:sz w:val="16"/>
                <w:szCs w:val="16"/>
              </w:rPr>
              <w:t xml:space="preserve">3d-IV-2 </w:t>
            </w:r>
            <w:r w:rsidRPr="00F27BBA">
              <w:rPr>
                <w:rFonts w:ascii="Times New Roman" w:hAnsi="Times New Roman" w:hint="eastAsia"/>
                <w:sz w:val="16"/>
                <w:szCs w:val="16"/>
              </w:rPr>
              <w:t>分析環境與個人行為的關係，運用策略與行動，促進環境永續發展。</w:t>
            </w:r>
          </w:p>
        </w:tc>
        <w:tc>
          <w:tcPr>
            <w:tcW w:w="709" w:type="dxa"/>
            <w:shd w:val="clear" w:color="auto" w:fill="auto"/>
          </w:tcPr>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Da-IV-1 </w:t>
            </w:r>
            <w:r w:rsidRPr="00F27BBA">
              <w:rPr>
                <w:rFonts w:ascii="Times New Roman" w:hAnsi="Times New Roman" w:hint="eastAsia"/>
                <w:sz w:val="16"/>
                <w:szCs w:val="16"/>
              </w:rPr>
              <w:t>露營活動中永續環保的探究、執行與省思。</w:t>
            </w:r>
          </w:p>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Db-IV-1 </w:t>
            </w:r>
            <w:r w:rsidRPr="00F27BBA">
              <w:rPr>
                <w:rFonts w:ascii="Times New Roman" w:hAnsi="Times New Roman" w:hint="eastAsia"/>
                <w:sz w:val="16"/>
                <w:szCs w:val="16"/>
              </w:rPr>
              <w:t>自然景觀的欣賞、維護與保護。</w:t>
            </w:r>
          </w:p>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Db-IV-3 </w:t>
            </w:r>
            <w:r w:rsidRPr="00F27BBA">
              <w:rPr>
                <w:rFonts w:ascii="Times New Roman" w:hAnsi="Times New Roman" w:hint="eastAsia"/>
                <w:sz w:val="16"/>
                <w:szCs w:val="16"/>
              </w:rPr>
              <w:t>友善環境的樂活旅行與遊憩活動。</w:t>
            </w:r>
          </w:p>
          <w:p w:rsidR="00CA173E" w:rsidRPr="00F27BBA" w:rsidRDefault="00CA173E" w:rsidP="00994CAC">
            <w:pPr>
              <w:pStyle w:val="Default"/>
              <w:spacing w:line="260" w:lineRule="exact"/>
              <w:jc w:val="both"/>
              <w:rPr>
                <w:rFonts w:ascii="Times New Roman" w:eastAsiaTheme="minorEastAsia" w:hAnsi="Times New Roman" w:cs="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Dc-IV-1 </w:t>
            </w:r>
            <w:r w:rsidRPr="00F27BBA">
              <w:rPr>
                <w:rFonts w:ascii="Times New Roman" w:hAnsi="Times New Roman" w:hint="eastAsia"/>
                <w:sz w:val="16"/>
                <w:szCs w:val="16"/>
              </w:rPr>
              <w:t>戶外</w:t>
            </w:r>
            <w:r w:rsidRPr="00F27BBA">
              <w:rPr>
                <w:rFonts w:ascii="Times New Roman" w:hAnsi="Times New Roman" w:hint="eastAsia"/>
                <w:sz w:val="16"/>
                <w:szCs w:val="16"/>
              </w:rPr>
              <w:lastRenderedPageBreak/>
              <w:t>休閒活動中的環保策略與行動。</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能表達個人與生活環境互動及環境保護的經驗。</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能探究人類與生活環境互動的關係，並學習保護環境的方法。</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能分析人類與生活環境互動可能產生的議題，規畫環境永續的策略。</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能評估保護環境的策略與方法在生活中實踐的可行性。</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教師準備向山致敬的政策資料。</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能體認人與大自然的關係及大自然帶給人類的美好感受。</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學習與大自然相處的方法並思考運用的方法。</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t>【品德教育】</w:t>
            </w:r>
          </w:p>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sz w:val="16"/>
                <w:szCs w:val="16"/>
              </w:rPr>
              <w:t>品</w:t>
            </w:r>
            <w:r w:rsidRPr="00F27BBA">
              <w:rPr>
                <w:rFonts w:ascii="Times New Roman" w:hAnsi="Times New Roman" w:hint="eastAsia"/>
                <w:sz w:val="16"/>
                <w:szCs w:val="16"/>
              </w:rPr>
              <w:t xml:space="preserve">J3 </w:t>
            </w:r>
            <w:r w:rsidRPr="00F27BBA">
              <w:rPr>
                <w:rFonts w:ascii="Times New Roman" w:hAnsi="Times New Roman" w:hint="eastAsia"/>
                <w:sz w:val="16"/>
                <w:szCs w:val="16"/>
              </w:rPr>
              <w:t>關懷生活環境與自然生態永續發展。</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第五</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3/7~3/11</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主題三：性別魔法站</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單元二：性別協奏曲</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B1</w:t>
            </w:r>
            <w:r w:rsidRPr="00F27BBA">
              <w:rPr>
                <w:rFonts w:ascii="Times New Roman" w:hAnsi="Times New Roman" w:hint="eastAsia"/>
                <w:sz w:val="16"/>
                <w:szCs w:val="16"/>
              </w:rPr>
              <w:t>符號運用與溝通表達</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-J-B1</w:t>
            </w:r>
            <w:r w:rsidRPr="00F27BBA">
              <w:rPr>
                <w:rFonts w:ascii="Times New Roman" w:hAnsi="Times New Roman" w:hint="eastAsia"/>
                <w:snapToGrid w:val="0"/>
                <w:kern w:val="0"/>
                <w:sz w:val="16"/>
                <w:szCs w:val="16"/>
              </w:rPr>
              <w:t>尊重、包容與欣賞他人，適切表達自己的意見與感受，運用同理心及合宜的溝通技巧，促進良好的人際互動。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2a-IV-2 </w:t>
            </w:r>
            <w:r w:rsidRPr="00F27BBA">
              <w:rPr>
                <w:rFonts w:ascii="Times New Roman" w:hAnsi="Times New Roman" w:hint="eastAsia"/>
                <w:sz w:val="16"/>
                <w:szCs w:val="16"/>
              </w:rPr>
              <w:t>培養親密關係的表達與處理知能。</w:t>
            </w:r>
          </w:p>
        </w:tc>
        <w:tc>
          <w:tcPr>
            <w:tcW w:w="709" w:type="dxa"/>
            <w:shd w:val="clear" w:color="auto" w:fill="auto"/>
          </w:tcPr>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Dd-IV-2 </w:t>
            </w:r>
            <w:r w:rsidRPr="00F27BBA">
              <w:rPr>
                <w:rFonts w:ascii="Times New Roman" w:hAnsi="Times New Roman" w:hint="eastAsia"/>
                <w:sz w:val="16"/>
                <w:szCs w:val="16"/>
              </w:rPr>
              <w:t>合宜的性別互動與態度的培養。</w:t>
            </w:r>
          </w:p>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kern w:val="3"/>
                <w:sz w:val="16"/>
                <w:szCs w:val="16"/>
              </w:rPr>
              <w:t>家</w:t>
            </w:r>
            <w:r w:rsidRPr="00F27BBA">
              <w:rPr>
                <w:rFonts w:ascii="Times New Roman" w:hAnsi="Times New Roman" w:hint="eastAsia"/>
                <w:kern w:val="3"/>
                <w:sz w:val="16"/>
                <w:szCs w:val="16"/>
              </w:rPr>
              <w:t xml:space="preserve">Db-IV-3 </w:t>
            </w:r>
            <w:r w:rsidRPr="00F27BBA">
              <w:rPr>
                <w:rFonts w:ascii="Times New Roman" w:hAnsi="Times New Roman" w:hint="eastAsia"/>
                <w:kern w:val="3"/>
                <w:sz w:val="16"/>
                <w:szCs w:val="16"/>
              </w:rPr>
              <w:t>合宜的交友行為與態度，及親密關係的發展歷程。</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能釐清性別互動中的迷思，思考合宜的親密關係。</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能覺察愛情價值觀，並釐清親密關係的態度。</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能透過活動，學習不同交往階段國中生適宜的性別互動與交往態度。</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能分析不同的分手態度帶來的結果，選擇適合的分手方式，並調整分手後的心態。</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教師：多方蒐集偶像劇或愛情動漫小說內的劇情。</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學生：事前將班級分組座位安排好，每組人數約</w:t>
            </w:r>
            <w:r w:rsidRPr="00F27BBA">
              <w:rPr>
                <w:rFonts w:ascii="Times New Roman" w:hAnsi="Times New Roman" w:hint="eastAsia"/>
                <w:sz w:val="16"/>
                <w:szCs w:val="16"/>
              </w:rPr>
              <w:t>4</w:t>
            </w:r>
            <w:r w:rsidRPr="00F27BBA">
              <w:rPr>
                <w:rFonts w:ascii="Times New Roman" w:hAnsi="Times New Roman" w:hint="eastAsia"/>
                <w:sz w:val="16"/>
                <w:szCs w:val="16"/>
              </w:rPr>
              <w:t>−</w:t>
            </w:r>
            <w:r w:rsidRPr="00F27BBA">
              <w:rPr>
                <w:rFonts w:ascii="Times New Roman" w:hAnsi="Times New Roman" w:hint="eastAsia"/>
                <w:sz w:val="16"/>
                <w:szCs w:val="16"/>
              </w:rPr>
              <w:t>6</w:t>
            </w:r>
            <w:r w:rsidRPr="00F27BBA">
              <w:rPr>
                <w:rFonts w:ascii="Times New Roman" w:hAnsi="Times New Roman" w:hint="eastAsia"/>
                <w:sz w:val="16"/>
                <w:szCs w:val="16"/>
              </w:rPr>
              <w:t>人。</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能發表閱讀影視作品情節後對於各個面向的歸納。</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【家庭教育】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J3 </w:t>
            </w:r>
            <w:r w:rsidRPr="00F27BBA">
              <w:rPr>
                <w:rFonts w:ascii="Times New Roman" w:hAnsi="Times New Roman" w:hint="eastAsia"/>
                <w:sz w:val="16"/>
                <w:szCs w:val="16"/>
              </w:rPr>
              <w:t>了解人際交往、親密關係的發展，以及溝通與衝突處理。</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w:t>
            </w:r>
            <w:r w:rsidR="00E9374E">
              <w:rPr>
                <w:rFonts w:ascii="Times New Roman" w:hAnsi="Times New Roman" w:hint="eastAsia"/>
                <w:snapToGrid w:val="0"/>
                <w:sz w:val="16"/>
                <w:szCs w:val="16"/>
              </w:rPr>
              <w:t>六</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3/14~3/18</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主題一：食光新主張</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單元一：剩食大作戰</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道德實踐與公民意識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探索人與環境的關係，規畫、執行服務學習和戶外學習活動，落實公民關懷並反思環境永續的行動價值。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3d-IV-2 </w:t>
            </w:r>
            <w:r w:rsidRPr="00F27BBA">
              <w:rPr>
                <w:rFonts w:ascii="Times New Roman" w:hAnsi="Times New Roman" w:hint="eastAsia"/>
                <w:sz w:val="16"/>
                <w:szCs w:val="16"/>
              </w:rPr>
              <w:t>分析環境與個人行為的關係，運用策略與行動，促進環境永續發展。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Aa-IV-3 </w:t>
            </w:r>
            <w:r w:rsidRPr="00F27BBA">
              <w:rPr>
                <w:rFonts w:ascii="Times New Roman" w:hAnsi="Times New Roman" w:hint="eastAsia"/>
                <w:sz w:val="16"/>
                <w:szCs w:val="16"/>
              </w:rPr>
              <w:t>飲食行為與環境永續之關聯、實踐策略及行動。</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Dc-IV-2 </w:t>
            </w:r>
            <w:r w:rsidRPr="00F27BBA">
              <w:rPr>
                <w:rFonts w:ascii="Times New Roman" w:hAnsi="Times New Roman" w:hint="eastAsia"/>
                <w:sz w:val="16"/>
                <w:szCs w:val="16"/>
              </w:rPr>
              <w:t>國際環境議題的理解、參與及省思。</w:t>
            </w:r>
          </w:p>
        </w:tc>
        <w:tc>
          <w:tcPr>
            <w:tcW w:w="1134" w:type="dxa"/>
            <w:shd w:val="clear" w:color="auto" w:fill="auto"/>
          </w:tcPr>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了解剩食與環境永續的關係。</w:t>
            </w:r>
          </w:p>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分析個人飲食行為、通路銷售行為與生產端生產行為與環境之關聯。</w:t>
            </w:r>
          </w:p>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了解臺灣及其他國家目前已有的行動。</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教師：</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若學校有平板設備，可準備每組一臺平板供學生查詢。若無，可提前請在家查詢整理後，於課程時與全班分享。</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教師準備相關案例，熟悉課程流程。</w:t>
            </w:r>
          </w:p>
          <w:p w:rsidR="00CA173E" w:rsidRPr="00F27BBA" w:rsidRDefault="00CA173E" w:rsidP="00994CAC">
            <w:pPr>
              <w:adjustRightInd w:val="0"/>
              <w:spacing w:line="260" w:lineRule="exact"/>
              <w:jc w:val="both"/>
              <w:rPr>
                <w:rFonts w:ascii="Times New Roman" w:hAnsi="Times New Roman"/>
                <w:color w:val="000000"/>
                <w:sz w:val="16"/>
                <w:szCs w:val="16"/>
              </w:rPr>
            </w:pP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學生：</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查詢整理生產、加工運輸端避免糧食耗損的各國與臺灣案例。</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查詢整理銷售通路端避免糧食耗損的各國與臺灣案例。</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查詢整理</w:t>
            </w:r>
            <w:r w:rsidRPr="00F27BBA">
              <w:rPr>
                <w:rFonts w:ascii="Times New Roman" w:hAnsi="Times New Roman" w:hint="eastAsia"/>
                <w:sz w:val="16"/>
                <w:szCs w:val="16"/>
              </w:rPr>
              <w:lastRenderedPageBreak/>
              <w:t>消費者端避免糧食耗損的各國與臺灣案例。</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color w:val="000000" w:themeColor="text1"/>
                <w:sz w:val="16"/>
                <w:szCs w:val="16"/>
                <w:u w:val="single"/>
              </w:rPr>
            </w:pPr>
            <w:r w:rsidRPr="00F27BBA">
              <w:rPr>
                <w:rFonts w:ascii="Times New Roman" w:hAnsi="Times New Roman" w:hint="eastAsia"/>
                <w:color w:val="000000" w:themeColor="text1"/>
                <w:sz w:val="16"/>
                <w:szCs w:val="16"/>
              </w:rPr>
              <w:lastRenderedPageBreak/>
              <w:t>1.</w:t>
            </w:r>
            <w:r w:rsidRPr="00F27BBA">
              <w:rPr>
                <w:rFonts w:ascii="Times New Roman" w:hAnsi="Times New Roman" w:hint="eastAsia"/>
                <w:color w:val="000000" w:themeColor="text1"/>
                <w:sz w:val="16"/>
                <w:szCs w:val="16"/>
              </w:rPr>
              <w:t>課堂參與度。</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2.</w:t>
            </w:r>
            <w:r w:rsidRPr="00F27BBA">
              <w:rPr>
                <w:rFonts w:ascii="Times New Roman" w:hAnsi="Times New Roman" w:hint="eastAsia"/>
                <w:color w:val="000000" w:themeColor="text1"/>
                <w:sz w:val="16"/>
                <w:szCs w:val="16"/>
              </w:rPr>
              <w:t>可分析個人的生活習慣是否造成剩食問題。</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3.</w:t>
            </w:r>
            <w:r w:rsidRPr="00F27BBA">
              <w:rPr>
                <w:rFonts w:ascii="Times New Roman" w:hAnsi="Times New Roman" w:hint="eastAsia"/>
                <w:color w:val="000000" w:themeColor="text1"/>
                <w:sz w:val="16"/>
                <w:szCs w:val="16"/>
              </w:rPr>
              <w:t>小組整理報告臺灣、國外針對剩食的行動案例。</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4.</w:t>
            </w:r>
            <w:r w:rsidRPr="00F27BBA">
              <w:rPr>
                <w:rFonts w:ascii="Times New Roman" w:hAnsi="Times New Roman" w:hint="eastAsia"/>
                <w:color w:val="000000" w:themeColor="text1"/>
                <w:sz w:val="16"/>
                <w:szCs w:val="16"/>
              </w:rPr>
              <w:t>分析整理個人的剩食圖像。</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t>【環境教育】</w:t>
            </w:r>
          </w:p>
          <w:p w:rsidR="00CA173E" w:rsidRPr="00F27BBA" w:rsidRDefault="00CA173E" w:rsidP="00994CAC">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rPr>
                <w:rFonts w:ascii="Times New Roman" w:hAnsi="Times New Roman"/>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了解永續發展的意義（環境、社會、與經濟的均衡發展）與原則。</w:t>
            </w:r>
          </w:p>
          <w:p w:rsidR="00CA173E" w:rsidRPr="00F27BBA" w:rsidRDefault="00CA173E" w:rsidP="00994CAC">
            <w:pPr>
              <w:autoSpaceDE w:val="0"/>
              <w:autoSpaceDN w:val="0"/>
              <w:adjustRightInd w:val="0"/>
              <w:spacing w:line="260" w:lineRule="exact"/>
              <w:rPr>
                <w:rFonts w:ascii="Times New Roman" w:hAnsi="Times New Roman"/>
                <w:bCs/>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J6 </w:t>
            </w:r>
            <w:r w:rsidRPr="00F27BBA">
              <w:rPr>
                <w:rFonts w:ascii="Times New Roman" w:hAnsi="Times New Roman" w:hint="eastAsia"/>
                <w:sz w:val="16"/>
                <w:szCs w:val="16"/>
              </w:rPr>
              <w:t>了解世界人口數量增加、糧食供給與營養的永續議題。</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w:t>
            </w:r>
            <w:r w:rsidR="00E9374E">
              <w:rPr>
                <w:rFonts w:ascii="Times New Roman" w:hAnsi="Times New Roman" w:hint="eastAsia"/>
                <w:snapToGrid w:val="0"/>
                <w:sz w:val="16"/>
                <w:szCs w:val="16"/>
              </w:rPr>
              <w:t>六</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3/14~3/18</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主題二：說到做到愛地球</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單元二：減廢少塑生活家</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道德實踐與公民意識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探索人與環境的關係，規畫、執行服務學習和戶外學習活動，落實公民關懷並反思環境永續的行動價值。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bCs/>
                <w:snapToGrid w:val="0"/>
                <w:color w:val="000000"/>
                <w:sz w:val="16"/>
                <w:szCs w:val="16"/>
              </w:rPr>
            </w:pPr>
            <w:r w:rsidRPr="00F27BBA">
              <w:rPr>
                <w:rFonts w:ascii="Times New Roman" w:hAnsi="Times New Roman" w:hint="eastAsia"/>
                <w:sz w:val="16"/>
                <w:szCs w:val="16"/>
              </w:rPr>
              <w:t xml:space="preserve">3d-IV-2 </w:t>
            </w:r>
            <w:r w:rsidRPr="00F27BBA">
              <w:rPr>
                <w:rFonts w:ascii="Times New Roman" w:hAnsi="Times New Roman" w:hint="eastAsia"/>
                <w:sz w:val="16"/>
                <w:szCs w:val="16"/>
              </w:rPr>
              <w:t>分析環境與個人行為的關係，運用策略與行動，促進環境永續發展。</w:t>
            </w:r>
          </w:p>
        </w:tc>
        <w:tc>
          <w:tcPr>
            <w:tcW w:w="709" w:type="dxa"/>
            <w:shd w:val="clear" w:color="auto" w:fill="auto"/>
          </w:tcPr>
          <w:p w:rsidR="00CA173E" w:rsidRPr="00F27BBA" w:rsidRDefault="00CA173E" w:rsidP="00994CAC">
            <w:pPr>
              <w:pStyle w:val="Default"/>
              <w:spacing w:line="260" w:lineRule="exact"/>
              <w:jc w:val="both"/>
              <w:rPr>
                <w:rFonts w:ascii="Times New Roman" w:eastAsiaTheme="minorEastAsia" w:hAnsi="Times New Roman" w:cs="Times New Roman"/>
                <w:b/>
                <w:bCs/>
                <w:sz w:val="16"/>
                <w:szCs w:val="16"/>
                <w:u w:val="single"/>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Da-IV-2 </w:t>
            </w:r>
            <w:r w:rsidRPr="00F27BBA">
              <w:rPr>
                <w:rFonts w:ascii="Times New Roman" w:hAnsi="Times New Roman" w:hint="eastAsia"/>
                <w:sz w:val="16"/>
                <w:szCs w:val="16"/>
              </w:rPr>
              <w:t>人類與生活環境互動關係的理解，及永續發展策略的實踐與省思。</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體驗周遭環境問題，覺知人類行為對自然與人文社會環境造成的衝擊，與應負起的環境責任。</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透過案例討論，找出日常生活中，資源再生運用及廢棄物處理的策略。</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探討日常生活中節能減碳、資源保育、簡樸生活、綠色消費、降低汙染、減廢少塑等議題，並能提出具體實踐方案。</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4.</w:t>
            </w:r>
            <w:r w:rsidRPr="00F27BBA">
              <w:rPr>
                <w:rFonts w:ascii="Times New Roman" w:hAnsi="Times New Roman" w:hint="eastAsia"/>
                <w:sz w:val="16"/>
                <w:szCs w:val="16"/>
              </w:rPr>
              <w:t>能評估保護環境的策略與方法在生活中實踐的可行性。</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教師：教師熟悉活動規則。</w:t>
            </w:r>
          </w:p>
          <w:p w:rsidR="00CA173E" w:rsidRPr="00F27BBA" w:rsidRDefault="00CA173E" w:rsidP="00994CAC">
            <w:pPr>
              <w:adjustRightInd w:val="0"/>
              <w:spacing w:line="260" w:lineRule="exact"/>
              <w:jc w:val="both"/>
              <w:rPr>
                <w:rFonts w:ascii="Times New Roman" w:hAnsi="Times New Roman"/>
                <w:sz w:val="16"/>
                <w:szCs w:val="16"/>
              </w:rPr>
            </w:pP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學生：學生準備一張使用過的</w:t>
            </w:r>
            <w:r w:rsidRPr="00F27BBA">
              <w:rPr>
                <w:rFonts w:ascii="Times New Roman" w:hAnsi="Times New Roman" w:hint="eastAsia"/>
                <w:sz w:val="16"/>
                <w:szCs w:val="16"/>
              </w:rPr>
              <w:t>A4</w:t>
            </w:r>
            <w:r w:rsidRPr="00F27BBA">
              <w:rPr>
                <w:rFonts w:ascii="Times New Roman" w:hAnsi="Times New Roman" w:hint="eastAsia"/>
                <w:sz w:val="16"/>
                <w:szCs w:val="16"/>
              </w:rPr>
              <w:t>紙張。</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口語評量。</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【能源教育】</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sz w:val="16"/>
                <w:szCs w:val="16"/>
              </w:rPr>
              <w:t>能</w:t>
            </w:r>
            <w:r w:rsidRPr="00F27BBA">
              <w:rPr>
                <w:rFonts w:ascii="Times New Roman" w:hAnsi="Times New Roman" w:hint="eastAsia"/>
                <w:sz w:val="16"/>
                <w:szCs w:val="16"/>
              </w:rPr>
              <w:t xml:space="preserve">J2 </w:t>
            </w:r>
            <w:r w:rsidRPr="00F27BBA">
              <w:rPr>
                <w:rFonts w:ascii="Times New Roman" w:hAnsi="Times New Roman" w:hint="eastAsia"/>
                <w:sz w:val="16"/>
                <w:szCs w:val="16"/>
              </w:rPr>
              <w:t>了解減少使用傳統能源對環境的影響。</w:t>
            </w:r>
          </w:p>
          <w:p w:rsidR="00CA173E" w:rsidRPr="00F27BBA" w:rsidRDefault="00CA173E" w:rsidP="00994CAC">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rPr>
                <w:rFonts w:ascii="Times New Roman" w:hAnsi="Times New Roman"/>
                <w:sz w:val="16"/>
                <w:szCs w:val="16"/>
              </w:rPr>
            </w:pPr>
            <w:r w:rsidRPr="00F27BBA">
              <w:rPr>
                <w:rFonts w:ascii="Times New Roman" w:hAnsi="Times New Roman" w:hint="eastAsia"/>
                <w:sz w:val="16"/>
                <w:szCs w:val="16"/>
              </w:rPr>
              <w:t>能</w:t>
            </w:r>
            <w:r w:rsidRPr="00F27BBA">
              <w:rPr>
                <w:rFonts w:ascii="Times New Roman" w:hAnsi="Times New Roman" w:hint="eastAsia"/>
                <w:sz w:val="16"/>
                <w:szCs w:val="16"/>
              </w:rPr>
              <w:t xml:space="preserve">J7 </w:t>
            </w:r>
            <w:r w:rsidRPr="00F27BBA">
              <w:rPr>
                <w:rFonts w:ascii="Times New Roman" w:hAnsi="Times New Roman" w:hint="eastAsia"/>
                <w:sz w:val="16"/>
                <w:szCs w:val="16"/>
              </w:rPr>
              <w:t>實際參與並鼓勵他人一同實踐節能減碳的行動。</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w:t>
            </w:r>
            <w:r w:rsidR="00E9374E">
              <w:rPr>
                <w:rFonts w:ascii="Times New Roman" w:hAnsi="Times New Roman" w:hint="eastAsia"/>
                <w:snapToGrid w:val="0"/>
                <w:sz w:val="16"/>
                <w:szCs w:val="16"/>
              </w:rPr>
              <w:t>六</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3/14~3/18</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主題三：性別魔法站</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單元二：性別協奏曲</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B1</w:t>
            </w:r>
            <w:r w:rsidRPr="00F27BBA">
              <w:rPr>
                <w:rFonts w:ascii="Times New Roman" w:hAnsi="Times New Roman" w:hint="eastAsia"/>
                <w:sz w:val="16"/>
                <w:szCs w:val="16"/>
              </w:rPr>
              <w:t>符號運用與溝通表達</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-J-B1</w:t>
            </w:r>
            <w:r w:rsidRPr="00F27BBA">
              <w:rPr>
                <w:rFonts w:ascii="Times New Roman" w:hAnsi="Times New Roman" w:hint="eastAsia"/>
                <w:snapToGrid w:val="0"/>
                <w:kern w:val="0"/>
                <w:sz w:val="16"/>
                <w:szCs w:val="16"/>
              </w:rPr>
              <w:t>尊重、包容與欣賞他人，適切表達自己的意見與感受，運用同理心及合宜的溝通技巧，促進良好的人際互動。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2a-IV-2 </w:t>
            </w:r>
            <w:r w:rsidRPr="00F27BBA">
              <w:rPr>
                <w:rFonts w:ascii="Times New Roman" w:hAnsi="Times New Roman" w:hint="eastAsia"/>
                <w:sz w:val="16"/>
                <w:szCs w:val="16"/>
              </w:rPr>
              <w:t>培養親密關係的表達與處理知能。</w:t>
            </w:r>
          </w:p>
        </w:tc>
        <w:tc>
          <w:tcPr>
            <w:tcW w:w="709" w:type="dxa"/>
            <w:shd w:val="clear" w:color="auto" w:fill="auto"/>
          </w:tcPr>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Dd-IV-2 </w:t>
            </w:r>
            <w:r w:rsidRPr="00F27BBA">
              <w:rPr>
                <w:rFonts w:ascii="Times New Roman" w:hAnsi="Times New Roman" w:hint="eastAsia"/>
                <w:sz w:val="16"/>
                <w:szCs w:val="16"/>
              </w:rPr>
              <w:t>合宜的性別互動與態度的培養。</w:t>
            </w:r>
          </w:p>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kern w:val="3"/>
                <w:sz w:val="16"/>
                <w:szCs w:val="16"/>
              </w:rPr>
              <w:t>家</w:t>
            </w:r>
            <w:r w:rsidRPr="00F27BBA">
              <w:rPr>
                <w:rFonts w:ascii="Times New Roman" w:hAnsi="Times New Roman" w:hint="eastAsia"/>
                <w:kern w:val="3"/>
                <w:sz w:val="16"/>
                <w:szCs w:val="16"/>
              </w:rPr>
              <w:t xml:space="preserve">Db-IV-3 </w:t>
            </w:r>
            <w:r w:rsidRPr="00F27BBA">
              <w:rPr>
                <w:rFonts w:ascii="Times New Roman" w:hAnsi="Times New Roman" w:hint="eastAsia"/>
                <w:kern w:val="3"/>
                <w:sz w:val="16"/>
                <w:szCs w:val="16"/>
              </w:rPr>
              <w:t>合宜的交友行為與態度，及親密關係的發展歷程。</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能釐清性別互動中的迷思，思考合宜的親密關係。</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能覺察愛情價值觀，並釐清親密關係的態度。</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能透過活動，學習不同交往階段國中生適宜的性別互動與交往態度。</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能分析不同的分手態度帶來的結果，選擇適合的分手方式，並調整分手後的心態。</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教師：</w:t>
            </w:r>
            <w:r w:rsidRPr="00F27BBA">
              <w:rPr>
                <w:rFonts w:ascii="Times New Roman" w:hAnsi="Times New Roman" w:hint="eastAsia"/>
                <w:bCs/>
                <w:sz w:val="16"/>
                <w:szCs w:val="16"/>
              </w:rPr>
              <w:t>先準備數首自備的情歌。</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z w:val="16"/>
                <w:szCs w:val="16"/>
              </w:rPr>
              <w:t>學生：</w:t>
            </w:r>
            <w:r w:rsidRPr="00F27BBA">
              <w:rPr>
                <w:rFonts w:ascii="Times New Roman" w:hAnsi="Times New Roman" w:hint="eastAsia"/>
                <w:sz w:val="16"/>
                <w:szCs w:val="16"/>
              </w:rPr>
              <w:t>分成</w:t>
            </w:r>
            <w:r w:rsidRPr="00F27BBA">
              <w:rPr>
                <w:rFonts w:ascii="Times New Roman" w:hAnsi="Times New Roman" w:hint="eastAsia"/>
                <w:sz w:val="16"/>
                <w:szCs w:val="16"/>
              </w:rPr>
              <w:t>4</w:t>
            </w:r>
            <w:r w:rsidRPr="00F27BBA">
              <w:rPr>
                <w:rFonts w:ascii="Times New Roman" w:hAnsi="Times New Roman" w:hint="eastAsia"/>
                <w:sz w:val="16"/>
                <w:szCs w:val="16"/>
              </w:rPr>
              <w:t>−</w:t>
            </w:r>
            <w:r w:rsidRPr="00F27BBA">
              <w:rPr>
                <w:rFonts w:ascii="Times New Roman" w:hAnsi="Times New Roman" w:hint="eastAsia"/>
                <w:sz w:val="16"/>
                <w:szCs w:val="16"/>
              </w:rPr>
              <w:t>6</w:t>
            </w:r>
            <w:r w:rsidRPr="00F27BBA">
              <w:rPr>
                <w:rFonts w:ascii="Times New Roman" w:hAnsi="Times New Roman" w:hint="eastAsia"/>
                <w:sz w:val="16"/>
                <w:szCs w:val="16"/>
              </w:rPr>
              <w:t>組。</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口語評量。</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【家庭教育】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J3 </w:t>
            </w:r>
            <w:r w:rsidRPr="00F27BBA">
              <w:rPr>
                <w:rFonts w:ascii="Times New Roman" w:hAnsi="Times New Roman" w:hint="eastAsia"/>
                <w:sz w:val="16"/>
                <w:szCs w:val="16"/>
              </w:rPr>
              <w:t>了解人際交往、親密關係的發展，以及溝通與衝突處理。</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lastRenderedPageBreak/>
              <w:t>第</w:t>
            </w:r>
            <w:r w:rsidR="00E9374E">
              <w:rPr>
                <w:rFonts w:ascii="Times New Roman" w:hAnsi="Times New Roman" w:hint="eastAsia"/>
                <w:snapToGrid w:val="0"/>
                <w:sz w:val="16"/>
                <w:szCs w:val="16"/>
              </w:rPr>
              <w:t>七</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3/21~3/25</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主題一：食光新主張</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w:t>
            </w:r>
            <w:r w:rsidRPr="00F27BBA">
              <w:rPr>
                <w:rFonts w:ascii="Times New Roman" w:hAnsi="Times New Roman" w:hint="eastAsia"/>
                <w:sz w:val="16"/>
                <w:szCs w:val="16"/>
              </w:rPr>
              <w:t>惜食大作戰</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道德實踐與公民意識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探索人與環境的關係，規畫、執行服務學習和戶外學習活動，落實公民關懷並反思環境永續的行動價值。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3d-IV-2 </w:t>
            </w:r>
            <w:r w:rsidRPr="00F27BBA">
              <w:rPr>
                <w:rFonts w:ascii="Times New Roman" w:hAnsi="Times New Roman" w:hint="eastAsia"/>
                <w:sz w:val="16"/>
                <w:szCs w:val="16"/>
              </w:rPr>
              <w:t>分析環境與個人行為的關係，運用策略與行動，促進環境永續發展。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Aa-IV-3 </w:t>
            </w:r>
            <w:r w:rsidRPr="00F27BBA">
              <w:rPr>
                <w:rFonts w:ascii="Times New Roman" w:hAnsi="Times New Roman" w:hint="eastAsia"/>
                <w:sz w:val="16"/>
                <w:szCs w:val="16"/>
              </w:rPr>
              <w:t>飲食行為與環境永續之關聯、實踐策略及行動。</w:t>
            </w:r>
          </w:p>
        </w:tc>
        <w:tc>
          <w:tcPr>
            <w:tcW w:w="1134" w:type="dxa"/>
            <w:shd w:val="clear" w:color="auto" w:fill="auto"/>
          </w:tcPr>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以不同角度分析環保行為，並可在衡量不同面向後，說出自己的看法。</w:t>
            </w:r>
          </w:p>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運用策略與飲食消費行動，改善剩食問題。</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教師：</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準備和飲食相關的環保新聞，以因應小組未準備或增加討論多元性。</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教師熟悉課程流程。</w:t>
            </w:r>
          </w:p>
          <w:p w:rsidR="00CA173E" w:rsidRPr="00F27BBA" w:rsidRDefault="00CA173E" w:rsidP="00994CAC">
            <w:pPr>
              <w:adjustRightInd w:val="0"/>
              <w:spacing w:line="260" w:lineRule="exact"/>
              <w:jc w:val="both"/>
              <w:rPr>
                <w:rFonts w:ascii="Times New Roman" w:hAnsi="Times New Roman"/>
                <w:color w:val="000000"/>
                <w:sz w:val="16"/>
                <w:szCs w:val="16"/>
              </w:rPr>
            </w:pP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學生：</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準備飲食相關的環保新聞及相關資訊。</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於課前調整好適合討論的分組座位。</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1.</w:t>
            </w:r>
            <w:r w:rsidRPr="00F27BBA">
              <w:rPr>
                <w:rFonts w:ascii="Times New Roman" w:hAnsi="Times New Roman" w:hint="eastAsia"/>
                <w:color w:val="000000" w:themeColor="text1"/>
                <w:sz w:val="16"/>
                <w:szCs w:val="16"/>
              </w:rPr>
              <w:t>課程參與程度。</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2.</w:t>
            </w:r>
            <w:r w:rsidRPr="00F27BBA">
              <w:rPr>
                <w:rFonts w:ascii="Times New Roman" w:hAnsi="Times New Roman" w:hint="eastAsia"/>
                <w:color w:val="000000" w:themeColor="text1"/>
                <w:sz w:val="16"/>
                <w:szCs w:val="16"/>
              </w:rPr>
              <w:t>表達個人與環保飲食議題的看法，並能理解他人的看法。</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t>【環境教育】</w:t>
            </w:r>
          </w:p>
          <w:p w:rsidR="00CA173E" w:rsidRPr="00F27BBA" w:rsidRDefault="00CA173E" w:rsidP="00994CAC">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rPr>
                <w:rFonts w:ascii="Times New Roman" w:hAnsi="Times New Roman"/>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了解永續發展的意義（環境、社會、與經濟的均衡發展）與原則。</w:t>
            </w:r>
          </w:p>
          <w:p w:rsidR="00CA173E" w:rsidRPr="00F27BBA" w:rsidRDefault="00CA173E" w:rsidP="00994CAC">
            <w:pPr>
              <w:autoSpaceDE w:val="0"/>
              <w:autoSpaceDN w:val="0"/>
              <w:adjustRightInd w:val="0"/>
              <w:spacing w:line="260" w:lineRule="exact"/>
              <w:rPr>
                <w:rFonts w:ascii="Times New Roman" w:hAnsi="Times New Roman"/>
                <w:bCs/>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J6 </w:t>
            </w:r>
            <w:r w:rsidRPr="00F27BBA">
              <w:rPr>
                <w:rFonts w:ascii="Times New Roman" w:hAnsi="Times New Roman" w:hint="eastAsia"/>
                <w:sz w:val="16"/>
                <w:szCs w:val="16"/>
              </w:rPr>
              <w:t>了解世界人口數量增加、糧食供給與營養的永續議題。</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第七</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3/21~3/25</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主題二：說到做到愛地球</w:t>
            </w:r>
          </w:p>
          <w:p w:rsidR="00CA173E" w:rsidRPr="00F27BBA" w:rsidRDefault="00CA173E" w:rsidP="00994CAC">
            <w:pPr>
              <w:adjustRightInd w:val="0"/>
              <w:spacing w:line="260" w:lineRule="exact"/>
              <w:jc w:val="both"/>
              <w:rPr>
                <w:rFonts w:ascii="Times New Roman" w:hAnsi="Times New Roman"/>
                <w:bCs/>
                <w:snapToGrid w:val="0"/>
                <w:sz w:val="16"/>
                <w:szCs w:val="16"/>
              </w:rPr>
            </w:pPr>
            <w:r w:rsidRPr="00F27BBA">
              <w:rPr>
                <w:rFonts w:ascii="Times New Roman" w:hAnsi="Times New Roman" w:hint="eastAsia"/>
                <w:bCs/>
                <w:snapToGrid w:val="0"/>
                <w:sz w:val="16"/>
                <w:szCs w:val="16"/>
              </w:rPr>
              <w:t>單元二：減廢少塑生活家</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道德實踐與公民意識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探索人與環境的關係，規畫、執行服務學習和戶外學習活動，落實公民關懷並反思環境永續的行動價值。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bCs/>
                <w:snapToGrid w:val="0"/>
                <w:color w:val="000000"/>
                <w:sz w:val="16"/>
                <w:szCs w:val="16"/>
              </w:rPr>
            </w:pPr>
            <w:r w:rsidRPr="00F27BBA">
              <w:rPr>
                <w:rFonts w:ascii="Times New Roman" w:hAnsi="Times New Roman" w:hint="eastAsia"/>
                <w:sz w:val="16"/>
                <w:szCs w:val="16"/>
              </w:rPr>
              <w:t xml:space="preserve">3d-IV-2 </w:t>
            </w:r>
            <w:r w:rsidRPr="00F27BBA">
              <w:rPr>
                <w:rFonts w:ascii="Times New Roman" w:hAnsi="Times New Roman" w:hint="eastAsia"/>
                <w:sz w:val="16"/>
                <w:szCs w:val="16"/>
              </w:rPr>
              <w:t>分析環境與個人行為的關係，運用策略與行動，促進環境永續發展。</w:t>
            </w:r>
          </w:p>
        </w:tc>
        <w:tc>
          <w:tcPr>
            <w:tcW w:w="709" w:type="dxa"/>
            <w:shd w:val="clear" w:color="auto" w:fill="auto"/>
          </w:tcPr>
          <w:p w:rsidR="00CA173E" w:rsidRPr="00F27BBA" w:rsidRDefault="00CA173E" w:rsidP="00994CAC">
            <w:pPr>
              <w:pStyle w:val="Default"/>
              <w:spacing w:line="260" w:lineRule="exact"/>
              <w:jc w:val="both"/>
              <w:rPr>
                <w:rFonts w:ascii="Times New Roman" w:eastAsiaTheme="minorEastAsia" w:hAnsi="Times New Roman" w:cs="Times New Roman"/>
                <w:b/>
                <w:bCs/>
                <w:sz w:val="16"/>
                <w:szCs w:val="16"/>
                <w:u w:val="single"/>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Da-IV-2 </w:t>
            </w:r>
            <w:r w:rsidRPr="00F27BBA">
              <w:rPr>
                <w:rFonts w:ascii="Times New Roman" w:hAnsi="Times New Roman" w:hint="eastAsia"/>
                <w:sz w:val="16"/>
                <w:szCs w:val="16"/>
              </w:rPr>
              <w:t>人類與生活環境互動關係的理解，及永續發展策略的實踐與省思。</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體驗周遭環境問題，覺知人類行為對自然與人文社會環境造成的衝擊，與應負起的環境責任。</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透過案例討論，找出日常生活中，資源再生運用及廢棄物處理的策略。</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探討日常生活中節能減碳、資源保育、簡樸生活、綠色消費、降低汙染、減廢少塑等議題，並能提出具體實踐方案。</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4.</w:t>
            </w:r>
            <w:r w:rsidRPr="00F27BBA">
              <w:rPr>
                <w:rFonts w:ascii="Times New Roman" w:hAnsi="Times New Roman" w:hint="eastAsia"/>
                <w:sz w:val="16"/>
                <w:szCs w:val="16"/>
              </w:rPr>
              <w:t>能評估保護環境的策略與方法在生活中實踐的可行性。</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單槍。</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投影片。</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了解生活中一切所需從製造到使用完畢對環境所造成的影響。</w:t>
            </w: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將減廢少塑及綠色消費的理念落實於生活中。</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【能源教育】</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sz w:val="16"/>
                <w:szCs w:val="16"/>
              </w:rPr>
              <w:t>能</w:t>
            </w:r>
            <w:r w:rsidRPr="00F27BBA">
              <w:rPr>
                <w:rFonts w:ascii="Times New Roman" w:hAnsi="Times New Roman" w:hint="eastAsia"/>
                <w:sz w:val="16"/>
                <w:szCs w:val="16"/>
              </w:rPr>
              <w:t xml:space="preserve">J2 </w:t>
            </w:r>
            <w:r w:rsidRPr="00F27BBA">
              <w:rPr>
                <w:rFonts w:ascii="Times New Roman" w:hAnsi="Times New Roman" w:hint="eastAsia"/>
                <w:sz w:val="16"/>
                <w:szCs w:val="16"/>
              </w:rPr>
              <w:t>了解減少使用傳統能源對環境的影響。</w:t>
            </w:r>
          </w:p>
          <w:p w:rsidR="00CA173E" w:rsidRPr="00F27BBA" w:rsidRDefault="00CA173E" w:rsidP="00994CAC">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rPr>
                <w:rFonts w:ascii="Times New Roman" w:hAnsi="Times New Roman"/>
                <w:sz w:val="16"/>
                <w:szCs w:val="16"/>
              </w:rPr>
            </w:pPr>
            <w:r w:rsidRPr="00F27BBA">
              <w:rPr>
                <w:rFonts w:ascii="Times New Roman" w:hAnsi="Times New Roman" w:hint="eastAsia"/>
                <w:sz w:val="16"/>
                <w:szCs w:val="16"/>
              </w:rPr>
              <w:t>能</w:t>
            </w:r>
            <w:r w:rsidRPr="00F27BBA">
              <w:rPr>
                <w:rFonts w:ascii="Times New Roman" w:hAnsi="Times New Roman" w:hint="eastAsia"/>
                <w:sz w:val="16"/>
                <w:szCs w:val="16"/>
              </w:rPr>
              <w:t xml:space="preserve">J7 </w:t>
            </w:r>
            <w:r w:rsidRPr="00F27BBA">
              <w:rPr>
                <w:rFonts w:ascii="Times New Roman" w:hAnsi="Times New Roman" w:hint="eastAsia"/>
                <w:sz w:val="16"/>
                <w:szCs w:val="16"/>
              </w:rPr>
              <w:t>實際參與並鼓勵他人一同實踐節能減碳的行動。</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w:t>
            </w:r>
            <w:r w:rsidR="00E9374E">
              <w:rPr>
                <w:rFonts w:ascii="Times New Roman" w:hAnsi="Times New Roman" w:hint="eastAsia"/>
                <w:snapToGrid w:val="0"/>
                <w:sz w:val="16"/>
                <w:szCs w:val="16"/>
              </w:rPr>
              <w:t>七</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3/21~3/25</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主題三：性別魔法站</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單元二：性別協奏</w:t>
            </w:r>
            <w:r w:rsidRPr="00F27BBA">
              <w:rPr>
                <w:rFonts w:ascii="Times New Roman" w:hAnsi="Times New Roman" w:hint="eastAsia"/>
                <w:bCs/>
                <w:snapToGrid w:val="0"/>
                <w:sz w:val="16"/>
                <w:szCs w:val="16"/>
              </w:rPr>
              <w:lastRenderedPageBreak/>
              <w:t>曲</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lastRenderedPageBreak/>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B1</w:t>
            </w:r>
            <w:r w:rsidRPr="00F27BBA">
              <w:rPr>
                <w:rFonts w:ascii="Times New Roman" w:hAnsi="Times New Roman" w:hint="eastAsia"/>
                <w:sz w:val="16"/>
                <w:szCs w:val="16"/>
              </w:rPr>
              <w:t>符號運用與溝通表達</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-J-B1</w:t>
            </w:r>
            <w:r w:rsidRPr="00F27BBA">
              <w:rPr>
                <w:rFonts w:ascii="Times New Roman" w:hAnsi="Times New Roman" w:hint="eastAsia"/>
                <w:snapToGrid w:val="0"/>
                <w:kern w:val="0"/>
                <w:sz w:val="16"/>
                <w:szCs w:val="16"/>
              </w:rPr>
              <w:t>尊重、包容與欣賞他人，適切表達</w:t>
            </w:r>
            <w:r w:rsidRPr="00F27BBA">
              <w:rPr>
                <w:rFonts w:ascii="Times New Roman" w:hAnsi="Times New Roman" w:hint="eastAsia"/>
                <w:snapToGrid w:val="0"/>
                <w:kern w:val="0"/>
                <w:sz w:val="16"/>
                <w:szCs w:val="16"/>
              </w:rPr>
              <w:lastRenderedPageBreak/>
              <w:t>自己的意見與感受，運用同理心及合宜的溝通技巧，促進良好的人際互動。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 xml:space="preserve">2a-IV-2 </w:t>
            </w:r>
            <w:r w:rsidRPr="00F27BBA">
              <w:rPr>
                <w:rFonts w:ascii="Times New Roman" w:hAnsi="Times New Roman" w:hint="eastAsia"/>
                <w:sz w:val="16"/>
                <w:szCs w:val="16"/>
              </w:rPr>
              <w:t>培養親密關係的表達與處理知能。</w:t>
            </w:r>
          </w:p>
        </w:tc>
        <w:tc>
          <w:tcPr>
            <w:tcW w:w="709" w:type="dxa"/>
            <w:shd w:val="clear" w:color="auto" w:fill="auto"/>
          </w:tcPr>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Dd-IV-2 </w:t>
            </w:r>
            <w:r w:rsidRPr="00F27BBA">
              <w:rPr>
                <w:rFonts w:ascii="Times New Roman" w:hAnsi="Times New Roman" w:hint="eastAsia"/>
                <w:sz w:val="16"/>
                <w:szCs w:val="16"/>
              </w:rPr>
              <w:t>合宜的性別互動與態度的培養。</w:t>
            </w:r>
          </w:p>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kern w:val="3"/>
                <w:sz w:val="16"/>
                <w:szCs w:val="16"/>
              </w:rPr>
              <w:lastRenderedPageBreak/>
              <w:t>家</w:t>
            </w:r>
            <w:r w:rsidRPr="00F27BBA">
              <w:rPr>
                <w:rFonts w:ascii="Times New Roman" w:hAnsi="Times New Roman" w:hint="eastAsia"/>
                <w:kern w:val="3"/>
                <w:sz w:val="16"/>
                <w:szCs w:val="16"/>
              </w:rPr>
              <w:t xml:space="preserve">Db-IV-3 </w:t>
            </w:r>
            <w:r w:rsidRPr="00F27BBA">
              <w:rPr>
                <w:rFonts w:ascii="Times New Roman" w:hAnsi="Times New Roman" w:hint="eastAsia"/>
                <w:kern w:val="3"/>
                <w:sz w:val="16"/>
                <w:szCs w:val="16"/>
              </w:rPr>
              <w:t>合宜的交友行為與態度，及親密關係的發展歷程。</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能釐清性別互動中的迷思，思考合宜的親密關係。</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能覺察愛情價值觀，並</w:t>
            </w:r>
            <w:r w:rsidRPr="00F27BBA">
              <w:rPr>
                <w:rFonts w:ascii="Times New Roman" w:hAnsi="Times New Roman" w:hint="eastAsia"/>
                <w:sz w:val="16"/>
                <w:szCs w:val="16"/>
              </w:rPr>
              <w:lastRenderedPageBreak/>
              <w:t>釐清親密關係的態度。</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能透過活動，學習不同交往階段國中生適宜的性別互動與交往態度。</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能分析不同的分手態度帶來的結果，選擇適合的分手方式，並調整分手後的心態。</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lastRenderedPageBreak/>
              <w:t>教師：教師要準備跟分組數目相同的竹籤數量。</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口語評量。</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【家庭教育】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J3 </w:t>
            </w:r>
            <w:r w:rsidRPr="00F27BBA">
              <w:rPr>
                <w:rFonts w:ascii="Times New Roman" w:hAnsi="Times New Roman" w:hint="eastAsia"/>
                <w:sz w:val="16"/>
                <w:szCs w:val="16"/>
              </w:rPr>
              <w:t>了解人際交往、親密關係的發展，以及溝通與衝突處理。</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第八</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3/28~4/1</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主題一：食光新主張</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w:t>
            </w:r>
            <w:r w:rsidRPr="00F27BBA">
              <w:rPr>
                <w:rFonts w:ascii="Times New Roman" w:hAnsi="Times New Roman" w:hint="eastAsia"/>
                <w:sz w:val="16"/>
                <w:szCs w:val="16"/>
              </w:rPr>
              <w:t>惜食大作戰</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（第一次段考）</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道德實踐與公民意識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探索人與環境的關係，規畫、執行服務學習和戶外學習活動，落實公民關懷並反思環境永續的行動價值。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3d-IV-2 </w:t>
            </w:r>
            <w:r w:rsidRPr="00F27BBA">
              <w:rPr>
                <w:rFonts w:ascii="Times New Roman" w:hAnsi="Times New Roman" w:hint="eastAsia"/>
                <w:sz w:val="16"/>
                <w:szCs w:val="16"/>
              </w:rPr>
              <w:t>分析環境與個人行為的關係，運用策略與行動，促進環境永續發展。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Aa-IV-3 </w:t>
            </w:r>
            <w:r w:rsidRPr="00F27BBA">
              <w:rPr>
                <w:rFonts w:ascii="Times New Roman" w:hAnsi="Times New Roman" w:hint="eastAsia"/>
                <w:sz w:val="16"/>
                <w:szCs w:val="16"/>
              </w:rPr>
              <w:t>飲食行為與環境永續之關聯、實踐策略及行動。</w:t>
            </w:r>
          </w:p>
        </w:tc>
        <w:tc>
          <w:tcPr>
            <w:tcW w:w="1134" w:type="dxa"/>
            <w:shd w:val="clear" w:color="auto" w:fill="auto"/>
          </w:tcPr>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以不同角度分析環保行為，並可在衡量不同面向後，說出自己的看法。</w:t>
            </w:r>
          </w:p>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運用策略與飲食消費行動，改善剩食問題。</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教師：</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可與學校社團如童軍團、自治市或志工服務結合，討論出符合校本課程的計畫。</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教師熟悉課程流程。</w:t>
            </w:r>
          </w:p>
          <w:p w:rsidR="00CA173E" w:rsidRPr="00F27BBA" w:rsidRDefault="00CA173E" w:rsidP="00994CAC">
            <w:pPr>
              <w:adjustRightInd w:val="0"/>
              <w:spacing w:line="260" w:lineRule="exact"/>
              <w:jc w:val="both"/>
              <w:rPr>
                <w:rFonts w:ascii="Times New Roman" w:hAnsi="Times New Roman"/>
                <w:color w:val="000000"/>
                <w:sz w:val="16"/>
                <w:szCs w:val="16"/>
              </w:rPr>
            </w:pP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學生：準備製作盛食圖像的文具及資訊。</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1.</w:t>
            </w:r>
            <w:r w:rsidRPr="00F27BBA">
              <w:rPr>
                <w:rFonts w:ascii="Times New Roman" w:hAnsi="Times New Roman" w:hint="eastAsia"/>
                <w:color w:val="000000" w:themeColor="text1"/>
                <w:sz w:val="16"/>
                <w:szCs w:val="16"/>
              </w:rPr>
              <w:t>課程參與程度。</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2.</w:t>
            </w:r>
            <w:r w:rsidRPr="00F27BBA">
              <w:rPr>
                <w:rFonts w:ascii="Times New Roman" w:hAnsi="Times New Roman" w:hint="eastAsia"/>
                <w:color w:val="000000" w:themeColor="text1"/>
                <w:sz w:val="16"/>
                <w:szCs w:val="16"/>
              </w:rPr>
              <w:t>表達個人與環保飲食議題的看法，並能理解他人的看法。</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3.</w:t>
            </w:r>
            <w:r w:rsidRPr="00F27BBA">
              <w:rPr>
                <w:rFonts w:ascii="Times New Roman" w:hAnsi="Times New Roman" w:hint="eastAsia"/>
                <w:color w:val="000000" w:themeColor="text1"/>
                <w:sz w:val="16"/>
                <w:szCs w:val="16"/>
              </w:rPr>
              <w:t>良食計畫內容合宜性及完整性。</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4.</w:t>
            </w:r>
            <w:r w:rsidRPr="00F27BBA">
              <w:rPr>
                <w:rFonts w:ascii="Times New Roman" w:hAnsi="Times New Roman" w:hint="eastAsia"/>
                <w:color w:val="000000" w:themeColor="text1"/>
                <w:sz w:val="16"/>
                <w:szCs w:val="16"/>
              </w:rPr>
              <w:t>良食計畫執行成果。</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t>【環境教育】</w:t>
            </w:r>
          </w:p>
          <w:p w:rsidR="00CA173E" w:rsidRPr="00F27BBA" w:rsidRDefault="00CA173E" w:rsidP="00994CAC">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rPr>
                <w:rFonts w:ascii="Times New Roman" w:hAnsi="Times New Roman"/>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了解永續發展的意義（環境、社會、與經濟的均衡發展）與原則。</w:t>
            </w:r>
          </w:p>
          <w:p w:rsidR="00CA173E" w:rsidRPr="00F27BBA" w:rsidRDefault="00CA173E" w:rsidP="00994CAC">
            <w:pPr>
              <w:autoSpaceDE w:val="0"/>
              <w:autoSpaceDN w:val="0"/>
              <w:adjustRightInd w:val="0"/>
              <w:spacing w:line="260" w:lineRule="exact"/>
              <w:rPr>
                <w:rFonts w:ascii="Times New Roman" w:hAnsi="Times New Roman"/>
                <w:bCs/>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J6 </w:t>
            </w:r>
            <w:r w:rsidRPr="00F27BBA">
              <w:rPr>
                <w:rFonts w:ascii="Times New Roman" w:hAnsi="Times New Roman" w:hint="eastAsia"/>
                <w:sz w:val="16"/>
                <w:szCs w:val="16"/>
              </w:rPr>
              <w:t>了解世界人口數量增加、糧食供給與營養的永續議題。</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第八</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3/28~4/1</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主題二：說到做到愛地球</w:t>
            </w:r>
          </w:p>
          <w:p w:rsidR="00CA173E" w:rsidRPr="00F27BBA" w:rsidRDefault="00CA173E" w:rsidP="00994CAC">
            <w:pPr>
              <w:adjustRightInd w:val="0"/>
              <w:spacing w:line="260" w:lineRule="exact"/>
              <w:jc w:val="both"/>
              <w:rPr>
                <w:rFonts w:ascii="Times New Roman" w:hAnsi="Times New Roman"/>
                <w:bCs/>
                <w:snapToGrid w:val="0"/>
                <w:sz w:val="16"/>
                <w:szCs w:val="16"/>
              </w:rPr>
            </w:pPr>
            <w:r w:rsidRPr="00F27BBA">
              <w:rPr>
                <w:rFonts w:ascii="Times New Roman" w:hAnsi="Times New Roman" w:hint="eastAsia"/>
                <w:bCs/>
                <w:snapToGrid w:val="0"/>
                <w:sz w:val="16"/>
                <w:szCs w:val="16"/>
              </w:rPr>
              <w:t>單元二：減廢少塑生活家</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（第一次段考）</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道德實踐與公民意識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探索人與環境的關係，規畫、執行服務學習和戶外學習活動，落實公民關懷並反思環境永續的行動價值。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bCs/>
                <w:snapToGrid w:val="0"/>
                <w:color w:val="000000"/>
                <w:sz w:val="16"/>
                <w:szCs w:val="16"/>
              </w:rPr>
            </w:pPr>
            <w:r w:rsidRPr="00F27BBA">
              <w:rPr>
                <w:rFonts w:ascii="Times New Roman" w:hAnsi="Times New Roman" w:hint="eastAsia"/>
                <w:sz w:val="16"/>
                <w:szCs w:val="16"/>
              </w:rPr>
              <w:t xml:space="preserve">3d-IV-2 </w:t>
            </w:r>
            <w:r w:rsidRPr="00F27BBA">
              <w:rPr>
                <w:rFonts w:ascii="Times New Roman" w:hAnsi="Times New Roman" w:hint="eastAsia"/>
                <w:sz w:val="16"/>
                <w:szCs w:val="16"/>
              </w:rPr>
              <w:t>分析環境與個人行為的關係，運用策略與行動，促進環境永續發展。</w:t>
            </w:r>
          </w:p>
        </w:tc>
        <w:tc>
          <w:tcPr>
            <w:tcW w:w="709" w:type="dxa"/>
            <w:shd w:val="clear" w:color="auto" w:fill="auto"/>
          </w:tcPr>
          <w:p w:rsidR="00CA173E" w:rsidRPr="00F27BBA" w:rsidRDefault="00CA173E" w:rsidP="00994CAC">
            <w:pPr>
              <w:pStyle w:val="Default"/>
              <w:spacing w:line="260" w:lineRule="exact"/>
              <w:jc w:val="both"/>
              <w:rPr>
                <w:rFonts w:ascii="Times New Roman" w:eastAsiaTheme="minorEastAsia" w:hAnsi="Times New Roman" w:cs="Times New Roman"/>
                <w:b/>
                <w:bCs/>
                <w:sz w:val="16"/>
                <w:szCs w:val="16"/>
                <w:u w:val="single"/>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Da-IV-2 </w:t>
            </w:r>
            <w:r w:rsidRPr="00F27BBA">
              <w:rPr>
                <w:rFonts w:ascii="Times New Roman" w:hAnsi="Times New Roman" w:hint="eastAsia"/>
                <w:sz w:val="16"/>
                <w:szCs w:val="16"/>
              </w:rPr>
              <w:t>人類與生活環境互動關係的理解，及永續發展策略的實踐與省思。</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體驗周遭環境問題，覺知人類行為對自然與人文社會環境造成的衝擊，與應負起的環境責任。</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透過案例討論，找出日常生活中，資源再生運用及廢棄物處理的策略。</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探討日常生活中節能減碳、資源保育、簡樸生活、綠色消費、降低汙染、減廢少塑等議題，並能</w:t>
            </w:r>
            <w:r w:rsidRPr="00F27BBA">
              <w:rPr>
                <w:rFonts w:ascii="Times New Roman" w:hAnsi="Times New Roman" w:hint="eastAsia"/>
                <w:sz w:val="16"/>
                <w:szCs w:val="16"/>
              </w:rPr>
              <w:lastRenderedPageBreak/>
              <w:t>提出具體實踐方案。</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4.</w:t>
            </w:r>
            <w:r w:rsidRPr="00F27BBA">
              <w:rPr>
                <w:rFonts w:ascii="Times New Roman" w:hAnsi="Times New Roman" w:hint="eastAsia"/>
                <w:sz w:val="16"/>
                <w:szCs w:val="16"/>
              </w:rPr>
              <w:t>能評估保護環境的策略與方法在生活中實踐的可行性。</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單槍。</w:t>
            </w: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投影片。</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了解生活中一切所需從製造到使用完畢對環境所造成的影響。</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將減廢少塑及綠色消費的理念落實於生活中。</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【能源教育】</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sz w:val="16"/>
                <w:szCs w:val="16"/>
              </w:rPr>
              <w:t>能</w:t>
            </w:r>
            <w:r w:rsidRPr="00F27BBA">
              <w:rPr>
                <w:rFonts w:ascii="Times New Roman" w:hAnsi="Times New Roman" w:hint="eastAsia"/>
                <w:sz w:val="16"/>
                <w:szCs w:val="16"/>
              </w:rPr>
              <w:t xml:space="preserve">J2 </w:t>
            </w:r>
            <w:r w:rsidRPr="00F27BBA">
              <w:rPr>
                <w:rFonts w:ascii="Times New Roman" w:hAnsi="Times New Roman" w:hint="eastAsia"/>
                <w:sz w:val="16"/>
                <w:szCs w:val="16"/>
              </w:rPr>
              <w:t>了解減少使用傳統能源對環境的影響。</w:t>
            </w:r>
          </w:p>
          <w:p w:rsidR="00CA173E" w:rsidRPr="00F27BBA" w:rsidRDefault="00CA173E" w:rsidP="00994CAC">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rPr>
                <w:rFonts w:ascii="Times New Roman" w:hAnsi="Times New Roman"/>
                <w:sz w:val="16"/>
                <w:szCs w:val="16"/>
              </w:rPr>
            </w:pPr>
            <w:r w:rsidRPr="00F27BBA">
              <w:rPr>
                <w:rFonts w:ascii="Times New Roman" w:hAnsi="Times New Roman" w:hint="eastAsia"/>
                <w:sz w:val="16"/>
                <w:szCs w:val="16"/>
              </w:rPr>
              <w:t>能</w:t>
            </w:r>
            <w:r w:rsidRPr="00F27BBA">
              <w:rPr>
                <w:rFonts w:ascii="Times New Roman" w:hAnsi="Times New Roman" w:hint="eastAsia"/>
                <w:sz w:val="16"/>
                <w:szCs w:val="16"/>
              </w:rPr>
              <w:t xml:space="preserve">J7 </w:t>
            </w:r>
            <w:r w:rsidRPr="00F27BBA">
              <w:rPr>
                <w:rFonts w:ascii="Times New Roman" w:hAnsi="Times New Roman" w:hint="eastAsia"/>
                <w:sz w:val="16"/>
                <w:szCs w:val="16"/>
              </w:rPr>
              <w:t>實際參與並鼓勵他人一同實踐節能減碳的行動。</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第八</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3/28~4/1</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主題三：性別魔法站</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單元二：性別協奏曲（第一次段考）</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B1</w:t>
            </w:r>
            <w:r w:rsidRPr="00F27BBA">
              <w:rPr>
                <w:rFonts w:ascii="Times New Roman" w:hAnsi="Times New Roman" w:hint="eastAsia"/>
                <w:sz w:val="16"/>
                <w:szCs w:val="16"/>
              </w:rPr>
              <w:t>符號運用與溝通表達</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-J-B1</w:t>
            </w:r>
            <w:r w:rsidRPr="00F27BBA">
              <w:rPr>
                <w:rFonts w:ascii="Times New Roman" w:hAnsi="Times New Roman" w:hint="eastAsia"/>
                <w:snapToGrid w:val="0"/>
                <w:kern w:val="0"/>
                <w:sz w:val="16"/>
                <w:szCs w:val="16"/>
              </w:rPr>
              <w:t>尊重、包容與欣賞他人，適切表達自己的意見與感受，運用同理心及合宜的溝通技巧，促進良好的人際互動。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2a-IV-2 </w:t>
            </w:r>
            <w:r w:rsidRPr="00F27BBA">
              <w:rPr>
                <w:rFonts w:ascii="Times New Roman" w:hAnsi="Times New Roman" w:hint="eastAsia"/>
                <w:sz w:val="16"/>
                <w:szCs w:val="16"/>
              </w:rPr>
              <w:t>培養親密關係的表達與處理知能。</w:t>
            </w:r>
          </w:p>
        </w:tc>
        <w:tc>
          <w:tcPr>
            <w:tcW w:w="709" w:type="dxa"/>
            <w:shd w:val="clear" w:color="auto" w:fill="auto"/>
          </w:tcPr>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Dd-IV-2 </w:t>
            </w:r>
            <w:r w:rsidRPr="00F27BBA">
              <w:rPr>
                <w:rFonts w:ascii="Times New Roman" w:hAnsi="Times New Roman" w:hint="eastAsia"/>
                <w:sz w:val="16"/>
                <w:szCs w:val="16"/>
              </w:rPr>
              <w:t>合宜的性別互動與態度的培養。</w:t>
            </w:r>
          </w:p>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kern w:val="3"/>
                <w:sz w:val="16"/>
                <w:szCs w:val="16"/>
              </w:rPr>
              <w:t>家</w:t>
            </w:r>
            <w:r w:rsidRPr="00F27BBA">
              <w:rPr>
                <w:rFonts w:ascii="Times New Roman" w:hAnsi="Times New Roman" w:hint="eastAsia"/>
                <w:kern w:val="3"/>
                <w:sz w:val="16"/>
                <w:szCs w:val="16"/>
              </w:rPr>
              <w:t xml:space="preserve">Db-IV-3 </w:t>
            </w:r>
            <w:r w:rsidRPr="00F27BBA">
              <w:rPr>
                <w:rFonts w:ascii="Times New Roman" w:hAnsi="Times New Roman" w:hint="eastAsia"/>
                <w:kern w:val="3"/>
                <w:sz w:val="16"/>
                <w:szCs w:val="16"/>
              </w:rPr>
              <w:t>合宜的交友行為與態度，及親密關係的發展歷程。</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能釐清性別互動中的迷思，思考合宜的親密關係。</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能覺察愛情價值觀，並釐清親密關係的態度。</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能透過活動，學習不同交往階段國中生適宜的性別互動與交往態度。</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能分析不同的分手態度帶來的結果，選擇適合的分手方式，並調整分手後的心態。</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教師：教師要準備跟分組數目相同的竹籤數量。</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口語評量。</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【家庭教育】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J3 </w:t>
            </w:r>
            <w:r w:rsidRPr="00F27BBA">
              <w:rPr>
                <w:rFonts w:ascii="Times New Roman" w:hAnsi="Times New Roman" w:hint="eastAsia"/>
                <w:sz w:val="16"/>
                <w:szCs w:val="16"/>
              </w:rPr>
              <w:t>了解人際交往、親密關係的發展，以及溝通與衝突處理。</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第九</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4/4~4/8</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主題一：食光新主張</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w:t>
            </w:r>
            <w:r w:rsidRPr="00F27BBA">
              <w:rPr>
                <w:rFonts w:ascii="Times New Roman" w:hAnsi="Times New Roman" w:hint="eastAsia"/>
                <w:sz w:val="16"/>
                <w:szCs w:val="16"/>
              </w:rPr>
              <w:t>惜食大作戰</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道德實踐與公民意識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探索人與環境的關係，規畫、執行服務學習和戶外學習活動，落實公民關懷並反思環境永續的行動價值。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3d-IV-2 </w:t>
            </w:r>
            <w:r w:rsidRPr="00F27BBA">
              <w:rPr>
                <w:rFonts w:ascii="Times New Roman" w:hAnsi="Times New Roman" w:hint="eastAsia"/>
                <w:sz w:val="16"/>
                <w:szCs w:val="16"/>
              </w:rPr>
              <w:t>分析環境與個人行為的關係，運用策略與行動，促進環境永續發展。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Aa-IV-3 </w:t>
            </w:r>
            <w:r w:rsidRPr="00F27BBA">
              <w:rPr>
                <w:rFonts w:ascii="Times New Roman" w:hAnsi="Times New Roman" w:hint="eastAsia"/>
                <w:sz w:val="16"/>
                <w:szCs w:val="16"/>
              </w:rPr>
              <w:t>飲食行為與環境永續之關聯、實踐策略及行動。</w:t>
            </w:r>
          </w:p>
        </w:tc>
        <w:tc>
          <w:tcPr>
            <w:tcW w:w="1134" w:type="dxa"/>
            <w:shd w:val="clear" w:color="auto" w:fill="auto"/>
          </w:tcPr>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以不同角度分析環保行為，並可在衡量不同面向後，說出自己的看法。</w:t>
            </w:r>
          </w:p>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運用策略與飲食消費行動，改善剩食問題。</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教師：</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依學生計畫內容可適度調整課程安排，讓小組有多一點時間運作。</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定期提醒學生執行計畫。</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事先調查學生報告所需的設備。</w:t>
            </w:r>
          </w:p>
          <w:p w:rsidR="00CA173E" w:rsidRPr="00F27BBA" w:rsidRDefault="00CA173E" w:rsidP="00994CAC">
            <w:pPr>
              <w:adjustRightInd w:val="0"/>
              <w:spacing w:line="260" w:lineRule="exact"/>
              <w:jc w:val="both"/>
              <w:rPr>
                <w:rFonts w:ascii="Times New Roman" w:hAnsi="Times New Roman"/>
                <w:color w:val="000000"/>
                <w:sz w:val="16"/>
                <w:szCs w:val="16"/>
              </w:rPr>
            </w:pP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學生：</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執行並記錄小組的盛食行動</w:t>
            </w:r>
            <w:r w:rsidRPr="00F27BBA">
              <w:rPr>
                <w:rFonts w:ascii="Times New Roman" w:hAnsi="Times New Roman" w:hint="eastAsia"/>
                <w:sz w:val="16"/>
                <w:szCs w:val="16"/>
              </w:rPr>
              <w:t>1.0</w:t>
            </w:r>
            <w:r w:rsidRPr="00F27BBA">
              <w:rPr>
                <w:rFonts w:ascii="Times New Roman" w:hAnsi="Times New Roman" w:hint="eastAsia"/>
                <w:sz w:val="16"/>
                <w:szCs w:val="16"/>
              </w:rPr>
              <w:t>。</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製作小組的盛食行動</w:t>
            </w:r>
            <w:r w:rsidRPr="00F27BBA">
              <w:rPr>
                <w:rFonts w:ascii="Times New Roman" w:hAnsi="Times New Roman" w:hint="eastAsia"/>
                <w:sz w:val="16"/>
                <w:szCs w:val="16"/>
              </w:rPr>
              <w:t>2.0</w:t>
            </w:r>
            <w:r w:rsidRPr="00F27BBA">
              <w:rPr>
                <w:rFonts w:ascii="Times New Roman" w:hAnsi="Times New Roman" w:hint="eastAsia"/>
                <w:sz w:val="16"/>
                <w:szCs w:val="16"/>
              </w:rPr>
              <w:t>的執行成果發表。</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1.</w:t>
            </w:r>
            <w:r w:rsidRPr="00F27BBA">
              <w:rPr>
                <w:rFonts w:ascii="Times New Roman" w:hAnsi="Times New Roman" w:hint="eastAsia"/>
                <w:color w:val="000000" w:themeColor="text1"/>
                <w:sz w:val="16"/>
                <w:szCs w:val="16"/>
              </w:rPr>
              <w:t>課程參與程度。</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2.</w:t>
            </w:r>
            <w:r w:rsidRPr="00F27BBA">
              <w:rPr>
                <w:rFonts w:ascii="Times New Roman" w:hAnsi="Times New Roman" w:hint="eastAsia"/>
                <w:color w:val="000000" w:themeColor="text1"/>
                <w:sz w:val="16"/>
                <w:szCs w:val="16"/>
              </w:rPr>
              <w:t>表達個人與環保飲食議題的看法，並能理解他人的看法。</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3.</w:t>
            </w:r>
            <w:r w:rsidRPr="00F27BBA">
              <w:rPr>
                <w:rFonts w:ascii="Times New Roman" w:hAnsi="Times New Roman" w:hint="eastAsia"/>
                <w:color w:val="000000" w:themeColor="text1"/>
                <w:sz w:val="16"/>
                <w:szCs w:val="16"/>
              </w:rPr>
              <w:t>良食計畫內容合宜性及完整性。</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4.</w:t>
            </w:r>
            <w:r w:rsidRPr="00F27BBA">
              <w:rPr>
                <w:rFonts w:ascii="Times New Roman" w:hAnsi="Times New Roman" w:hint="eastAsia"/>
                <w:color w:val="000000" w:themeColor="text1"/>
                <w:sz w:val="16"/>
                <w:szCs w:val="16"/>
              </w:rPr>
              <w:t>良食計畫執行成果。</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t>【環境教育】</w:t>
            </w:r>
          </w:p>
          <w:p w:rsidR="00CA173E" w:rsidRPr="00F27BBA" w:rsidRDefault="00CA173E" w:rsidP="00994CAC">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rPr>
                <w:rFonts w:ascii="Times New Roman" w:hAnsi="Times New Roman"/>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了解永續發展的意義（環境、社會、與經濟的均衡發展）與原則。</w:t>
            </w:r>
          </w:p>
          <w:p w:rsidR="00CA173E" w:rsidRPr="00F27BBA" w:rsidRDefault="00CA173E" w:rsidP="00994CAC">
            <w:pPr>
              <w:autoSpaceDE w:val="0"/>
              <w:autoSpaceDN w:val="0"/>
              <w:adjustRightInd w:val="0"/>
              <w:spacing w:line="260" w:lineRule="exact"/>
              <w:rPr>
                <w:rFonts w:ascii="Times New Roman" w:hAnsi="Times New Roman"/>
                <w:bCs/>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J6 </w:t>
            </w:r>
            <w:r w:rsidRPr="00F27BBA">
              <w:rPr>
                <w:rFonts w:ascii="Times New Roman" w:hAnsi="Times New Roman" w:hint="eastAsia"/>
                <w:sz w:val="16"/>
                <w:szCs w:val="16"/>
              </w:rPr>
              <w:t>了解世界人口數量增加、糧食供給與營養的永續議題。</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w:t>
            </w:r>
            <w:r w:rsidR="00E9374E">
              <w:rPr>
                <w:rFonts w:ascii="Times New Roman" w:hAnsi="Times New Roman" w:hint="eastAsia"/>
                <w:snapToGrid w:val="0"/>
                <w:sz w:val="16"/>
                <w:szCs w:val="16"/>
              </w:rPr>
              <w:t>九</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4/4~4/8</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主題二：說到做到愛地球</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lastRenderedPageBreak/>
              <w:t>單元二：減廢少塑生活家</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lastRenderedPageBreak/>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道德實踐與公民</w:t>
            </w:r>
            <w:r w:rsidRPr="00F27BBA">
              <w:rPr>
                <w:rFonts w:ascii="Times New Roman" w:hAnsi="Times New Roman" w:hint="eastAsia"/>
                <w:sz w:val="16"/>
                <w:szCs w:val="16"/>
              </w:rPr>
              <w:lastRenderedPageBreak/>
              <w:t>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lastRenderedPageBreak/>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探索人與環境</w:t>
            </w:r>
            <w:r w:rsidRPr="00F27BBA">
              <w:rPr>
                <w:rFonts w:ascii="Times New Roman" w:hAnsi="Times New Roman" w:hint="eastAsia"/>
                <w:snapToGrid w:val="0"/>
                <w:kern w:val="0"/>
                <w:sz w:val="16"/>
                <w:szCs w:val="16"/>
              </w:rPr>
              <w:lastRenderedPageBreak/>
              <w:t>的關係，規畫、執行服務學習和戶外學習活動，落實公民關懷並反思環境永續的行動價值。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bCs/>
                <w:snapToGrid w:val="0"/>
                <w:color w:val="000000"/>
                <w:sz w:val="16"/>
                <w:szCs w:val="16"/>
              </w:rPr>
            </w:pPr>
            <w:r w:rsidRPr="00F27BBA">
              <w:rPr>
                <w:rFonts w:ascii="Times New Roman" w:hAnsi="Times New Roman" w:hint="eastAsia"/>
                <w:sz w:val="16"/>
                <w:szCs w:val="16"/>
              </w:rPr>
              <w:lastRenderedPageBreak/>
              <w:t xml:space="preserve">3d-IV-2 </w:t>
            </w:r>
            <w:r w:rsidRPr="00F27BBA">
              <w:rPr>
                <w:rFonts w:ascii="Times New Roman" w:hAnsi="Times New Roman" w:hint="eastAsia"/>
                <w:sz w:val="16"/>
                <w:szCs w:val="16"/>
              </w:rPr>
              <w:t>分析環境與個人行</w:t>
            </w:r>
            <w:r w:rsidRPr="00F27BBA">
              <w:rPr>
                <w:rFonts w:ascii="Times New Roman" w:hAnsi="Times New Roman" w:hint="eastAsia"/>
                <w:sz w:val="16"/>
                <w:szCs w:val="16"/>
              </w:rPr>
              <w:lastRenderedPageBreak/>
              <w:t>為的關係，運用策略與行動，促進環境永續發展。</w:t>
            </w:r>
          </w:p>
        </w:tc>
        <w:tc>
          <w:tcPr>
            <w:tcW w:w="709" w:type="dxa"/>
            <w:shd w:val="clear" w:color="auto" w:fill="auto"/>
          </w:tcPr>
          <w:p w:rsidR="00CA173E" w:rsidRPr="00F27BBA" w:rsidRDefault="00CA173E" w:rsidP="00994CAC">
            <w:pPr>
              <w:pStyle w:val="Default"/>
              <w:spacing w:line="260" w:lineRule="exact"/>
              <w:jc w:val="both"/>
              <w:rPr>
                <w:rFonts w:ascii="Times New Roman" w:eastAsiaTheme="minorEastAsia" w:hAnsi="Times New Roman" w:cs="Times New Roman"/>
                <w:b/>
                <w:bCs/>
                <w:sz w:val="16"/>
                <w:szCs w:val="16"/>
                <w:u w:val="single"/>
              </w:rPr>
            </w:pPr>
            <w:r w:rsidRPr="00F27BBA">
              <w:rPr>
                <w:rFonts w:ascii="Times New Roman" w:hAnsi="Times New Roman" w:hint="eastAsia"/>
                <w:sz w:val="16"/>
                <w:szCs w:val="16"/>
              </w:rPr>
              <w:lastRenderedPageBreak/>
              <w:t>童</w:t>
            </w:r>
            <w:r w:rsidRPr="00F27BBA">
              <w:rPr>
                <w:rFonts w:ascii="Times New Roman" w:hAnsi="Times New Roman" w:hint="eastAsia"/>
                <w:sz w:val="16"/>
                <w:szCs w:val="16"/>
              </w:rPr>
              <w:t xml:space="preserve">Da-IV-2 </w:t>
            </w:r>
            <w:r w:rsidRPr="00F27BBA">
              <w:rPr>
                <w:rFonts w:ascii="Times New Roman" w:hAnsi="Times New Roman" w:hint="eastAsia"/>
                <w:sz w:val="16"/>
                <w:szCs w:val="16"/>
              </w:rPr>
              <w:t>人類與生活</w:t>
            </w:r>
            <w:r w:rsidRPr="00F27BBA">
              <w:rPr>
                <w:rFonts w:ascii="Times New Roman" w:hAnsi="Times New Roman" w:hint="eastAsia"/>
                <w:sz w:val="16"/>
                <w:szCs w:val="16"/>
              </w:rPr>
              <w:lastRenderedPageBreak/>
              <w:t>環境互動關係的理解，及永續發展策略的實踐與省思。</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體驗周遭環境問題，覺知人類行為對自然與人</w:t>
            </w:r>
            <w:r w:rsidRPr="00F27BBA">
              <w:rPr>
                <w:rFonts w:ascii="Times New Roman" w:hAnsi="Times New Roman" w:hint="eastAsia"/>
                <w:sz w:val="16"/>
                <w:szCs w:val="16"/>
              </w:rPr>
              <w:lastRenderedPageBreak/>
              <w:t>文社會環境造成的衝擊，與應負起的環境責任。</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透過案例討論，找出日常生活中，資源再生運用及廢棄物處理的策略。</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探討日常生活中節能減碳、資源保育、簡樸生活、綠色消費、降低汙染、減廢少塑等議題，並能提出具體實踐方案。</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4.</w:t>
            </w:r>
            <w:r w:rsidRPr="00F27BBA">
              <w:rPr>
                <w:rFonts w:ascii="Times New Roman" w:hAnsi="Times New Roman" w:hint="eastAsia"/>
                <w:sz w:val="16"/>
                <w:szCs w:val="16"/>
              </w:rPr>
              <w:t>能評估保護環境的策略與方法在生活中實踐的可行性。</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1.SWOT</w:t>
            </w:r>
            <w:r w:rsidRPr="00F27BBA">
              <w:rPr>
                <w:rFonts w:ascii="Times New Roman" w:hAnsi="Times New Roman" w:hint="eastAsia"/>
                <w:sz w:val="16"/>
                <w:szCs w:val="16"/>
              </w:rPr>
              <w:t>表介紹。</w:t>
            </w: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單槍、投影片。</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了解生活中一切所需從製造到使用完畢對環</w:t>
            </w:r>
            <w:r w:rsidRPr="00F27BBA">
              <w:rPr>
                <w:rFonts w:ascii="Times New Roman" w:hAnsi="Times New Roman" w:hint="eastAsia"/>
                <w:sz w:val="16"/>
                <w:szCs w:val="16"/>
              </w:rPr>
              <w:lastRenderedPageBreak/>
              <w:t>境所造成的影響。</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將減廢少塑及綠色消費的理念落實於生活中。</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lastRenderedPageBreak/>
              <w:t>【能源教育】</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sz w:val="16"/>
                <w:szCs w:val="16"/>
              </w:rPr>
              <w:t>能</w:t>
            </w:r>
            <w:r w:rsidRPr="00F27BBA">
              <w:rPr>
                <w:rFonts w:ascii="Times New Roman" w:hAnsi="Times New Roman" w:hint="eastAsia"/>
                <w:sz w:val="16"/>
                <w:szCs w:val="16"/>
              </w:rPr>
              <w:t xml:space="preserve">J2 </w:t>
            </w:r>
            <w:r w:rsidRPr="00F27BBA">
              <w:rPr>
                <w:rFonts w:ascii="Times New Roman" w:hAnsi="Times New Roman" w:hint="eastAsia"/>
                <w:sz w:val="16"/>
                <w:szCs w:val="16"/>
              </w:rPr>
              <w:t>了解減少使用傳統能源對環境</w:t>
            </w:r>
            <w:r w:rsidRPr="00F27BBA">
              <w:rPr>
                <w:rFonts w:ascii="Times New Roman" w:hAnsi="Times New Roman" w:hint="eastAsia"/>
                <w:sz w:val="16"/>
                <w:szCs w:val="16"/>
              </w:rPr>
              <w:lastRenderedPageBreak/>
              <w:t>的影響。</w:t>
            </w:r>
          </w:p>
          <w:p w:rsidR="00CA173E" w:rsidRPr="00F27BBA" w:rsidRDefault="00CA173E" w:rsidP="00994CAC">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rPr>
                <w:rFonts w:ascii="Times New Roman" w:hAnsi="Times New Roman"/>
                <w:sz w:val="16"/>
                <w:szCs w:val="16"/>
              </w:rPr>
            </w:pPr>
            <w:r w:rsidRPr="00F27BBA">
              <w:rPr>
                <w:rFonts w:ascii="Times New Roman" w:hAnsi="Times New Roman" w:hint="eastAsia"/>
                <w:sz w:val="16"/>
                <w:szCs w:val="16"/>
              </w:rPr>
              <w:t>能</w:t>
            </w:r>
            <w:r w:rsidRPr="00F27BBA">
              <w:rPr>
                <w:rFonts w:ascii="Times New Roman" w:hAnsi="Times New Roman" w:hint="eastAsia"/>
                <w:sz w:val="16"/>
                <w:szCs w:val="16"/>
              </w:rPr>
              <w:t xml:space="preserve">J7 </w:t>
            </w:r>
            <w:r w:rsidRPr="00F27BBA">
              <w:rPr>
                <w:rFonts w:ascii="Times New Roman" w:hAnsi="Times New Roman" w:hint="eastAsia"/>
                <w:sz w:val="16"/>
                <w:szCs w:val="16"/>
              </w:rPr>
              <w:t>實際參與並鼓勵他人一同實踐節能減碳的行動。</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w:t>
            </w:r>
            <w:r w:rsidR="00E9374E">
              <w:rPr>
                <w:rFonts w:ascii="Times New Roman" w:hAnsi="Times New Roman" w:hint="eastAsia"/>
                <w:snapToGrid w:val="0"/>
                <w:sz w:val="16"/>
                <w:szCs w:val="16"/>
              </w:rPr>
              <w:t>九</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4/4~4/8</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主題三：性別魔法站</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單元二：性別協奏曲</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B1</w:t>
            </w:r>
            <w:r w:rsidRPr="00F27BBA">
              <w:rPr>
                <w:rFonts w:ascii="Times New Roman" w:hAnsi="Times New Roman" w:hint="eastAsia"/>
                <w:sz w:val="16"/>
                <w:szCs w:val="16"/>
              </w:rPr>
              <w:t>符號運用與溝通表達</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-J-B1</w:t>
            </w:r>
            <w:r w:rsidRPr="00F27BBA">
              <w:rPr>
                <w:rFonts w:ascii="Times New Roman" w:hAnsi="Times New Roman" w:hint="eastAsia"/>
                <w:snapToGrid w:val="0"/>
                <w:kern w:val="0"/>
                <w:sz w:val="16"/>
                <w:szCs w:val="16"/>
              </w:rPr>
              <w:t>尊重、包容與欣賞他人，適切表達自己的意見與感受，運用同理心及合宜的溝通技巧，促進良好的人際互動。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2a-IV-2 </w:t>
            </w:r>
            <w:r w:rsidRPr="00F27BBA">
              <w:rPr>
                <w:rFonts w:ascii="Times New Roman" w:hAnsi="Times New Roman" w:hint="eastAsia"/>
                <w:sz w:val="16"/>
                <w:szCs w:val="16"/>
              </w:rPr>
              <w:t>培養親密關係的表達與處理知能。</w:t>
            </w:r>
          </w:p>
        </w:tc>
        <w:tc>
          <w:tcPr>
            <w:tcW w:w="709" w:type="dxa"/>
            <w:shd w:val="clear" w:color="auto" w:fill="auto"/>
          </w:tcPr>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Dd-IV-2 </w:t>
            </w:r>
            <w:r w:rsidRPr="00F27BBA">
              <w:rPr>
                <w:rFonts w:ascii="Times New Roman" w:hAnsi="Times New Roman" w:hint="eastAsia"/>
                <w:sz w:val="16"/>
                <w:szCs w:val="16"/>
              </w:rPr>
              <w:t>合宜的性別互動與態度的培養。</w:t>
            </w:r>
          </w:p>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kern w:val="3"/>
                <w:sz w:val="16"/>
                <w:szCs w:val="16"/>
              </w:rPr>
              <w:t>家</w:t>
            </w:r>
            <w:r w:rsidRPr="00F27BBA">
              <w:rPr>
                <w:rFonts w:ascii="Times New Roman" w:hAnsi="Times New Roman" w:hint="eastAsia"/>
                <w:kern w:val="3"/>
                <w:sz w:val="16"/>
                <w:szCs w:val="16"/>
              </w:rPr>
              <w:t xml:space="preserve">Db-IV-3 </w:t>
            </w:r>
            <w:r w:rsidRPr="00F27BBA">
              <w:rPr>
                <w:rFonts w:ascii="Times New Roman" w:hAnsi="Times New Roman" w:hint="eastAsia"/>
                <w:kern w:val="3"/>
                <w:sz w:val="16"/>
                <w:szCs w:val="16"/>
              </w:rPr>
              <w:t>合宜的交友行為與態度，及親密關係的發展歷程。</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能釐清性別互動中的迷思，思考合宜的親密關係。</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能覺察愛情價值觀，並釐清親密關係的態度。</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能透過活動，學習不同交往階段國中生適宜的性別互動與交往態度。</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能分析不同的分手態度帶來的結果，選擇適合的分手方式，並調整分手後的心態。</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教師：教師要準備跟分組數目相同的竹籤數量。</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口語評量。</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【家庭教育】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J3 </w:t>
            </w:r>
            <w:r w:rsidRPr="00F27BBA">
              <w:rPr>
                <w:rFonts w:ascii="Times New Roman" w:hAnsi="Times New Roman" w:hint="eastAsia"/>
                <w:sz w:val="16"/>
                <w:szCs w:val="16"/>
              </w:rPr>
              <w:t>了解人際交往、親密關係的發展，以及溝通與衝突處理。</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w:t>
            </w:r>
            <w:r w:rsidR="00E9374E">
              <w:rPr>
                <w:rFonts w:ascii="Times New Roman" w:hAnsi="Times New Roman" w:hint="eastAsia"/>
                <w:snapToGrid w:val="0"/>
                <w:sz w:val="16"/>
                <w:szCs w:val="16"/>
              </w:rPr>
              <w:t>十</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4/11~4/15</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主題一：食光新主張</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w:t>
            </w:r>
            <w:r w:rsidRPr="00F27BBA">
              <w:rPr>
                <w:rFonts w:ascii="Times New Roman" w:hAnsi="Times New Roman" w:hint="eastAsia"/>
                <w:sz w:val="16"/>
                <w:szCs w:val="16"/>
              </w:rPr>
              <w:t>惜食大作戰</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道德實踐與公民意識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探索人與環境的關係，規畫、執行服務</w:t>
            </w:r>
            <w:r w:rsidRPr="00F27BBA">
              <w:rPr>
                <w:rFonts w:ascii="Times New Roman" w:hAnsi="Times New Roman" w:hint="eastAsia"/>
                <w:snapToGrid w:val="0"/>
                <w:kern w:val="0"/>
                <w:sz w:val="16"/>
                <w:szCs w:val="16"/>
              </w:rPr>
              <w:lastRenderedPageBreak/>
              <w:t>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 xml:space="preserve">3d-IV-2 </w:t>
            </w:r>
            <w:r w:rsidRPr="00F27BBA">
              <w:rPr>
                <w:rFonts w:ascii="Times New Roman" w:hAnsi="Times New Roman" w:hint="eastAsia"/>
                <w:sz w:val="16"/>
                <w:szCs w:val="16"/>
              </w:rPr>
              <w:t>分析環境與個人行為的關係，運用策略與行</w:t>
            </w:r>
            <w:r w:rsidRPr="00F27BBA">
              <w:rPr>
                <w:rFonts w:ascii="Times New Roman" w:hAnsi="Times New Roman" w:hint="eastAsia"/>
                <w:sz w:val="16"/>
                <w:szCs w:val="16"/>
              </w:rPr>
              <w:lastRenderedPageBreak/>
              <w:t>動，促進環境永續發展。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家</w:t>
            </w:r>
            <w:r w:rsidRPr="00F27BBA">
              <w:rPr>
                <w:rFonts w:ascii="Times New Roman" w:hAnsi="Times New Roman" w:hint="eastAsia"/>
                <w:sz w:val="16"/>
                <w:szCs w:val="16"/>
              </w:rPr>
              <w:t xml:space="preserve">Aa-IV-3 </w:t>
            </w:r>
            <w:r w:rsidRPr="00F27BBA">
              <w:rPr>
                <w:rFonts w:ascii="Times New Roman" w:hAnsi="Times New Roman" w:hint="eastAsia"/>
                <w:sz w:val="16"/>
                <w:szCs w:val="16"/>
              </w:rPr>
              <w:t>飲食行為與環境永續之關聯、實踐策略</w:t>
            </w:r>
            <w:r w:rsidRPr="00F27BBA">
              <w:rPr>
                <w:rFonts w:ascii="Times New Roman" w:hAnsi="Times New Roman" w:hint="eastAsia"/>
                <w:sz w:val="16"/>
                <w:szCs w:val="16"/>
              </w:rPr>
              <w:lastRenderedPageBreak/>
              <w:t>及行動。</w:t>
            </w:r>
          </w:p>
        </w:tc>
        <w:tc>
          <w:tcPr>
            <w:tcW w:w="1134" w:type="dxa"/>
            <w:shd w:val="clear" w:color="auto" w:fill="auto"/>
          </w:tcPr>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以不同角度分析環保行為，並可在衡量不同面向後，說出自己的看法。</w:t>
            </w:r>
          </w:p>
          <w:p w:rsidR="00CA173E" w:rsidRPr="00F27BBA" w:rsidRDefault="00CA173E" w:rsidP="00994CAC">
            <w:pPr>
              <w:adjustRightInd w:val="0"/>
              <w:spacing w:line="260" w:lineRule="exact"/>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運用策略與飲食消費</w:t>
            </w:r>
            <w:r w:rsidRPr="00F27BBA">
              <w:rPr>
                <w:rFonts w:ascii="Times New Roman" w:hAnsi="Times New Roman" w:hint="eastAsia"/>
                <w:sz w:val="16"/>
                <w:szCs w:val="16"/>
              </w:rPr>
              <w:lastRenderedPageBreak/>
              <w:t>行動，改善剩食問題。</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lastRenderedPageBreak/>
              <w:t>教師：</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依學生計畫內容可適度調整課程安排，讓小組有多一點時間運作。</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定期提醒</w:t>
            </w:r>
            <w:r w:rsidRPr="00F27BBA">
              <w:rPr>
                <w:rFonts w:ascii="Times New Roman" w:hAnsi="Times New Roman" w:hint="eastAsia"/>
                <w:sz w:val="16"/>
                <w:szCs w:val="16"/>
              </w:rPr>
              <w:lastRenderedPageBreak/>
              <w:t>學生執行計畫。</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事先調查學生報告所需的設備。</w:t>
            </w:r>
          </w:p>
          <w:p w:rsidR="00CA173E" w:rsidRPr="00F27BBA" w:rsidRDefault="00CA173E" w:rsidP="00994CAC">
            <w:pPr>
              <w:adjustRightInd w:val="0"/>
              <w:spacing w:line="260" w:lineRule="exact"/>
              <w:jc w:val="both"/>
              <w:rPr>
                <w:rFonts w:ascii="Times New Roman" w:hAnsi="Times New Roman"/>
                <w:color w:val="000000"/>
                <w:sz w:val="16"/>
                <w:szCs w:val="16"/>
              </w:rPr>
            </w:pP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學生：</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執行並記錄小組的盛食行動</w:t>
            </w:r>
            <w:r w:rsidRPr="00F27BBA">
              <w:rPr>
                <w:rFonts w:ascii="Times New Roman" w:hAnsi="Times New Roman" w:hint="eastAsia"/>
                <w:sz w:val="16"/>
                <w:szCs w:val="16"/>
              </w:rPr>
              <w:t>1.0</w:t>
            </w:r>
            <w:r w:rsidRPr="00F27BBA">
              <w:rPr>
                <w:rFonts w:ascii="Times New Roman" w:hAnsi="Times New Roman" w:hint="eastAsia"/>
                <w:sz w:val="16"/>
                <w:szCs w:val="16"/>
              </w:rPr>
              <w:t>。</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製作小組的盛食行動</w:t>
            </w:r>
            <w:r w:rsidRPr="00F27BBA">
              <w:rPr>
                <w:rFonts w:ascii="Times New Roman" w:hAnsi="Times New Roman" w:hint="eastAsia"/>
                <w:sz w:val="16"/>
                <w:szCs w:val="16"/>
              </w:rPr>
              <w:t>2.0</w:t>
            </w:r>
            <w:r w:rsidRPr="00F27BBA">
              <w:rPr>
                <w:rFonts w:ascii="Times New Roman" w:hAnsi="Times New Roman" w:hint="eastAsia"/>
                <w:sz w:val="16"/>
                <w:szCs w:val="16"/>
              </w:rPr>
              <w:t>的執行成果發表。</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lastRenderedPageBreak/>
              <w:t>1.</w:t>
            </w:r>
            <w:r w:rsidRPr="00F27BBA">
              <w:rPr>
                <w:rFonts w:ascii="Times New Roman" w:hAnsi="Times New Roman" w:hint="eastAsia"/>
                <w:color w:val="000000" w:themeColor="text1"/>
                <w:sz w:val="16"/>
                <w:szCs w:val="16"/>
              </w:rPr>
              <w:t>課程參與程度。</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2.</w:t>
            </w:r>
            <w:r w:rsidRPr="00F27BBA">
              <w:rPr>
                <w:rFonts w:ascii="Times New Roman" w:hAnsi="Times New Roman" w:hint="eastAsia"/>
                <w:color w:val="000000" w:themeColor="text1"/>
                <w:sz w:val="16"/>
                <w:szCs w:val="16"/>
              </w:rPr>
              <w:t>表達個人與環保飲食議題的看法，並能理解他人的看法。</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3.</w:t>
            </w:r>
            <w:r w:rsidRPr="00F27BBA">
              <w:rPr>
                <w:rFonts w:ascii="Times New Roman" w:hAnsi="Times New Roman" w:hint="eastAsia"/>
                <w:color w:val="000000" w:themeColor="text1"/>
                <w:sz w:val="16"/>
                <w:szCs w:val="16"/>
              </w:rPr>
              <w:t>良食計畫</w:t>
            </w:r>
            <w:r w:rsidRPr="00F27BBA">
              <w:rPr>
                <w:rFonts w:ascii="Times New Roman" w:hAnsi="Times New Roman" w:hint="eastAsia"/>
                <w:color w:val="000000" w:themeColor="text1"/>
                <w:sz w:val="16"/>
                <w:szCs w:val="16"/>
              </w:rPr>
              <w:lastRenderedPageBreak/>
              <w:t>內容合宜性及完整性。</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4.</w:t>
            </w:r>
            <w:r w:rsidRPr="00F27BBA">
              <w:rPr>
                <w:rFonts w:ascii="Times New Roman" w:hAnsi="Times New Roman" w:hint="eastAsia"/>
                <w:color w:val="000000" w:themeColor="text1"/>
                <w:sz w:val="16"/>
                <w:szCs w:val="16"/>
              </w:rPr>
              <w:t>良食計畫執行成果。</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lastRenderedPageBreak/>
              <w:t>【環境教育】</w:t>
            </w:r>
          </w:p>
          <w:p w:rsidR="00CA173E" w:rsidRPr="00F27BBA" w:rsidRDefault="00CA173E" w:rsidP="00994CAC">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rPr>
                <w:rFonts w:ascii="Times New Roman" w:hAnsi="Times New Roman"/>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了解永續發展的意義（環境、社會、與經濟的均衡發展）與原則。</w:t>
            </w:r>
          </w:p>
          <w:p w:rsidR="00CA173E" w:rsidRPr="00F27BBA" w:rsidRDefault="00CA173E" w:rsidP="00994CAC">
            <w:pPr>
              <w:autoSpaceDE w:val="0"/>
              <w:autoSpaceDN w:val="0"/>
              <w:adjustRightInd w:val="0"/>
              <w:spacing w:line="260" w:lineRule="exact"/>
              <w:rPr>
                <w:rFonts w:ascii="Times New Roman" w:hAnsi="Times New Roman"/>
                <w:bCs/>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J6 </w:t>
            </w:r>
            <w:r w:rsidRPr="00F27BBA">
              <w:rPr>
                <w:rFonts w:ascii="Times New Roman" w:hAnsi="Times New Roman" w:hint="eastAsia"/>
                <w:sz w:val="16"/>
                <w:szCs w:val="16"/>
              </w:rPr>
              <w:t>了解世</w:t>
            </w:r>
            <w:r w:rsidRPr="00F27BBA">
              <w:rPr>
                <w:rFonts w:ascii="Times New Roman" w:hAnsi="Times New Roman" w:hint="eastAsia"/>
                <w:sz w:val="16"/>
                <w:szCs w:val="16"/>
              </w:rPr>
              <w:lastRenderedPageBreak/>
              <w:t>界人口數量增加、糧食供給與營養的永續議題。</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w:t>
            </w:r>
            <w:r w:rsidR="00E9374E">
              <w:rPr>
                <w:rFonts w:ascii="Times New Roman" w:hAnsi="Times New Roman" w:hint="eastAsia"/>
                <w:snapToGrid w:val="0"/>
                <w:sz w:val="16"/>
                <w:szCs w:val="16"/>
              </w:rPr>
              <w:t>十</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4/11~4/15</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主題二：說到做到愛地球</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單元二：減廢少塑生活家</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C</w:t>
            </w:r>
            <w:r w:rsidRPr="00F27BBA">
              <w:rPr>
                <w:rFonts w:ascii="Times New Roman" w:hAnsi="Times New Roman" w:hint="eastAsia"/>
                <w:color w:val="000000" w:themeColor="text1"/>
                <w:sz w:val="16"/>
                <w:szCs w:val="16"/>
              </w:rPr>
              <w:t>社會參與</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C1</w:t>
            </w:r>
            <w:r w:rsidRPr="00F27BBA">
              <w:rPr>
                <w:rFonts w:ascii="Times New Roman" w:hAnsi="Times New Roman" w:hint="eastAsia"/>
                <w:sz w:val="16"/>
                <w:szCs w:val="16"/>
              </w:rPr>
              <w:t>道德實踐與公民意識</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-J-C1</w:t>
            </w:r>
            <w:r w:rsidRPr="00F27BBA">
              <w:rPr>
                <w:rFonts w:ascii="Times New Roman" w:hAnsi="Times New Roman" w:hint="eastAsia"/>
                <w:snapToGrid w:val="0"/>
                <w:kern w:val="0"/>
                <w:sz w:val="16"/>
                <w:szCs w:val="16"/>
              </w:rPr>
              <w:t>探索人與環境的關係，規畫、執行服務學習和戶外學習活動，落實公民關懷並反思環境永續的行動價值。</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bCs/>
                <w:snapToGrid w:val="0"/>
                <w:color w:val="000000"/>
                <w:sz w:val="16"/>
                <w:szCs w:val="16"/>
              </w:rPr>
            </w:pPr>
            <w:r w:rsidRPr="00F27BBA">
              <w:rPr>
                <w:rFonts w:ascii="Times New Roman" w:hAnsi="Times New Roman" w:hint="eastAsia"/>
                <w:sz w:val="16"/>
                <w:szCs w:val="16"/>
              </w:rPr>
              <w:t xml:space="preserve">3d-IV-2 </w:t>
            </w:r>
            <w:r w:rsidRPr="00F27BBA">
              <w:rPr>
                <w:rFonts w:ascii="Times New Roman" w:hAnsi="Times New Roman" w:hint="eastAsia"/>
                <w:sz w:val="16"/>
                <w:szCs w:val="16"/>
              </w:rPr>
              <w:t>分析環境與個人行為的關係，運用策略與行動，促進環境永續發展。</w:t>
            </w:r>
          </w:p>
        </w:tc>
        <w:tc>
          <w:tcPr>
            <w:tcW w:w="709" w:type="dxa"/>
            <w:shd w:val="clear" w:color="auto" w:fill="auto"/>
          </w:tcPr>
          <w:p w:rsidR="00CA173E" w:rsidRPr="00F27BBA" w:rsidRDefault="00CA173E" w:rsidP="00994CAC">
            <w:pPr>
              <w:pStyle w:val="Default"/>
              <w:spacing w:line="260" w:lineRule="exact"/>
              <w:jc w:val="both"/>
              <w:rPr>
                <w:rFonts w:ascii="Times New Roman" w:eastAsiaTheme="minorEastAsia" w:hAnsi="Times New Roman" w:cs="Times New Roman"/>
                <w:b/>
                <w:bCs/>
                <w:sz w:val="16"/>
                <w:szCs w:val="16"/>
                <w:u w:val="single"/>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Da-IV-2 </w:t>
            </w:r>
            <w:r w:rsidRPr="00F27BBA">
              <w:rPr>
                <w:rFonts w:ascii="Times New Roman" w:hAnsi="Times New Roman" w:hint="eastAsia"/>
                <w:sz w:val="16"/>
                <w:szCs w:val="16"/>
              </w:rPr>
              <w:t>人類與生活環境互動關係的理解，及永續發展策略的實踐與省思。</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體驗周遭環境問題，覺知人類行為對自然與人文社會環境造成的衝擊，與應負起的環境責任。</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透過案例討論，找出日常生活中，資源再生運用及廢棄物處理的策略。</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探討日常生活中節能減碳、資源保育、簡樸生活、綠色消費、降低汙染、減廢少塑等議題，並能提出具體實踐方案。</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4.</w:t>
            </w:r>
            <w:r w:rsidRPr="00F27BBA">
              <w:rPr>
                <w:rFonts w:ascii="Times New Roman" w:hAnsi="Times New Roman" w:hint="eastAsia"/>
                <w:sz w:val="16"/>
                <w:szCs w:val="16"/>
              </w:rPr>
              <w:t>能評估保護環境的策略與方法在生活中實踐的可行性。</w:t>
            </w:r>
          </w:p>
        </w:tc>
        <w:tc>
          <w:tcPr>
            <w:tcW w:w="1134" w:type="dxa"/>
            <w:shd w:val="clear" w:color="auto" w:fill="auto"/>
          </w:tcPr>
          <w:p w:rsidR="00CA173E" w:rsidRPr="00F27BBA" w:rsidRDefault="00CA173E" w:rsidP="00994CAC">
            <w:pPr>
              <w:adjustRightInd w:val="0"/>
              <w:spacing w:line="260" w:lineRule="exact"/>
              <w:jc w:val="both"/>
              <w:rPr>
                <w:sz w:val="16"/>
                <w:szCs w:val="16"/>
              </w:rPr>
            </w:pPr>
            <w:r w:rsidRPr="00F27BBA">
              <w:rPr>
                <w:rFonts w:ascii="Times New Roman" w:hAnsi="Times New Roman" w:hint="eastAsia"/>
                <w:sz w:val="16"/>
                <w:szCs w:val="16"/>
              </w:rPr>
              <w:t>單槍、投影片，教師預先提供致力環境保護之團體資料供學生了解。</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了解生活中一切所需從製造到使用完畢對環境所造成的影響。</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將減廢少塑及綠色消費的理念落實於生活中。</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【能源教育】</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sz w:val="16"/>
                <w:szCs w:val="16"/>
              </w:rPr>
              <w:t>能</w:t>
            </w:r>
            <w:r w:rsidRPr="00F27BBA">
              <w:rPr>
                <w:rFonts w:ascii="Times New Roman" w:hAnsi="Times New Roman" w:hint="eastAsia"/>
                <w:sz w:val="16"/>
                <w:szCs w:val="16"/>
              </w:rPr>
              <w:t xml:space="preserve">J2 </w:t>
            </w:r>
            <w:r w:rsidRPr="00F27BBA">
              <w:rPr>
                <w:rFonts w:ascii="Times New Roman" w:hAnsi="Times New Roman" w:hint="eastAsia"/>
                <w:sz w:val="16"/>
                <w:szCs w:val="16"/>
              </w:rPr>
              <w:t>了解減少使用傳統能源對環境的影響。</w:t>
            </w:r>
          </w:p>
          <w:p w:rsidR="00CA173E" w:rsidRPr="00F27BBA" w:rsidRDefault="00CA173E" w:rsidP="00994CAC">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rPr>
                <w:rFonts w:ascii="Times New Roman" w:hAnsi="Times New Roman"/>
                <w:sz w:val="16"/>
                <w:szCs w:val="16"/>
              </w:rPr>
            </w:pPr>
            <w:r w:rsidRPr="00F27BBA">
              <w:rPr>
                <w:rFonts w:ascii="Times New Roman" w:hAnsi="Times New Roman" w:hint="eastAsia"/>
                <w:sz w:val="16"/>
                <w:szCs w:val="16"/>
              </w:rPr>
              <w:t>能</w:t>
            </w:r>
            <w:r w:rsidRPr="00F27BBA">
              <w:rPr>
                <w:rFonts w:ascii="Times New Roman" w:hAnsi="Times New Roman" w:hint="eastAsia"/>
                <w:sz w:val="16"/>
                <w:szCs w:val="16"/>
              </w:rPr>
              <w:t xml:space="preserve">J7 </w:t>
            </w:r>
            <w:r w:rsidRPr="00F27BBA">
              <w:rPr>
                <w:rFonts w:ascii="Times New Roman" w:hAnsi="Times New Roman" w:hint="eastAsia"/>
                <w:sz w:val="16"/>
                <w:szCs w:val="16"/>
              </w:rPr>
              <w:t>實際參與並鼓勵他人一同實踐節能減碳的行動。</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w:t>
            </w:r>
            <w:r w:rsidR="00E9374E">
              <w:rPr>
                <w:rFonts w:ascii="Times New Roman" w:hAnsi="Times New Roman" w:hint="eastAsia"/>
                <w:snapToGrid w:val="0"/>
                <w:sz w:val="16"/>
                <w:szCs w:val="16"/>
              </w:rPr>
              <w:t>十</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4/11~4/15</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主題三：性別魔法站</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單元二：性別協奏曲</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B1</w:t>
            </w:r>
            <w:r w:rsidRPr="00F27BBA">
              <w:rPr>
                <w:rFonts w:ascii="Times New Roman" w:hAnsi="Times New Roman" w:hint="eastAsia"/>
                <w:sz w:val="16"/>
                <w:szCs w:val="16"/>
              </w:rPr>
              <w:t>符號運用與溝通表達</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-J-B1</w:t>
            </w:r>
            <w:r w:rsidRPr="00F27BBA">
              <w:rPr>
                <w:rFonts w:ascii="Times New Roman" w:hAnsi="Times New Roman" w:hint="eastAsia"/>
                <w:snapToGrid w:val="0"/>
                <w:kern w:val="0"/>
                <w:sz w:val="16"/>
                <w:szCs w:val="16"/>
              </w:rPr>
              <w:t>尊重、包容與欣賞他人，適切表達自己的意見與感受，運用同理心及</w:t>
            </w:r>
            <w:r w:rsidRPr="00F27BBA">
              <w:rPr>
                <w:rFonts w:ascii="Times New Roman" w:hAnsi="Times New Roman" w:hint="eastAsia"/>
                <w:snapToGrid w:val="0"/>
                <w:kern w:val="0"/>
                <w:sz w:val="16"/>
                <w:szCs w:val="16"/>
              </w:rPr>
              <w:lastRenderedPageBreak/>
              <w:t>合宜的溝通技巧，促進良好的人際互動。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 xml:space="preserve">2a-IV-2 </w:t>
            </w:r>
            <w:r w:rsidRPr="00F27BBA">
              <w:rPr>
                <w:rFonts w:ascii="Times New Roman" w:hAnsi="Times New Roman" w:hint="eastAsia"/>
                <w:sz w:val="16"/>
                <w:szCs w:val="16"/>
              </w:rPr>
              <w:t>培養親密關係的表達與處理知能。</w:t>
            </w:r>
          </w:p>
        </w:tc>
        <w:tc>
          <w:tcPr>
            <w:tcW w:w="709" w:type="dxa"/>
            <w:shd w:val="clear" w:color="auto" w:fill="auto"/>
          </w:tcPr>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Dd-IV-2 </w:t>
            </w:r>
            <w:r w:rsidRPr="00F27BBA">
              <w:rPr>
                <w:rFonts w:ascii="Times New Roman" w:hAnsi="Times New Roman" w:hint="eastAsia"/>
                <w:sz w:val="16"/>
                <w:szCs w:val="16"/>
              </w:rPr>
              <w:t>合宜的性別互動與態度的培養。</w:t>
            </w:r>
          </w:p>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kern w:val="3"/>
                <w:sz w:val="16"/>
                <w:szCs w:val="16"/>
              </w:rPr>
              <w:t>家</w:t>
            </w:r>
            <w:r w:rsidRPr="00F27BBA">
              <w:rPr>
                <w:rFonts w:ascii="Times New Roman" w:hAnsi="Times New Roman" w:hint="eastAsia"/>
                <w:kern w:val="3"/>
                <w:sz w:val="16"/>
                <w:szCs w:val="16"/>
              </w:rPr>
              <w:t xml:space="preserve">Db-IV-3 </w:t>
            </w:r>
            <w:r w:rsidRPr="00F27BBA">
              <w:rPr>
                <w:rFonts w:ascii="Times New Roman" w:hAnsi="Times New Roman" w:hint="eastAsia"/>
                <w:kern w:val="3"/>
                <w:sz w:val="16"/>
                <w:szCs w:val="16"/>
              </w:rPr>
              <w:t>合宜的交友行為與</w:t>
            </w:r>
            <w:r w:rsidRPr="00F27BBA">
              <w:rPr>
                <w:rFonts w:ascii="Times New Roman" w:hAnsi="Times New Roman" w:hint="eastAsia"/>
                <w:kern w:val="3"/>
                <w:sz w:val="16"/>
                <w:szCs w:val="16"/>
              </w:rPr>
              <w:lastRenderedPageBreak/>
              <w:t>態度，及親密關係的發展歷程。</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能釐清性別互動中的迷思，思考合宜的親密關係。</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能覺察愛情價值觀，並釐清親密關係的態度。</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能透過活動，學習不同交往階段國</w:t>
            </w:r>
            <w:r w:rsidRPr="00F27BBA">
              <w:rPr>
                <w:rFonts w:ascii="Times New Roman" w:hAnsi="Times New Roman" w:hint="eastAsia"/>
                <w:sz w:val="16"/>
                <w:szCs w:val="16"/>
              </w:rPr>
              <w:lastRenderedPageBreak/>
              <w:t>中生適宜的性別互動與交往態度。</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能分析不同的分手態度帶來的結果，選擇適合的分手方式，並調整分手後的心態。</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學生：事前將班級分組座位安排好，每組人數約</w:t>
            </w:r>
            <w:r w:rsidRPr="00F27BBA">
              <w:rPr>
                <w:rFonts w:ascii="Times New Roman" w:hAnsi="Times New Roman" w:hint="eastAsia"/>
                <w:sz w:val="16"/>
                <w:szCs w:val="16"/>
              </w:rPr>
              <w:t>4</w:t>
            </w:r>
            <w:r w:rsidRPr="00F27BBA">
              <w:rPr>
                <w:rFonts w:ascii="Times New Roman" w:hAnsi="Times New Roman" w:hint="eastAsia"/>
                <w:sz w:val="16"/>
                <w:szCs w:val="16"/>
              </w:rPr>
              <w:t>−</w:t>
            </w:r>
            <w:r w:rsidRPr="00F27BBA">
              <w:rPr>
                <w:rFonts w:ascii="Times New Roman" w:hAnsi="Times New Roman" w:hint="eastAsia"/>
                <w:sz w:val="16"/>
                <w:szCs w:val="16"/>
              </w:rPr>
              <w:t>6</w:t>
            </w:r>
            <w:r w:rsidRPr="00F27BBA">
              <w:rPr>
                <w:rFonts w:ascii="Times New Roman" w:hAnsi="Times New Roman" w:hint="eastAsia"/>
                <w:sz w:val="16"/>
                <w:szCs w:val="16"/>
              </w:rPr>
              <w:t>人。</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能與同學討論曾聽過或經歷過的分手原因及方式。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學生能配合討論與演練分手對白。</w:t>
            </w: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整理出分手後的適合與不適合作法，並思考自</w:t>
            </w:r>
            <w:r w:rsidRPr="00F27BBA">
              <w:rPr>
                <w:rFonts w:ascii="Times New Roman" w:hAnsi="Times New Roman" w:hint="eastAsia"/>
                <w:sz w:val="16"/>
                <w:szCs w:val="16"/>
              </w:rPr>
              <w:lastRenderedPageBreak/>
              <w:t>己。</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lastRenderedPageBreak/>
              <w:t>【家庭教育】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J3 </w:t>
            </w:r>
            <w:r w:rsidRPr="00F27BBA">
              <w:rPr>
                <w:rFonts w:ascii="Times New Roman" w:hAnsi="Times New Roman" w:hint="eastAsia"/>
                <w:sz w:val="16"/>
                <w:szCs w:val="16"/>
              </w:rPr>
              <w:t>了解人際交往、親密關係的發展，以及溝通與衝突處理。</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第十</w:t>
            </w:r>
            <w:r w:rsidR="00E9374E">
              <w:rPr>
                <w:rFonts w:ascii="Times New Roman" w:hAnsi="Times New Roman" w:hint="eastAsia"/>
                <w:snapToGrid w:val="0"/>
                <w:sz w:val="16"/>
                <w:szCs w:val="16"/>
              </w:rPr>
              <w:t>一</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4/18~4/22</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主題四：穿著大學問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單元一：</w:t>
            </w:r>
            <w:r w:rsidRPr="00F27BBA">
              <w:rPr>
                <w:rFonts w:ascii="Times New Roman" w:hAnsi="Times New Roman" w:hint="eastAsia"/>
                <w:bCs/>
                <w:snapToGrid w:val="0"/>
                <w:sz w:val="16"/>
                <w:szCs w:val="16"/>
              </w:rPr>
              <w:t>BUY</w:t>
            </w:r>
            <w:r w:rsidRPr="00F27BBA">
              <w:rPr>
                <w:rFonts w:ascii="Times New Roman" w:hAnsi="Times New Roman" w:hint="eastAsia"/>
                <w:bCs/>
                <w:snapToGrid w:val="0"/>
                <w:sz w:val="16"/>
                <w:szCs w:val="16"/>
              </w:rPr>
              <w:t>衣達人</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B2</w:t>
            </w:r>
            <w:r w:rsidRPr="00F27BBA">
              <w:rPr>
                <w:rFonts w:ascii="Times New Roman" w:hAnsi="Times New Roman" w:hint="eastAsia"/>
                <w:sz w:val="16"/>
                <w:szCs w:val="16"/>
              </w:rPr>
              <w:t>科技資訊與媒體素養</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-J-B2</w:t>
            </w:r>
            <w:r w:rsidRPr="00F27BBA">
              <w:rPr>
                <w:rFonts w:ascii="Times New Roman" w:hAnsi="Times New Roman" w:hint="eastAsia"/>
                <w:snapToGrid w:val="0"/>
                <w:kern w:val="0"/>
                <w:sz w:val="16"/>
                <w:szCs w:val="16"/>
              </w:rPr>
              <w:t>善用科技、資訊與媒體等資源，並能分析及判斷其適切性，進而有效執行生活中重要事務。</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2c-IV-2 </w:t>
            </w:r>
            <w:r w:rsidRPr="00F27BBA">
              <w:rPr>
                <w:rFonts w:ascii="Times New Roman" w:hAnsi="Times New Roman" w:hint="eastAsia"/>
                <w:sz w:val="16"/>
                <w:szCs w:val="16"/>
              </w:rPr>
              <w:t>有效蒐集、分析及開發各項資源，做出合宜的決定與運用。</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Ba-IV-2 </w:t>
            </w:r>
            <w:r w:rsidRPr="00F27BBA">
              <w:rPr>
                <w:rFonts w:ascii="Times New Roman" w:hAnsi="Times New Roman" w:hint="eastAsia"/>
                <w:sz w:val="16"/>
                <w:szCs w:val="16"/>
              </w:rPr>
              <w:t>服飾消費的影響因素與青少年的服飾消費決策及行為。</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連結前些主題的環保概念，讓學生透過觀察生活中的服飾消費現象覺察時尚潮流對自我消費行為的影響，從中檢視自己所擁有的服飾資源，分析自己服飾消費習慣，了解服飾消費問題，並規畫與執行合宜的服消費行為。</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bCs/>
                <w:sz w:val="16"/>
                <w:szCs w:val="16"/>
              </w:rPr>
              <w:t>教師：</w:t>
            </w: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初步了解服飾消費可能遇到的問題。</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觀察服飾的流行趨勢。</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單槍、投影片、分組活動場地。</w:t>
            </w:r>
          </w:p>
          <w:p w:rsidR="00CA173E" w:rsidRPr="00F27BBA" w:rsidRDefault="00CA173E" w:rsidP="00994CAC">
            <w:pPr>
              <w:adjustRightInd w:val="0"/>
              <w:spacing w:line="260" w:lineRule="exact"/>
              <w:jc w:val="both"/>
              <w:rPr>
                <w:rFonts w:ascii="Times New Roman" w:hAnsi="Times New Roman"/>
                <w:bCs/>
                <w:sz w:val="16"/>
                <w:szCs w:val="16"/>
              </w:rPr>
            </w:pP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學生：</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檢視自己目前所擁有的服飾。</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攜帶課本分組就座。</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能說明衝動型消費可能衍伸的問題。</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能說出減少衝動消費的方法。</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能說出自己擁有的服飾資源項目。</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b/>
                <w:bCs/>
                <w:sz w:val="16"/>
                <w:szCs w:val="16"/>
              </w:rPr>
              <w:t>【環境教育】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了解永續發展的意義（環境、社會、與經濟的均衡發展）與原則。</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第十</w:t>
            </w:r>
            <w:r w:rsidR="00E9374E">
              <w:rPr>
                <w:rFonts w:ascii="Times New Roman" w:hAnsi="Times New Roman" w:hint="eastAsia"/>
                <w:snapToGrid w:val="0"/>
                <w:sz w:val="16"/>
                <w:szCs w:val="16"/>
              </w:rPr>
              <w:t>一</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4/18~4/22</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主題五：休閒快樂行</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單元一：戶外活動</w:t>
            </w:r>
            <w:r w:rsidRPr="00F27BBA">
              <w:rPr>
                <w:rFonts w:ascii="Times New Roman" w:hAnsi="Times New Roman" w:hint="eastAsia"/>
                <w:sz w:val="16"/>
                <w:szCs w:val="16"/>
              </w:rPr>
              <w:t>Let</w:t>
            </w:r>
            <w:r w:rsidRPr="00F27BBA">
              <w:rPr>
                <w:rFonts w:ascii="Times New Roman" w:hAnsi="Times New Roman" w:hint="eastAsia"/>
                <w:sz w:val="16"/>
                <w:szCs w:val="16"/>
              </w:rPr>
              <w:t>’</w:t>
            </w:r>
            <w:r w:rsidRPr="00F27BBA">
              <w:rPr>
                <w:rFonts w:ascii="Times New Roman" w:hAnsi="Times New Roman" w:hint="eastAsia"/>
                <w:sz w:val="16"/>
                <w:szCs w:val="16"/>
              </w:rPr>
              <w:t>s go</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A3</w:t>
            </w:r>
            <w:r w:rsidRPr="00F27BBA">
              <w:rPr>
                <w:rFonts w:ascii="Times New Roman" w:hAnsi="Times New Roman" w:hint="eastAsia"/>
                <w:sz w:val="16"/>
                <w:szCs w:val="16"/>
              </w:rPr>
              <w:t>規畫執行與創新應變</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-J-A3</w:t>
            </w:r>
            <w:r w:rsidRPr="00F27BBA">
              <w:rPr>
                <w:rFonts w:ascii="Times New Roman" w:hAnsi="Times New Roman" w:hint="eastAsia"/>
                <w:snapToGrid w:val="0"/>
                <w:kern w:val="0"/>
                <w:sz w:val="16"/>
                <w:szCs w:val="16"/>
              </w:rPr>
              <w:t>因應社會變遷與環境風險，檢核、評估學習及生活計畫，發揮創新思維，運用最佳策略，保護自我與他人。</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3a-IV-2 </w:t>
            </w:r>
            <w:r w:rsidRPr="00F27BBA">
              <w:rPr>
                <w:rFonts w:ascii="Times New Roman" w:hAnsi="Times New Roman" w:hint="eastAsia"/>
                <w:sz w:val="16"/>
                <w:szCs w:val="16"/>
              </w:rPr>
              <w:t>具備野外生活技能，提升野外生存能力，並與環境做合宜的互動。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Cc-IV-2 </w:t>
            </w:r>
            <w:r w:rsidRPr="00F27BBA">
              <w:rPr>
                <w:rFonts w:ascii="Times New Roman" w:hAnsi="Times New Roman" w:hint="eastAsia"/>
                <w:sz w:val="16"/>
                <w:szCs w:val="16"/>
              </w:rPr>
              <w:t>戶外休閒活動知能的整合與運用。</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Cc-IV-1 </w:t>
            </w:r>
            <w:r w:rsidRPr="00F27BBA">
              <w:rPr>
                <w:rFonts w:ascii="Times New Roman" w:hAnsi="Times New Roman" w:hint="eastAsia"/>
                <w:sz w:val="16"/>
                <w:szCs w:val="16"/>
              </w:rPr>
              <w:t>戶外休閒活動的安全、風險管理與緊急事件的處理。</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分享自己所蒐集的戶外休閒活動資訊。</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覺察戶外活動可能發生的風險。</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學習風險管理的原則，並試以實例分析其風險項目與程度。</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規畫戶外休閒活動的執行計畫。</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5.</w:t>
            </w:r>
            <w:r w:rsidRPr="00F27BBA">
              <w:rPr>
                <w:rFonts w:ascii="Times New Roman" w:hAnsi="Times New Roman" w:hint="eastAsia"/>
                <w:sz w:val="16"/>
                <w:szCs w:val="16"/>
              </w:rPr>
              <w:t>評估戶外休閒活動計畫的合宜性。</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color w:val="000000" w:themeColor="text1"/>
                <w:sz w:val="16"/>
                <w:szCs w:val="16"/>
              </w:rPr>
              <w:t>1.</w:t>
            </w:r>
            <w:r w:rsidRPr="00F27BBA">
              <w:rPr>
                <w:rFonts w:ascii="Times New Roman" w:hAnsi="Times New Roman" w:hint="eastAsia"/>
                <w:color w:val="000000" w:themeColor="text1"/>
                <w:sz w:val="16"/>
                <w:szCs w:val="16"/>
              </w:rPr>
              <w:t>教師須先對戶外休閒項目有所認識與了解，可上網查詢有興趣的幾個戶外休閒，及該休閒之相關裝備，或以自己接觸過的戶外休閒來做引導與說明。</w:t>
            </w:r>
          </w:p>
          <w:p w:rsidR="00CA173E" w:rsidRPr="00F27BBA" w:rsidRDefault="00CA173E" w:rsidP="00994CAC">
            <w:pPr>
              <w:adjustRightInd w:val="0"/>
              <w:spacing w:line="260" w:lineRule="exact"/>
              <w:jc w:val="both"/>
              <w:rPr>
                <w:rFonts w:ascii="Times New Roman" w:hAnsi="Times New Roman"/>
                <w:b/>
                <w:bCs/>
                <w:color w:val="000000" w:themeColor="text1"/>
                <w:sz w:val="16"/>
                <w:szCs w:val="16"/>
                <w:u w:val="single"/>
              </w:rPr>
            </w:pPr>
            <w:r w:rsidRPr="00F27BBA">
              <w:rPr>
                <w:rFonts w:ascii="Times New Roman" w:hAnsi="Times New Roman" w:hint="eastAsia"/>
                <w:color w:val="000000" w:themeColor="text1"/>
                <w:sz w:val="16"/>
                <w:szCs w:val="16"/>
              </w:rPr>
              <w:t>2.</w:t>
            </w:r>
            <w:r w:rsidRPr="00F27BBA">
              <w:rPr>
                <w:rFonts w:ascii="Times New Roman" w:hAnsi="Times New Roman" w:hint="eastAsia"/>
                <w:color w:val="000000" w:themeColor="text1"/>
                <w:sz w:val="16"/>
                <w:szCs w:val="16"/>
              </w:rPr>
              <w:t>前一堂課事先請各組帶一項休閒活動所需用到的裝備圖片。</w:t>
            </w:r>
          </w:p>
          <w:p w:rsidR="00CA173E" w:rsidRPr="00F27BBA" w:rsidRDefault="00CA173E" w:rsidP="00994CAC">
            <w:pPr>
              <w:adjustRightInd w:val="0"/>
              <w:spacing w:line="260" w:lineRule="exact"/>
              <w:jc w:val="both"/>
              <w:rPr>
                <w:rFonts w:ascii="Times New Roman" w:hAnsi="Times New Roman"/>
                <w:b/>
                <w:bCs/>
                <w:color w:val="000000" w:themeColor="text1"/>
                <w:sz w:val="16"/>
                <w:szCs w:val="16"/>
                <w:u w:val="single"/>
              </w:rPr>
            </w:pPr>
            <w:r w:rsidRPr="00F27BBA">
              <w:rPr>
                <w:rFonts w:ascii="Times New Roman" w:hAnsi="Times New Roman" w:hint="eastAsia"/>
                <w:color w:val="000000" w:themeColor="text1"/>
                <w:sz w:val="16"/>
                <w:szCs w:val="16"/>
              </w:rPr>
              <w:t>3.</w:t>
            </w:r>
            <w:r w:rsidRPr="00F27BBA">
              <w:rPr>
                <w:rFonts w:ascii="Times New Roman" w:hAnsi="Times New Roman" w:hint="eastAsia"/>
                <w:color w:val="000000" w:themeColor="text1"/>
                <w:sz w:val="16"/>
                <w:szCs w:val="16"/>
              </w:rPr>
              <w:t>教師查找有關戶外休閒未做好相關準備而發生事情的新聞。</w:t>
            </w:r>
          </w:p>
          <w:p w:rsidR="00CA173E" w:rsidRPr="00F27BBA" w:rsidRDefault="00CA173E" w:rsidP="00994CAC">
            <w:pPr>
              <w:adjustRightInd w:val="0"/>
              <w:spacing w:line="260" w:lineRule="exact"/>
              <w:jc w:val="both"/>
              <w:rPr>
                <w:rFonts w:ascii="Times New Roman" w:hAnsi="Times New Roman"/>
                <w:b/>
                <w:bCs/>
                <w:color w:val="000000" w:themeColor="text1"/>
                <w:sz w:val="16"/>
                <w:szCs w:val="16"/>
                <w:u w:val="single"/>
              </w:rPr>
            </w:pPr>
            <w:r w:rsidRPr="00F27BBA">
              <w:rPr>
                <w:rFonts w:ascii="Times New Roman" w:hAnsi="Times New Roman" w:hint="eastAsia"/>
                <w:color w:val="000000" w:themeColor="text1"/>
                <w:sz w:val="16"/>
                <w:szCs w:val="16"/>
              </w:rPr>
              <w:t>4.</w:t>
            </w:r>
            <w:r w:rsidRPr="00F27BBA">
              <w:rPr>
                <w:rFonts w:ascii="Times New Roman" w:hAnsi="Times New Roman" w:hint="eastAsia"/>
                <w:color w:val="000000" w:themeColor="text1"/>
                <w:sz w:val="16"/>
                <w:szCs w:val="16"/>
              </w:rPr>
              <w:t>課本新聞實例：</w:t>
            </w:r>
          </w:p>
          <w:p w:rsidR="00CA173E" w:rsidRPr="00F27BBA" w:rsidRDefault="00CA173E" w:rsidP="00994CAC">
            <w:pPr>
              <w:adjustRightInd w:val="0"/>
              <w:spacing w:line="260" w:lineRule="exact"/>
              <w:jc w:val="both"/>
              <w:rPr>
                <w:rFonts w:ascii="Times New Roman" w:hAnsi="Times New Roman"/>
                <w:b/>
                <w:bCs/>
                <w:color w:val="000000" w:themeColor="text1"/>
                <w:sz w:val="16"/>
                <w:szCs w:val="16"/>
                <w:u w:val="single"/>
              </w:rPr>
            </w:pPr>
            <w:r w:rsidRPr="00F27BBA">
              <w:rPr>
                <w:rFonts w:ascii="Times New Roman" w:hAnsi="Times New Roman" w:hint="eastAsia"/>
                <w:color w:val="000000" w:themeColor="text1"/>
                <w:sz w:val="16"/>
                <w:szCs w:val="16"/>
              </w:rPr>
              <w:lastRenderedPageBreak/>
              <w:t>(1)</w:t>
            </w:r>
            <w:r w:rsidRPr="00F27BBA">
              <w:rPr>
                <w:rFonts w:ascii="Times New Roman" w:hAnsi="Times New Roman" w:hint="eastAsia"/>
                <w:color w:val="000000" w:themeColor="text1"/>
                <w:sz w:val="16"/>
                <w:szCs w:val="16"/>
              </w:rPr>
              <w:t>未申請爬山</w:t>
            </w:r>
            <w:r w:rsidRPr="00F27BBA">
              <w:rPr>
                <w:rFonts w:ascii="Times New Roman" w:hAnsi="Times New Roman" w:hint="eastAsia"/>
                <w:color w:val="000000" w:themeColor="text1"/>
                <w:sz w:val="16"/>
                <w:szCs w:val="16"/>
              </w:rPr>
              <w:t xml:space="preserve"> 22</w:t>
            </w:r>
            <w:r w:rsidRPr="00F27BBA">
              <w:rPr>
                <w:rFonts w:ascii="Times New Roman" w:hAnsi="Times New Roman" w:hint="eastAsia"/>
                <w:color w:val="000000" w:themeColor="text1"/>
                <w:sz w:val="16"/>
                <w:szCs w:val="16"/>
              </w:rPr>
              <w:t>歲登山男遭開罰</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sz w:val="16"/>
                <w:szCs w:val="16"/>
              </w:rPr>
              <w:t>https://news.ltn.com.tw/news/Hualien/breakingnews/2842654</w:t>
            </w:r>
          </w:p>
          <w:p w:rsidR="00CA173E" w:rsidRPr="00F27BBA" w:rsidRDefault="00CA173E" w:rsidP="00994CAC">
            <w:pPr>
              <w:adjustRightInd w:val="0"/>
              <w:spacing w:line="260" w:lineRule="exact"/>
              <w:jc w:val="both"/>
              <w:rPr>
                <w:rFonts w:ascii="Times New Roman" w:hAnsi="Times New Roman"/>
                <w:b/>
                <w:bCs/>
                <w:color w:val="000000" w:themeColor="text1"/>
                <w:sz w:val="16"/>
                <w:szCs w:val="16"/>
                <w:u w:val="single"/>
              </w:rPr>
            </w:pPr>
            <w:r w:rsidRPr="00F27BBA">
              <w:rPr>
                <w:rFonts w:ascii="Times New Roman" w:hAnsi="Times New Roman" w:hint="eastAsia"/>
                <w:color w:val="000000" w:themeColor="text1"/>
                <w:sz w:val="16"/>
                <w:szCs w:val="16"/>
              </w:rPr>
              <w:t>(2)</w:t>
            </w:r>
            <w:r w:rsidRPr="00F27BBA">
              <w:rPr>
                <w:rFonts w:ascii="Times New Roman" w:hAnsi="Times New Roman" w:hint="eastAsia"/>
                <w:color w:val="000000" w:themeColor="text1"/>
                <w:sz w:val="16"/>
                <w:szCs w:val="16"/>
              </w:rPr>
              <w:t>無視紅旗警告</w:t>
            </w:r>
            <w:r w:rsidRPr="00F27BBA">
              <w:rPr>
                <w:rFonts w:ascii="Times New Roman" w:hAnsi="Times New Roman" w:hint="eastAsia"/>
                <w:color w:val="000000" w:themeColor="text1"/>
                <w:sz w:val="16"/>
                <w:szCs w:val="16"/>
              </w:rPr>
              <w:t xml:space="preserve"> </w:t>
            </w:r>
            <w:r w:rsidRPr="00F27BBA">
              <w:rPr>
                <w:rFonts w:ascii="Times New Roman" w:hAnsi="Times New Roman" w:hint="eastAsia"/>
                <w:color w:val="000000" w:themeColor="text1"/>
                <w:sz w:val="16"/>
                <w:szCs w:val="16"/>
              </w:rPr>
              <w:t>墾丁南灣硬下海游泳</w:t>
            </w:r>
            <w:r w:rsidRPr="00F27BBA">
              <w:rPr>
                <w:rFonts w:ascii="Times New Roman" w:hAnsi="Times New Roman" w:hint="eastAsia"/>
                <w:sz w:val="16"/>
                <w:szCs w:val="16"/>
              </w:rPr>
              <w:t>https://news.pts.org.tw/article/444466</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口語評量。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小隊播報新聞。</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t>【品德教育】</w:t>
            </w:r>
          </w:p>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sz w:val="16"/>
                <w:szCs w:val="16"/>
              </w:rPr>
              <w:t>品</w:t>
            </w:r>
            <w:r w:rsidRPr="00F27BBA">
              <w:rPr>
                <w:rFonts w:ascii="Times New Roman" w:hAnsi="Times New Roman" w:hint="eastAsia"/>
                <w:sz w:val="16"/>
                <w:szCs w:val="16"/>
              </w:rPr>
              <w:t xml:space="preserve">J1 </w:t>
            </w:r>
            <w:r w:rsidRPr="00F27BBA">
              <w:rPr>
                <w:rFonts w:ascii="Times New Roman" w:hAnsi="Times New Roman" w:hint="eastAsia"/>
                <w:sz w:val="16"/>
                <w:szCs w:val="16"/>
              </w:rPr>
              <w:t>溝通合作與和諧人際關係。</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【生命教育】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生</w:t>
            </w:r>
            <w:r w:rsidRPr="00F27BBA">
              <w:rPr>
                <w:rFonts w:ascii="Times New Roman" w:hAnsi="Times New Roman" w:hint="eastAsia"/>
                <w:sz w:val="16"/>
                <w:szCs w:val="16"/>
              </w:rPr>
              <w:t xml:space="preserve">J5 </w:t>
            </w:r>
            <w:r w:rsidRPr="00F27BBA">
              <w:rPr>
                <w:rFonts w:ascii="Times New Roman" w:hAnsi="Times New Roman" w:hint="eastAsia"/>
                <w:sz w:val="16"/>
                <w:szCs w:val="16"/>
              </w:rPr>
              <w:t>覺察生活中的各種迷思，在生活作息、健康飲食、飲食運動、休閒娛樂、人我關係等課題上進行價值思辨，尋求解決之道。</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【安全教育】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安</w:t>
            </w:r>
            <w:r w:rsidRPr="00F27BBA">
              <w:rPr>
                <w:rFonts w:ascii="Times New Roman" w:hAnsi="Times New Roman" w:hint="eastAsia"/>
                <w:sz w:val="16"/>
                <w:szCs w:val="16"/>
              </w:rPr>
              <w:t xml:space="preserve">J11 </w:t>
            </w:r>
            <w:r w:rsidRPr="00F27BBA">
              <w:rPr>
                <w:rFonts w:ascii="Times New Roman" w:hAnsi="Times New Roman" w:hint="eastAsia"/>
                <w:sz w:val="16"/>
                <w:szCs w:val="16"/>
              </w:rPr>
              <w:t>學習創傷救護技能。</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【防災教育】</w:t>
            </w:r>
          </w:p>
          <w:p w:rsidR="00CA173E" w:rsidRPr="00F27BBA" w:rsidRDefault="00CA173E" w:rsidP="00994CAC">
            <w:pPr>
              <w:autoSpaceDE w:val="0"/>
              <w:autoSpaceDN w:val="0"/>
              <w:adjustRightInd w:val="0"/>
              <w:spacing w:line="260" w:lineRule="exact"/>
              <w:rPr>
                <w:rFonts w:ascii="Times New Roman" w:hAnsi="Times New Roman"/>
                <w:bCs/>
                <w:sz w:val="16"/>
                <w:szCs w:val="16"/>
              </w:rPr>
            </w:pPr>
            <w:r w:rsidRPr="00F27BBA">
              <w:rPr>
                <w:rFonts w:ascii="Times New Roman" w:hAnsi="Times New Roman" w:hint="eastAsia"/>
                <w:sz w:val="16"/>
                <w:szCs w:val="16"/>
              </w:rPr>
              <w:t>防</w:t>
            </w:r>
            <w:r w:rsidRPr="00F27BBA">
              <w:rPr>
                <w:rFonts w:ascii="Times New Roman" w:hAnsi="Times New Roman" w:hint="eastAsia"/>
                <w:sz w:val="16"/>
                <w:szCs w:val="16"/>
              </w:rPr>
              <w:t xml:space="preserve">J6 </w:t>
            </w:r>
            <w:r w:rsidRPr="00F27BBA">
              <w:rPr>
                <w:rFonts w:ascii="Times New Roman" w:hAnsi="Times New Roman" w:hint="eastAsia"/>
                <w:sz w:val="16"/>
                <w:szCs w:val="16"/>
              </w:rPr>
              <w:t>應用氣象局提供的災害資訊，做出適當的判斷及行動。</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第十</w:t>
            </w:r>
            <w:r w:rsidR="00E9374E">
              <w:rPr>
                <w:rFonts w:ascii="Times New Roman" w:hAnsi="Times New Roman" w:hint="eastAsia"/>
                <w:snapToGrid w:val="0"/>
                <w:sz w:val="16"/>
                <w:szCs w:val="16"/>
              </w:rPr>
              <w:t>一</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4/18~4/22</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主題三：性別魔法站</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單元二：性別協奏曲</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
                <w:color w:val="000000"/>
                <w:sz w:val="16"/>
                <w:szCs w:val="16"/>
              </w:rPr>
            </w:pPr>
            <w:r w:rsidRPr="00F27BBA">
              <w:rPr>
                <w:rFonts w:ascii="Times New Roman" w:hAnsi="Times New Roman" w:hint="eastAsia"/>
                <w:sz w:val="16"/>
                <w:szCs w:val="16"/>
              </w:rPr>
              <w:t>B1</w:t>
            </w:r>
            <w:r w:rsidRPr="00F27BBA">
              <w:rPr>
                <w:rFonts w:ascii="Times New Roman" w:hAnsi="Times New Roman" w:hint="eastAsia"/>
                <w:sz w:val="16"/>
                <w:szCs w:val="16"/>
              </w:rPr>
              <w:t>符號運用與溝通表達</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-J-B1</w:t>
            </w:r>
            <w:r w:rsidRPr="00F27BBA">
              <w:rPr>
                <w:rFonts w:ascii="Times New Roman" w:hAnsi="Times New Roman" w:hint="eastAsia"/>
                <w:snapToGrid w:val="0"/>
                <w:kern w:val="0"/>
                <w:sz w:val="16"/>
                <w:szCs w:val="16"/>
              </w:rPr>
              <w:t>尊重、包容與欣賞他人，適切表達自己的意見與感受，運用同理心及合宜的溝通技巧，促進良好的人際互動。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2a-IV-2 </w:t>
            </w:r>
            <w:r w:rsidRPr="00F27BBA">
              <w:rPr>
                <w:rFonts w:ascii="Times New Roman" w:hAnsi="Times New Roman" w:hint="eastAsia"/>
                <w:sz w:val="16"/>
                <w:szCs w:val="16"/>
              </w:rPr>
              <w:t>培養親密關係的表達與處理知能。</w:t>
            </w:r>
          </w:p>
        </w:tc>
        <w:tc>
          <w:tcPr>
            <w:tcW w:w="709" w:type="dxa"/>
            <w:shd w:val="clear" w:color="auto" w:fill="auto"/>
          </w:tcPr>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Dd-IV-2 </w:t>
            </w:r>
            <w:r w:rsidRPr="00F27BBA">
              <w:rPr>
                <w:rFonts w:ascii="Times New Roman" w:hAnsi="Times New Roman" w:hint="eastAsia"/>
                <w:sz w:val="16"/>
                <w:szCs w:val="16"/>
              </w:rPr>
              <w:t>合宜的性別互動與態度的培養。</w:t>
            </w:r>
          </w:p>
          <w:p w:rsidR="00CA173E" w:rsidRPr="00F27BBA" w:rsidRDefault="00CA173E" w:rsidP="00994CAC">
            <w:pPr>
              <w:pBdr>
                <w:top w:val="nil"/>
                <w:left w:val="nil"/>
                <w:bottom w:val="nil"/>
                <w:right w:val="nil"/>
                <w:between w:val="nil"/>
              </w:pBdr>
              <w:adjustRightInd w:val="0"/>
              <w:spacing w:line="260" w:lineRule="exact"/>
              <w:jc w:val="both"/>
              <w:rPr>
                <w:rFonts w:ascii="Times New Roman" w:hAnsi="Times New Roman"/>
                <w:sz w:val="16"/>
                <w:szCs w:val="16"/>
              </w:rPr>
            </w:pPr>
            <w:r w:rsidRPr="00F27BBA">
              <w:rPr>
                <w:rFonts w:ascii="Times New Roman" w:hAnsi="Times New Roman" w:hint="eastAsia"/>
                <w:kern w:val="3"/>
                <w:sz w:val="16"/>
                <w:szCs w:val="16"/>
              </w:rPr>
              <w:t>家</w:t>
            </w:r>
            <w:r w:rsidRPr="00F27BBA">
              <w:rPr>
                <w:rFonts w:ascii="Times New Roman" w:hAnsi="Times New Roman" w:hint="eastAsia"/>
                <w:kern w:val="3"/>
                <w:sz w:val="16"/>
                <w:szCs w:val="16"/>
              </w:rPr>
              <w:t xml:space="preserve">Db-IV-3 </w:t>
            </w:r>
            <w:r w:rsidRPr="00F27BBA">
              <w:rPr>
                <w:rFonts w:ascii="Times New Roman" w:hAnsi="Times New Roman" w:hint="eastAsia"/>
                <w:kern w:val="3"/>
                <w:sz w:val="16"/>
                <w:szCs w:val="16"/>
              </w:rPr>
              <w:t>合宜的交友行為與態度，及親密關係的發展歷程。</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能釐清性別互動中的迷思，思考合宜的親密關係。</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能覺察愛情價值觀，並釐清親密關係的態度。</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能透過活動，學習不同交往階段國中生適宜的性別互動與交往態度。</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能分析不同的分手態度帶來的結果，選擇適合的分手方式，並調整分手後的心態。</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學生：事前將班級分組座位安排好，每組人數約</w:t>
            </w:r>
            <w:r w:rsidRPr="00F27BBA">
              <w:rPr>
                <w:rFonts w:ascii="Times New Roman" w:hAnsi="Times New Roman" w:hint="eastAsia"/>
                <w:sz w:val="16"/>
                <w:szCs w:val="16"/>
              </w:rPr>
              <w:t>4</w:t>
            </w:r>
            <w:r w:rsidRPr="00F27BBA">
              <w:rPr>
                <w:rFonts w:ascii="Times New Roman" w:hAnsi="Times New Roman" w:hint="eastAsia"/>
                <w:sz w:val="16"/>
                <w:szCs w:val="16"/>
              </w:rPr>
              <w:t>−</w:t>
            </w:r>
            <w:r w:rsidRPr="00F27BBA">
              <w:rPr>
                <w:rFonts w:ascii="Times New Roman" w:hAnsi="Times New Roman" w:hint="eastAsia"/>
                <w:sz w:val="16"/>
                <w:szCs w:val="16"/>
              </w:rPr>
              <w:t>6</w:t>
            </w:r>
            <w:r w:rsidRPr="00F27BBA">
              <w:rPr>
                <w:rFonts w:ascii="Times New Roman" w:hAnsi="Times New Roman" w:hint="eastAsia"/>
                <w:sz w:val="16"/>
                <w:szCs w:val="16"/>
              </w:rPr>
              <w:t>人。</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能與同學討論曾聽過或經歷過的分手原因及方式。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學生能配合討論與演練分手對白。</w:t>
            </w: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整理出分手後的適合與不適合作法，並思考自己。</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【家庭教育】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J3 </w:t>
            </w:r>
            <w:r w:rsidRPr="00F27BBA">
              <w:rPr>
                <w:rFonts w:ascii="Times New Roman" w:hAnsi="Times New Roman" w:hint="eastAsia"/>
                <w:sz w:val="16"/>
                <w:szCs w:val="16"/>
              </w:rPr>
              <w:t>了解人際交往、親密關係的發展，以及溝通與衝突處理。</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第十二</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4/25~4/29</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主題四：穿著大學問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單元一：</w:t>
            </w:r>
            <w:r w:rsidRPr="00F27BBA">
              <w:rPr>
                <w:rFonts w:ascii="Times New Roman" w:hAnsi="Times New Roman" w:hint="eastAsia"/>
                <w:bCs/>
                <w:snapToGrid w:val="0"/>
                <w:sz w:val="16"/>
                <w:szCs w:val="16"/>
              </w:rPr>
              <w:t>BUY</w:t>
            </w:r>
            <w:r w:rsidRPr="00F27BBA">
              <w:rPr>
                <w:rFonts w:ascii="Times New Roman" w:hAnsi="Times New Roman" w:hint="eastAsia"/>
                <w:bCs/>
                <w:snapToGrid w:val="0"/>
                <w:sz w:val="16"/>
                <w:szCs w:val="16"/>
              </w:rPr>
              <w:t>衣達人</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B2</w:t>
            </w:r>
            <w:r w:rsidRPr="00F27BBA">
              <w:rPr>
                <w:rFonts w:ascii="Times New Roman" w:hAnsi="Times New Roman" w:hint="eastAsia"/>
                <w:sz w:val="16"/>
                <w:szCs w:val="16"/>
              </w:rPr>
              <w:t>科技資訊與媒體素養</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-J-B2</w:t>
            </w:r>
            <w:r w:rsidRPr="00F27BBA">
              <w:rPr>
                <w:rFonts w:ascii="Times New Roman" w:hAnsi="Times New Roman" w:hint="eastAsia"/>
                <w:snapToGrid w:val="0"/>
                <w:kern w:val="0"/>
                <w:sz w:val="16"/>
                <w:szCs w:val="16"/>
              </w:rPr>
              <w:t>善用科技、資訊與媒體等資源，並能分析及判斷其適切性，進而有效執行生活中重要事務。</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2c-IV-2 </w:t>
            </w:r>
            <w:r w:rsidRPr="00F27BBA">
              <w:rPr>
                <w:rFonts w:ascii="Times New Roman" w:hAnsi="Times New Roman" w:hint="eastAsia"/>
                <w:sz w:val="16"/>
                <w:szCs w:val="16"/>
              </w:rPr>
              <w:t>有效蒐集、分析及開發各項資源，做出合宜的決定與運用。</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Ba-IV-2 </w:t>
            </w:r>
            <w:r w:rsidRPr="00F27BBA">
              <w:rPr>
                <w:rFonts w:ascii="Times New Roman" w:hAnsi="Times New Roman" w:hint="eastAsia"/>
                <w:sz w:val="16"/>
                <w:szCs w:val="16"/>
              </w:rPr>
              <w:t>服飾消費的影響因素與青少年的服飾消費決策及行為。</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連結前些主題的環保概念，讓學生透過觀察生活中的服飾消費現象覺察時尚潮流對自我消費行為的影響，從中檢視自己所擁有的服飾資源，分析自己服飾消費習慣，了解服飾消費問題，並規畫與執行合宜的服消費行為。</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bCs/>
                <w:sz w:val="16"/>
                <w:szCs w:val="16"/>
              </w:rPr>
              <w:t>教師：</w:t>
            </w: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初步了解服飾消費可能遇到的問題。</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觀察服飾的流行趨勢。</w:t>
            </w: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bCs/>
                <w:sz w:val="16"/>
                <w:szCs w:val="16"/>
              </w:rPr>
              <w:t>3.</w:t>
            </w:r>
            <w:r w:rsidRPr="00F27BBA">
              <w:rPr>
                <w:rFonts w:ascii="Times New Roman" w:hAnsi="Times New Roman" w:hint="eastAsia"/>
                <w:bCs/>
                <w:sz w:val="16"/>
                <w:szCs w:val="16"/>
              </w:rPr>
              <w:t>單槍、投影片、分組活動場地。</w:t>
            </w:r>
          </w:p>
          <w:p w:rsidR="00CA173E" w:rsidRPr="00F27BBA" w:rsidRDefault="00CA173E" w:rsidP="00994CAC">
            <w:pPr>
              <w:adjustRightInd w:val="0"/>
              <w:spacing w:line="260" w:lineRule="exact"/>
              <w:jc w:val="both"/>
              <w:rPr>
                <w:rFonts w:ascii="Times New Roman" w:hAnsi="Times New Roman"/>
                <w:bCs/>
                <w:sz w:val="16"/>
                <w:szCs w:val="16"/>
              </w:rPr>
            </w:pP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學生：</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檢視自己目前所擁有的服飾。</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攜帶課本分組就座。</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能分享自己選擇服飾的經驗。</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能覺察自己的服飾消費行為。</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b/>
                <w:bCs/>
                <w:sz w:val="16"/>
                <w:szCs w:val="16"/>
              </w:rPr>
              <w:t>【環境教育】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了解永續發展的意義（環境、社會、與經濟的均衡發展）與原則。</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lastRenderedPageBreak/>
              <w:t>第十二</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4/25~4/29</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主題五：休閒快樂行</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單元一：戶外活動</w:t>
            </w:r>
            <w:r w:rsidRPr="00F27BBA">
              <w:rPr>
                <w:rFonts w:ascii="Times New Roman" w:hAnsi="Times New Roman" w:hint="eastAsia"/>
                <w:sz w:val="16"/>
                <w:szCs w:val="16"/>
              </w:rPr>
              <w:t>Let</w:t>
            </w:r>
            <w:r w:rsidRPr="00F27BBA">
              <w:rPr>
                <w:rFonts w:ascii="Times New Roman" w:hAnsi="Times New Roman" w:hint="eastAsia"/>
                <w:sz w:val="16"/>
                <w:szCs w:val="16"/>
              </w:rPr>
              <w:t>’</w:t>
            </w:r>
            <w:r w:rsidRPr="00F27BBA">
              <w:rPr>
                <w:rFonts w:ascii="Times New Roman" w:hAnsi="Times New Roman" w:hint="eastAsia"/>
                <w:sz w:val="16"/>
                <w:szCs w:val="16"/>
              </w:rPr>
              <w:t>s go</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A3</w:t>
            </w:r>
            <w:r w:rsidRPr="00F27BBA">
              <w:rPr>
                <w:rFonts w:ascii="Times New Roman" w:hAnsi="Times New Roman" w:hint="eastAsia"/>
                <w:sz w:val="16"/>
                <w:szCs w:val="16"/>
              </w:rPr>
              <w:t>規畫執行與創新應變</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-J-A3</w:t>
            </w:r>
            <w:r w:rsidRPr="00F27BBA">
              <w:rPr>
                <w:rFonts w:ascii="Times New Roman" w:hAnsi="Times New Roman" w:hint="eastAsia"/>
                <w:snapToGrid w:val="0"/>
                <w:kern w:val="0"/>
                <w:sz w:val="16"/>
                <w:szCs w:val="16"/>
              </w:rPr>
              <w:t>因應社會變遷與環境風險，檢核、評估學習及生活計畫，發揮創新思維，運用最佳策略，保護自我與他人。</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3a-IV-2 </w:t>
            </w:r>
            <w:r w:rsidRPr="00F27BBA">
              <w:rPr>
                <w:rFonts w:ascii="Times New Roman" w:hAnsi="Times New Roman" w:hint="eastAsia"/>
                <w:sz w:val="16"/>
                <w:szCs w:val="16"/>
              </w:rPr>
              <w:t>具備野外生活技能，提升野外生存能力，並與環境做合宜的互動。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Cc-IV-2 </w:t>
            </w:r>
            <w:r w:rsidRPr="00F27BBA">
              <w:rPr>
                <w:rFonts w:ascii="Times New Roman" w:hAnsi="Times New Roman" w:hint="eastAsia"/>
                <w:sz w:val="16"/>
                <w:szCs w:val="16"/>
              </w:rPr>
              <w:t>戶外休閒活動知能的整合與運用。</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Cc-IV-1 </w:t>
            </w:r>
            <w:r w:rsidRPr="00F27BBA">
              <w:rPr>
                <w:rFonts w:ascii="Times New Roman" w:hAnsi="Times New Roman" w:hint="eastAsia"/>
                <w:sz w:val="16"/>
                <w:szCs w:val="16"/>
              </w:rPr>
              <w:t>戶外休閒活動的安全、風險管理與緊急事件的處理。</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分享自己所蒐集的戶外休閒活動資訊。</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覺察戶外活動可能發生的風險。</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學習風險管理的原則，並試以實例分析其風險項目與程度。</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規畫戶外休閒活動的執行計畫。</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5.</w:t>
            </w:r>
            <w:r w:rsidRPr="00F27BBA">
              <w:rPr>
                <w:rFonts w:ascii="Times New Roman" w:hAnsi="Times New Roman" w:hint="eastAsia"/>
                <w:sz w:val="16"/>
                <w:szCs w:val="16"/>
              </w:rPr>
              <w:t>評估戶外休閒活動計畫的合宜性。</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color w:val="000000" w:themeColor="text1"/>
                <w:sz w:val="16"/>
                <w:szCs w:val="16"/>
              </w:rPr>
              <w:t>1.</w:t>
            </w:r>
            <w:r w:rsidRPr="00F27BBA">
              <w:rPr>
                <w:rFonts w:ascii="Times New Roman" w:hAnsi="Times New Roman" w:hint="eastAsia"/>
                <w:color w:val="000000" w:themeColor="text1"/>
                <w:sz w:val="16"/>
                <w:szCs w:val="16"/>
              </w:rPr>
              <w:t>教師須先對戶外休閒項目有所認識與了解，可上網查詢有興趣的幾個戶外休閒，及該休閒之相關裝備，或以自己接觸過的戶外休閒來做引導與說明。</w:t>
            </w:r>
          </w:p>
          <w:p w:rsidR="00CA173E" w:rsidRPr="00F27BBA" w:rsidRDefault="00CA173E" w:rsidP="00994CAC">
            <w:pPr>
              <w:adjustRightInd w:val="0"/>
              <w:spacing w:line="260" w:lineRule="exact"/>
              <w:jc w:val="both"/>
              <w:rPr>
                <w:rFonts w:ascii="Times New Roman" w:hAnsi="Times New Roman"/>
                <w:b/>
                <w:bCs/>
                <w:color w:val="000000" w:themeColor="text1"/>
                <w:sz w:val="16"/>
                <w:szCs w:val="16"/>
                <w:u w:val="single"/>
              </w:rPr>
            </w:pPr>
            <w:r w:rsidRPr="00F27BBA">
              <w:rPr>
                <w:rFonts w:ascii="Times New Roman" w:hAnsi="Times New Roman" w:hint="eastAsia"/>
                <w:color w:val="000000" w:themeColor="text1"/>
                <w:sz w:val="16"/>
                <w:szCs w:val="16"/>
              </w:rPr>
              <w:t>2.</w:t>
            </w:r>
            <w:r w:rsidRPr="00F27BBA">
              <w:rPr>
                <w:rFonts w:ascii="Times New Roman" w:hAnsi="Times New Roman" w:hint="eastAsia"/>
                <w:color w:val="000000" w:themeColor="text1"/>
                <w:sz w:val="16"/>
                <w:szCs w:val="16"/>
              </w:rPr>
              <w:t>前一堂課事先請各組帶一項休閒活動所需用到的裝備圖片。</w:t>
            </w:r>
          </w:p>
          <w:p w:rsidR="00CA173E" w:rsidRPr="00F27BBA" w:rsidRDefault="00CA173E" w:rsidP="00994CAC">
            <w:pPr>
              <w:adjustRightInd w:val="0"/>
              <w:spacing w:line="260" w:lineRule="exact"/>
              <w:jc w:val="both"/>
              <w:rPr>
                <w:rFonts w:ascii="Times New Roman" w:hAnsi="Times New Roman"/>
                <w:b/>
                <w:bCs/>
                <w:color w:val="000000" w:themeColor="text1"/>
                <w:sz w:val="16"/>
                <w:szCs w:val="16"/>
                <w:u w:val="single"/>
              </w:rPr>
            </w:pPr>
            <w:r w:rsidRPr="00F27BBA">
              <w:rPr>
                <w:rFonts w:ascii="Times New Roman" w:hAnsi="Times New Roman" w:hint="eastAsia"/>
                <w:color w:val="000000" w:themeColor="text1"/>
                <w:sz w:val="16"/>
                <w:szCs w:val="16"/>
              </w:rPr>
              <w:t>3.</w:t>
            </w:r>
            <w:r w:rsidRPr="00F27BBA">
              <w:rPr>
                <w:rFonts w:ascii="Times New Roman" w:hAnsi="Times New Roman" w:hint="eastAsia"/>
                <w:color w:val="000000" w:themeColor="text1"/>
                <w:sz w:val="16"/>
                <w:szCs w:val="16"/>
              </w:rPr>
              <w:t>教師查找有關戶外休閒未做好相關準備而發生事情的新聞。</w:t>
            </w:r>
          </w:p>
          <w:p w:rsidR="00CA173E" w:rsidRPr="00F27BBA" w:rsidRDefault="00CA173E" w:rsidP="00994CAC">
            <w:pPr>
              <w:adjustRightInd w:val="0"/>
              <w:spacing w:line="260" w:lineRule="exact"/>
              <w:jc w:val="both"/>
              <w:rPr>
                <w:rFonts w:ascii="Times New Roman" w:hAnsi="Times New Roman"/>
                <w:b/>
                <w:bCs/>
                <w:color w:val="000000" w:themeColor="text1"/>
                <w:sz w:val="16"/>
                <w:szCs w:val="16"/>
                <w:u w:val="single"/>
              </w:rPr>
            </w:pPr>
            <w:r w:rsidRPr="00F27BBA">
              <w:rPr>
                <w:rFonts w:ascii="Times New Roman" w:hAnsi="Times New Roman" w:hint="eastAsia"/>
                <w:color w:val="000000" w:themeColor="text1"/>
                <w:sz w:val="16"/>
                <w:szCs w:val="16"/>
              </w:rPr>
              <w:t>4.</w:t>
            </w:r>
            <w:r w:rsidRPr="00F27BBA">
              <w:rPr>
                <w:rFonts w:ascii="Times New Roman" w:hAnsi="Times New Roman" w:hint="eastAsia"/>
                <w:color w:val="000000" w:themeColor="text1"/>
                <w:sz w:val="16"/>
                <w:szCs w:val="16"/>
              </w:rPr>
              <w:t>課本新聞實例：</w:t>
            </w:r>
          </w:p>
          <w:p w:rsidR="00CA173E" w:rsidRPr="00F27BBA" w:rsidRDefault="00CA173E" w:rsidP="00994CAC">
            <w:pPr>
              <w:adjustRightInd w:val="0"/>
              <w:spacing w:line="260" w:lineRule="exact"/>
              <w:jc w:val="both"/>
              <w:rPr>
                <w:rFonts w:ascii="Times New Roman" w:hAnsi="Times New Roman"/>
                <w:b/>
                <w:bCs/>
                <w:color w:val="000000" w:themeColor="text1"/>
                <w:sz w:val="16"/>
                <w:szCs w:val="16"/>
                <w:u w:val="single"/>
              </w:rPr>
            </w:pPr>
            <w:r w:rsidRPr="00F27BBA">
              <w:rPr>
                <w:rFonts w:ascii="Times New Roman" w:hAnsi="Times New Roman" w:hint="eastAsia"/>
                <w:color w:val="000000" w:themeColor="text1"/>
                <w:sz w:val="16"/>
                <w:szCs w:val="16"/>
              </w:rPr>
              <w:t>(1)</w:t>
            </w:r>
            <w:r w:rsidRPr="00F27BBA">
              <w:rPr>
                <w:rFonts w:ascii="Times New Roman" w:hAnsi="Times New Roman" w:hint="eastAsia"/>
                <w:color w:val="000000" w:themeColor="text1"/>
                <w:sz w:val="16"/>
                <w:szCs w:val="16"/>
              </w:rPr>
              <w:t>未申請爬山</w:t>
            </w:r>
            <w:r w:rsidRPr="00F27BBA">
              <w:rPr>
                <w:rFonts w:ascii="Times New Roman" w:hAnsi="Times New Roman" w:hint="eastAsia"/>
                <w:color w:val="000000" w:themeColor="text1"/>
                <w:sz w:val="16"/>
                <w:szCs w:val="16"/>
              </w:rPr>
              <w:t xml:space="preserve"> 22</w:t>
            </w:r>
            <w:r w:rsidRPr="00F27BBA">
              <w:rPr>
                <w:rFonts w:ascii="Times New Roman" w:hAnsi="Times New Roman" w:hint="eastAsia"/>
                <w:color w:val="000000" w:themeColor="text1"/>
                <w:sz w:val="16"/>
                <w:szCs w:val="16"/>
              </w:rPr>
              <w:t>歲登山男遭開罰</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sz w:val="16"/>
                <w:szCs w:val="16"/>
              </w:rPr>
              <w:t>https://news.ltn.com.tw/news/Hualien/breakingnews/2842654</w:t>
            </w:r>
          </w:p>
          <w:p w:rsidR="00CA173E" w:rsidRPr="00F27BBA" w:rsidRDefault="00CA173E" w:rsidP="00994CAC">
            <w:pPr>
              <w:adjustRightInd w:val="0"/>
              <w:spacing w:line="260" w:lineRule="exact"/>
              <w:jc w:val="both"/>
              <w:rPr>
                <w:rFonts w:ascii="Times New Roman" w:hAnsi="Times New Roman"/>
                <w:b/>
                <w:bCs/>
                <w:color w:val="000000" w:themeColor="text1"/>
                <w:sz w:val="16"/>
                <w:szCs w:val="16"/>
                <w:u w:val="single"/>
              </w:rPr>
            </w:pPr>
            <w:r w:rsidRPr="00F27BBA">
              <w:rPr>
                <w:rFonts w:ascii="Times New Roman" w:hAnsi="Times New Roman" w:hint="eastAsia"/>
                <w:color w:val="000000" w:themeColor="text1"/>
                <w:sz w:val="16"/>
                <w:szCs w:val="16"/>
              </w:rPr>
              <w:t>(2)</w:t>
            </w:r>
            <w:r w:rsidRPr="00F27BBA">
              <w:rPr>
                <w:rFonts w:ascii="Times New Roman" w:hAnsi="Times New Roman" w:hint="eastAsia"/>
                <w:color w:val="000000" w:themeColor="text1"/>
                <w:sz w:val="16"/>
                <w:szCs w:val="16"/>
              </w:rPr>
              <w:t>無視紅旗警告</w:t>
            </w:r>
            <w:r w:rsidRPr="00F27BBA">
              <w:rPr>
                <w:rFonts w:ascii="Times New Roman" w:hAnsi="Times New Roman" w:hint="eastAsia"/>
                <w:color w:val="000000" w:themeColor="text1"/>
                <w:sz w:val="16"/>
                <w:szCs w:val="16"/>
              </w:rPr>
              <w:t xml:space="preserve"> </w:t>
            </w:r>
            <w:r w:rsidRPr="00F27BBA">
              <w:rPr>
                <w:rFonts w:ascii="Times New Roman" w:hAnsi="Times New Roman" w:hint="eastAsia"/>
                <w:color w:val="000000" w:themeColor="text1"/>
                <w:sz w:val="16"/>
                <w:szCs w:val="16"/>
              </w:rPr>
              <w:t>墾丁南灣硬下海游泳</w:t>
            </w:r>
            <w:r w:rsidRPr="00F27BBA">
              <w:rPr>
                <w:rFonts w:ascii="Times New Roman" w:hAnsi="Times New Roman" w:hint="eastAsia"/>
                <w:sz w:val="16"/>
                <w:szCs w:val="16"/>
              </w:rPr>
              <w:t>https://news.pts.org.tw/article/444466</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口語評量。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小隊播報新聞。</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t>【品德教育】</w:t>
            </w:r>
          </w:p>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sz w:val="16"/>
                <w:szCs w:val="16"/>
              </w:rPr>
              <w:t>品</w:t>
            </w:r>
            <w:r w:rsidRPr="00F27BBA">
              <w:rPr>
                <w:rFonts w:ascii="Times New Roman" w:hAnsi="Times New Roman" w:hint="eastAsia"/>
                <w:sz w:val="16"/>
                <w:szCs w:val="16"/>
              </w:rPr>
              <w:t xml:space="preserve">J1 </w:t>
            </w:r>
            <w:r w:rsidRPr="00F27BBA">
              <w:rPr>
                <w:rFonts w:ascii="Times New Roman" w:hAnsi="Times New Roman" w:hint="eastAsia"/>
                <w:sz w:val="16"/>
                <w:szCs w:val="16"/>
              </w:rPr>
              <w:t>溝通合作與和諧人際關係。</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【生命教育】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生</w:t>
            </w:r>
            <w:r w:rsidRPr="00F27BBA">
              <w:rPr>
                <w:rFonts w:ascii="Times New Roman" w:hAnsi="Times New Roman" w:hint="eastAsia"/>
                <w:sz w:val="16"/>
                <w:szCs w:val="16"/>
              </w:rPr>
              <w:t xml:space="preserve">J5 </w:t>
            </w:r>
            <w:r w:rsidRPr="00F27BBA">
              <w:rPr>
                <w:rFonts w:ascii="Times New Roman" w:hAnsi="Times New Roman" w:hint="eastAsia"/>
                <w:sz w:val="16"/>
                <w:szCs w:val="16"/>
              </w:rPr>
              <w:t>覺察生活中的各種迷思，在生活作息、健康飲食、飲食運動、休閒娛樂、人我關係等課題上進行價值思辨，尋求解決之道。</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【安全教育】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安</w:t>
            </w:r>
            <w:r w:rsidRPr="00F27BBA">
              <w:rPr>
                <w:rFonts w:ascii="Times New Roman" w:hAnsi="Times New Roman" w:hint="eastAsia"/>
                <w:sz w:val="16"/>
                <w:szCs w:val="16"/>
              </w:rPr>
              <w:t xml:space="preserve">J11 </w:t>
            </w:r>
            <w:r w:rsidRPr="00F27BBA">
              <w:rPr>
                <w:rFonts w:ascii="Times New Roman" w:hAnsi="Times New Roman" w:hint="eastAsia"/>
                <w:sz w:val="16"/>
                <w:szCs w:val="16"/>
              </w:rPr>
              <w:t>學習創傷救護技能。</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【防災教育】</w:t>
            </w:r>
          </w:p>
          <w:p w:rsidR="00CA173E" w:rsidRPr="00F27BBA" w:rsidRDefault="00CA173E" w:rsidP="00994CAC">
            <w:pPr>
              <w:autoSpaceDE w:val="0"/>
              <w:autoSpaceDN w:val="0"/>
              <w:adjustRightInd w:val="0"/>
              <w:spacing w:line="260" w:lineRule="exact"/>
              <w:rPr>
                <w:rFonts w:ascii="Times New Roman" w:hAnsi="Times New Roman"/>
                <w:bCs/>
                <w:sz w:val="16"/>
                <w:szCs w:val="16"/>
              </w:rPr>
            </w:pPr>
            <w:r w:rsidRPr="00F27BBA">
              <w:rPr>
                <w:rFonts w:ascii="Times New Roman" w:hAnsi="Times New Roman" w:hint="eastAsia"/>
                <w:sz w:val="16"/>
                <w:szCs w:val="16"/>
              </w:rPr>
              <w:t>防</w:t>
            </w:r>
            <w:r w:rsidRPr="00F27BBA">
              <w:rPr>
                <w:rFonts w:ascii="Times New Roman" w:hAnsi="Times New Roman" w:hint="eastAsia"/>
                <w:sz w:val="16"/>
                <w:szCs w:val="16"/>
              </w:rPr>
              <w:t xml:space="preserve">J6 </w:t>
            </w:r>
            <w:r w:rsidRPr="00F27BBA">
              <w:rPr>
                <w:rFonts w:ascii="Times New Roman" w:hAnsi="Times New Roman" w:hint="eastAsia"/>
                <w:sz w:val="16"/>
                <w:szCs w:val="16"/>
              </w:rPr>
              <w:t>應用氣象局提供的災害資訊，做出適當的判斷及行動。</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第十</w:t>
            </w:r>
            <w:r w:rsidR="00E9374E">
              <w:rPr>
                <w:rFonts w:ascii="Times New Roman" w:hAnsi="Times New Roman" w:hint="eastAsia"/>
                <w:snapToGrid w:val="0"/>
                <w:sz w:val="16"/>
                <w:szCs w:val="16"/>
              </w:rPr>
              <w:t>二</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4/25~4/29</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主題六：生涯方程式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單元一：追蹤生涯路</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A1</w:t>
            </w:r>
            <w:r w:rsidRPr="00F27BBA">
              <w:rPr>
                <w:rFonts w:ascii="Times New Roman" w:hAnsi="Times New Roman" w:hint="eastAsia"/>
                <w:sz w:val="16"/>
                <w:szCs w:val="16"/>
              </w:rPr>
              <w:t>身心素質與自我精進</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-J-A1</w:t>
            </w:r>
            <w:r w:rsidRPr="00F27BBA">
              <w:rPr>
                <w:rFonts w:ascii="Times New Roman" w:hAnsi="Times New Roman" w:hint="eastAsia"/>
                <w:snapToGrid w:val="0"/>
                <w:kern w:val="0"/>
                <w:sz w:val="16"/>
                <w:szCs w:val="16"/>
              </w:rPr>
              <w:t>探索與開發自我潛能，善用資源促進生涯適性發展，省思自我價值，實踐生命</w:t>
            </w:r>
            <w:r w:rsidRPr="00F27BBA">
              <w:rPr>
                <w:rFonts w:ascii="Times New Roman" w:hAnsi="Times New Roman" w:hint="eastAsia"/>
                <w:snapToGrid w:val="0"/>
                <w:kern w:val="0"/>
                <w:sz w:val="16"/>
                <w:szCs w:val="16"/>
              </w:rPr>
              <w:lastRenderedPageBreak/>
              <w:t>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 xml:space="preserve">1c-IV-1 </w:t>
            </w:r>
            <w:r w:rsidRPr="00F27BBA">
              <w:rPr>
                <w:rFonts w:ascii="Times New Roman" w:hAnsi="Times New Roman" w:hint="eastAsia"/>
                <w:sz w:val="16"/>
                <w:szCs w:val="16"/>
              </w:rPr>
              <w:t>澄清個人價值觀並統整個人能力特質、家人期許及相關生涯與升學資訊。</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Cb-IV-1 </w:t>
            </w:r>
            <w:r w:rsidRPr="00F27BBA">
              <w:rPr>
                <w:rFonts w:ascii="Times New Roman" w:hAnsi="Times New Roman" w:hint="eastAsia"/>
                <w:sz w:val="16"/>
                <w:szCs w:val="16"/>
              </w:rPr>
              <w:t>適性教育的試探與資訊統整。</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覺察自我的興趣與其所適合的方向。</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覺察自我的特質與能力及其所適合的方向。</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統整興趣、特質、能力，了解自己的生涯興趣組型。</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4.</w:t>
            </w:r>
            <w:r w:rsidRPr="00F27BBA">
              <w:rPr>
                <w:rFonts w:ascii="Times New Roman" w:hAnsi="Times New Roman" w:hint="eastAsia"/>
                <w:sz w:val="16"/>
                <w:szCs w:val="16"/>
              </w:rPr>
              <w:t>了解適配</w:t>
            </w:r>
            <w:r w:rsidRPr="00F27BBA">
              <w:rPr>
                <w:rFonts w:ascii="Times New Roman" w:hAnsi="Times New Roman" w:hint="eastAsia"/>
                <w:sz w:val="16"/>
                <w:szCs w:val="16"/>
              </w:rPr>
              <w:lastRenderedPageBreak/>
              <w:t>的職業群。</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color w:val="000000"/>
                <w:sz w:val="16"/>
                <w:szCs w:val="16"/>
                <w:u w:val="single"/>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在教育部發放的生涯輔導手冊已經有更完整更豐富的興趣能力特質調查，教師可以連結學生曾經勾選過填寫過的部份。</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投影機。</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color w:val="000000" w:themeColor="text1"/>
                <w:sz w:val="16"/>
                <w:szCs w:val="16"/>
              </w:rPr>
              <w:t>學生自評。</w:t>
            </w: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color w:val="000000" w:themeColor="text1"/>
                <w:sz w:val="16"/>
                <w:szCs w:val="16"/>
              </w:rPr>
              <w:t>2.</w:t>
            </w:r>
            <w:r w:rsidRPr="00F27BBA">
              <w:rPr>
                <w:rFonts w:ascii="Times New Roman" w:hAnsi="Times New Roman" w:hint="eastAsia"/>
                <w:color w:val="000000" w:themeColor="text1"/>
                <w:sz w:val="16"/>
                <w:szCs w:val="16"/>
              </w:rPr>
              <w:t>學生互評。</w:t>
            </w: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color w:val="000000" w:themeColor="text1"/>
                <w:sz w:val="16"/>
                <w:szCs w:val="16"/>
              </w:rPr>
              <w:t>3.</w:t>
            </w:r>
            <w:r w:rsidRPr="00F27BBA">
              <w:rPr>
                <w:rFonts w:ascii="Times New Roman" w:hAnsi="Times New Roman" w:hint="eastAsia"/>
                <w:color w:val="000000" w:themeColor="text1"/>
                <w:sz w:val="16"/>
                <w:szCs w:val="16"/>
              </w:rPr>
              <w:t>教師評量。</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【生涯規劃教育】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J3 </w:t>
            </w:r>
            <w:r w:rsidRPr="00F27BBA">
              <w:rPr>
                <w:rFonts w:ascii="Times New Roman" w:hAnsi="Times New Roman" w:hint="eastAsia"/>
                <w:sz w:val="16"/>
                <w:szCs w:val="16"/>
              </w:rPr>
              <w:t>覺察自己的能力與興趣。</w:t>
            </w:r>
          </w:p>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了解自己的人格特質與價值觀。</w:t>
            </w:r>
          </w:p>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J6 </w:t>
            </w:r>
            <w:r w:rsidRPr="00F27BBA">
              <w:rPr>
                <w:rFonts w:ascii="Times New Roman" w:hAnsi="Times New Roman" w:hint="eastAsia"/>
                <w:sz w:val="16"/>
                <w:szCs w:val="16"/>
              </w:rPr>
              <w:t>建立對於未來生涯的願景。</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第十</w:t>
            </w:r>
            <w:r w:rsidR="00E9374E">
              <w:rPr>
                <w:rFonts w:ascii="Times New Roman" w:hAnsi="Times New Roman" w:hint="eastAsia"/>
                <w:snapToGrid w:val="0"/>
                <w:sz w:val="16"/>
                <w:szCs w:val="16"/>
              </w:rPr>
              <w:t>三</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5/2~5/6</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主題四：穿著大學問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單元一：</w:t>
            </w:r>
            <w:r w:rsidRPr="00F27BBA">
              <w:rPr>
                <w:rFonts w:ascii="Times New Roman" w:hAnsi="Times New Roman" w:hint="eastAsia"/>
                <w:bCs/>
                <w:snapToGrid w:val="0"/>
                <w:sz w:val="16"/>
                <w:szCs w:val="16"/>
              </w:rPr>
              <w:t>BUY</w:t>
            </w:r>
            <w:r w:rsidRPr="00F27BBA">
              <w:rPr>
                <w:rFonts w:ascii="Times New Roman" w:hAnsi="Times New Roman" w:hint="eastAsia"/>
                <w:bCs/>
                <w:snapToGrid w:val="0"/>
                <w:sz w:val="16"/>
                <w:szCs w:val="16"/>
              </w:rPr>
              <w:t>衣達人</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B2</w:t>
            </w:r>
            <w:r w:rsidRPr="00F27BBA">
              <w:rPr>
                <w:rFonts w:ascii="Times New Roman" w:hAnsi="Times New Roman" w:hint="eastAsia"/>
                <w:sz w:val="16"/>
                <w:szCs w:val="16"/>
              </w:rPr>
              <w:t>科技資訊與媒體素養</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-J-B2</w:t>
            </w:r>
            <w:r w:rsidRPr="00F27BBA">
              <w:rPr>
                <w:rFonts w:ascii="Times New Roman" w:hAnsi="Times New Roman" w:hint="eastAsia"/>
                <w:snapToGrid w:val="0"/>
                <w:kern w:val="0"/>
                <w:sz w:val="16"/>
                <w:szCs w:val="16"/>
              </w:rPr>
              <w:t>善用科技、資訊與媒體等資源，並能分析及判斷其適切性，進而有效執行生活中重要事務。</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2c-IV-2 </w:t>
            </w:r>
            <w:r w:rsidRPr="00F27BBA">
              <w:rPr>
                <w:rFonts w:ascii="Times New Roman" w:hAnsi="Times New Roman" w:hint="eastAsia"/>
                <w:sz w:val="16"/>
                <w:szCs w:val="16"/>
              </w:rPr>
              <w:t>有效蒐集、分析及開發各項資源，做出合宜的決定與運用。</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Ba-IV-2 </w:t>
            </w:r>
            <w:r w:rsidRPr="00F27BBA">
              <w:rPr>
                <w:rFonts w:ascii="Times New Roman" w:hAnsi="Times New Roman" w:hint="eastAsia"/>
                <w:sz w:val="16"/>
                <w:szCs w:val="16"/>
              </w:rPr>
              <w:t>服飾消費的影響因素與青少年的服飾消費決策及行為。</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連結前些主題的環保概念，讓學生透過觀察生活中的服飾消費現象覺察時尚潮流對自我消費行為的影響，從中檢視自己所擁有的服飾資源，分析自己服飾消費習慣，了解服飾消費問題，並規畫與執行合宜的服消費行為。</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教師：</w:t>
            </w: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觀察服飾的流行趨勢。</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服飾網購可能遇到的問題。</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單槍、投影片、分組活動場地。</w:t>
            </w:r>
          </w:p>
          <w:p w:rsidR="00CA173E" w:rsidRPr="00F27BBA" w:rsidRDefault="00CA173E" w:rsidP="00994CAC">
            <w:pPr>
              <w:adjustRightInd w:val="0"/>
              <w:spacing w:line="260" w:lineRule="exact"/>
              <w:jc w:val="both"/>
              <w:rPr>
                <w:rFonts w:ascii="Times New Roman" w:hAnsi="Times New Roman"/>
                <w:sz w:val="16"/>
                <w:szCs w:val="16"/>
              </w:rPr>
            </w:pP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學生：</w:t>
            </w: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回憶自己購買的服飾時所注意的事項。</w:t>
            </w: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攜帶課本分組就座。</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能依照個人需求規畫個人合宜的服飾消費行為。</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能分析生活中服飾消費管道、風險及影響因素。</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能分享自己服飾購買之經驗。</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能覺察自己服飾消費問題，並了解改善方式。</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b/>
                <w:bCs/>
                <w:sz w:val="16"/>
                <w:szCs w:val="16"/>
              </w:rPr>
              <w:t>【環境教育】</w:t>
            </w:r>
          </w:p>
          <w:p w:rsidR="00CA173E" w:rsidRPr="00F27BBA" w:rsidRDefault="00CA173E" w:rsidP="00994CAC">
            <w:pPr>
              <w:pBdr>
                <w:top w:val="none" w:sz="0" w:space="0" w:color="000000"/>
                <w:left w:val="none" w:sz="0" w:space="0" w:color="000000"/>
                <w:bottom w:val="none" w:sz="0" w:space="0" w:color="000000"/>
                <w:right w:val="none" w:sz="0" w:space="0" w:color="000000"/>
                <w:between w:val="none" w:sz="0" w:space="0" w:color="000000"/>
              </w:pBdr>
              <w:adjustRightInd w:val="0"/>
              <w:spacing w:line="260" w:lineRule="exact"/>
              <w:rPr>
                <w:rFonts w:ascii="Times New Roman" w:hAnsi="Times New Roman"/>
                <w:sz w:val="16"/>
                <w:szCs w:val="16"/>
              </w:rPr>
            </w:pPr>
            <w:r w:rsidRPr="00F27BBA">
              <w:rPr>
                <w:rFonts w:ascii="Times New Roman" w:hAnsi="Times New Roman" w:hint="eastAsia"/>
                <w:sz w:val="16"/>
                <w:szCs w:val="16"/>
              </w:rPr>
              <w:t>環</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了解永續發展的意義（環境、社會、與經濟的均衡發展）與原則。</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第十三</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5/2~5/6</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主題五：休閒快樂行</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單元一：戶外活動</w:t>
            </w:r>
            <w:r w:rsidRPr="00F27BBA">
              <w:rPr>
                <w:rFonts w:ascii="Times New Roman" w:hAnsi="Times New Roman" w:hint="eastAsia"/>
                <w:sz w:val="16"/>
                <w:szCs w:val="16"/>
              </w:rPr>
              <w:t>Let</w:t>
            </w:r>
            <w:r w:rsidRPr="00F27BBA">
              <w:rPr>
                <w:rFonts w:ascii="Times New Roman" w:hAnsi="Times New Roman" w:hint="eastAsia"/>
                <w:sz w:val="16"/>
                <w:szCs w:val="16"/>
              </w:rPr>
              <w:t>’</w:t>
            </w:r>
            <w:r w:rsidRPr="00F27BBA">
              <w:rPr>
                <w:rFonts w:ascii="Times New Roman" w:hAnsi="Times New Roman" w:hint="eastAsia"/>
                <w:sz w:val="16"/>
                <w:szCs w:val="16"/>
              </w:rPr>
              <w:t>s go</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A3</w:t>
            </w:r>
            <w:r w:rsidRPr="00F27BBA">
              <w:rPr>
                <w:rFonts w:ascii="Times New Roman" w:hAnsi="Times New Roman" w:hint="eastAsia"/>
                <w:sz w:val="16"/>
                <w:szCs w:val="16"/>
              </w:rPr>
              <w:t>規畫執行與創新應變</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-J-A3</w:t>
            </w:r>
            <w:r w:rsidRPr="00F27BBA">
              <w:rPr>
                <w:rFonts w:ascii="Times New Roman" w:hAnsi="Times New Roman" w:hint="eastAsia"/>
                <w:snapToGrid w:val="0"/>
                <w:kern w:val="0"/>
                <w:sz w:val="16"/>
                <w:szCs w:val="16"/>
              </w:rPr>
              <w:t>因應社會變遷與環境風險，檢核、評估學習及生活計畫，發揮創新思維，運用最佳策略，保護自我與他人。</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3a-IV-2 </w:t>
            </w:r>
            <w:r w:rsidRPr="00F27BBA">
              <w:rPr>
                <w:rFonts w:ascii="Times New Roman" w:hAnsi="Times New Roman" w:hint="eastAsia"/>
                <w:sz w:val="16"/>
                <w:szCs w:val="16"/>
              </w:rPr>
              <w:t>具備野外生活技能，提升野外生存能力，並與環境做合宜的互動。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Cc-IV-2 </w:t>
            </w:r>
            <w:r w:rsidRPr="00F27BBA">
              <w:rPr>
                <w:rFonts w:ascii="Times New Roman" w:hAnsi="Times New Roman" w:hint="eastAsia"/>
                <w:sz w:val="16"/>
                <w:szCs w:val="16"/>
              </w:rPr>
              <w:t>戶外休閒活動知能的整合與運用。</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Cc-IV-1 </w:t>
            </w:r>
            <w:r w:rsidRPr="00F27BBA">
              <w:rPr>
                <w:rFonts w:ascii="Times New Roman" w:hAnsi="Times New Roman" w:hint="eastAsia"/>
                <w:sz w:val="16"/>
                <w:szCs w:val="16"/>
              </w:rPr>
              <w:t>戶外休閒活動的安全、風險管理與緊急事件的處理。</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分享自己所蒐集的戶外休閒活動資訊。</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覺察戶外活動可能發生的風險。</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學習風險管理的原則，並試以實例分析其風險項目與程度。</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規畫戶外休閒活動的執行計畫。</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5.</w:t>
            </w:r>
            <w:r w:rsidRPr="00F27BBA">
              <w:rPr>
                <w:rFonts w:ascii="Times New Roman" w:hAnsi="Times New Roman" w:hint="eastAsia"/>
                <w:sz w:val="16"/>
                <w:szCs w:val="16"/>
              </w:rPr>
              <w:t>評估戶外休閒活動計畫的合宜性。</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教師可查找風險管理相關資料，了解風險管理在戶外休閒活動中的應用。</w:t>
            </w:r>
          </w:p>
          <w:p w:rsidR="00CA173E" w:rsidRPr="00F27BBA" w:rsidRDefault="00CA173E" w:rsidP="00994CAC">
            <w:pPr>
              <w:adjustRightInd w:val="0"/>
              <w:spacing w:line="260" w:lineRule="exact"/>
              <w:jc w:val="both"/>
              <w:rPr>
                <w:rFonts w:ascii="Times New Roman" w:hAnsi="Times New Roman"/>
                <w:b/>
                <w:bCs/>
                <w:color w:val="000000" w:themeColor="text1"/>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戶外活動風險管理相關資料：</w:t>
            </w:r>
            <w:r w:rsidRPr="00F27BBA">
              <w:rPr>
                <w:rFonts w:ascii="Times New Roman" w:hAnsi="Times New Roman" w:hint="eastAsia"/>
                <w:sz w:val="16"/>
                <w:szCs w:val="16"/>
              </w:rPr>
              <w:t>https://kknews.cc/zh-tw/health/mqzjqv6.html</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https://opinion.udn.com/opinion/story/10124/2438222</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小隊實例練習。</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口語評量。</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t>【品德教育】</w:t>
            </w:r>
          </w:p>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sz w:val="16"/>
                <w:szCs w:val="16"/>
              </w:rPr>
              <w:t>品</w:t>
            </w:r>
            <w:r w:rsidRPr="00F27BBA">
              <w:rPr>
                <w:rFonts w:ascii="Times New Roman" w:hAnsi="Times New Roman" w:hint="eastAsia"/>
                <w:sz w:val="16"/>
                <w:szCs w:val="16"/>
              </w:rPr>
              <w:t xml:space="preserve">J1 </w:t>
            </w:r>
            <w:r w:rsidRPr="00F27BBA">
              <w:rPr>
                <w:rFonts w:ascii="Times New Roman" w:hAnsi="Times New Roman" w:hint="eastAsia"/>
                <w:sz w:val="16"/>
                <w:szCs w:val="16"/>
              </w:rPr>
              <w:t>溝通合作與和諧人際關係。</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【生命教育】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生</w:t>
            </w:r>
            <w:r w:rsidRPr="00F27BBA">
              <w:rPr>
                <w:rFonts w:ascii="Times New Roman" w:hAnsi="Times New Roman" w:hint="eastAsia"/>
                <w:sz w:val="16"/>
                <w:szCs w:val="16"/>
              </w:rPr>
              <w:t xml:space="preserve">J5 </w:t>
            </w:r>
            <w:r w:rsidRPr="00F27BBA">
              <w:rPr>
                <w:rFonts w:ascii="Times New Roman" w:hAnsi="Times New Roman" w:hint="eastAsia"/>
                <w:sz w:val="16"/>
                <w:szCs w:val="16"/>
              </w:rPr>
              <w:t>覺察生活中的各種迷思，在生活作息、健康飲食、飲食運動、休閒娛樂、人我關係等課題上進行價值思辨，尋求解決之道。</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【安全教育】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安</w:t>
            </w:r>
            <w:r w:rsidRPr="00F27BBA">
              <w:rPr>
                <w:rFonts w:ascii="Times New Roman" w:hAnsi="Times New Roman" w:hint="eastAsia"/>
                <w:sz w:val="16"/>
                <w:szCs w:val="16"/>
              </w:rPr>
              <w:t xml:space="preserve">J11 </w:t>
            </w:r>
            <w:r w:rsidRPr="00F27BBA">
              <w:rPr>
                <w:rFonts w:ascii="Times New Roman" w:hAnsi="Times New Roman" w:hint="eastAsia"/>
                <w:sz w:val="16"/>
                <w:szCs w:val="16"/>
              </w:rPr>
              <w:t>學習創傷救護技能。</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【防災教育】</w:t>
            </w:r>
          </w:p>
          <w:p w:rsidR="00CA173E" w:rsidRPr="00F27BBA" w:rsidRDefault="00CA173E" w:rsidP="00994CAC">
            <w:pPr>
              <w:autoSpaceDE w:val="0"/>
              <w:autoSpaceDN w:val="0"/>
              <w:adjustRightInd w:val="0"/>
              <w:spacing w:line="260" w:lineRule="exact"/>
              <w:rPr>
                <w:rFonts w:ascii="Times New Roman" w:hAnsi="Times New Roman"/>
                <w:bCs/>
                <w:sz w:val="16"/>
                <w:szCs w:val="16"/>
              </w:rPr>
            </w:pPr>
            <w:r w:rsidRPr="00F27BBA">
              <w:rPr>
                <w:rFonts w:ascii="Times New Roman" w:hAnsi="Times New Roman" w:hint="eastAsia"/>
                <w:sz w:val="16"/>
                <w:szCs w:val="16"/>
              </w:rPr>
              <w:t>防</w:t>
            </w:r>
            <w:r w:rsidRPr="00F27BBA">
              <w:rPr>
                <w:rFonts w:ascii="Times New Roman" w:hAnsi="Times New Roman" w:hint="eastAsia"/>
                <w:sz w:val="16"/>
                <w:szCs w:val="16"/>
              </w:rPr>
              <w:t xml:space="preserve">J6 </w:t>
            </w:r>
            <w:r w:rsidRPr="00F27BBA">
              <w:rPr>
                <w:rFonts w:ascii="Times New Roman" w:hAnsi="Times New Roman" w:hint="eastAsia"/>
                <w:sz w:val="16"/>
                <w:szCs w:val="16"/>
              </w:rPr>
              <w:t>應用氣象局提供的災害資訊，做出適當的判斷及行動。</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第十</w:t>
            </w:r>
            <w:r w:rsidR="00E9374E">
              <w:rPr>
                <w:rFonts w:ascii="Times New Roman" w:hAnsi="Times New Roman" w:hint="eastAsia"/>
                <w:snapToGrid w:val="0"/>
                <w:sz w:val="16"/>
                <w:szCs w:val="16"/>
              </w:rPr>
              <w:t>三</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5/2~5/6</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主題六：生涯方程式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單元一：追蹤生涯路</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A1</w:t>
            </w:r>
            <w:r w:rsidRPr="00F27BBA">
              <w:rPr>
                <w:rFonts w:ascii="Times New Roman" w:hAnsi="Times New Roman" w:hint="eastAsia"/>
                <w:sz w:val="16"/>
                <w:szCs w:val="16"/>
              </w:rPr>
              <w:t>身心素質與自我精進</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-J-A1</w:t>
            </w:r>
            <w:r w:rsidRPr="00F27BBA">
              <w:rPr>
                <w:rFonts w:ascii="Times New Roman" w:hAnsi="Times New Roman" w:hint="eastAsia"/>
                <w:snapToGrid w:val="0"/>
                <w:kern w:val="0"/>
                <w:sz w:val="16"/>
                <w:szCs w:val="16"/>
              </w:rPr>
              <w:t>探索與開發自我潛能，善用資源促進生涯適性發展，</w:t>
            </w:r>
            <w:r w:rsidRPr="00F27BBA">
              <w:rPr>
                <w:rFonts w:ascii="Times New Roman" w:hAnsi="Times New Roman" w:hint="eastAsia"/>
                <w:snapToGrid w:val="0"/>
                <w:kern w:val="0"/>
                <w:sz w:val="16"/>
                <w:szCs w:val="16"/>
              </w:rPr>
              <w:lastRenderedPageBreak/>
              <w:t>省思自我價值，實踐生命意義。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 xml:space="preserve">1c-IV-1 </w:t>
            </w:r>
            <w:r w:rsidRPr="00F27BBA">
              <w:rPr>
                <w:rFonts w:ascii="Times New Roman" w:hAnsi="Times New Roman" w:hint="eastAsia"/>
                <w:sz w:val="16"/>
                <w:szCs w:val="16"/>
              </w:rPr>
              <w:t>澄清個人價值觀並統整個人能力特質、家人期許及相關生涯與</w:t>
            </w:r>
            <w:r w:rsidRPr="00F27BBA">
              <w:rPr>
                <w:rFonts w:ascii="Times New Roman" w:hAnsi="Times New Roman" w:hint="eastAsia"/>
                <w:sz w:val="16"/>
                <w:szCs w:val="16"/>
              </w:rPr>
              <w:lastRenderedPageBreak/>
              <w:t>升學資訊。</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輔</w:t>
            </w:r>
            <w:r w:rsidRPr="00F27BBA">
              <w:rPr>
                <w:rFonts w:ascii="Times New Roman" w:hAnsi="Times New Roman" w:hint="eastAsia"/>
                <w:sz w:val="16"/>
                <w:szCs w:val="16"/>
              </w:rPr>
              <w:t xml:space="preserve">Cb-IV-1 </w:t>
            </w:r>
            <w:r w:rsidRPr="00F27BBA">
              <w:rPr>
                <w:rFonts w:ascii="Times New Roman" w:hAnsi="Times New Roman" w:hint="eastAsia"/>
                <w:sz w:val="16"/>
                <w:szCs w:val="16"/>
              </w:rPr>
              <w:t>適性教育的試探與資訊統整。</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覺察自我的興趣與其所適合的方向。</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覺察自我的特質與能力及其所適合的方向。</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統整興趣、特質、能</w:t>
            </w:r>
            <w:r w:rsidRPr="00F27BBA">
              <w:rPr>
                <w:rFonts w:ascii="Times New Roman" w:hAnsi="Times New Roman" w:hint="eastAsia"/>
                <w:sz w:val="16"/>
                <w:szCs w:val="16"/>
              </w:rPr>
              <w:lastRenderedPageBreak/>
              <w:t>力，了解自己的生涯興趣組型。</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4.</w:t>
            </w:r>
            <w:r w:rsidRPr="00F27BBA">
              <w:rPr>
                <w:rFonts w:ascii="Times New Roman" w:hAnsi="Times New Roman" w:hint="eastAsia"/>
                <w:sz w:val="16"/>
                <w:szCs w:val="16"/>
              </w:rPr>
              <w:t>了解適配的職業群。</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color w:val="000000"/>
                <w:sz w:val="16"/>
                <w:szCs w:val="16"/>
                <w:u w:val="single"/>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在教育部發放的生涯輔導手冊已經有更完整更豐富的興趣能力特質調查，教師可以連結學生曾經勾選過填寫過的部</w:t>
            </w:r>
            <w:r w:rsidRPr="00F27BBA">
              <w:rPr>
                <w:rFonts w:ascii="Times New Roman" w:hAnsi="Times New Roman" w:hint="eastAsia"/>
                <w:sz w:val="16"/>
                <w:szCs w:val="16"/>
              </w:rPr>
              <w:lastRenderedPageBreak/>
              <w:t>份。</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投影機。</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lastRenderedPageBreak/>
              <w:t>1.</w:t>
            </w:r>
            <w:r w:rsidRPr="00F27BBA">
              <w:rPr>
                <w:rFonts w:ascii="Times New Roman" w:hAnsi="Times New Roman" w:hint="eastAsia"/>
                <w:color w:val="000000" w:themeColor="text1"/>
                <w:sz w:val="16"/>
                <w:szCs w:val="16"/>
              </w:rPr>
              <w:t>學生自評。</w:t>
            </w: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color w:val="000000" w:themeColor="text1"/>
                <w:sz w:val="16"/>
                <w:szCs w:val="16"/>
              </w:rPr>
              <w:t>2.</w:t>
            </w:r>
            <w:r w:rsidRPr="00F27BBA">
              <w:rPr>
                <w:rFonts w:ascii="Times New Roman" w:hAnsi="Times New Roman" w:hint="eastAsia"/>
                <w:color w:val="000000" w:themeColor="text1"/>
                <w:sz w:val="16"/>
                <w:szCs w:val="16"/>
              </w:rPr>
              <w:t>學生互評。</w:t>
            </w: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color w:val="000000" w:themeColor="text1"/>
                <w:sz w:val="16"/>
                <w:szCs w:val="16"/>
              </w:rPr>
              <w:t>3.</w:t>
            </w:r>
            <w:r w:rsidRPr="00F27BBA">
              <w:rPr>
                <w:rFonts w:ascii="Times New Roman" w:hAnsi="Times New Roman" w:hint="eastAsia"/>
                <w:color w:val="000000" w:themeColor="text1"/>
                <w:sz w:val="16"/>
                <w:szCs w:val="16"/>
              </w:rPr>
              <w:t>教師評量。</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【生涯規劃教育】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J3 </w:t>
            </w:r>
            <w:r w:rsidRPr="00F27BBA">
              <w:rPr>
                <w:rFonts w:ascii="Times New Roman" w:hAnsi="Times New Roman" w:hint="eastAsia"/>
                <w:sz w:val="16"/>
                <w:szCs w:val="16"/>
              </w:rPr>
              <w:t>覺察自己的能力與興趣。</w:t>
            </w:r>
          </w:p>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了解自己的人格特質與價值觀。</w:t>
            </w:r>
          </w:p>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J6 </w:t>
            </w:r>
            <w:r w:rsidRPr="00F27BBA">
              <w:rPr>
                <w:rFonts w:ascii="Times New Roman" w:hAnsi="Times New Roman" w:hint="eastAsia"/>
                <w:sz w:val="16"/>
                <w:szCs w:val="16"/>
              </w:rPr>
              <w:t>建立對於未來生涯</w:t>
            </w:r>
            <w:r w:rsidRPr="00F27BBA">
              <w:rPr>
                <w:rFonts w:ascii="Times New Roman" w:hAnsi="Times New Roman" w:hint="eastAsia"/>
                <w:sz w:val="16"/>
                <w:szCs w:val="16"/>
              </w:rPr>
              <w:lastRenderedPageBreak/>
              <w:t>的願景。</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第十四</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5/9~5/13</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主題四：穿著大學問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單元二：搭配高手</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B2</w:t>
            </w:r>
            <w:r w:rsidRPr="00F27BBA">
              <w:rPr>
                <w:rFonts w:ascii="Times New Roman" w:hAnsi="Times New Roman" w:hint="eastAsia"/>
                <w:sz w:val="16"/>
                <w:szCs w:val="16"/>
              </w:rPr>
              <w:t>科技資訊與媒體素養</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B3</w:t>
            </w:r>
            <w:r w:rsidRPr="00F27BBA">
              <w:rPr>
                <w:rFonts w:ascii="Times New Roman" w:hAnsi="Times New Roman" w:hint="eastAsia"/>
                <w:sz w:val="16"/>
                <w:szCs w:val="16"/>
              </w:rPr>
              <w:t>藝術涵養與美感素養</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-J-B2</w:t>
            </w:r>
            <w:r w:rsidRPr="00F27BBA">
              <w:rPr>
                <w:rFonts w:ascii="Times New Roman" w:hAnsi="Times New Roman" w:hint="eastAsia"/>
                <w:snapToGrid w:val="0"/>
                <w:kern w:val="0"/>
                <w:sz w:val="16"/>
                <w:szCs w:val="16"/>
              </w:rPr>
              <w:t>善用科技、資訊與媒體等資源，並能分析及判斷其適切性，進而有效執行生活中重要事務。</w:t>
            </w:r>
          </w:p>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-J-B3</w:t>
            </w:r>
            <w:r w:rsidRPr="00F27BBA">
              <w:rPr>
                <w:rFonts w:ascii="Times New Roman" w:hAnsi="Times New Roman" w:hint="eastAsia"/>
                <w:snapToGrid w:val="0"/>
                <w:kern w:val="0"/>
                <w:sz w:val="16"/>
                <w:szCs w:val="16"/>
              </w:rPr>
              <w:t>運用創新的能力豐富生活，於個人及家庭生活環境中展現美感，提升生活品質。</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2d-IV-2 </w:t>
            </w:r>
            <w:r w:rsidRPr="00F27BBA">
              <w:rPr>
                <w:rFonts w:ascii="Times New Roman" w:hAnsi="Times New Roman" w:hint="eastAsia"/>
                <w:sz w:val="16"/>
                <w:szCs w:val="16"/>
              </w:rPr>
              <w:t>欣賞多元的生活文化，運用美學於日常生活中，展現美感。</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Bb-IV-1 </w:t>
            </w:r>
            <w:r w:rsidRPr="00F27BBA">
              <w:rPr>
                <w:rFonts w:ascii="Times New Roman" w:hAnsi="Times New Roman" w:hint="eastAsia"/>
                <w:sz w:val="16"/>
                <w:szCs w:val="16"/>
              </w:rPr>
              <w:t>服飾的選搭、美感展現與個人形象管理。</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Bb-IV-2 </w:t>
            </w:r>
            <w:r w:rsidRPr="00F27BBA">
              <w:rPr>
                <w:rFonts w:ascii="Times New Roman" w:hAnsi="Times New Roman" w:hint="eastAsia"/>
                <w:sz w:val="16"/>
                <w:szCs w:val="16"/>
              </w:rPr>
              <w:t>服飾的社會文化意義與理解，並能展現合宜的穿著禮儀。</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從探索自我身型、臉型等自身條件，思考如何利用現有服飾做合宜搭配，學習妥善運用服飾相關資源，並藉由各場合服飾特色討論，欣賞不同服飾風格，選擇並展現合宜的穿著禮儀。</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bCs/>
                <w:sz w:val="16"/>
                <w:szCs w:val="16"/>
              </w:rPr>
              <w:t>教師：</w:t>
            </w: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準備服飾密碼大搜查字卡。</w:t>
            </w: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了解幾項體型分類的方式。</w:t>
            </w: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準備一些時尚配件元素圖、各種領型搭配之圖片實照，提供給學生參考。</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補充其他穿衣風格，了解當今流行之穿搭元素。</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5.</w:t>
            </w:r>
            <w:r w:rsidRPr="00F27BBA">
              <w:rPr>
                <w:rFonts w:ascii="Times New Roman" w:hAnsi="Times New Roman" w:hint="eastAsia"/>
                <w:sz w:val="16"/>
                <w:szCs w:val="16"/>
              </w:rPr>
              <w:t>單槍、投影片、鏡子、分組活動場地。</w:t>
            </w:r>
          </w:p>
          <w:p w:rsidR="00CA173E" w:rsidRPr="00F27BBA" w:rsidRDefault="00CA173E" w:rsidP="00994CAC">
            <w:pPr>
              <w:adjustRightInd w:val="0"/>
              <w:spacing w:line="260" w:lineRule="exact"/>
              <w:jc w:val="both"/>
              <w:rPr>
                <w:rFonts w:ascii="Times New Roman" w:hAnsi="Times New Roman"/>
                <w:bCs/>
                <w:sz w:val="16"/>
                <w:szCs w:val="16"/>
              </w:rPr>
            </w:pP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bCs/>
                <w:sz w:val="16"/>
                <w:szCs w:val="16"/>
              </w:rPr>
              <w:t>學生：</w:t>
            </w: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攜帶課本。</w:t>
            </w: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觀察自己的臉型、身型。</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能透過觀察分辨自己體型的特徵，並能說出適合自己身型的服飾。</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能分享自己穿搭服飾的經驗。</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能說出服裝特點對身型的修飾效果。</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b/>
                <w:bCs/>
                <w:sz w:val="16"/>
                <w:szCs w:val="16"/>
              </w:rPr>
              <w:t>【多元文化教育】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多</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了解不同群體間如何看待彼此的文化。</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多</w:t>
            </w:r>
            <w:r w:rsidRPr="00F27BBA">
              <w:rPr>
                <w:rFonts w:ascii="Times New Roman" w:hAnsi="Times New Roman" w:hint="eastAsia"/>
                <w:sz w:val="16"/>
                <w:szCs w:val="16"/>
              </w:rPr>
              <w:t xml:space="preserve">J5 </w:t>
            </w:r>
            <w:r w:rsidRPr="00F27BBA">
              <w:rPr>
                <w:rFonts w:ascii="Times New Roman" w:hAnsi="Times New Roman" w:hint="eastAsia"/>
                <w:sz w:val="16"/>
                <w:szCs w:val="16"/>
              </w:rPr>
              <w:t>了解及尊重不同文化的習俗與禁忌。</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b/>
                <w:bCs/>
                <w:sz w:val="16"/>
                <w:szCs w:val="16"/>
              </w:rPr>
              <w:t>【國際教育】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國</w:t>
            </w:r>
            <w:r w:rsidRPr="00F27BBA">
              <w:rPr>
                <w:rFonts w:ascii="Times New Roman" w:hAnsi="Times New Roman" w:hint="eastAsia"/>
                <w:sz w:val="16"/>
                <w:szCs w:val="16"/>
              </w:rPr>
              <w:t xml:space="preserve">J4 </w:t>
            </w:r>
            <w:r w:rsidRPr="00F27BBA">
              <w:rPr>
                <w:rFonts w:ascii="Times New Roman" w:hAnsi="Times New Roman" w:hint="eastAsia"/>
                <w:sz w:val="16"/>
                <w:szCs w:val="16"/>
              </w:rPr>
              <w:t>尊重與欣賞世界不同文化的價值。</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第十</w:t>
            </w:r>
            <w:r w:rsidR="00E9374E">
              <w:rPr>
                <w:rFonts w:ascii="Times New Roman" w:hAnsi="Times New Roman" w:hint="eastAsia"/>
                <w:snapToGrid w:val="0"/>
                <w:sz w:val="16"/>
                <w:szCs w:val="16"/>
              </w:rPr>
              <w:t>四</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5/9~5/13</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主題五：休閒快樂行</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單元一：戶外活動</w:t>
            </w:r>
            <w:r w:rsidRPr="00F27BBA">
              <w:rPr>
                <w:rFonts w:ascii="Times New Roman" w:hAnsi="Times New Roman" w:hint="eastAsia"/>
                <w:sz w:val="16"/>
                <w:szCs w:val="16"/>
              </w:rPr>
              <w:t>Let</w:t>
            </w:r>
            <w:r w:rsidRPr="00F27BBA">
              <w:rPr>
                <w:rFonts w:ascii="Times New Roman" w:hAnsi="Times New Roman" w:hint="eastAsia"/>
                <w:sz w:val="16"/>
                <w:szCs w:val="16"/>
              </w:rPr>
              <w:t>’</w:t>
            </w:r>
            <w:r w:rsidRPr="00F27BBA">
              <w:rPr>
                <w:rFonts w:ascii="Times New Roman" w:hAnsi="Times New Roman" w:hint="eastAsia"/>
                <w:sz w:val="16"/>
                <w:szCs w:val="16"/>
              </w:rPr>
              <w:t>s go</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A3</w:t>
            </w:r>
            <w:r w:rsidRPr="00F27BBA">
              <w:rPr>
                <w:rFonts w:ascii="Times New Roman" w:hAnsi="Times New Roman" w:hint="eastAsia"/>
                <w:sz w:val="16"/>
                <w:szCs w:val="16"/>
              </w:rPr>
              <w:t>規畫執行與創新應變</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-J-A3</w:t>
            </w:r>
            <w:r w:rsidRPr="00F27BBA">
              <w:rPr>
                <w:rFonts w:ascii="Times New Roman" w:hAnsi="Times New Roman" w:hint="eastAsia"/>
                <w:snapToGrid w:val="0"/>
                <w:kern w:val="0"/>
                <w:sz w:val="16"/>
                <w:szCs w:val="16"/>
              </w:rPr>
              <w:t>因應社會變遷與環境風險，檢核、評估學習及生活計畫，發揮創新思維，運用最佳策略，保護自我與他人。</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3a-IV-2 </w:t>
            </w:r>
            <w:r w:rsidRPr="00F27BBA">
              <w:rPr>
                <w:rFonts w:ascii="Times New Roman" w:hAnsi="Times New Roman" w:hint="eastAsia"/>
                <w:sz w:val="16"/>
                <w:szCs w:val="16"/>
              </w:rPr>
              <w:t>具備野外生活技能，提升野外生存能力，並與環境做合宜的互動。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Cc-IV-2 </w:t>
            </w:r>
            <w:r w:rsidRPr="00F27BBA">
              <w:rPr>
                <w:rFonts w:ascii="Times New Roman" w:hAnsi="Times New Roman" w:hint="eastAsia"/>
                <w:sz w:val="16"/>
                <w:szCs w:val="16"/>
              </w:rPr>
              <w:t>戶外休閒活動知能的整合與運用。</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Cc-IV-1 </w:t>
            </w:r>
            <w:r w:rsidRPr="00F27BBA">
              <w:rPr>
                <w:rFonts w:ascii="Times New Roman" w:hAnsi="Times New Roman" w:hint="eastAsia"/>
                <w:sz w:val="16"/>
                <w:szCs w:val="16"/>
              </w:rPr>
              <w:t>戶外休閒活動的安全、風險管理與緊急事件的處理。</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分享自己所蒐集的戶外休閒活動資訊。</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覺察戶外活動可能發生的風險。</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學習風險管理的原則，並試以實例分析其風險項目與程度。</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規畫戶外休閒活動的執行計畫。</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5.</w:t>
            </w:r>
            <w:r w:rsidRPr="00F27BBA">
              <w:rPr>
                <w:rFonts w:ascii="Times New Roman" w:hAnsi="Times New Roman" w:hint="eastAsia"/>
                <w:sz w:val="16"/>
                <w:szCs w:val="16"/>
              </w:rPr>
              <w:t>評估戶外休閒活動計畫的合宜性。</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教師可查找風險管理相關資料，了解風險管理在戶外休閒活動中的應用。</w:t>
            </w:r>
          </w:p>
          <w:p w:rsidR="00CA173E" w:rsidRPr="00F27BBA" w:rsidRDefault="00CA173E" w:rsidP="00994CAC">
            <w:pPr>
              <w:adjustRightInd w:val="0"/>
              <w:spacing w:line="260" w:lineRule="exact"/>
              <w:jc w:val="both"/>
              <w:rPr>
                <w:rFonts w:ascii="Times New Roman" w:hAnsi="Times New Roman"/>
                <w:b/>
                <w:bCs/>
                <w:color w:val="000000" w:themeColor="text1"/>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戶外活動風險管理相關資料：</w:t>
            </w:r>
            <w:r w:rsidRPr="00F27BBA">
              <w:rPr>
                <w:rFonts w:ascii="Times New Roman" w:hAnsi="Times New Roman" w:hint="eastAsia"/>
                <w:sz w:val="16"/>
                <w:szCs w:val="16"/>
              </w:rPr>
              <w:t>https://kknews.cc/zh-tw/health/mqzjqv6.html</w:t>
            </w:r>
          </w:p>
          <w:p w:rsidR="00CA173E" w:rsidRPr="00F27BBA" w:rsidRDefault="00CA173E" w:rsidP="00994CAC">
            <w:pPr>
              <w:adjustRightInd w:val="0"/>
              <w:spacing w:line="260" w:lineRule="exact"/>
              <w:jc w:val="both"/>
              <w:rPr>
                <w:rFonts w:ascii="Times New Roman" w:hAnsi="Times New Roman"/>
                <w:color w:val="000000" w:themeColor="text1"/>
                <w:sz w:val="16"/>
                <w:szCs w:val="16"/>
              </w:rPr>
            </w:pPr>
            <w:r w:rsidRPr="00F27BBA">
              <w:rPr>
                <w:rFonts w:ascii="Times New Roman" w:hAnsi="Times New Roman" w:hint="eastAsia"/>
                <w:sz w:val="16"/>
                <w:szCs w:val="16"/>
              </w:rPr>
              <w:t>https://opinion.udn.com/opinion/story/10124/2438222</w:t>
            </w:r>
          </w:p>
          <w:p w:rsidR="00CA173E" w:rsidRPr="00F27BBA" w:rsidRDefault="00CA173E" w:rsidP="00994CAC">
            <w:pPr>
              <w:adjustRightInd w:val="0"/>
              <w:spacing w:line="260" w:lineRule="exact"/>
              <w:jc w:val="both"/>
              <w:rPr>
                <w:rFonts w:ascii="Times New Roman" w:hAnsi="Times New Roman"/>
                <w:color w:val="000000"/>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教師可繪製板書助於</w:t>
            </w:r>
            <w:r w:rsidRPr="00F27BBA">
              <w:rPr>
                <w:rFonts w:ascii="Times New Roman" w:hAnsi="Times New Roman" w:hint="eastAsia"/>
                <w:sz w:val="16"/>
                <w:szCs w:val="16"/>
              </w:rPr>
              <w:lastRenderedPageBreak/>
              <w:t>說明講述。</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小隊實例練習。</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口語評量。</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t>【品德教育】</w:t>
            </w:r>
          </w:p>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sz w:val="16"/>
                <w:szCs w:val="16"/>
              </w:rPr>
              <w:t>品</w:t>
            </w:r>
            <w:r w:rsidRPr="00F27BBA">
              <w:rPr>
                <w:rFonts w:ascii="Times New Roman" w:hAnsi="Times New Roman" w:hint="eastAsia"/>
                <w:sz w:val="16"/>
                <w:szCs w:val="16"/>
              </w:rPr>
              <w:t xml:space="preserve">J1 </w:t>
            </w:r>
            <w:r w:rsidRPr="00F27BBA">
              <w:rPr>
                <w:rFonts w:ascii="Times New Roman" w:hAnsi="Times New Roman" w:hint="eastAsia"/>
                <w:sz w:val="16"/>
                <w:szCs w:val="16"/>
              </w:rPr>
              <w:t>溝通合作與和諧人際關係。</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【生命教育】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生</w:t>
            </w:r>
            <w:r w:rsidRPr="00F27BBA">
              <w:rPr>
                <w:rFonts w:ascii="Times New Roman" w:hAnsi="Times New Roman" w:hint="eastAsia"/>
                <w:sz w:val="16"/>
                <w:szCs w:val="16"/>
              </w:rPr>
              <w:t xml:space="preserve">J5 </w:t>
            </w:r>
            <w:r w:rsidRPr="00F27BBA">
              <w:rPr>
                <w:rFonts w:ascii="Times New Roman" w:hAnsi="Times New Roman" w:hint="eastAsia"/>
                <w:sz w:val="16"/>
                <w:szCs w:val="16"/>
              </w:rPr>
              <w:t>覺察生活中的各種迷思，在生活作息、健康飲食、飲食運動、休閒娛樂、人我關係等課題上進行價值思辨，尋求解決之道。</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【安全教育】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安</w:t>
            </w:r>
            <w:r w:rsidRPr="00F27BBA">
              <w:rPr>
                <w:rFonts w:ascii="Times New Roman" w:hAnsi="Times New Roman" w:hint="eastAsia"/>
                <w:sz w:val="16"/>
                <w:szCs w:val="16"/>
              </w:rPr>
              <w:t xml:space="preserve">J11 </w:t>
            </w:r>
            <w:r w:rsidRPr="00F27BBA">
              <w:rPr>
                <w:rFonts w:ascii="Times New Roman" w:hAnsi="Times New Roman" w:hint="eastAsia"/>
                <w:sz w:val="16"/>
                <w:szCs w:val="16"/>
              </w:rPr>
              <w:t>學習創傷救護技能。</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lastRenderedPageBreak/>
              <w:t>【防災教育】</w:t>
            </w:r>
          </w:p>
          <w:p w:rsidR="00CA173E" w:rsidRPr="00F27BBA" w:rsidRDefault="00CA173E" w:rsidP="00994CAC">
            <w:pPr>
              <w:autoSpaceDE w:val="0"/>
              <w:autoSpaceDN w:val="0"/>
              <w:adjustRightInd w:val="0"/>
              <w:spacing w:line="260" w:lineRule="exact"/>
              <w:rPr>
                <w:rFonts w:ascii="Times New Roman" w:hAnsi="Times New Roman"/>
                <w:bCs/>
                <w:sz w:val="16"/>
                <w:szCs w:val="16"/>
              </w:rPr>
            </w:pPr>
            <w:r w:rsidRPr="00F27BBA">
              <w:rPr>
                <w:rFonts w:ascii="Times New Roman" w:hAnsi="Times New Roman" w:hint="eastAsia"/>
                <w:sz w:val="16"/>
                <w:szCs w:val="16"/>
              </w:rPr>
              <w:t>防</w:t>
            </w:r>
            <w:r w:rsidRPr="00F27BBA">
              <w:rPr>
                <w:rFonts w:ascii="Times New Roman" w:hAnsi="Times New Roman" w:hint="eastAsia"/>
                <w:sz w:val="16"/>
                <w:szCs w:val="16"/>
              </w:rPr>
              <w:t xml:space="preserve">J6 </w:t>
            </w:r>
            <w:r w:rsidRPr="00F27BBA">
              <w:rPr>
                <w:rFonts w:ascii="Times New Roman" w:hAnsi="Times New Roman" w:hint="eastAsia"/>
                <w:sz w:val="16"/>
                <w:szCs w:val="16"/>
              </w:rPr>
              <w:t>應用氣象局提供的災害資訊，做出適當的判斷及行動。</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第十四</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5/9~5/13</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主題六：生涯方程式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單元一：追蹤生涯路</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A1</w:t>
            </w:r>
            <w:r w:rsidRPr="00F27BBA">
              <w:rPr>
                <w:rFonts w:ascii="Times New Roman" w:hAnsi="Times New Roman" w:hint="eastAsia"/>
                <w:sz w:val="16"/>
                <w:szCs w:val="16"/>
              </w:rPr>
              <w:t>身心素質與自我精進</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-J-A1</w:t>
            </w:r>
            <w:r w:rsidRPr="00F27BBA">
              <w:rPr>
                <w:rFonts w:ascii="Times New Roman" w:hAnsi="Times New Roman" w:hint="eastAsia"/>
                <w:snapToGrid w:val="0"/>
                <w:kern w:val="0"/>
                <w:sz w:val="16"/>
                <w:szCs w:val="16"/>
              </w:rPr>
              <w:t>探索與開發自我潛能，善用資源促進生涯適性發展，省思自我價值，實踐生命意義。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1c-IV-1 </w:t>
            </w:r>
            <w:r w:rsidRPr="00F27BBA">
              <w:rPr>
                <w:rFonts w:ascii="Times New Roman" w:hAnsi="Times New Roman" w:hint="eastAsia"/>
                <w:sz w:val="16"/>
                <w:szCs w:val="16"/>
              </w:rPr>
              <w:t>澄清個人價值觀並統整個人能力特質、家人期許及相關生涯與升學資訊。</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Cb-IV-1 </w:t>
            </w:r>
            <w:r w:rsidRPr="00F27BBA">
              <w:rPr>
                <w:rFonts w:ascii="Times New Roman" w:hAnsi="Times New Roman" w:hint="eastAsia"/>
                <w:sz w:val="16"/>
                <w:szCs w:val="16"/>
              </w:rPr>
              <w:t>適性教育的試探與資訊統整。</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覺察自我的興趣與其所適合的方向。</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覺察自我的特質與能力及其所適合的方向。</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統整興趣、特質、能力，了解自己的生涯興趣組型。</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4.</w:t>
            </w:r>
            <w:r w:rsidRPr="00F27BBA">
              <w:rPr>
                <w:rFonts w:ascii="Times New Roman" w:hAnsi="Times New Roman" w:hint="eastAsia"/>
                <w:sz w:val="16"/>
                <w:szCs w:val="16"/>
              </w:rPr>
              <w:t>了解適配的職業群。</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投影機。</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color w:val="000000" w:themeColor="text1"/>
                <w:sz w:val="16"/>
                <w:szCs w:val="16"/>
              </w:rPr>
              <w:t>學生自評。</w:t>
            </w: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color w:val="000000" w:themeColor="text1"/>
                <w:sz w:val="16"/>
                <w:szCs w:val="16"/>
              </w:rPr>
              <w:t>2.</w:t>
            </w:r>
            <w:r w:rsidRPr="00F27BBA">
              <w:rPr>
                <w:rFonts w:ascii="Times New Roman" w:hAnsi="Times New Roman" w:hint="eastAsia"/>
                <w:color w:val="000000" w:themeColor="text1"/>
                <w:sz w:val="16"/>
                <w:szCs w:val="16"/>
              </w:rPr>
              <w:t>學生互評。</w:t>
            </w: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color w:val="000000" w:themeColor="text1"/>
                <w:sz w:val="16"/>
                <w:szCs w:val="16"/>
              </w:rPr>
              <w:t>3.</w:t>
            </w:r>
            <w:r w:rsidRPr="00F27BBA">
              <w:rPr>
                <w:rFonts w:ascii="Times New Roman" w:hAnsi="Times New Roman" w:hint="eastAsia"/>
                <w:color w:val="000000" w:themeColor="text1"/>
                <w:sz w:val="16"/>
                <w:szCs w:val="16"/>
              </w:rPr>
              <w:t>教師評量。</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【生涯規劃教育】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J3 </w:t>
            </w:r>
            <w:r w:rsidRPr="00F27BBA">
              <w:rPr>
                <w:rFonts w:ascii="Times New Roman" w:hAnsi="Times New Roman" w:hint="eastAsia"/>
                <w:sz w:val="16"/>
                <w:szCs w:val="16"/>
              </w:rPr>
              <w:t>覺察自己的能力與興趣。</w:t>
            </w:r>
          </w:p>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了解自己的人格特質與價值觀。</w:t>
            </w:r>
          </w:p>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J6 </w:t>
            </w:r>
            <w:r w:rsidRPr="00F27BBA">
              <w:rPr>
                <w:rFonts w:ascii="Times New Roman" w:hAnsi="Times New Roman" w:hint="eastAsia"/>
                <w:sz w:val="16"/>
                <w:szCs w:val="16"/>
              </w:rPr>
              <w:t>建立對於未來生涯的願景。</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第十五</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5/16~5/20</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主題四：穿著大學問</w:t>
            </w:r>
          </w:p>
          <w:p w:rsidR="00CA173E" w:rsidRPr="00F27BBA" w:rsidRDefault="00CA173E" w:rsidP="00994CAC">
            <w:pPr>
              <w:adjustRightInd w:val="0"/>
              <w:spacing w:line="260" w:lineRule="exact"/>
              <w:jc w:val="both"/>
              <w:rPr>
                <w:rFonts w:ascii="Times New Roman" w:hAnsi="Times New Roman"/>
                <w:bCs/>
                <w:snapToGrid w:val="0"/>
                <w:sz w:val="16"/>
                <w:szCs w:val="16"/>
              </w:rPr>
            </w:pPr>
            <w:r w:rsidRPr="00F27BBA">
              <w:rPr>
                <w:rFonts w:ascii="Times New Roman" w:hAnsi="Times New Roman" w:hint="eastAsia"/>
                <w:bCs/>
                <w:snapToGrid w:val="0"/>
                <w:sz w:val="16"/>
                <w:szCs w:val="16"/>
              </w:rPr>
              <w:t>單元二：搭配高手</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（第二次段考）</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B2</w:t>
            </w:r>
            <w:r w:rsidRPr="00F27BBA">
              <w:rPr>
                <w:rFonts w:ascii="Times New Roman" w:hAnsi="Times New Roman" w:hint="eastAsia"/>
                <w:sz w:val="16"/>
                <w:szCs w:val="16"/>
              </w:rPr>
              <w:t>科技資訊與媒體素養</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B3</w:t>
            </w:r>
            <w:r w:rsidRPr="00F27BBA">
              <w:rPr>
                <w:rFonts w:ascii="Times New Roman" w:hAnsi="Times New Roman" w:hint="eastAsia"/>
                <w:sz w:val="16"/>
                <w:szCs w:val="16"/>
              </w:rPr>
              <w:t>藝術涵養與美感素養</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-J-B2</w:t>
            </w:r>
            <w:r w:rsidRPr="00F27BBA">
              <w:rPr>
                <w:rFonts w:ascii="Times New Roman" w:hAnsi="Times New Roman" w:hint="eastAsia"/>
                <w:snapToGrid w:val="0"/>
                <w:kern w:val="0"/>
                <w:sz w:val="16"/>
                <w:szCs w:val="16"/>
              </w:rPr>
              <w:t>善用科技、資訊與媒體等資源，並能分析及判斷其適切性，進而有效執行生活中重要事務。</w:t>
            </w:r>
          </w:p>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-J-B3</w:t>
            </w:r>
            <w:r w:rsidRPr="00F27BBA">
              <w:rPr>
                <w:rFonts w:ascii="Times New Roman" w:hAnsi="Times New Roman" w:hint="eastAsia"/>
                <w:snapToGrid w:val="0"/>
                <w:kern w:val="0"/>
                <w:sz w:val="16"/>
                <w:szCs w:val="16"/>
              </w:rPr>
              <w:t>運用創新的能力豐富生活，於個人及家庭生活環境中展現美感，提升生活品質。</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2d-IV-2 </w:t>
            </w:r>
            <w:r w:rsidRPr="00F27BBA">
              <w:rPr>
                <w:rFonts w:ascii="Times New Roman" w:hAnsi="Times New Roman" w:hint="eastAsia"/>
                <w:sz w:val="16"/>
                <w:szCs w:val="16"/>
              </w:rPr>
              <w:t>欣賞多元的生活文化，運用美學於日常生活中，展現美感。</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Bb-IV-1 </w:t>
            </w:r>
            <w:r w:rsidRPr="00F27BBA">
              <w:rPr>
                <w:rFonts w:ascii="Times New Roman" w:hAnsi="Times New Roman" w:hint="eastAsia"/>
                <w:sz w:val="16"/>
                <w:szCs w:val="16"/>
              </w:rPr>
              <w:t>服飾的選搭、美感展現與個人形象管理。</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Bb-IV-2 </w:t>
            </w:r>
            <w:r w:rsidRPr="00F27BBA">
              <w:rPr>
                <w:rFonts w:ascii="Times New Roman" w:hAnsi="Times New Roman" w:hint="eastAsia"/>
                <w:sz w:val="16"/>
                <w:szCs w:val="16"/>
              </w:rPr>
              <w:t>服飾的社會文化意義與理解，並能展現合宜的穿著禮儀。</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從探索自我身型、臉型等自身條件，思考如何利用現有服飾做合宜搭配，學習妥善運用服飾相關資源，並藉由各場合服飾特色討論，欣賞不同服飾風格，選擇並展現合宜的穿著禮儀。</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bCs/>
                <w:sz w:val="16"/>
                <w:szCs w:val="16"/>
              </w:rPr>
              <w:t>教師：</w:t>
            </w: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準備服飾密碼大搜查字卡。</w:t>
            </w: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了解幾項體型分類的方式。</w:t>
            </w: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準備一些時尚配件元素圖、各種領型搭配之圖片實照，提供給學生參考。</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補充其他穿衣風格，了解當今流行之穿搭元素。</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5.</w:t>
            </w:r>
            <w:r w:rsidRPr="00F27BBA">
              <w:rPr>
                <w:rFonts w:ascii="Times New Roman" w:hAnsi="Times New Roman" w:hint="eastAsia"/>
                <w:sz w:val="16"/>
                <w:szCs w:val="16"/>
              </w:rPr>
              <w:t>單槍、投影片、鏡子、分組活動場地。</w:t>
            </w:r>
          </w:p>
          <w:p w:rsidR="00CA173E" w:rsidRPr="00F27BBA" w:rsidRDefault="00CA173E" w:rsidP="00994CAC">
            <w:pPr>
              <w:adjustRightInd w:val="0"/>
              <w:spacing w:line="260" w:lineRule="exact"/>
              <w:jc w:val="both"/>
              <w:rPr>
                <w:rFonts w:ascii="Times New Roman" w:hAnsi="Times New Roman"/>
                <w:bCs/>
                <w:sz w:val="16"/>
                <w:szCs w:val="16"/>
              </w:rPr>
            </w:pP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bCs/>
                <w:sz w:val="16"/>
                <w:szCs w:val="16"/>
              </w:rPr>
              <w:t>學生：</w:t>
            </w: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攜帶課本。</w:t>
            </w: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觀察自己的臉型、身型。</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能透過觀察分辨自己體型的特徵，並能說出適合自己身型的服飾。</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能分享自己穿搭服飾的經驗。</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能說出服裝特點對身型的修飾效果。</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b/>
                <w:bCs/>
                <w:sz w:val="16"/>
                <w:szCs w:val="16"/>
              </w:rPr>
              <w:t>【多元文化教育】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多</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了解不同群體間如何看待彼此的文化。</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多</w:t>
            </w:r>
            <w:r w:rsidRPr="00F27BBA">
              <w:rPr>
                <w:rFonts w:ascii="Times New Roman" w:hAnsi="Times New Roman" w:hint="eastAsia"/>
                <w:sz w:val="16"/>
                <w:szCs w:val="16"/>
              </w:rPr>
              <w:t xml:space="preserve">J5 </w:t>
            </w:r>
            <w:r w:rsidRPr="00F27BBA">
              <w:rPr>
                <w:rFonts w:ascii="Times New Roman" w:hAnsi="Times New Roman" w:hint="eastAsia"/>
                <w:sz w:val="16"/>
                <w:szCs w:val="16"/>
              </w:rPr>
              <w:t>了解及尊重不同文化的習俗與禁忌。</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b/>
                <w:bCs/>
                <w:sz w:val="16"/>
                <w:szCs w:val="16"/>
              </w:rPr>
              <w:t>【國際教育】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國</w:t>
            </w:r>
            <w:r w:rsidRPr="00F27BBA">
              <w:rPr>
                <w:rFonts w:ascii="Times New Roman" w:hAnsi="Times New Roman" w:hint="eastAsia"/>
                <w:sz w:val="16"/>
                <w:szCs w:val="16"/>
              </w:rPr>
              <w:t xml:space="preserve">J4 </w:t>
            </w:r>
            <w:r w:rsidRPr="00F27BBA">
              <w:rPr>
                <w:rFonts w:ascii="Times New Roman" w:hAnsi="Times New Roman" w:hint="eastAsia"/>
                <w:sz w:val="16"/>
                <w:szCs w:val="16"/>
              </w:rPr>
              <w:t>尊重與欣賞世界不同文化的價值。</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第十</w:t>
            </w:r>
            <w:r w:rsidR="00E9374E">
              <w:rPr>
                <w:rFonts w:ascii="Times New Roman" w:hAnsi="Times New Roman" w:hint="eastAsia"/>
                <w:snapToGrid w:val="0"/>
                <w:sz w:val="16"/>
                <w:szCs w:val="16"/>
              </w:rPr>
              <w:t>五</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5/16~5/20</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主題五：休閒快樂行</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單元一：戶外活動</w:t>
            </w:r>
            <w:r w:rsidRPr="00F27BBA">
              <w:rPr>
                <w:rFonts w:ascii="Times New Roman" w:hAnsi="Times New Roman" w:hint="eastAsia"/>
                <w:sz w:val="16"/>
                <w:szCs w:val="16"/>
              </w:rPr>
              <w:t>Let</w:t>
            </w:r>
            <w:r w:rsidRPr="00F27BBA">
              <w:rPr>
                <w:rFonts w:ascii="Times New Roman" w:hAnsi="Times New Roman" w:hint="eastAsia"/>
                <w:sz w:val="16"/>
                <w:szCs w:val="16"/>
              </w:rPr>
              <w:t>’</w:t>
            </w:r>
            <w:r w:rsidRPr="00F27BBA">
              <w:rPr>
                <w:rFonts w:ascii="Times New Roman" w:hAnsi="Times New Roman" w:hint="eastAsia"/>
                <w:sz w:val="16"/>
                <w:szCs w:val="16"/>
              </w:rPr>
              <w:t>s go</w:t>
            </w:r>
            <w:r w:rsidRPr="00F27BBA">
              <w:rPr>
                <w:rFonts w:ascii="Times New Roman" w:hAnsi="Times New Roman" w:hint="eastAsia"/>
                <w:sz w:val="16"/>
                <w:szCs w:val="16"/>
              </w:rPr>
              <w:t>（第二次段考）</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lastRenderedPageBreak/>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A3</w:t>
            </w:r>
            <w:r w:rsidRPr="00F27BBA">
              <w:rPr>
                <w:rFonts w:ascii="Times New Roman" w:hAnsi="Times New Roman" w:hint="eastAsia"/>
                <w:sz w:val="16"/>
                <w:szCs w:val="16"/>
              </w:rPr>
              <w:t>規畫執行與創新</w:t>
            </w:r>
            <w:r w:rsidRPr="00F27BBA">
              <w:rPr>
                <w:rFonts w:ascii="Times New Roman" w:hAnsi="Times New Roman" w:hint="eastAsia"/>
                <w:sz w:val="16"/>
                <w:szCs w:val="16"/>
              </w:rPr>
              <w:lastRenderedPageBreak/>
              <w:t>應變</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lastRenderedPageBreak/>
              <w:t>綜</w:t>
            </w:r>
            <w:r w:rsidRPr="00F27BBA">
              <w:rPr>
                <w:rFonts w:ascii="Times New Roman" w:hAnsi="Times New Roman" w:hint="eastAsia"/>
                <w:snapToGrid w:val="0"/>
                <w:kern w:val="0"/>
                <w:sz w:val="16"/>
                <w:szCs w:val="16"/>
              </w:rPr>
              <w:t>-J-A3</w:t>
            </w:r>
            <w:r w:rsidRPr="00F27BBA">
              <w:rPr>
                <w:rFonts w:ascii="Times New Roman" w:hAnsi="Times New Roman" w:hint="eastAsia"/>
                <w:snapToGrid w:val="0"/>
                <w:kern w:val="0"/>
                <w:sz w:val="16"/>
                <w:szCs w:val="16"/>
              </w:rPr>
              <w:t>因應社會變遷</w:t>
            </w:r>
            <w:r w:rsidRPr="00F27BBA">
              <w:rPr>
                <w:rFonts w:ascii="Times New Roman" w:hAnsi="Times New Roman" w:hint="eastAsia"/>
                <w:snapToGrid w:val="0"/>
                <w:kern w:val="0"/>
                <w:sz w:val="16"/>
                <w:szCs w:val="16"/>
              </w:rPr>
              <w:lastRenderedPageBreak/>
              <w:t>與環境風險，檢核、評估學習及生活計畫，發揮創新思維，運用最佳策略，保護自我與他人。</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 xml:space="preserve">3a-IV-2 </w:t>
            </w:r>
            <w:r w:rsidRPr="00F27BBA">
              <w:rPr>
                <w:rFonts w:ascii="Times New Roman" w:hAnsi="Times New Roman" w:hint="eastAsia"/>
                <w:sz w:val="16"/>
                <w:szCs w:val="16"/>
              </w:rPr>
              <w:t>具備野外生活技能，</w:t>
            </w:r>
            <w:r w:rsidRPr="00F27BBA">
              <w:rPr>
                <w:rFonts w:ascii="Times New Roman" w:hAnsi="Times New Roman" w:hint="eastAsia"/>
                <w:sz w:val="16"/>
                <w:szCs w:val="16"/>
              </w:rPr>
              <w:lastRenderedPageBreak/>
              <w:t>提升野外生存能力，並與環境做合宜的互動。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童</w:t>
            </w:r>
            <w:r w:rsidRPr="00F27BBA">
              <w:rPr>
                <w:rFonts w:ascii="Times New Roman" w:hAnsi="Times New Roman" w:hint="eastAsia"/>
                <w:sz w:val="16"/>
                <w:szCs w:val="16"/>
              </w:rPr>
              <w:t xml:space="preserve">Cc-IV-2 </w:t>
            </w:r>
            <w:r w:rsidRPr="00F27BBA">
              <w:rPr>
                <w:rFonts w:ascii="Times New Roman" w:hAnsi="Times New Roman" w:hint="eastAsia"/>
                <w:sz w:val="16"/>
                <w:szCs w:val="16"/>
              </w:rPr>
              <w:t>戶外休閒活</w:t>
            </w:r>
            <w:r w:rsidRPr="00F27BBA">
              <w:rPr>
                <w:rFonts w:ascii="Times New Roman" w:hAnsi="Times New Roman" w:hint="eastAsia"/>
                <w:sz w:val="16"/>
                <w:szCs w:val="16"/>
              </w:rPr>
              <w:lastRenderedPageBreak/>
              <w:t>動知能的整合與運用。</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Cc-IV-1 </w:t>
            </w:r>
            <w:r w:rsidRPr="00F27BBA">
              <w:rPr>
                <w:rFonts w:ascii="Times New Roman" w:hAnsi="Times New Roman" w:hint="eastAsia"/>
                <w:sz w:val="16"/>
                <w:szCs w:val="16"/>
              </w:rPr>
              <w:t>戶外休閒活動的安全、風險管理與緊急事件的處理。</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分享自己所蒐集的戶外休閒活動資訊。</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lastRenderedPageBreak/>
              <w:t>2.</w:t>
            </w:r>
            <w:r w:rsidRPr="00F27BBA">
              <w:rPr>
                <w:rFonts w:ascii="Times New Roman" w:hAnsi="Times New Roman" w:hint="eastAsia"/>
                <w:sz w:val="16"/>
                <w:szCs w:val="16"/>
              </w:rPr>
              <w:t>覺察戶外活動可能發生的風險。</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學習風險管理的原則，並試以實例分析其風險項目與程度。</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規畫戶外休閒活動的執行計畫。</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5.</w:t>
            </w:r>
            <w:r w:rsidRPr="00F27BBA">
              <w:rPr>
                <w:rFonts w:ascii="Times New Roman" w:hAnsi="Times New Roman" w:hint="eastAsia"/>
                <w:sz w:val="16"/>
                <w:szCs w:val="16"/>
              </w:rPr>
              <w:t>評估戶外休閒活動計畫的合宜性。</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教師可另行設計校本行程讓學生分析。</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小隊實例練習。</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口語評量。</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t>【品德教育】</w:t>
            </w:r>
          </w:p>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sz w:val="16"/>
                <w:szCs w:val="16"/>
              </w:rPr>
              <w:t>品</w:t>
            </w:r>
            <w:r w:rsidRPr="00F27BBA">
              <w:rPr>
                <w:rFonts w:ascii="Times New Roman" w:hAnsi="Times New Roman" w:hint="eastAsia"/>
                <w:sz w:val="16"/>
                <w:szCs w:val="16"/>
              </w:rPr>
              <w:t xml:space="preserve">J1 </w:t>
            </w:r>
            <w:r w:rsidRPr="00F27BBA">
              <w:rPr>
                <w:rFonts w:ascii="Times New Roman" w:hAnsi="Times New Roman" w:hint="eastAsia"/>
                <w:sz w:val="16"/>
                <w:szCs w:val="16"/>
              </w:rPr>
              <w:t>溝通合作與和諧人際關係。</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lastRenderedPageBreak/>
              <w:t>【生命教育】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生</w:t>
            </w:r>
            <w:r w:rsidRPr="00F27BBA">
              <w:rPr>
                <w:rFonts w:ascii="Times New Roman" w:hAnsi="Times New Roman" w:hint="eastAsia"/>
                <w:sz w:val="16"/>
                <w:szCs w:val="16"/>
              </w:rPr>
              <w:t xml:space="preserve">J5 </w:t>
            </w:r>
            <w:r w:rsidRPr="00F27BBA">
              <w:rPr>
                <w:rFonts w:ascii="Times New Roman" w:hAnsi="Times New Roman" w:hint="eastAsia"/>
                <w:sz w:val="16"/>
                <w:szCs w:val="16"/>
              </w:rPr>
              <w:t>覺察生活中的各種迷思，在生活作息、健康飲食、飲食運動、休閒娛樂、人我關係等課題上進行價值思辨，尋求解決之道。</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【安全教育】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安</w:t>
            </w:r>
            <w:r w:rsidRPr="00F27BBA">
              <w:rPr>
                <w:rFonts w:ascii="Times New Roman" w:hAnsi="Times New Roman" w:hint="eastAsia"/>
                <w:sz w:val="16"/>
                <w:szCs w:val="16"/>
              </w:rPr>
              <w:t xml:space="preserve">J11 </w:t>
            </w:r>
            <w:r w:rsidRPr="00F27BBA">
              <w:rPr>
                <w:rFonts w:ascii="Times New Roman" w:hAnsi="Times New Roman" w:hint="eastAsia"/>
                <w:sz w:val="16"/>
                <w:szCs w:val="16"/>
              </w:rPr>
              <w:t>學習創傷救護技能。</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【防災教育】</w:t>
            </w:r>
          </w:p>
          <w:p w:rsidR="00CA173E" w:rsidRPr="00F27BBA" w:rsidRDefault="00CA173E" w:rsidP="00994CAC">
            <w:pPr>
              <w:autoSpaceDE w:val="0"/>
              <w:autoSpaceDN w:val="0"/>
              <w:adjustRightInd w:val="0"/>
              <w:spacing w:line="260" w:lineRule="exact"/>
              <w:rPr>
                <w:rFonts w:ascii="Times New Roman" w:hAnsi="Times New Roman"/>
                <w:bCs/>
                <w:sz w:val="16"/>
                <w:szCs w:val="16"/>
              </w:rPr>
            </w:pPr>
            <w:r w:rsidRPr="00F27BBA">
              <w:rPr>
                <w:rFonts w:ascii="Times New Roman" w:hAnsi="Times New Roman" w:hint="eastAsia"/>
                <w:sz w:val="16"/>
                <w:szCs w:val="16"/>
              </w:rPr>
              <w:t>防</w:t>
            </w:r>
            <w:r w:rsidRPr="00F27BBA">
              <w:rPr>
                <w:rFonts w:ascii="Times New Roman" w:hAnsi="Times New Roman" w:hint="eastAsia"/>
                <w:sz w:val="16"/>
                <w:szCs w:val="16"/>
              </w:rPr>
              <w:t xml:space="preserve">J6 </w:t>
            </w:r>
            <w:r w:rsidRPr="00F27BBA">
              <w:rPr>
                <w:rFonts w:ascii="Times New Roman" w:hAnsi="Times New Roman" w:hint="eastAsia"/>
                <w:sz w:val="16"/>
                <w:szCs w:val="16"/>
              </w:rPr>
              <w:t>應用氣象局提供的災害資訊，做出適當的判斷及行動。</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第十五</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5/16~5/20</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主題六：生涯方程式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單元二：勇闖生涯路（第二次段考）</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A1</w:t>
            </w:r>
            <w:r w:rsidRPr="00F27BBA">
              <w:rPr>
                <w:rFonts w:ascii="Times New Roman" w:hAnsi="Times New Roman" w:hint="eastAsia"/>
                <w:sz w:val="16"/>
                <w:szCs w:val="16"/>
              </w:rPr>
              <w:t>身心素質與自我精進</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-J-A1</w:t>
            </w:r>
            <w:r w:rsidRPr="00F27BBA">
              <w:rPr>
                <w:rFonts w:ascii="Times New Roman" w:hAnsi="Times New Roman" w:hint="eastAsia"/>
                <w:snapToGrid w:val="0"/>
                <w:kern w:val="0"/>
                <w:sz w:val="16"/>
                <w:szCs w:val="16"/>
              </w:rPr>
              <w:t>探索與開發自我潛能，善用資源促進生涯適性發展，省思自我價值，實踐生命意義。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1c-IV-2 </w:t>
            </w:r>
            <w:r w:rsidRPr="00F27BBA">
              <w:rPr>
                <w:rFonts w:ascii="Times New Roman" w:hAnsi="Times New Roman" w:hint="eastAsia"/>
                <w:sz w:val="16"/>
                <w:szCs w:val="16"/>
              </w:rPr>
              <w:t>探索工作世界與未來發展，提升個人價值與生命意義。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Ca-Iv-1 </w:t>
            </w:r>
            <w:r w:rsidRPr="00F27BBA">
              <w:rPr>
                <w:rFonts w:ascii="Times New Roman" w:hAnsi="Times New Roman" w:hint="eastAsia"/>
                <w:sz w:val="16"/>
                <w:szCs w:val="16"/>
              </w:rPr>
              <w:t>生涯發展、生涯轉折與生命意義的探索。</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認識生涯角色的多樣性。</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規畫個人生涯彩虹圖。</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了解生涯會出現的逆境及解決策略。</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統整自己的生涯金三角。</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教師：可以幫學生準備一張空白的彩虹圖及多色的色筆。</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學生實作與口頭分享。</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【生涯規劃教育】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J1 </w:t>
            </w:r>
            <w:r w:rsidRPr="00F27BBA">
              <w:rPr>
                <w:rFonts w:ascii="Times New Roman" w:hAnsi="Times New Roman" w:hint="eastAsia"/>
                <w:sz w:val="16"/>
                <w:szCs w:val="16"/>
              </w:rPr>
              <w:t>了解生涯規劃的意義與功能。</w:t>
            </w:r>
            <w:r w:rsidRPr="00F27BBA">
              <w:rPr>
                <w:rFonts w:ascii="Times New Roman" w:hAnsi="Times New Roman" w:hint="eastAsia"/>
                <w:sz w:val="16"/>
                <w:szCs w:val="16"/>
              </w:rPr>
              <w:t xml:space="preserve"> </w:t>
            </w:r>
          </w:p>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J2 </w:t>
            </w:r>
            <w:r w:rsidRPr="00F27BBA">
              <w:rPr>
                <w:rFonts w:ascii="Times New Roman" w:hAnsi="Times New Roman" w:hint="eastAsia"/>
                <w:sz w:val="16"/>
                <w:szCs w:val="16"/>
              </w:rPr>
              <w:t>具備生涯規劃的知識與概念。</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第十六</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5/23~5/27</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主題四：穿著大學問</w:t>
            </w:r>
          </w:p>
          <w:p w:rsidR="00CA173E" w:rsidRPr="00F27BBA" w:rsidRDefault="00CA173E" w:rsidP="00994CAC">
            <w:pPr>
              <w:adjustRightInd w:val="0"/>
              <w:spacing w:line="260" w:lineRule="exact"/>
              <w:jc w:val="both"/>
              <w:rPr>
                <w:rFonts w:ascii="Times New Roman" w:hAnsi="Times New Roman"/>
                <w:bCs/>
                <w:snapToGrid w:val="0"/>
                <w:sz w:val="16"/>
                <w:szCs w:val="16"/>
              </w:rPr>
            </w:pPr>
            <w:r w:rsidRPr="00F27BBA">
              <w:rPr>
                <w:rFonts w:ascii="Times New Roman" w:hAnsi="Times New Roman" w:hint="eastAsia"/>
                <w:bCs/>
                <w:snapToGrid w:val="0"/>
                <w:sz w:val="16"/>
                <w:szCs w:val="16"/>
              </w:rPr>
              <w:t>單元二：搭配高手</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B2</w:t>
            </w:r>
            <w:r w:rsidRPr="00F27BBA">
              <w:rPr>
                <w:rFonts w:ascii="Times New Roman" w:hAnsi="Times New Roman" w:hint="eastAsia"/>
                <w:sz w:val="16"/>
                <w:szCs w:val="16"/>
              </w:rPr>
              <w:t>科技資訊與媒體素養</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B3</w:t>
            </w:r>
            <w:r w:rsidRPr="00F27BBA">
              <w:rPr>
                <w:rFonts w:ascii="Times New Roman" w:hAnsi="Times New Roman" w:hint="eastAsia"/>
                <w:sz w:val="16"/>
                <w:szCs w:val="16"/>
              </w:rPr>
              <w:t>藝術涵養與美感素養</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-J-B2</w:t>
            </w:r>
            <w:r w:rsidRPr="00F27BBA">
              <w:rPr>
                <w:rFonts w:ascii="Times New Roman" w:hAnsi="Times New Roman" w:hint="eastAsia"/>
                <w:snapToGrid w:val="0"/>
                <w:kern w:val="0"/>
                <w:sz w:val="16"/>
                <w:szCs w:val="16"/>
              </w:rPr>
              <w:t>善用科技、資訊與媒體等資源，並能分析及判斷其適切性，進而有效執行生活中重要事務。</w:t>
            </w:r>
          </w:p>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-J-B3</w:t>
            </w:r>
            <w:r w:rsidRPr="00F27BBA">
              <w:rPr>
                <w:rFonts w:ascii="Times New Roman" w:hAnsi="Times New Roman" w:hint="eastAsia"/>
                <w:snapToGrid w:val="0"/>
                <w:kern w:val="0"/>
                <w:sz w:val="16"/>
                <w:szCs w:val="16"/>
              </w:rPr>
              <w:lastRenderedPageBreak/>
              <w:t>運用創新的能力豐富生活，於個人及家庭生活環境中展現美感，提升生活品質。</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 xml:space="preserve">2d-IV-2 </w:t>
            </w:r>
            <w:r w:rsidRPr="00F27BBA">
              <w:rPr>
                <w:rFonts w:ascii="Times New Roman" w:hAnsi="Times New Roman" w:hint="eastAsia"/>
                <w:sz w:val="16"/>
                <w:szCs w:val="16"/>
              </w:rPr>
              <w:t>欣賞多元的生活文化，運用美學於日常生活中，展現美感。</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Bb-IV-1 </w:t>
            </w:r>
            <w:r w:rsidRPr="00F27BBA">
              <w:rPr>
                <w:rFonts w:ascii="Times New Roman" w:hAnsi="Times New Roman" w:hint="eastAsia"/>
                <w:sz w:val="16"/>
                <w:szCs w:val="16"/>
              </w:rPr>
              <w:t>服飾的選搭、美感展現與個人形象管理。</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Bb-IV-2 </w:t>
            </w:r>
            <w:r w:rsidRPr="00F27BBA">
              <w:rPr>
                <w:rFonts w:ascii="Times New Roman" w:hAnsi="Times New Roman" w:hint="eastAsia"/>
                <w:sz w:val="16"/>
                <w:szCs w:val="16"/>
              </w:rPr>
              <w:t>服飾的社會文化意義與理解，並能展現合宜的</w:t>
            </w:r>
            <w:r w:rsidRPr="00F27BBA">
              <w:rPr>
                <w:rFonts w:ascii="Times New Roman" w:hAnsi="Times New Roman" w:hint="eastAsia"/>
                <w:sz w:val="16"/>
                <w:szCs w:val="16"/>
              </w:rPr>
              <w:lastRenderedPageBreak/>
              <w:t>穿著禮儀。</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lastRenderedPageBreak/>
              <w:t>從探索自我身型、臉型等自身條件，思考如何利用現有服飾做合宜搭配，學習妥善運用服飾相關資源，並藉由各場合服飾特色討論，欣賞不同服飾風格，選擇並展現合宜的穿著禮儀。</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bCs/>
                <w:sz w:val="16"/>
                <w:szCs w:val="16"/>
              </w:rPr>
              <w:t>教師：</w:t>
            </w: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準備服飾密碼大搜查字卡。</w:t>
            </w: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了解幾項體型分類的方式。</w:t>
            </w: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準備一些時尚配件元素圖、各種領型搭配之圖片實照，提供給學生參考。</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補充其他穿衣風格，了解當今流行之穿搭元素。</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5.</w:t>
            </w:r>
            <w:r w:rsidRPr="00F27BBA">
              <w:rPr>
                <w:rFonts w:ascii="Times New Roman" w:hAnsi="Times New Roman" w:hint="eastAsia"/>
                <w:sz w:val="16"/>
                <w:szCs w:val="16"/>
              </w:rPr>
              <w:t>單槍、投影</w:t>
            </w:r>
            <w:r w:rsidRPr="00F27BBA">
              <w:rPr>
                <w:rFonts w:ascii="Times New Roman" w:hAnsi="Times New Roman" w:hint="eastAsia"/>
                <w:sz w:val="16"/>
                <w:szCs w:val="16"/>
              </w:rPr>
              <w:lastRenderedPageBreak/>
              <w:t>片、鏡子、分組活動場地。</w:t>
            </w:r>
          </w:p>
          <w:p w:rsidR="00CA173E" w:rsidRPr="00F27BBA" w:rsidRDefault="00CA173E" w:rsidP="00994CAC">
            <w:pPr>
              <w:adjustRightInd w:val="0"/>
              <w:spacing w:line="260" w:lineRule="exact"/>
              <w:jc w:val="both"/>
              <w:rPr>
                <w:rFonts w:ascii="Times New Roman" w:hAnsi="Times New Roman"/>
                <w:bCs/>
                <w:sz w:val="16"/>
                <w:szCs w:val="16"/>
              </w:rPr>
            </w:pP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bCs/>
                <w:sz w:val="16"/>
                <w:szCs w:val="16"/>
              </w:rPr>
              <w:t>學生：</w:t>
            </w: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攜帶課本。</w:t>
            </w: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觀察自己的臉型、身型。</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能透過觀察分辨自己體型的特徵，並能說出適合自己身型的服飾。</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能分享自己穿搭服飾的經驗。</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能說出服裝特點對身型的修飾效果。</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b/>
                <w:bCs/>
                <w:sz w:val="16"/>
                <w:szCs w:val="16"/>
              </w:rPr>
              <w:t>【多元文化教育】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多</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了解不同群體間如何看待彼此的文化。</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多</w:t>
            </w:r>
            <w:r w:rsidRPr="00F27BBA">
              <w:rPr>
                <w:rFonts w:ascii="Times New Roman" w:hAnsi="Times New Roman" w:hint="eastAsia"/>
                <w:sz w:val="16"/>
                <w:szCs w:val="16"/>
              </w:rPr>
              <w:t xml:space="preserve">J5 </w:t>
            </w:r>
            <w:r w:rsidRPr="00F27BBA">
              <w:rPr>
                <w:rFonts w:ascii="Times New Roman" w:hAnsi="Times New Roman" w:hint="eastAsia"/>
                <w:sz w:val="16"/>
                <w:szCs w:val="16"/>
              </w:rPr>
              <w:t>了解及尊重不同文化的習俗與禁忌。</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b/>
                <w:bCs/>
                <w:sz w:val="16"/>
                <w:szCs w:val="16"/>
              </w:rPr>
              <w:t>【國際教育】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國</w:t>
            </w:r>
            <w:r w:rsidRPr="00F27BBA">
              <w:rPr>
                <w:rFonts w:ascii="Times New Roman" w:hAnsi="Times New Roman" w:hint="eastAsia"/>
                <w:sz w:val="16"/>
                <w:szCs w:val="16"/>
              </w:rPr>
              <w:t xml:space="preserve">J4 </w:t>
            </w:r>
            <w:r w:rsidRPr="00F27BBA">
              <w:rPr>
                <w:rFonts w:ascii="Times New Roman" w:hAnsi="Times New Roman" w:hint="eastAsia"/>
                <w:sz w:val="16"/>
                <w:szCs w:val="16"/>
              </w:rPr>
              <w:t>尊重與欣賞世界不同文化的價值。</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第十六</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5/23~5/27</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主題五：休閒快樂行</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單元一：戶外活動</w:t>
            </w:r>
            <w:r w:rsidRPr="00F27BBA">
              <w:rPr>
                <w:rFonts w:ascii="Times New Roman" w:hAnsi="Times New Roman" w:hint="eastAsia"/>
                <w:sz w:val="16"/>
                <w:szCs w:val="16"/>
              </w:rPr>
              <w:t>Let</w:t>
            </w:r>
            <w:r w:rsidRPr="00F27BBA">
              <w:rPr>
                <w:rFonts w:ascii="Times New Roman" w:hAnsi="Times New Roman" w:hint="eastAsia"/>
                <w:sz w:val="16"/>
                <w:szCs w:val="16"/>
              </w:rPr>
              <w:t>’</w:t>
            </w:r>
            <w:r w:rsidRPr="00F27BBA">
              <w:rPr>
                <w:rFonts w:ascii="Times New Roman" w:hAnsi="Times New Roman" w:hint="eastAsia"/>
                <w:sz w:val="16"/>
                <w:szCs w:val="16"/>
              </w:rPr>
              <w:t>s go</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sz w:val="16"/>
                <w:szCs w:val="16"/>
              </w:rPr>
              <w:t>A3</w:t>
            </w:r>
            <w:r w:rsidRPr="00F27BBA">
              <w:rPr>
                <w:rFonts w:ascii="Times New Roman" w:hAnsi="Times New Roman" w:hint="eastAsia"/>
                <w:sz w:val="16"/>
                <w:szCs w:val="16"/>
              </w:rPr>
              <w:t>規畫執行與創新應變</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-J-A3</w:t>
            </w:r>
            <w:r w:rsidRPr="00F27BBA">
              <w:rPr>
                <w:rFonts w:ascii="Times New Roman" w:hAnsi="Times New Roman" w:hint="eastAsia"/>
                <w:snapToGrid w:val="0"/>
                <w:kern w:val="0"/>
                <w:sz w:val="16"/>
                <w:szCs w:val="16"/>
              </w:rPr>
              <w:t>因應社會變遷與環境風險，檢核、評估學習及生活計畫，發揮創新思維，運用最佳策略，保護自我與他人。</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3a-IV-2 </w:t>
            </w:r>
            <w:r w:rsidRPr="00F27BBA">
              <w:rPr>
                <w:rFonts w:ascii="Times New Roman" w:hAnsi="Times New Roman" w:hint="eastAsia"/>
                <w:sz w:val="16"/>
                <w:szCs w:val="16"/>
              </w:rPr>
              <w:t>具備野外生活技能，提升野外生存能力，並與環境做合宜的互動。</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Cc-IV-2 </w:t>
            </w:r>
            <w:r w:rsidRPr="00F27BBA">
              <w:rPr>
                <w:rFonts w:ascii="Times New Roman" w:hAnsi="Times New Roman" w:hint="eastAsia"/>
                <w:sz w:val="16"/>
                <w:szCs w:val="16"/>
              </w:rPr>
              <w:t>戶外休閒活動知能的整合與運用。</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Cc-IV-1 </w:t>
            </w:r>
            <w:r w:rsidRPr="00F27BBA">
              <w:rPr>
                <w:rFonts w:ascii="Times New Roman" w:hAnsi="Times New Roman" w:hint="eastAsia"/>
                <w:sz w:val="16"/>
                <w:szCs w:val="16"/>
              </w:rPr>
              <w:t>戶外休閒活動的安全、風險管理與緊急事件的處理。</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分享自己所蒐集的戶外休閒活動資訊。</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覺察戶外活動可能發生的風險。</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學習風險管理的原則，並試以實例分析其風險項目與程度。</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規畫戶外休閒活動的執行計畫。</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5.</w:t>
            </w:r>
            <w:r w:rsidRPr="00F27BBA">
              <w:rPr>
                <w:rFonts w:ascii="Times New Roman" w:hAnsi="Times New Roman" w:hint="eastAsia"/>
                <w:sz w:val="16"/>
                <w:szCs w:val="16"/>
              </w:rPr>
              <w:t>評估戶外休閒活動計畫的合宜性。</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教師可另行設計校本行程讓學生分析。</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小隊實例練習。</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口語評量。</w:t>
            </w:r>
          </w:p>
        </w:tc>
        <w:tc>
          <w:tcPr>
            <w:tcW w:w="1134" w:type="dxa"/>
            <w:shd w:val="clear" w:color="auto" w:fill="auto"/>
          </w:tcPr>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b/>
                <w:sz w:val="16"/>
                <w:szCs w:val="16"/>
              </w:rPr>
              <w:t>【品德教育】</w:t>
            </w:r>
          </w:p>
          <w:p w:rsidR="00CA173E" w:rsidRPr="00F27BBA" w:rsidRDefault="00CA173E" w:rsidP="00994CAC">
            <w:pPr>
              <w:autoSpaceDE w:val="0"/>
              <w:autoSpaceDN w:val="0"/>
              <w:adjustRightInd w:val="0"/>
              <w:spacing w:line="260" w:lineRule="exact"/>
              <w:rPr>
                <w:rFonts w:ascii="Times New Roman" w:hAnsi="Times New Roman"/>
                <w:b/>
                <w:sz w:val="16"/>
                <w:szCs w:val="16"/>
              </w:rPr>
            </w:pPr>
            <w:r w:rsidRPr="00F27BBA">
              <w:rPr>
                <w:rFonts w:ascii="Times New Roman" w:hAnsi="Times New Roman" w:hint="eastAsia"/>
                <w:sz w:val="16"/>
                <w:szCs w:val="16"/>
              </w:rPr>
              <w:t>品</w:t>
            </w:r>
            <w:r w:rsidRPr="00F27BBA">
              <w:rPr>
                <w:rFonts w:ascii="Times New Roman" w:hAnsi="Times New Roman" w:hint="eastAsia"/>
                <w:sz w:val="16"/>
                <w:szCs w:val="16"/>
              </w:rPr>
              <w:t xml:space="preserve">J1 </w:t>
            </w:r>
            <w:r w:rsidRPr="00F27BBA">
              <w:rPr>
                <w:rFonts w:ascii="Times New Roman" w:hAnsi="Times New Roman" w:hint="eastAsia"/>
                <w:sz w:val="16"/>
                <w:szCs w:val="16"/>
              </w:rPr>
              <w:t>溝通合作與和諧人際關係。</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【生命教育】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生</w:t>
            </w:r>
            <w:r w:rsidRPr="00F27BBA">
              <w:rPr>
                <w:rFonts w:ascii="Times New Roman" w:hAnsi="Times New Roman" w:hint="eastAsia"/>
                <w:sz w:val="16"/>
                <w:szCs w:val="16"/>
              </w:rPr>
              <w:t xml:space="preserve">J5 </w:t>
            </w:r>
            <w:r w:rsidRPr="00F27BBA">
              <w:rPr>
                <w:rFonts w:ascii="Times New Roman" w:hAnsi="Times New Roman" w:hint="eastAsia"/>
                <w:sz w:val="16"/>
                <w:szCs w:val="16"/>
              </w:rPr>
              <w:t>覺察生活中的各種迷思，在生活作息、健康飲食、飲食運動、休閒娛樂、人我關係等課題上進行價值思辨，尋求解決之道。</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【安全教育】</w:t>
            </w:r>
          </w:p>
          <w:p w:rsidR="00CA173E" w:rsidRPr="00F27BBA" w:rsidRDefault="00CA173E" w:rsidP="00994CAC">
            <w:pPr>
              <w:autoSpaceDE w:val="0"/>
              <w:autoSpaceDN w:val="0"/>
              <w:adjustRightInd w:val="0"/>
              <w:spacing w:line="260" w:lineRule="exact"/>
              <w:rPr>
                <w:rFonts w:ascii="Times New Roman" w:hAnsi="Times New Roman"/>
                <w:sz w:val="16"/>
                <w:szCs w:val="16"/>
              </w:rPr>
            </w:pPr>
            <w:r w:rsidRPr="00F27BBA">
              <w:rPr>
                <w:rFonts w:ascii="Times New Roman" w:hAnsi="Times New Roman" w:hint="eastAsia"/>
                <w:sz w:val="16"/>
                <w:szCs w:val="16"/>
              </w:rPr>
              <w:t>安</w:t>
            </w:r>
            <w:r w:rsidRPr="00F27BBA">
              <w:rPr>
                <w:rFonts w:ascii="Times New Roman" w:hAnsi="Times New Roman" w:hint="eastAsia"/>
                <w:sz w:val="16"/>
                <w:szCs w:val="16"/>
              </w:rPr>
              <w:t xml:space="preserve">J11 </w:t>
            </w:r>
            <w:r w:rsidRPr="00F27BBA">
              <w:rPr>
                <w:rFonts w:ascii="Times New Roman" w:hAnsi="Times New Roman" w:hint="eastAsia"/>
                <w:sz w:val="16"/>
                <w:szCs w:val="16"/>
              </w:rPr>
              <w:t>學習創傷救護技能。</w:t>
            </w:r>
          </w:p>
          <w:p w:rsidR="00CA173E" w:rsidRPr="00F27BBA" w:rsidRDefault="00CA173E" w:rsidP="00994CAC">
            <w:pPr>
              <w:autoSpaceDE w:val="0"/>
              <w:autoSpaceDN w:val="0"/>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【防災教育】</w:t>
            </w:r>
          </w:p>
          <w:p w:rsidR="00CA173E" w:rsidRPr="00F27BBA" w:rsidRDefault="00CA173E" w:rsidP="00994CAC">
            <w:pPr>
              <w:autoSpaceDE w:val="0"/>
              <w:autoSpaceDN w:val="0"/>
              <w:adjustRightInd w:val="0"/>
              <w:spacing w:line="260" w:lineRule="exact"/>
              <w:rPr>
                <w:rFonts w:ascii="Times New Roman" w:hAnsi="Times New Roman"/>
                <w:bCs/>
                <w:sz w:val="16"/>
                <w:szCs w:val="16"/>
              </w:rPr>
            </w:pPr>
            <w:r w:rsidRPr="00F27BBA">
              <w:rPr>
                <w:rFonts w:ascii="Times New Roman" w:hAnsi="Times New Roman" w:hint="eastAsia"/>
                <w:sz w:val="16"/>
                <w:szCs w:val="16"/>
              </w:rPr>
              <w:t>防</w:t>
            </w:r>
            <w:r w:rsidRPr="00F27BBA">
              <w:rPr>
                <w:rFonts w:ascii="Times New Roman" w:hAnsi="Times New Roman" w:hint="eastAsia"/>
                <w:sz w:val="16"/>
                <w:szCs w:val="16"/>
              </w:rPr>
              <w:t xml:space="preserve">J6 </w:t>
            </w:r>
            <w:r w:rsidRPr="00F27BBA">
              <w:rPr>
                <w:rFonts w:ascii="Times New Roman" w:hAnsi="Times New Roman" w:hint="eastAsia"/>
                <w:sz w:val="16"/>
                <w:szCs w:val="16"/>
              </w:rPr>
              <w:t>應用氣象局提供的災害資訊，做出適當的判斷及行動。</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第十六</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5/23~5/27</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主題六：生涯方程式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單元二：勇闖生涯路</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A1</w:t>
            </w:r>
            <w:r w:rsidRPr="00F27BBA">
              <w:rPr>
                <w:rFonts w:ascii="Times New Roman" w:hAnsi="Times New Roman" w:hint="eastAsia"/>
                <w:sz w:val="16"/>
                <w:szCs w:val="16"/>
              </w:rPr>
              <w:t>身心素質與自我精進</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-J-A1</w:t>
            </w:r>
            <w:r w:rsidRPr="00F27BBA">
              <w:rPr>
                <w:rFonts w:ascii="Times New Roman" w:hAnsi="Times New Roman" w:hint="eastAsia"/>
                <w:snapToGrid w:val="0"/>
                <w:kern w:val="0"/>
                <w:sz w:val="16"/>
                <w:szCs w:val="16"/>
              </w:rPr>
              <w:t>探索與開發自我潛能，善用資源促進生涯適性發展，省思自我價值，實踐生命意義。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1c-IV-2 </w:t>
            </w:r>
            <w:r w:rsidRPr="00F27BBA">
              <w:rPr>
                <w:rFonts w:ascii="Times New Roman" w:hAnsi="Times New Roman" w:hint="eastAsia"/>
                <w:sz w:val="16"/>
                <w:szCs w:val="16"/>
              </w:rPr>
              <w:t>探索工作世界與未來發展，提升個人價值與生命意義。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Ca-Iv-1 </w:t>
            </w:r>
            <w:r w:rsidRPr="00F27BBA">
              <w:rPr>
                <w:rFonts w:ascii="Times New Roman" w:hAnsi="Times New Roman" w:hint="eastAsia"/>
                <w:sz w:val="16"/>
                <w:szCs w:val="16"/>
              </w:rPr>
              <w:t>生涯發展、生涯轉折與生命意義的探索。</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認識生涯角色的多樣性。</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規畫個人生涯彩虹圖。</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了解生涯會出現的逆境及解決策略。</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統整自己的生涯金三角。</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教師：可以幫學生準備一張空白的彩虹圖及多色的色筆。</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學生實作與口頭分享。</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【生涯規劃教育】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J1 </w:t>
            </w:r>
            <w:r w:rsidRPr="00F27BBA">
              <w:rPr>
                <w:rFonts w:ascii="Times New Roman" w:hAnsi="Times New Roman" w:hint="eastAsia"/>
                <w:sz w:val="16"/>
                <w:szCs w:val="16"/>
              </w:rPr>
              <w:t>了解生涯規劃的意義與功能。</w:t>
            </w:r>
          </w:p>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J2 </w:t>
            </w:r>
            <w:r w:rsidRPr="00F27BBA">
              <w:rPr>
                <w:rFonts w:ascii="Times New Roman" w:hAnsi="Times New Roman" w:hint="eastAsia"/>
                <w:sz w:val="16"/>
                <w:szCs w:val="16"/>
              </w:rPr>
              <w:t>具備生涯規劃的知識與概念。</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第十</w:t>
            </w:r>
            <w:r>
              <w:rPr>
                <w:rFonts w:ascii="Times New Roman" w:hAnsi="Times New Roman" w:hint="eastAsia"/>
                <w:snapToGrid w:val="0"/>
                <w:sz w:val="16"/>
                <w:szCs w:val="16"/>
              </w:rPr>
              <w:lastRenderedPageBreak/>
              <w:t>七</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lastRenderedPageBreak/>
              <w:t>5/30~6/3</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主題四：穿</w:t>
            </w:r>
            <w:r w:rsidRPr="00F27BBA">
              <w:rPr>
                <w:rFonts w:ascii="Times New Roman" w:hAnsi="Times New Roman" w:hint="eastAsia"/>
                <w:bCs/>
                <w:snapToGrid w:val="0"/>
                <w:sz w:val="16"/>
                <w:szCs w:val="16"/>
              </w:rPr>
              <w:lastRenderedPageBreak/>
              <w:t>著大學問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單元二：搭配高手</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lastRenderedPageBreak/>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B2</w:t>
            </w:r>
            <w:r w:rsidRPr="00F27BBA">
              <w:rPr>
                <w:rFonts w:ascii="Times New Roman" w:hAnsi="Times New Roman" w:hint="eastAsia"/>
                <w:sz w:val="16"/>
                <w:szCs w:val="16"/>
              </w:rPr>
              <w:t>科技資</w:t>
            </w:r>
            <w:r w:rsidRPr="00F27BBA">
              <w:rPr>
                <w:rFonts w:ascii="Times New Roman" w:hAnsi="Times New Roman" w:hint="eastAsia"/>
                <w:sz w:val="16"/>
                <w:szCs w:val="16"/>
              </w:rPr>
              <w:lastRenderedPageBreak/>
              <w:t>訊與媒體素養</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B3</w:t>
            </w:r>
            <w:r w:rsidRPr="00F27BBA">
              <w:rPr>
                <w:rFonts w:ascii="Times New Roman" w:hAnsi="Times New Roman" w:hint="eastAsia"/>
                <w:sz w:val="16"/>
                <w:szCs w:val="16"/>
              </w:rPr>
              <w:t>藝術涵養與美感素養</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lastRenderedPageBreak/>
              <w:t>綜</w:t>
            </w:r>
            <w:r w:rsidRPr="00F27BBA">
              <w:rPr>
                <w:rFonts w:ascii="Times New Roman" w:hAnsi="Times New Roman" w:hint="eastAsia"/>
                <w:snapToGrid w:val="0"/>
                <w:kern w:val="0"/>
                <w:sz w:val="16"/>
                <w:szCs w:val="16"/>
              </w:rPr>
              <w:t>-J-B2</w:t>
            </w:r>
            <w:r w:rsidRPr="00F27BBA">
              <w:rPr>
                <w:rFonts w:ascii="Times New Roman" w:hAnsi="Times New Roman" w:hint="eastAsia"/>
                <w:snapToGrid w:val="0"/>
                <w:kern w:val="0"/>
                <w:sz w:val="16"/>
                <w:szCs w:val="16"/>
              </w:rPr>
              <w:lastRenderedPageBreak/>
              <w:t>善用科技、資訊與媒體等資源，並能分析及判斷其適切性，進而有效執行生活中重要事務。</w:t>
            </w:r>
          </w:p>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-J-B3</w:t>
            </w:r>
            <w:r w:rsidRPr="00F27BBA">
              <w:rPr>
                <w:rFonts w:ascii="Times New Roman" w:hAnsi="Times New Roman" w:hint="eastAsia"/>
                <w:snapToGrid w:val="0"/>
                <w:kern w:val="0"/>
                <w:sz w:val="16"/>
                <w:szCs w:val="16"/>
              </w:rPr>
              <w:t>運用創新的能力豐富生活，於個人及家庭生活環境中展現美感，提升生活品質。</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 xml:space="preserve">2d-IV-2 </w:t>
            </w:r>
            <w:r w:rsidRPr="00F27BBA">
              <w:rPr>
                <w:rFonts w:ascii="Times New Roman" w:hAnsi="Times New Roman" w:hint="eastAsia"/>
                <w:sz w:val="16"/>
                <w:szCs w:val="16"/>
              </w:rPr>
              <w:t>欣賞</w:t>
            </w:r>
            <w:r w:rsidRPr="00F27BBA">
              <w:rPr>
                <w:rFonts w:ascii="Times New Roman" w:hAnsi="Times New Roman" w:hint="eastAsia"/>
                <w:sz w:val="16"/>
                <w:szCs w:val="16"/>
              </w:rPr>
              <w:lastRenderedPageBreak/>
              <w:t>多元的生活文化，運用美學於日常生活中，展現美感。</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家</w:t>
            </w:r>
            <w:r w:rsidRPr="00F27BBA">
              <w:rPr>
                <w:rFonts w:ascii="Times New Roman" w:hAnsi="Times New Roman" w:hint="eastAsia"/>
                <w:sz w:val="16"/>
                <w:szCs w:val="16"/>
              </w:rPr>
              <w:t>Bb-IV-</w:t>
            </w:r>
            <w:r w:rsidRPr="00F27BBA">
              <w:rPr>
                <w:rFonts w:ascii="Times New Roman" w:hAnsi="Times New Roman" w:hint="eastAsia"/>
                <w:sz w:val="16"/>
                <w:szCs w:val="16"/>
              </w:rPr>
              <w:lastRenderedPageBreak/>
              <w:t xml:space="preserve">1 </w:t>
            </w:r>
            <w:r w:rsidRPr="00F27BBA">
              <w:rPr>
                <w:rFonts w:ascii="Times New Roman" w:hAnsi="Times New Roman" w:hint="eastAsia"/>
                <w:sz w:val="16"/>
                <w:szCs w:val="16"/>
              </w:rPr>
              <w:t>服飾的選搭、美感展現與個人形象管理。</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Bb-IV-2 </w:t>
            </w:r>
            <w:r w:rsidRPr="00F27BBA">
              <w:rPr>
                <w:rFonts w:ascii="Times New Roman" w:hAnsi="Times New Roman" w:hint="eastAsia"/>
                <w:sz w:val="16"/>
                <w:szCs w:val="16"/>
              </w:rPr>
              <w:t>服飾的社會文化意義與理解，並能展現合宜的穿著禮儀。</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lastRenderedPageBreak/>
              <w:t>從探索自我身型、臉型等</w:t>
            </w:r>
            <w:r w:rsidRPr="00F27BBA">
              <w:rPr>
                <w:rFonts w:ascii="Times New Roman" w:hAnsi="Times New Roman" w:hint="eastAsia"/>
                <w:sz w:val="16"/>
                <w:szCs w:val="16"/>
              </w:rPr>
              <w:lastRenderedPageBreak/>
              <w:t>自身條件，思考如何利用現有服飾做合宜搭配，學習妥善運用服飾相關資源，並藉由各場合服飾特色討論，欣賞不同服飾風格，選擇並展現合宜的穿著禮儀。</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bCs/>
                <w:sz w:val="16"/>
                <w:szCs w:val="16"/>
              </w:rPr>
              <w:lastRenderedPageBreak/>
              <w:t>教師：</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z w:val="16"/>
                <w:szCs w:val="16"/>
              </w:rPr>
              <w:t>1.</w:t>
            </w:r>
            <w:r w:rsidRPr="00F27BBA">
              <w:rPr>
                <w:rFonts w:ascii="Times New Roman" w:hAnsi="Times New Roman" w:hint="eastAsia"/>
                <w:sz w:val="16"/>
                <w:szCs w:val="16"/>
              </w:rPr>
              <w:t>準備閱讀</w:t>
            </w:r>
            <w:r w:rsidRPr="00F27BBA">
              <w:rPr>
                <w:rFonts w:ascii="Times New Roman" w:hAnsi="Times New Roman" w:hint="eastAsia"/>
                <w:sz w:val="16"/>
                <w:szCs w:val="16"/>
              </w:rPr>
              <w:lastRenderedPageBreak/>
              <w:t>服飾搭配相關書籍、蒐集一般服飾搭配原則相關資料，了解學生服飾搭配時可能會遇到的困擾。</w:t>
            </w:r>
          </w:p>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bCs/>
                <w:sz w:val="16"/>
                <w:szCs w:val="16"/>
              </w:rPr>
              <w:t>2.</w:t>
            </w:r>
            <w:r w:rsidRPr="00F27BBA">
              <w:rPr>
                <w:rFonts w:ascii="Times New Roman" w:hAnsi="Times New Roman" w:hint="eastAsia"/>
                <w:bCs/>
                <w:sz w:val="16"/>
                <w:szCs w:val="16"/>
              </w:rPr>
              <w:t>單槍、投影片、鏡子、分組活動場地。</w:t>
            </w:r>
          </w:p>
          <w:p w:rsidR="00CA173E" w:rsidRPr="00F27BBA" w:rsidRDefault="00CA173E" w:rsidP="00994CAC">
            <w:pPr>
              <w:adjustRightInd w:val="0"/>
              <w:spacing w:line="260" w:lineRule="exact"/>
              <w:jc w:val="both"/>
              <w:rPr>
                <w:rFonts w:ascii="Times New Roman" w:hAnsi="Times New Roman"/>
                <w:bCs/>
                <w:sz w:val="16"/>
                <w:szCs w:val="16"/>
              </w:rPr>
            </w:pP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z w:val="16"/>
                <w:szCs w:val="16"/>
              </w:rPr>
              <w:t>學生：</w:t>
            </w:r>
            <w:r w:rsidRPr="00F27BBA">
              <w:rPr>
                <w:rFonts w:ascii="Times New Roman" w:hAnsi="Times New Roman" w:hint="eastAsia"/>
                <w:sz w:val="16"/>
                <w:szCs w:val="16"/>
              </w:rPr>
              <w:t>觀察流行服飾服裝，以及各種服裝風格。</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能依據服裝修飾原則</w:t>
            </w:r>
            <w:r w:rsidRPr="00F27BBA">
              <w:rPr>
                <w:rFonts w:ascii="Times New Roman" w:hAnsi="Times New Roman" w:hint="eastAsia"/>
                <w:sz w:val="16"/>
                <w:szCs w:val="16"/>
              </w:rPr>
              <w:lastRenderedPageBreak/>
              <w:t>選擇適合的服飾。</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能分享自己平日穿著打扮之經驗。</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能分辨自己的臉型，並選擇適合的領型。</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b/>
                <w:bCs/>
                <w:sz w:val="16"/>
                <w:szCs w:val="16"/>
              </w:rPr>
              <w:lastRenderedPageBreak/>
              <w:t>【多元文化教育】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lastRenderedPageBreak/>
              <w:t>多</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了解不同群體間如何看待彼此的文化。</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多</w:t>
            </w:r>
            <w:r w:rsidRPr="00F27BBA">
              <w:rPr>
                <w:rFonts w:ascii="Times New Roman" w:hAnsi="Times New Roman" w:hint="eastAsia"/>
                <w:sz w:val="16"/>
                <w:szCs w:val="16"/>
              </w:rPr>
              <w:t xml:space="preserve">J5 </w:t>
            </w:r>
            <w:r w:rsidRPr="00F27BBA">
              <w:rPr>
                <w:rFonts w:ascii="Times New Roman" w:hAnsi="Times New Roman" w:hint="eastAsia"/>
                <w:sz w:val="16"/>
                <w:szCs w:val="16"/>
              </w:rPr>
              <w:t>了解及尊重不同文化的習俗與禁忌。</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b/>
                <w:bCs/>
                <w:sz w:val="16"/>
                <w:szCs w:val="16"/>
              </w:rPr>
              <w:t>【國際教育】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國</w:t>
            </w:r>
            <w:r w:rsidRPr="00F27BBA">
              <w:rPr>
                <w:rFonts w:ascii="Times New Roman" w:hAnsi="Times New Roman" w:hint="eastAsia"/>
                <w:sz w:val="16"/>
                <w:szCs w:val="16"/>
              </w:rPr>
              <w:t xml:space="preserve">J4 </w:t>
            </w:r>
            <w:r w:rsidRPr="00F27BBA">
              <w:rPr>
                <w:rFonts w:ascii="Times New Roman" w:hAnsi="Times New Roman" w:hint="eastAsia"/>
                <w:sz w:val="16"/>
                <w:szCs w:val="16"/>
              </w:rPr>
              <w:t>尊重與欣賞世界不同文化的價值。</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第十</w:t>
            </w:r>
            <w:r w:rsidR="00E9374E">
              <w:rPr>
                <w:rFonts w:ascii="Times New Roman" w:hAnsi="Times New Roman" w:hint="eastAsia"/>
                <w:snapToGrid w:val="0"/>
                <w:sz w:val="16"/>
                <w:szCs w:val="16"/>
              </w:rPr>
              <w:t>七</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5/30~6/3</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主題五：休閒快樂行</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單元二：休閒我最行</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lang w:val="zh-TW"/>
              </w:rPr>
              <w:t>A</w:t>
            </w:r>
            <w:r w:rsidRPr="00F27BBA">
              <w:rPr>
                <w:rFonts w:ascii="Times New Roman" w:hAnsi="Times New Roman" w:hint="eastAsia"/>
                <w:sz w:val="16"/>
                <w:szCs w:val="16"/>
              </w:rPr>
              <w:t>1</w:t>
            </w:r>
            <w:r w:rsidRPr="00F27BBA">
              <w:rPr>
                <w:rFonts w:ascii="Times New Roman" w:hAnsi="Times New Roman" w:hint="eastAsia"/>
                <w:sz w:val="16"/>
                <w:szCs w:val="16"/>
                <w:lang w:val="zh-TW"/>
              </w:rPr>
              <w:t>身心素質與自我精進</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J-A1</w:t>
            </w:r>
            <w:r w:rsidRPr="00F27BBA">
              <w:rPr>
                <w:rFonts w:ascii="Times New Roman" w:hAnsi="Times New Roman" w:hint="eastAsia"/>
                <w:snapToGrid w:val="0"/>
                <w:kern w:val="0"/>
                <w:sz w:val="16"/>
                <w:szCs w:val="16"/>
              </w:rPr>
              <w:t>探索與開發自我潛能，善用資源促進生涯適性發展，省思自我價值，實踐生命意義。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1a-IV-2 </w:t>
            </w:r>
            <w:r w:rsidRPr="00F27BBA">
              <w:rPr>
                <w:rFonts w:ascii="Times New Roman" w:hAnsi="Times New Roman" w:hint="eastAsia"/>
                <w:sz w:val="16"/>
                <w:szCs w:val="16"/>
              </w:rPr>
              <w:t>展現自己的興趣與多元能力，接納自我，以促進個人成長。</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Aa-IV-2 </w:t>
            </w:r>
            <w:r w:rsidRPr="00F27BBA">
              <w:rPr>
                <w:rFonts w:ascii="Times New Roman" w:hAnsi="Times New Roman" w:hint="eastAsia"/>
                <w:sz w:val="16"/>
                <w:szCs w:val="16"/>
              </w:rPr>
              <w:t>自我悅納、尊重差異與自我成長。</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Cc-IV-1 </w:t>
            </w:r>
            <w:r w:rsidRPr="00F27BBA">
              <w:rPr>
                <w:rFonts w:ascii="Times New Roman" w:hAnsi="Times New Roman" w:hint="eastAsia"/>
                <w:sz w:val="16"/>
                <w:szCs w:val="16"/>
              </w:rPr>
              <w:t>戶外休閒活動的安全、風險管理與緊急事件的處理。</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蒐集休閒活動的相關知識、技能或資源的資訊。表達自己的休閒興趣並分享自己體驗過或聽聞過的休閒活動經驗。</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能在休閒經驗統整中探索自己的興趣及多元能力並覺察自我和他人休閒的差異。</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能在規畫及實行休閒活動計畫中，展現自己的興趣、多元能力，並欣賞自我與他人的獨特性。</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4.</w:t>
            </w:r>
            <w:r w:rsidRPr="00F27BBA">
              <w:rPr>
                <w:rFonts w:ascii="Times New Roman" w:hAnsi="Times New Roman" w:hint="eastAsia"/>
                <w:sz w:val="16"/>
                <w:szCs w:val="16"/>
              </w:rPr>
              <w:t>能在規畫及實行休閒活動計畫</w:t>
            </w:r>
            <w:r w:rsidRPr="00F27BBA">
              <w:rPr>
                <w:rFonts w:ascii="Times New Roman" w:hAnsi="Times New Roman" w:hint="eastAsia"/>
                <w:sz w:val="16"/>
                <w:szCs w:val="16"/>
              </w:rPr>
              <w:lastRenderedPageBreak/>
              <w:t>中，發揮自己的興趣、多元能力，以促進個人成長。</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snapToGrid w:val="0"/>
                <w:sz w:val="16"/>
                <w:szCs w:val="16"/>
                <w:u w:val="single"/>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教師於上一節課提醒同學攜帶個人休閒照片。</w:t>
            </w:r>
          </w:p>
          <w:p w:rsidR="00CA173E" w:rsidRPr="00F27BBA" w:rsidRDefault="00CA173E" w:rsidP="00994CAC">
            <w:pPr>
              <w:adjustRightInd w:val="0"/>
              <w:spacing w:line="260" w:lineRule="exact"/>
              <w:jc w:val="both"/>
              <w:rPr>
                <w:rFonts w:ascii="Times New Roman" w:hAnsi="Times New Roman"/>
                <w:b/>
                <w:snapToGrid w:val="0"/>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教師事先準備好便條紙、便利貼或影印紙背面等空白紙張，休閒猜猜猜活動使用。</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Cs/>
                <w:sz w:val="16"/>
                <w:szCs w:val="16"/>
              </w:rPr>
            </w:pPr>
            <w:r w:rsidRPr="00F27BBA">
              <w:rPr>
                <w:rFonts w:ascii="Times New Roman" w:hAnsi="Times New Roman" w:hint="eastAsia"/>
                <w:bCs/>
                <w:snapToGrid w:val="0"/>
                <w:sz w:val="16"/>
                <w:szCs w:val="16"/>
              </w:rPr>
              <w:t>口語評量。</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【生涯規劃教育】</w:t>
            </w:r>
          </w:p>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J3 </w:t>
            </w:r>
            <w:r w:rsidRPr="00F27BBA">
              <w:rPr>
                <w:rFonts w:ascii="Times New Roman" w:hAnsi="Times New Roman" w:hint="eastAsia"/>
                <w:sz w:val="16"/>
                <w:szCs w:val="16"/>
              </w:rPr>
              <w:t>覺察自己的能力與興趣。</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第十七</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5/30~6/3</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主題六：生涯方程式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單元二：勇闖生涯路</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A1</w:t>
            </w:r>
            <w:r w:rsidRPr="00F27BBA">
              <w:rPr>
                <w:rFonts w:ascii="Times New Roman" w:hAnsi="Times New Roman" w:hint="eastAsia"/>
                <w:sz w:val="16"/>
                <w:szCs w:val="16"/>
              </w:rPr>
              <w:t>身心素質與自我精進</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-J-A1</w:t>
            </w:r>
            <w:r w:rsidRPr="00F27BBA">
              <w:rPr>
                <w:rFonts w:ascii="Times New Roman" w:hAnsi="Times New Roman" w:hint="eastAsia"/>
                <w:snapToGrid w:val="0"/>
                <w:kern w:val="0"/>
                <w:sz w:val="16"/>
                <w:szCs w:val="16"/>
              </w:rPr>
              <w:t>探索與開發自我潛能，善用資源促進生涯適性發展，省思自我價值，實踐生命意義。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1c-IV-2 </w:t>
            </w:r>
            <w:r w:rsidRPr="00F27BBA">
              <w:rPr>
                <w:rFonts w:ascii="Times New Roman" w:hAnsi="Times New Roman" w:hint="eastAsia"/>
                <w:sz w:val="16"/>
                <w:szCs w:val="16"/>
              </w:rPr>
              <w:t>探索工作世界與未來發展，提升個人價值與生命意義。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Ca-Iv-1 </w:t>
            </w:r>
            <w:r w:rsidRPr="00F27BBA">
              <w:rPr>
                <w:rFonts w:ascii="Times New Roman" w:hAnsi="Times New Roman" w:hint="eastAsia"/>
                <w:sz w:val="16"/>
                <w:szCs w:val="16"/>
              </w:rPr>
              <w:t>生涯發展、生涯轉折與生命意義的探索。</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認識生涯角色的多樣性。</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規畫個人生涯彩虹圖。</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了解生涯會出現的逆境及解決策略。</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統整自己的生涯金三角。</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教師：可以幫學生準備一張空白的彩虹圖及多色的色筆。</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學生實作與討論。</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省思與回饋。</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【生涯規劃教育】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J1 </w:t>
            </w:r>
            <w:r w:rsidRPr="00F27BBA">
              <w:rPr>
                <w:rFonts w:ascii="Times New Roman" w:hAnsi="Times New Roman" w:hint="eastAsia"/>
                <w:sz w:val="16"/>
                <w:szCs w:val="16"/>
              </w:rPr>
              <w:t>了解生涯規劃的意義與功能。</w:t>
            </w:r>
          </w:p>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J2 </w:t>
            </w:r>
            <w:r w:rsidRPr="00F27BBA">
              <w:rPr>
                <w:rFonts w:ascii="Times New Roman" w:hAnsi="Times New Roman" w:hint="eastAsia"/>
                <w:sz w:val="16"/>
                <w:szCs w:val="16"/>
              </w:rPr>
              <w:t>具備生涯規劃的知識與概念。</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第十八</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6/6~6/10</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主題四：穿著大學問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單元二：搭配高手</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B2</w:t>
            </w:r>
            <w:r w:rsidRPr="00F27BBA">
              <w:rPr>
                <w:rFonts w:ascii="Times New Roman" w:hAnsi="Times New Roman" w:hint="eastAsia"/>
                <w:sz w:val="16"/>
                <w:szCs w:val="16"/>
              </w:rPr>
              <w:t>科技資訊與媒體素養</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B3</w:t>
            </w:r>
            <w:r w:rsidRPr="00F27BBA">
              <w:rPr>
                <w:rFonts w:ascii="Times New Roman" w:hAnsi="Times New Roman" w:hint="eastAsia"/>
                <w:sz w:val="16"/>
                <w:szCs w:val="16"/>
              </w:rPr>
              <w:t>藝術涵養與美感素養</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-J-B2</w:t>
            </w:r>
            <w:r w:rsidRPr="00F27BBA">
              <w:rPr>
                <w:rFonts w:ascii="Times New Roman" w:hAnsi="Times New Roman" w:hint="eastAsia"/>
                <w:snapToGrid w:val="0"/>
                <w:kern w:val="0"/>
                <w:sz w:val="16"/>
                <w:szCs w:val="16"/>
              </w:rPr>
              <w:t>善用科技、資訊與媒體等資源，並能分析及判斷其適切性，進而有效執行生活中重要事務。</w:t>
            </w:r>
          </w:p>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-J-B3</w:t>
            </w:r>
            <w:r w:rsidRPr="00F27BBA">
              <w:rPr>
                <w:rFonts w:ascii="Times New Roman" w:hAnsi="Times New Roman" w:hint="eastAsia"/>
                <w:snapToGrid w:val="0"/>
                <w:kern w:val="0"/>
                <w:sz w:val="16"/>
                <w:szCs w:val="16"/>
              </w:rPr>
              <w:t>運用創新的能力豐富生活，於個人及家庭生活環境中展現美感，提升生活品質。</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2d-IV-2 </w:t>
            </w:r>
            <w:r w:rsidRPr="00F27BBA">
              <w:rPr>
                <w:rFonts w:ascii="Times New Roman" w:hAnsi="Times New Roman" w:hint="eastAsia"/>
                <w:sz w:val="16"/>
                <w:szCs w:val="16"/>
              </w:rPr>
              <w:t>欣賞多元的生活文化，運用美學於日常生活中，展現美感。</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Bb-IV-1 </w:t>
            </w:r>
            <w:r w:rsidRPr="00F27BBA">
              <w:rPr>
                <w:rFonts w:ascii="Times New Roman" w:hAnsi="Times New Roman" w:hint="eastAsia"/>
                <w:sz w:val="16"/>
                <w:szCs w:val="16"/>
              </w:rPr>
              <w:t>服飾的選搭、美感展現與個人形象管理。</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Bb-IV-2 </w:t>
            </w:r>
            <w:r w:rsidRPr="00F27BBA">
              <w:rPr>
                <w:rFonts w:ascii="Times New Roman" w:hAnsi="Times New Roman" w:hint="eastAsia"/>
                <w:sz w:val="16"/>
                <w:szCs w:val="16"/>
              </w:rPr>
              <w:t>服飾的社會文化意義與理解，並能展現合宜的穿著禮儀。</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從探索自我身型、臉型等自身條件，思考如何利用現有服飾做合宜搭配，學習妥善運用服飾相關資源，並藉由各場合服飾特色討論，欣賞不同服飾風格，選擇並展現合宜的穿著禮儀。</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教師：了解學生在不同場合應有的服飾禮儀。</w:t>
            </w:r>
          </w:p>
          <w:p w:rsidR="00CA173E" w:rsidRPr="00F27BBA" w:rsidRDefault="00CA173E" w:rsidP="00994CAC">
            <w:pPr>
              <w:adjustRightInd w:val="0"/>
              <w:spacing w:line="260" w:lineRule="exact"/>
              <w:jc w:val="both"/>
              <w:rPr>
                <w:rFonts w:ascii="Times New Roman" w:hAnsi="Times New Roman"/>
                <w:sz w:val="16"/>
                <w:szCs w:val="16"/>
              </w:rPr>
            </w:pP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學生：觀察各個場合大眾習慣或能接受的服飾為何。</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能找出適合自己的服飾風格。</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能分析各項服飾配件對服飾搭配所產生的效果，並分享給同學。</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能在不同場合展現合宜服飾禮儀。</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能分享自身服飾禮儀經驗。</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b/>
                <w:bCs/>
                <w:sz w:val="16"/>
                <w:szCs w:val="16"/>
              </w:rPr>
              <w:t>【多元文化教育】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多</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了解不同群體間如何看待彼此的文化。</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多</w:t>
            </w:r>
            <w:r w:rsidRPr="00F27BBA">
              <w:rPr>
                <w:rFonts w:ascii="Times New Roman" w:hAnsi="Times New Roman" w:hint="eastAsia"/>
                <w:sz w:val="16"/>
                <w:szCs w:val="16"/>
              </w:rPr>
              <w:t xml:space="preserve">J5 </w:t>
            </w:r>
            <w:r w:rsidRPr="00F27BBA">
              <w:rPr>
                <w:rFonts w:ascii="Times New Roman" w:hAnsi="Times New Roman" w:hint="eastAsia"/>
                <w:sz w:val="16"/>
                <w:szCs w:val="16"/>
              </w:rPr>
              <w:t>了解及尊重不同文化的習俗與禁忌。</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b/>
                <w:bCs/>
                <w:sz w:val="16"/>
                <w:szCs w:val="16"/>
              </w:rPr>
              <w:t>【國際教育】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國</w:t>
            </w:r>
            <w:r w:rsidRPr="00F27BBA">
              <w:rPr>
                <w:rFonts w:ascii="Times New Roman" w:hAnsi="Times New Roman" w:hint="eastAsia"/>
                <w:sz w:val="16"/>
                <w:szCs w:val="16"/>
              </w:rPr>
              <w:t xml:space="preserve">J4 </w:t>
            </w:r>
            <w:r w:rsidRPr="00F27BBA">
              <w:rPr>
                <w:rFonts w:ascii="Times New Roman" w:hAnsi="Times New Roman" w:hint="eastAsia"/>
                <w:sz w:val="16"/>
                <w:szCs w:val="16"/>
              </w:rPr>
              <w:t>尊重與欣賞世界不同文化的價值。</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第十八</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6/6~6/10</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主題五：休閒快樂行</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單元二：休</w:t>
            </w:r>
            <w:r w:rsidRPr="00F27BBA">
              <w:rPr>
                <w:rFonts w:ascii="Times New Roman" w:hAnsi="Times New Roman" w:hint="eastAsia"/>
                <w:sz w:val="16"/>
                <w:szCs w:val="16"/>
              </w:rPr>
              <w:lastRenderedPageBreak/>
              <w:t>閒我最行</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lastRenderedPageBreak/>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lang w:val="zh-TW"/>
              </w:rPr>
              <w:t>A</w:t>
            </w:r>
            <w:r w:rsidRPr="00F27BBA">
              <w:rPr>
                <w:rFonts w:ascii="Times New Roman" w:hAnsi="Times New Roman" w:hint="eastAsia"/>
                <w:sz w:val="16"/>
                <w:szCs w:val="16"/>
              </w:rPr>
              <w:t>1</w:t>
            </w:r>
            <w:r w:rsidRPr="00F27BBA">
              <w:rPr>
                <w:rFonts w:ascii="Times New Roman" w:hAnsi="Times New Roman" w:hint="eastAsia"/>
                <w:sz w:val="16"/>
                <w:szCs w:val="16"/>
                <w:lang w:val="zh-TW"/>
              </w:rPr>
              <w:t>身心素質與自我精進</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J-A1</w:t>
            </w:r>
            <w:r w:rsidRPr="00F27BBA">
              <w:rPr>
                <w:rFonts w:ascii="Times New Roman" w:hAnsi="Times New Roman" w:hint="eastAsia"/>
                <w:snapToGrid w:val="0"/>
                <w:kern w:val="0"/>
                <w:sz w:val="16"/>
                <w:szCs w:val="16"/>
              </w:rPr>
              <w:t>探索與開發自我潛能，善用資源</w:t>
            </w:r>
            <w:r w:rsidRPr="00F27BBA">
              <w:rPr>
                <w:rFonts w:ascii="Times New Roman" w:hAnsi="Times New Roman" w:hint="eastAsia"/>
                <w:snapToGrid w:val="0"/>
                <w:kern w:val="0"/>
                <w:sz w:val="16"/>
                <w:szCs w:val="16"/>
              </w:rPr>
              <w:lastRenderedPageBreak/>
              <w:t>促進生涯適性發展，省思自我價值，實踐生命意義。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 xml:space="preserve">1a-IV-2 </w:t>
            </w:r>
            <w:r w:rsidRPr="00F27BBA">
              <w:rPr>
                <w:rFonts w:ascii="Times New Roman" w:hAnsi="Times New Roman" w:hint="eastAsia"/>
                <w:sz w:val="16"/>
                <w:szCs w:val="16"/>
              </w:rPr>
              <w:t>展現自己的興趣與多元能力，接</w:t>
            </w:r>
            <w:r w:rsidRPr="00F27BBA">
              <w:rPr>
                <w:rFonts w:ascii="Times New Roman" w:hAnsi="Times New Roman" w:hint="eastAsia"/>
                <w:sz w:val="16"/>
                <w:szCs w:val="16"/>
              </w:rPr>
              <w:lastRenderedPageBreak/>
              <w:t>納自我，以促進個人成長。</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輔</w:t>
            </w:r>
            <w:r w:rsidRPr="00F27BBA">
              <w:rPr>
                <w:rFonts w:ascii="Times New Roman" w:hAnsi="Times New Roman" w:hint="eastAsia"/>
                <w:sz w:val="16"/>
                <w:szCs w:val="16"/>
              </w:rPr>
              <w:t xml:space="preserve">Aa-IV-2 </w:t>
            </w:r>
            <w:r w:rsidRPr="00F27BBA">
              <w:rPr>
                <w:rFonts w:ascii="Times New Roman" w:hAnsi="Times New Roman" w:hint="eastAsia"/>
                <w:sz w:val="16"/>
                <w:szCs w:val="16"/>
              </w:rPr>
              <w:t>自我悅納、尊重差異與自</w:t>
            </w:r>
            <w:r w:rsidRPr="00F27BBA">
              <w:rPr>
                <w:rFonts w:ascii="Times New Roman" w:hAnsi="Times New Roman" w:hint="eastAsia"/>
                <w:sz w:val="16"/>
                <w:szCs w:val="16"/>
              </w:rPr>
              <w:lastRenderedPageBreak/>
              <w:t>我成長。</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Cc-IV-1 </w:t>
            </w:r>
            <w:r w:rsidRPr="00F27BBA">
              <w:rPr>
                <w:rFonts w:ascii="Times New Roman" w:hAnsi="Times New Roman" w:hint="eastAsia"/>
                <w:sz w:val="16"/>
                <w:szCs w:val="16"/>
              </w:rPr>
              <w:t>戶外休閒活動的安全、風險管理與緊急事件的處理。</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蒐集休閒活動的相關知識、技能或資源的資訊。表達自己的休閒興趣</w:t>
            </w:r>
            <w:r w:rsidRPr="00F27BBA">
              <w:rPr>
                <w:rFonts w:ascii="Times New Roman" w:hAnsi="Times New Roman" w:hint="eastAsia"/>
                <w:sz w:val="16"/>
                <w:szCs w:val="16"/>
              </w:rPr>
              <w:lastRenderedPageBreak/>
              <w:t>並分享自己體驗過或聽聞過的休閒活動經驗。</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能在休閒經驗統整中探索自己的興趣及多元能力並覺察自我和他人休閒的差異。</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能在規畫及實行休閒活動計畫中，展現自己的興趣、多元能力，並欣賞自我與他人的獨特性。</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4.</w:t>
            </w:r>
            <w:r w:rsidRPr="00F27BBA">
              <w:rPr>
                <w:rFonts w:ascii="Times New Roman" w:hAnsi="Times New Roman" w:hint="eastAsia"/>
                <w:sz w:val="16"/>
                <w:szCs w:val="16"/>
              </w:rPr>
              <w:t>能在規畫及實行休閒活動計畫中，發揮自己的興趣、多元能力，以促進個人成長。</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教師課前先想好分組方式，並依照組別數量印製設計休閒介紹計畫</w:t>
            </w:r>
            <w:r w:rsidRPr="00F27BBA">
              <w:rPr>
                <w:rFonts w:ascii="Times New Roman" w:hAnsi="Times New Roman" w:hint="eastAsia"/>
                <w:sz w:val="16"/>
                <w:szCs w:val="16"/>
              </w:rPr>
              <w:lastRenderedPageBreak/>
              <w:t>書，或直接請學生參考課本休閒計畫書範例內容來規畫休閒體驗活動。</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教師須事先依據班級人數想好分組數量及課程時間來決定體驗時間限制。</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準備空白紙張。</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如果時間允許，教師可以增加一節課來驗收學生的體驗活動帶領，以確保學生規則說明、時間安排規畫等準備進度，教師也可以提前給予建議讓活動進行更順利。</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5.</w:t>
            </w:r>
            <w:r w:rsidRPr="00F27BBA">
              <w:rPr>
                <w:rFonts w:ascii="Times New Roman" w:hAnsi="Times New Roman" w:hint="eastAsia"/>
                <w:sz w:val="16"/>
                <w:szCs w:val="16"/>
              </w:rPr>
              <w:t>教師請小老師於上課前一天寫聯絡簿提醒同學記得帶道具及活動準備。</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6.</w:t>
            </w:r>
            <w:r w:rsidRPr="00F27BBA">
              <w:rPr>
                <w:rFonts w:ascii="Times New Roman" w:hAnsi="Times New Roman" w:hint="eastAsia"/>
                <w:sz w:val="16"/>
                <w:szCs w:val="16"/>
              </w:rPr>
              <w:t>教師於上課前確認學生體驗活動使用的場地。</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7.</w:t>
            </w:r>
            <w:r w:rsidRPr="00F27BBA">
              <w:rPr>
                <w:rFonts w:ascii="Times New Roman" w:hAnsi="Times New Roman" w:hint="eastAsia"/>
                <w:sz w:val="16"/>
                <w:szCs w:val="16"/>
              </w:rPr>
              <w:t>可以製作、設計自評／互評規則來供學生互相回饋。</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snapToGrid w:val="0"/>
                <w:sz w:val="16"/>
                <w:szCs w:val="16"/>
                <w:u w:val="single"/>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實作評量。</w:t>
            </w:r>
          </w:p>
          <w:p w:rsidR="00CA173E" w:rsidRPr="00F27BBA" w:rsidRDefault="00CA173E" w:rsidP="00994CAC">
            <w:pPr>
              <w:adjustRightInd w:val="0"/>
              <w:spacing w:line="260" w:lineRule="exact"/>
              <w:jc w:val="both"/>
              <w:rPr>
                <w:rFonts w:ascii="Times New Roman" w:hAnsi="Times New Roman"/>
                <w:b/>
                <w:snapToGrid w:val="0"/>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小組休閒介紹計畫書。</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學生行為觀察。</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【生涯規劃教育】</w:t>
            </w:r>
          </w:p>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J3 </w:t>
            </w:r>
            <w:r w:rsidRPr="00F27BBA">
              <w:rPr>
                <w:rFonts w:ascii="Times New Roman" w:hAnsi="Times New Roman" w:hint="eastAsia"/>
                <w:sz w:val="16"/>
                <w:szCs w:val="16"/>
              </w:rPr>
              <w:t>覺察自己的能力與興趣。</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第十八</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6/6~6/10</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主題六：生涯方程式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單元二：勇闖生涯路</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A1</w:t>
            </w:r>
            <w:r w:rsidRPr="00F27BBA">
              <w:rPr>
                <w:rFonts w:ascii="Times New Roman" w:hAnsi="Times New Roman" w:hint="eastAsia"/>
                <w:sz w:val="16"/>
                <w:szCs w:val="16"/>
              </w:rPr>
              <w:t>身心素質與自我精進</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-J-A1</w:t>
            </w:r>
            <w:r w:rsidRPr="00F27BBA">
              <w:rPr>
                <w:rFonts w:ascii="Times New Roman" w:hAnsi="Times New Roman" w:hint="eastAsia"/>
                <w:snapToGrid w:val="0"/>
                <w:kern w:val="0"/>
                <w:sz w:val="16"/>
                <w:szCs w:val="16"/>
              </w:rPr>
              <w:t>探索與開發自我潛能，善用資源促進生涯適性發展，省思自</w:t>
            </w:r>
            <w:r w:rsidRPr="00F27BBA">
              <w:rPr>
                <w:rFonts w:ascii="Times New Roman" w:hAnsi="Times New Roman" w:hint="eastAsia"/>
                <w:snapToGrid w:val="0"/>
                <w:kern w:val="0"/>
                <w:sz w:val="16"/>
                <w:szCs w:val="16"/>
              </w:rPr>
              <w:lastRenderedPageBreak/>
              <w:t>我價值，實踐生命意義。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 xml:space="preserve">1c-IV-2 </w:t>
            </w:r>
            <w:r w:rsidRPr="00F27BBA">
              <w:rPr>
                <w:rFonts w:ascii="Times New Roman" w:hAnsi="Times New Roman" w:hint="eastAsia"/>
                <w:sz w:val="16"/>
                <w:szCs w:val="16"/>
              </w:rPr>
              <w:t>探索工作世界與未來發展，提升個人價值與生命意義。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Ca-Iv-1 </w:t>
            </w:r>
            <w:r w:rsidRPr="00F27BBA">
              <w:rPr>
                <w:rFonts w:ascii="Times New Roman" w:hAnsi="Times New Roman" w:hint="eastAsia"/>
                <w:sz w:val="16"/>
                <w:szCs w:val="16"/>
              </w:rPr>
              <w:t>生涯發展、生涯轉折與生命意義的探索。</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認識生涯角色的多樣性。</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規畫個人生涯彩虹圖。</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了解生涯會出現的逆境及解決策略。</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統整自己的生涯金三</w:t>
            </w:r>
            <w:r w:rsidRPr="00F27BBA">
              <w:rPr>
                <w:rFonts w:ascii="Times New Roman" w:hAnsi="Times New Roman" w:hint="eastAsia"/>
                <w:sz w:val="16"/>
                <w:szCs w:val="16"/>
              </w:rPr>
              <w:lastRenderedPageBreak/>
              <w:t>角。</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lastRenderedPageBreak/>
              <w:t>這堂課需要學生有上網搜尋名人故事，所以可以在電腦教室進行，或是請學生攜帶手機來運用！</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分享與討論。</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資料搜集與調查。</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省思與回饋。</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【生涯規劃教育】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J1 </w:t>
            </w:r>
            <w:r w:rsidRPr="00F27BBA">
              <w:rPr>
                <w:rFonts w:ascii="Times New Roman" w:hAnsi="Times New Roman" w:hint="eastAsia"/>
                <w:sz w:val="16"/>
                <w:szCs w:val="16"/>
              </w:rPr>
              <w:t>了解生涯規劃的意義與功能。</w:t>
            </w:r>
          </w:p>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J2 </w:t>
            </w:r>
            <w:r w:rsidRPr="00F27BBA">
              <w:rPr>
                <w:rFonts w:ascii="Times New Roman" w:hAnsi="Times New Roman" w:hint="eastAsia"/>
                <w:sz w:val="16"/>
                <w:szCs w:val="16"/>
              </w:rPr>
              <w:t>具備生涯規劃的知識與概念。</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第十</w:t>
            </w:r>
            <w:r w:rsidR="00E9374E">
              <w:rPr>
                <w:rFonts w:ascii="Times New Roman" w:hAnsi="Times New Roman" w:hint="eastAsia"/>
                <w:snapToGrid w:val="0"/>
                <w:sz w:val="16"/>
                <w:szCs w:val="16"/>
              </w:rPr>
              <w:t>九</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6/13~6/17</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主題四：穿著大學問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單元三：時尚專欄</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B2</w:t>
            </w:r>
            <w:r w:rsidRPr="00F27BBA">
              <w:rPr>
                <w:rFonts w:ascii="Times New Roman" w:hAnsi="Times New Roman" w:hint="eastAsia"/>
                <w:sz w:val="16"/>
                <w:szCs w:val="16"/>
              </w:rPr>
              <w:t>科技資訊與媒體素養</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B3</w:t>
            </w:r>
            <w:r w:rsidRPr="00F27BBA">
              <w:rPr>
                <w:rFonts w:ascii="Times New Roman" w:hAnsi="Times New Roman" w:hint="eastAsia"/>
                <w:sz w:val="16"/>
                <w:szCs w:val="16"/>
              </w:rPr>
              <w:t>藝術涵養與美感素養</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-J-B2</w:t>
            </w:r>
            <w:r w:rsidRPr="00F27BBA">
              <w:rPr>
                <w:rFonts w:ascii="Times New Roman" w:hAnsi="Times New Roman" w:hint="eastAsia"/>
                <w:snapToGrid w:val="0"/>
                <w:kern w:val="0"/>
                <w:sz w:val="16"/>
                <w:szCs w:val="16"/>
              </w:rPr>
              <w:t>善用科技、資訊與媒體等資源，並能分析及判斷其適切性，進而有效執行生活中重要事務。</w:t>
            </w:r>
          </w:p>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-J-B3</w:t>
            </w:r>
            <w:r w:rsidRPr="00F27BBA">
              <w:rPr>
                <w:rFonts w:ascii="Times New Roman" w:hAnsi="Times New Roman" w:hint="eastAsia"/>
                <w:snapToGrid w:val="0"/>
                <w:kern w:val="0"/>
                <w:sz w:val="16"/>
                <w:szCs w:val="16"/>
              </w:rPr>
              <w:t>運用創新的能力豐富生活，於個人及家庭生活環境中展現美感，提升生活品質。</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2c-IV-2 </w:t>
            </w:r>
            <w:r w:rsidRPr="00F27BBA">
              <w:rPr>
                <w:rFonts w:ascii="Times New Roman" w:hAnsi="Times New Roman" w:hint="eastAsia"/>
                <w:sz w:val="16"/>
                <w:szCs w:val="16"/>
              </w:rPr>
              <w:t>有效蒐集、分析及開發各項資源，做出合宜的決定與運用。</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2d-IV-2 </w:t>
            </w:r>
            <w:r w:rsidRPr="00F27BBA">
              <w:rPr>
                <w:rFonts w:ascii="Times New Roman" w:hAnsi="Times New Roman" w:hint="eastAsia"/>
                <w:sz w:val="16"/>
                <w:szCs w:val="16"/>
              </w:rPr>
              <w:t>欣賞多元的生活文化，運用美學於日常生活中，展現美感。</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Bb-IV-1 </w:t>
            </w:r>
            <w:r w:rsidRPr="00F27BBA">
              <w:rPr>
                <w:rFonts w:ascii="Times New Roman" w:hAnsi="Times New Roman" w:hint="eastAsia"/>
                <w:sz w:val="16"/>
                <w:szCs w:val="16"/>
              </w:rPr>
              <w:t>服飾的選搭、美感展現與個人形象管理。</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Bb-IV-2 </w:t>
            </w:r>
            <w:r w:rsidRPr="00F27BBA">
              <w:rPr>
                <w:rFonts w:ascii="Times New Roman" w:hAnsi="Times New Roman" w:hint="eastAsia"/>
                <w:sz w:val="16"/>
                <w:szCs w:val="16"/>
              </w:rPr>
              <w:t>服飾的社會文化意義與理解，並能展現合宜的穿著禮儀。</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能利用服裝搭配原則為基礎，配合個人需求及喜好，完成自己的服飾雜誌製作，展現自我風格與形象。</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snapToGrid w:val="0"/>
                <w:sz w:val="16"/>
                <w:szCs w:val="16"/>
                <w:u w:val="single"/>
              </w:rPr>
            </w:pPr>
            <w:r w:rsidRPr="00F27BBA">
              <w:rPr>
                <w:rFonts w:ascii="Times New Roman" w:hAnsi="Times New Roman" w:hint="eastAsia"/>
                <w:snapToGrid w:val="0"/>
                <w:sz w:val="16"/>
                <w:szCs w:val="16"/>
              </w:rPr>
              <w:t>教師：</w:t>
            </w:r>
          </w:p>
          <w:p w:rsidR="00CA173E" w:rsidRPr="00F27BBA" w:rsidRDefault="00CA173E" w:rsidP="00994CAC">
            <w:pPr>
              <w:adjustRightInd w:val="0"/>
              <w:spacing w:line="260" w:lineRule="exact"/>
              <w:jc w:val="both"/>
              <w:rPr>
                <w:rFonts w:ascii="Times New Roman" w:hAnsi="Times New Roman"/>
                <w:snapToGrid w:val="0"/>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熟悉教材內容。</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蒐集有關服飾流行資訊或服飾雜誌。</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單槍、投影片、分組活動場地。</w:t>
            </w:r>
          </w:p>
          <w:p w:rsidR="00CA173E" w:rsidRPr="00F27BBA" w:rsidRDefault="00CA173E" w:rsidP="00994CAC">
            <w:pPr>
              <w:adjustRightInd w:val="0"/>
              <w:spacing w:line="260" w:lineRule="exact"/>
              <w:jc w:val="both"/>
              <w:rPr>
                <w:rFonts w:ascii="Times New Roman" w:hAnsi="Times New Roman"/>
                <w:snapToGrid w:val="0"/>
                <w:sz w:val="16"/>
                <w:szCs w:val="16"/>
              </w:rPr>
            </w:pPr>
          </w:p>
          <w:p w:rsidR="00CA173E" w:rsidRPr="00F27BBA" w:rsidRDefault="00CA173E" w:rsidP="00994CAC">
            <w:pPr>
              <w:adjustRightInd w:val="0"/>
              <w:spacing w:line="260" w:lineRule="exact"/>
              <w:jc w:val="both"/>
              <w:rPr>
                <w:rFonts w:ascii="Times New Roman" w:hAnsi="Times New Roman"/>
                <w:bCs/>
                <w:snapToGrid w:val="0"/>
                <w:sz w:val="16"/>
                <w:szCs w:val="16"/>
              </w:rPr>
            </w:pPr>
            <w:r w:rsidRPr="00F27BBA">
              <w:rPr>
                <w:rFonts w:ascii="Times New Roman" w:hAnsi="Times New Roman" w:hint="eastAsia"/>
                <w:bCs/>
                <w:snapToGrid w:val="0"/>
                <w:sz w:val="16"/>
                <w:szCs w:val="16"/>
              </w:rPr>
              <w:t>學生：</w:t>
            </w:r>
          </w:p>
          <w:p w:rsidR="00CA173E" w:rsidRPr="00F27BBA" w:rsidRDefault="00CA173E" w:rsidP="00994CAC">
            <w:pPr>
              <w:adjustRightInd w:val="0"/>
              <w:spacing w:line="260" w:lineRule="exact"/>
              <w:jc w:val="both"/>
              <w:rPr>
                <w:rFonts w:ascii="Times New Roman" w:hAnsi="Times New Roman"/>
                <w:bCs/>
                <w:snapToGrid w:val="0"/>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蒐集有關服飾流行資訊或服飾雜誌。</w:t>
            </w:r>
          </w:p>
          <w:p w:rsidR="00CA173E" w:rsidRPr="00F27BBA" w:rsidRDefault="00CA173E" w:rsidP="00994CAC">
            <w:pPr>
              <w:adjustRightInd w:val="0"/>
              <w:spacing w:line="260" w:lineRule="exact"/>
              <w:jc w:val="both"/>
              <w:rPr>
                <w:rFonts w:ascii="Times New Roman" w:hAnsi="Times New Roman"/>
                <w:snapToGrid w:val="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準備製作服飾雜誌之材料與器具。</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能利用與服飾搭配相關資源完成自己的服飾雜誌製作。</w:t>
            </w: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能與同學分享完成的服飾雜誌。</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b/>
                <w:bCs/>
                <w:sz w:val="16"/>
                <w:szCs w:val="16"/>
              </w:rPr>
              <w:t>【多元文化教育】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多</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了解不同群體間如何看待彼此的文化。</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多</w:t>
            </w:r>
            <w:r w:rsidRPr="00F27BBA">
              <w:rPr>
                <w:rFonts w:ascii="Times New Roman" w:hAnsi="Times New Roman" w:hint="eastAsia"/>
                <w:sz w:val="16"/>
                <w:szCs w:val="16"/>
              </w:rPr>
              <w:t xml:space="preserve">J5 </w:t>
            </w:r>
            <w:r w:rsidRPr="00F27BBA">
              <w:rPr>
                <w:rFonts w:ascii="Times New Roman" w:hAnsi="Times New Roman" w:hint="eastAsia"/>
                <w:sz w:val="16"/>
                <w:szCs w:val="16"/>
              </w:rPr>
              <w:t>了解及尊重不同文化的習俗與禁忌。</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b/>
                <w:bCs/>
                <w:sz w:val="16"/>
                <w:szCs w:val="16"/>
              </w:rPr>
              <w:t>【國際教育】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國</w:t>
            </w:r>
            <w:r w:rsidRPr="00F27BBA">
              <w:rPr>
                <w:rFonts w:ascii="Times New Roman" w:hAnsi="Times New Roman" w:hint="eastAsia"/>
                <w:sz w:val="16"/>
                <w:szCs w:val="16"/>
              </w:rPr>
              <w:t xml:space="preserve">J4 </w:t>
            </w:r>
            <w:r w:rsidRPr="00F27BBA">
              <w:rPr>
                <w:rFonts w:ascii="Times New Roman" w:hAnsi="Times New Roman" w:hint="eastAsia"/>
                <w:sz w:val="16"/>
                <w:szCs w:val="16"/>
              </w:rPr>
              <w:t>尊重與欣賞世界不同文化的價值。</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第十九</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6/13~6/17</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主題五：休閒快樂行</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單元二：休閒我最行</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lang w:val="zh-TW"/>
              </w:rPr>
              <w:t>A</w:t>
            </w:r>
            <w:r w:rsidRPr="00F27BBA">
              <w:rPr>
                <w:rFonts w:ascii="Times New Roman" w:hAnsi="Times New Roman" w:hint="eastAsia"/>
                <w:sz w:val="16"/>
                <w:szCs w:val="16"/>
              </w:rPr>
              <w:t>1</w:t>
            </w:r>
            <w:r w:rsidRPr="00F27BBA">
              <w:rPr>
                <w:rFonts w:ascii="Times New Roman" w:hAnsi="Times New Roman" w:hint="eastAsia"/>
                <w:sz w:val="16"/>
                <w:szCs w:val="16"/>
                <w:lang w:val="zh-TW"/>
              </w:rPr>
              <w:t>身心素質與自我精進</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J-A1</w:t>
            </w:r>
            <w:r w:rsidRPr="00F27BBA">
              <w:rPr>
                <w:rFonts w:ascii="Times New Roman" w:hAnsi="Times New Roman" w:hint="eastAsia"/>
                <w:snapToGrid w:val="0"/>
                <w:kern w:val="0"/>
                <w:sz w:val="16"/>
                <w:szCs w:val="16"/>
              </w:rPr>
              <w:t>探索與開發自我潛能，善用資源促進生涯適性發展，省思自我價值，實踐生命意義。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1a-IV-2 </w:t>
            </w:r>
            <w:r w:rsidRPr="00F27BBA">
              <w:rPr>
                <w:rFonts w:ascii="Times New Roman" w:hAnsi="Times New Roman" w:hint="eastAsia"/>
                <w:sz w:val="16"/>
                <w:szCs w:val="16"/>
              </w:rPr>
              <w:t>展現自己的興趣與多元能力，接納自我，以促進個人成長。</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Aa-IV-2 </w:t>
            </w:r>
            <w:r w:rsidRPr="00F27BBA">
              <w:rPr>
                <w:rFonts w:ascii="Times New Roman" w:hAnsi="Times New Roman" w:hint="eastAsia"/>
                <w:sz w:val="16"/>
                <w:szCs w:val="16"/>
              </w:rPr>
              <w:t>自我悅納、尊重差異與自我成長。</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Cc-IV-1 </w:t>
            </w:r>
            <w:r w:rsidRPr="00F27BBA">
              <w:rPr>
                <w:rFonts w:ascii="Times New Roman" w:hAnsi="Times New Roman" w:hint="eastAsia"/>
                <w:sz w:val="16"/>
                <w:szCs w:val="16"/>
              </w:rPr>
              <w:t>戶外休閒活動的安全、風險管理與緊急事件的處理。</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蒐集休閒活動的相關知識、技能或資源的資訊。表達自己的休閒興趣並分享自己體驗過或聽聞過的休閒活動經驗。</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能在休閒經驗統整中探索自己的興趣及多元能力並覺察自我和他人休閒的差異。</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能在規畫及實行休閒活動計畫中，展現自己</w:t>
            </w:r>
            <w:r w:rsidRPr="00F27BBA">
              <w:rPr>
                <w:rFonts w:ascii="Times New Roman" w:hAnsi="Times New Roman" w:hint="eastAsia"/>
                <w:sz w:val="16"/>
                <w:szCs w:val="16"/>
              </w:rPr>
              <w:lastRenderedPageBreak/>
              <w:t>的興趣、多元能力，並欣賞自我與他人的獨特性。</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4.</w:t>
            </w:r>
            <w:r w:rsidRPr="00F27BBA">
              <w:rPr>
                <w:rFonts w:ascii="Times New Roman" w:hAnsi="Times New Roman" w:hint="eastAsia"/>
                <w:sz w:val="16"/>
                <w:szCs w:val="16"/>
              </w:rPr>
              <w:t>能在規畫及實行休閒活動計畫中，發揮自己的興趣、多元能力，以促進個人成長。</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教師課前先想好分組方式，並依照組別數量印製設計休閒介紹計畫書，或直接請學生參考課本休閒計畫書範例內容來規畫休閒體驗活動。</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教師須事先依據班級人數想好分組數量及課程時間來決定體驗時間限制。</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準備空白紙張。</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4.</w:t>
            </w:r>
            <w:r w:rsidRPr="00F27BBA">
              <w:rPr>
                <w:rFonts w:ascii="Times New Roman" w:hAnsi="Times New Roman" w:hint="eastAsia"/>
                <w:sz w:val="16"/>
                <w:szCs w:val="16"/>
              </w:rPr>
              <w:t>如果時間允許，教師可以增加一節課來驗收學生的體驗活動帶領，以確保學生規則說明、時間安排規畫等準備進度，教師也可以提前給予建議讓活動進行更順利。</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5.</w:t>
            </w:r>
            <w:r w:rsidRPr="00F27BBA">
              <w:rPr>
                <w:rFonts w:ascii="Times New Roman" w:hAnsi="Times New Roman" w:hint="eastAsia"/>
                <w:sz w:val="16"/>
                <w:szCs w:val="16"/>
              </w:rPr>
              <w:t>教師請小老師於上課前一天寫聯絡簿提醒同學記得帶道具及活動準備。</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6.</w:t>
            </w:r>
            <w:r w:rsidRPr="00F27BBA">
              <w:rPr>
                <w:rFonts w:ascii="Times New Roman" w:hAnsi="Times New Roman" w:hint="eastAsia"/>
                <w:sz w:val="16"/>
                <w:szCs w:val="16"/>
              </w:rPr>
              <w:t>教師於上課前確認學生體驗活動使用的場地。</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7.</w:t>
            </w:r>
            <w:r w:rsidRPr="00F27BBA">
              <w:rPr>
                <w:rFonts w:ascii="Times New Roman" w:hAnsi="Times New Roman" w:hint="eastAsia"/>
                <w:sz w:val="16"/>
                <w:szCs w:val="16"/>
              </w:rPr>
              <w:t>可以製作、設計自評／互評規則來供學生互相回饋。</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學生行為觀察。</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實作評量。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自評互評。</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高層次紙筆測驗—學習單。</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【生涯規劃教育】</w:t>
            </w:r>
          </w:p>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J3 </w:t>
            </w:r>
            <w:r w:rsidRPr="00F27BBA">
              <w:rPr>
                <w:rFonts w:ascii="Times New Roman" w:hAnsi="Times New Roman" w:hint="eastAsia"/>
                <w:sz w:val="16"/>
                <w:szCs w:val="16"/>
              </w:rPr>
              <w:t>覺察自己的能力與興趣。</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第十</w:t>
            </w:r>
            <w:r w:rsidR="00E9374E">
              <w:rPr>
                <w:rFonts w:ascii="Times New Roman" w:hAnsi="Times New Roman" w:hint="eastAsia"/>
                <w:snapToGrid w:val="0"/>
                <w:sz w:val="16"/>
                <w:szCs w:val="16"/>
              </w:rPr>
              <w:t>九</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6/13~6/17</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主題六：生涯方程式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單元二：勇闖生涯路</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A1</w:t>
            </w:r>
            <w:r w:rsidRPr="00F27BBA">
              <w:rPr>
                <w:rFonts w:ascii="Times New Roman" w:hAnsi="Times New Roman" w:hint="eastAsia"/>
                <w:sz w:val="16"/>
                <w:szCs w:val="16"/>
              </w:rPr>
              <w:t>身心素質與自我精進</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-J-A1</w:t>
            </w:r>
            <w:r w:rsidRPr="00F27BBA">
              <w:rPr>
                <w:rFonts w:ascii="Times New Roman" w:hAnsi="Times New Roman" w:hint="eastAsia"/>
                <w:snapToGrid w:val="0"/>
                <w:kern w:val="0"/>
                <w:sz w:val="16"/>
                <w:szCs w:val="16"/>
              </w:rPr>
              <w:t>探索與開發自我潛能，善用資源促進生涯適性發展，省思自我價值，實踐生命意義。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1c-IV-2 </w:t>
            </w:r>
            <w:r w:rsidRPr="00F27BBA">
              <w:rPr>
                <w:rFonts w:ascii="Times New Roman" w:hAnsi="Times New Roman" w:hint="eastAsia"/>
                <w:sz w:val="16"/>
                <w:szCs w:val="16"/>
              </w:rPr>
              <w:t>探索工作世界與未來發展，提升個人價值與生命意義。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Ca-Iv-1 </w:t>
            </w:r>
            <w:r w:rsidRPr="00F27BBA">
              <w:rPr>
                <w:rFonts w:ascii="Times New Roman" w:hAnsi="Times New Roman" w:hint="eastAsia"/>
                <w:sz w:val="16"/>
                <w:szCs w:val="16"/>
              </w:rPr>
              <w:t>生涯發展、生涯轉折與生命意義的探索。</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認識生涯角色的多樣性。</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規畫個人生涯彩虹圖。</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了解生涯會出現的逆境及解決策略。</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統整自己的生涯金三角。</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color w:val="000000"/>
                <w:sz w:val="16"/>
                <w:szCs w:val="16"/>
                <w:u w:val="single"/>
              </w:rPr>
            </w:pPr>
            <w:r w:rsidRPr="00F27BBA">
              <w:rPr>
                <w:rFonts w:ascii="Times New Roman" w:hAnsi="Times New Roman" w:hint="eastAsia"/>
                <w:sz w:val="16"/>
                <w:szCs w:val="16"/>
              </w:rPr>
              <w:t>這堂課需要學生有上網搜尋名人故事，所以可以在電腦教室進行，或是請學生攜帶手機來運用！</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口頭評量。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省思與回饋。</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【生涯規劃教育】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J1 </w:t>
            </w:r>
            <w:r w:rsidRPr="00F27BBA">
              <w:rPr>
                <w:rFonts w:ascii="Times New Roman" w:hAnsi="Times New Roman" w:hint="eastAsia"/>
                <w:sz w:val="16"/>
                <w:szCs w:val="16"/>
              </w:rPr>
              <w:t>了解生涯規劃的意義與功能。</w:t>
            </w:r>
          </w:p>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J2 </w:t>
            </w:r>
            <w:r w:rsidRPr="00F27BBA">
              <w:rPr>
                <w:rFonts w:ascii="Times New Roman" w:hAnsi="Times New Roman" w:hint="eastAsia"/>
                <w:sz w:val="16"/>
                <w:szCs w:val="16"/>
              </w:rPr>
              <w:t>具備生涯規劃的知識與概念。</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w:t>
            </w:r>
            <w:r w:rsidR="00E9374E">
              <w:rPr>
                <w:rFonts w:ascii="Times New Roman" w:hAnsi="Times New Roman" w:hint="eastAsia"/>
                <w:snapToGrid w:val="0"/>
                <w:sz w:val="16"/>
                <w:szCs w:val="16"/>
              </w:rPr>
              <w:t>二</w:t>
            </w:r>
            <w:r w:rsidRPr="00F27BBA">
              <w:rPr>
                <w:rFonts w:ascii="Times New Roman" w:hAnsi="Times New Roman" w:hint="eastAsia"/>
                <w:snapToGrid w:val="0"/>
                <w:sz w:val="16"/>
                <w:szCs w:val="16"/>
              </w:rPr>
              <w:t>十週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6/20~6/24</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主題四：穿著大學問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單元三：時尚專欄</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B2</w:t>
            </w:r>
            <w:r w:rsidRPr="00F27BBA">
              <w:rPr>
                <w:rFonts w:ascii="Times New Roman" w:hAnsi="Times New Roman" w:hint="eastAsia"/>
                <w:sz w:val="16"/>
                <w:szCs w:val="16"/>
              </w:rPr>
              <w:t>科技資訊與媒體素養</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B3</w:t>
            </w:r>
            <w:r w:rsidRPr="00F27BBA">
              <w:rPr>
                <w:rFonts w:ascii="Times New Roman" w:hAnsi="Times New Roman" w:hint="eastAsia"/>
                <w:sz w:val="16"/>
                <w:szCs w:val="16"/>
              </w:rPr>
              <w:t>藝術涵養與美感素養</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-J-B2</w:t>
            </w:r>
            <w:r w:rsidRPr="00F27BBA">
              <w:rPr>
                <w:rFonts w:ascii="Times New Roman" w:hAnsi="Times New Roman" w:hint="eastAsia"/>
                <w:snapToGrid w:val="0"/>
                <w:kern w:val="0"/>
                <w:sz w:val="16"/>
                <w:szCs w:val="16"/>
              </w:rPr>
              <w:t>善用科技、資訊與媒體等資源，並能分析及判斷其適切</w:t>
            </w:r>
            <w:r w:rsidRPr="00F27BBA">
              <w:rPr>
                <w:rFonts w:ascii="Times New Roman" w:hAnsi="Times New Roman" w:hint="eastAsia"/>
                <w:snapToGrid w:val="0"/>
                <w:kern w:val="0"/>
                <w:sz w:val="16"/>
                <w:szCs w:val="16"/>
              </w:rPr>
              <w:lastRenderedPageBreak/>
              <w:t>性，進而有效執行生活中重要事務。</w:t>
            </w:r>
          </w:p>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-J-B3</w:t>
            </w:r>
            <w:r w:rsidRPr="00F27BBA">
              <w:rPr>
                <w:rFonts w:ascii="Times New Roman" w:hAnsi="Times New Roman" w:hint="eastAsia"/>
                <w:snapToGrid w:val="0"/>
                <w:kern w:val="0"/>
                <w:sz w:val="16"/>
                <w:szCs w:val="16"/>
              </w:rPr>
              <w:t>運用創新的能力豐富生活，於個人及家庭生活環境中展現美感，提升生活品質。</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 xml:space="preserve">2c-IV-2 </w:t>
            </w:r>
            <w:r w:rsidRPr="00F27BBA">
              <w:rPr>
                <w:rFonts w:ascii="Times New Roman" w:hAnsi="Times New Roman" w:hint="eastAsia"/>
                <w:sz w:val="16"/>
                <w:szCs w:val="16"/>
              </w:rPr>
              <w:t>有效蒐集、分析及開發各項資源，做出合宜的決定與運用。</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 xml:space="preserve">2d-IV-2 </w:t>
            </w:r>
            <w:r w:rsidRPr="00F27BBA">
              <w:rPr>
                <w:rFonts w:ascii="Times New Roman" w:hAnsi="Times New Roman" w:hint="eastAsia"/>
                <w:sz w:val="16"/>
                <w:szCs w:val="16"/>
              </w:rPr>
              <w:t>欣賞多元的生活文化，運用美學於日常生活中，展現美感。</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家</w:t>
            </w:r>
            <w:r w:rsidRPr="00F27BBA">
              <w:rPr>
                <w:rFonts w:ascii="Times New Roman" w:hAnsi="Times New Roman" w:hint="eastAsia"/>
                <w:sz w:val="16"/>
                <w:szCs w:val="16"/>
              </w:rPr>
              <w:t xml:space="preserve">Bb-IV-1 </w:t>
            </w:r>
            <w:r w:rsidRPr="00F27BBA">
              <w:rPr>
                <w:rFonts w:ascii="Times New Roman" w:hAnsi="Times New Roman" w:hint="eastAsia"/>
                <w:sz w:val="16"/>
                <w:szCs w:val="16"/>
              </w:rPr>
              <w:t>服飾的選搭、美感展現與個人形象管理。</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lastRenderedPageBreak/>
              <w:t xml:space="preserve">Bb-IV-2 </w:t>
            </w:r>
            <w:r w:rsidRPr="00F27BBA">
              <w:rPr>
                <w:rFonts w:ascii="Times New Roman" w:hAnsi="Times New Roman" w:hint="eastAsia"/>
                <w:sz w:val="16"/>
                <w:szCs w:val="16"/>
              </w:rPr>
              <w:t>服飾的社會文化意義與理解，並能展現合宜的穿著禮儀。</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lastRenderedPageBreak/>
              <w:t>能利用服裝搭配原則為基礎，配合個人需求及喜好，完成自己的服飾雜誌製作，展現自我風格與形象。</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snapToGrid w:val="0"/>
                <w:sz w:val="16"/>
                <w:szCs w:val="16"/>
                <w:u w:val="single"/>
              </w:rPr>
            </w:pPr>
            <w:r w:rsidRPr="00F27BBA">
              <w:rPr>
                <w:rFonts w:ascii="Times New Roman" w:hAnsi="Times New Roman" w:hint="eastAsia"/>
                <w:snapToGrid w:val="0"/>
                <w:sz w:val="16"/>
                <w:szCs w:val="16"/>
              </w:rPr>
              <w:t>教師：</w:t>
            </w:r>
          </w:p>
          <w:p w:rsidR="00CA173E" w:rsidRPr="00F27BBA" w:rsidRDefault="00CA173E" w:rsidP="00994CAC">
            <w:pPr>
              <w:adjustRightInd w:val="0"/>
              <w:spacing w:line="260" w:lineRule="exact"/>
              <w:jc w:val="both"/>
              <w:rPr>
                <w:rFonts w:ascii="Times New Roman" w:hAnsi="Times New Roman"/>
                <w:snapToGrid w:val="0"/>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熟悉教材內容。</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蒐集有關服飾流行資訊或服飾雜誌。</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單槍、投影片、分組活動場地。</w:t>
            </w:r>
          </w:p>
          <w:p w:rsidR="00CA173E" w:rsidRPr="00F27BBA" w:rsidRDefault="00CA173E" w:rsidP="00994CAC">
            <w:pPr>
              <w:adjustRightInd w:val="0"/>
              <w:spacing w:line="260" w:lineRule="exact"/>
              <w:jc w:val="both"/>
              <w:rPr>
                <w:rFonts w:ascii="Times New Roman" w:hAnsi="Times New Roman"/>
                <w:snapToGrid w:val="0"/>
                <w:sz w:val="16"/>
                <w:szCs w:val="16"/>
              </w:rPr>
            </w:pPr>
          </w:p>
          <w:p w:rsidR="00CA173E" w:rsidRPr="00F27BBA" w:rsidRDefault="00CA173E" w:rsidP="00994CAC">
            <w:pPr>
              <w:adjustRightInd w:val="0"/>
              <w:spacing w:line="260" w:lineRule="exact"/>
              <w:jc w:val="both"/>
              <w:rPr>
                <w:rFonts w:ascii="Times New Roman" w:hAnsi="Times New Roman"/>
                <w:bCs/>
                <w:snapToGrid w:val="0"/>
                <w:sz w:val="16"/>
                <w:szCs w:val="16"/>
              </w:rPr>
            </w:pPr>
            <w:r w:rsidRPr="00F27BBA">
              <w:rPr>
                <w:rFonts w:ascii="Times New Roman" w:hAnsi="Times New Roman" w:hint="eastAsia"/>
                <w:bCs/>
                <w:snapToGrid w:val="0"/>
                <w:sz w:val="16"/>
                <w:szCs w:val="16"/>
              </w:rPr>
              <w:t>學生：</w:t>
            </w:r>
          </w:p>
          <w:p w:rsidR="00CA173E" w:rsidRPr="00F27BBA" w:rsidRDefault="00CA173E" w:rsidP="00994CAC">
            <w:pPr>
              <w:adjustRightInd w:val="0"/>
              <w:spacing w:line="260" w:lineRule="exact"/>
              <w:jc w:val="both"/>
              <w:rPr>
                <w:rFonts w:ascii="Times New Roman" w:hAnsi="Times New Roman"/>
                <w:bCs/>
                <w:snapToGrid w:val="0"/>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蒐集有關服飾流行資訊或服飾雜誌。</w:t>
            </w:r>
          </w:p>
          <w:p w:rsidR="00CA173E" w:rsidRPr="00F27BBA" w:rsidRDefault="00CA173E" w:rsidP="00994CAC">
            <w:pPr>
              <w:adjustRightInd w:val="0"/>
              <w:spacing w:line="260" w:lineRule="exact"/>
              <w:jc w:val="both"/>
              <w:rPr>
                <w:rFonts w:ascii="Times New Roman" w:hAnsi="Times New Roman"/>
                <w:snapToGrid w:val="0"/>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準備製作服飾雜誌之材料與器具。</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能利用與服飾搭配相關資源完成自己的服飾雜誌製作。</w:t>
            </w: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能與同學分享完成的服飾雜誌。</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b/>
                <w:bCs/>
                <w:sz w:val="16"/>
                <w:szCs w:val="16"/>
              </w:rPr>
              <w:t>【多元文化教育】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多</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了解不同群體間如何看待彼此的文化。</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多</w:t>
            </w:r>
            <w:r w:rsidRPr="00F27BBA">
              <w:rPr>
                <w:rFonts w:ascii="Times New Roman" w:hAnsi="Times New Roman" w:hint="eastAsia"/>
                <w:sz w:val="16"/>
                <w:szCs w:val="16"/>
              </w:rPr>
              <w:t xml:space="preserve">J5 </w:t>
            </w:r>
            <w:r w:rsidRPr="00F27BBA">
              <w:rPr>
                <w:rFonts w:ascii="Times New Roman" w:hAnsi="Times New Roman" w:hint="eastAsia"/>
                <w:sz w:val="16"/>
                <w:szCs w:val="16"/>
              </w:rPr>
              <w:t>了解及尊重不同文化的習俗與禁忌。</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b/>
                <w:bCs/>
                <w:sz w:val="16"/>
                <w:szCs w:val="16"/>
              </w:rPr>
              <w:lastRenderedPageBreak/>
              <w:t>【國際教育】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國</w:t>
            </w:r>
            <w:r w:rsidRPr="00F27BBA">
              <w:rPr>
                <w:rFonts w:ascii="Times New Roman" w:hAnsi="Times New Roman" w:hint="eastAsia"/>
                <w:sz w:val="16"/>
                <w:szCs w:val="16"/>
              </w:rPr>
              <w:t xml:space="preserve">J4 </w:t>
            </w:r>
            <w:r w:rsidRPr="00F27BBA">
              <w:rPr>
                <w:rFonts w:ascii="Times New Roman" w:hAnsi="Times New Roman" w:hint="eastAsia"/>
                <w:sz w:val="16"/>
                <w:szCs w:val="16"/>
              </w:rPr>
              <w:t>尊重與欣賞世界不同文化的價值。</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E9374E" w:rsidP="00994CAC">
            <w:pPr>
              <w:spacing w:line="260" w:lineRule="exact"/>
              <w:jc w:val="center"/>
              <w:rPr>
                <w:rFonts w:ascii="Times New Roman" w:hAnsi="Times New Roman"/>
                <w:snapToGrid w:val="0"/>
                <w:sz w:val="16"/>
                <w:szCs w:val="16"/>
              </w:rPr>
            </w:pPr>
            <w:r>
              <w:rPr>
                <w:rFonts w:ascii="Times New Roman" w:hAnsi="Times New Roman" w:hint="eastAsia"/>
                <w:snapToGrid w:val="0"/>
                <w:sz w:val="16"/>
                <w:szCs w:val="16"/>
              </w:rPr>
              <w:t>第二十</w:t>
            </w:r>
            <w:r w:rsidR="00CA173E"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6/20~6/24</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主題五：休閒快樂行</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單元二：休閒我最行</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lang w:val="zh-TW"/>
              </w:rPr>
              <w:t>A</w:t>
            </w:r>
            <w:r w:rsidRPr="00F27BBA">
              <w:rPr>
                <w:rFonts w:ascii="Times New Roman" w:hAnsi="Times New Roman" w:hint="eastAsia"/>
                <w:sz w:val="16"/>
                <w:szCs w:val="16"/>
              </w:rPr>
              <w:t>1</w:t>
            </w:r>
            <w:r w:rsidRPr="00F27BBA">
              <w:rPr>
                <w:rFonts w:ascii="Times New Roman" w:hAnsi="Times New Roman" w:hint="eastAsia"/>
                <w:sz w:val="16"/>
                <w:szCs w:val="16"/>
                <w:lang w:val="zh-TW"/>
              </w:rPr>
              <w:t>身心素質與自我精進</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J-A1</w:t>
            </w:r>
            <w:r w:rsidRPr="00F27BBA">
              <w:rPr>
                <w:rFonts w:ascii="Times New Roman" w:hAnsi="Times New Roman" w:hint="eastAsia"/>
                <w:snapToGrid w:val="0"/>
                <w:kern w:val="0"/>
                <w:sz w:val="16"/>
                <w:szCs w:val="16"/>
              </w:rPr>
              <w:t>探索與開發自我潛能，善用資源促進生涯適性發展，省思自我價值，實踐生命意義。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1a-IV-2 </w:t>
            </w:r>
            <w:r w:rsidRPr="00F27BBA">
              <w:rPr>
                <w:rFonts w:ascii="Times New Roman" w:hAnsi="Times New Roman" w:hint="eastAsia"/>
                <w:sz w:val="16"/>
                <w:szCs w:val="16"/>
              </w:rPr>
              <w:t>展現自己的興趣與多元能力，接納自我，以促進個人成長。</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Aa-IV-2 </w:t>
            </w:r>
            <w:r w:rsidRPr="00F27BBA">
              <w:rPr>
                <w:rFonts w:ascii="Times New Roman" w:hAnsi="Times New Roman" w:hint="eastAsia"/>
                <w:sz w:val="16"/>
                <w:szCs w:val="16"/>
              </w:rPr>
              <w:t>自我悅納、尊重差異與自我成長。</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Cc-IV-1 </w:t>
            </w:r>
            <w:r w:rsidRPr="00F27BBA">
              <w:rPr>
                <w:rFonts w:ascii="Times New Roman" w:hAnsi="Times New Roman" w:hint="eastAsia"/>
                <w:sz w:val="16"/>
                <w:szCs w:val="16"/>
              </w:rPr>
              <w:t>戶外休閒活動的安全、風險管理與緊急事件的處理。</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蒐集休閒活動的相關知識、技能或資源的資訊。表達自己的休閒興趣並分享自己體驗過或聽聞過的休閒活動經驗。</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能在休閒經驗統整中探索自己的興趣及多元能力並覺察自我和他人休閒的差異。</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能在規畫及實行休閒活動計畫中，展現自己的興趣、多元能力，並欣賞自我與他人的獨特性。</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4.</w:t>
            </w:r>
            <w:r w:rsidRPr="00F27BBA">
              <w:rPr>
                <w:rFonts w:ascii="Times New Roman" w:hAnsi="Times New Roman" w:hint="eastAsia"/>
                <w:sz w:val="16"/>
                <w:szCs w:val="16"/>
              </w:rPr>
              <w:t>能在規畫及實行休閒活動計畫中，發揮自己的興趣、多元能力，以促進個人成長。</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教師課前先想好分組方式，並依照組別數量印製設計休閒介紹計畫書，或直接請學生參考課本休閒計畫書範例內容來規畫休閒體驗活動。</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教師須事先依據班級人數想好分組數量及課程時間來決定體驗時間限制。</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準備空白紙張。</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如果時間允許，教師可以增加一節課來驗收學生的體驗活動帶領，以確保學生規則說明、時間安排規畫等準備進度，教師也可以提前給予建議讓活動進行更順利。</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5.</w:t>
            </w:r>
            <w:r w:rsidRPr="00F27BBA">
              <w:rPr>
                <w:rFonts w:ascii="Times New Roman" w:hAnsi="Times New Roman" w:hint="eastAsia"/>
                <w:sz w:val="16"/>
                <w:szCs w:val="16"/>
              </w:rPr>
              <w:t>教師請小</w:t>
            </w:r>
            <w:r w:rsidRPr="00F27BBA">
              <w:rPr>
                <w:rFonts w:ascii="Times New Roman" w:hAnsi="Times New Roman" w:hint="eastAsia"/>
                <w:sz w:val="16"/>
                <w:szCs w:val="16"/>
              </w:rPr>
              <w:lastRenderedPageBreak/>
              <w:t>老師於上課前一天寫聯絡簿提醒同學記得帶道具及活動準備。</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6.</w:t>
            </w:r>
            <w:r w:rsidRPr="00F27BBA">
              <w:rPr>
                <w:rFonts w:ascii="Times New Roman" w:hAnsi="Times New Roman" w:hint="eastAsia"/>
                <w:sz w:val="16"/>
                <w:szCs w:val="16"/>
              </w:rPr>
              <w:t>教師於上課前確認學生體驗活動使用的場地。</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7.</w:t>
            </w:r>
            <w:r w:rsidRPr="00F27BBA">
              <w:rPr>
                <w:rFonts w:ascii="Times New Roman" w:hAnsi="Times New Roman" w:hint="eastAsia"/>
                <w:sz w:val="16"/>
                <w:szCs w:val="16"/>
              </w:rPr>
              <w:t>可以製作、設計自評／互評規則來供學生互相回饋。</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1.</w:t>
            </w:r>
            <w:r w:rsidRPr="00F27BBA">
              <w:rPr>
                <w:rFonts w:ascii="Times New Roman" w:hAnsi="Times New Roman" w:hint="eastAsia"/>
                <w:sz w:val="16"/>
                <w:szCs w:val="16"/>
              </w:rPr>
              <w:t>學生行為觀察。</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實作評量。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自評互評。</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高層次紙筆測驗—學習單。</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【生涯規劃教育】</w:t>
            </w:r>
          </w:p>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J3 </w:t>
            </w:r>
            <w:r w:rsidRPr="00F27BBA">
              <w:rPr>
                <w:rFonts w:ascii="Times New Roman" w:hAnsi="Times New Roman" w:hint="eastAsia"/>
                <w:sz w:val="16"/>
                <w:szCs w:val="16"/>
              </w:rPr>
              <w:t>覺察自己的能力與興趣。</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w:t>
            </w:r>
            <w:r w:rsidR="00E9374E">
              <w:rPr>
                <w:rFonts w:ascii="Times New Roman" w:hAnsi="Times New Roman" w:hint="eastAsia"/>
                <w:snapToGrid w:val="0"/>
                <w:sz w:val="16"/>
                <w:szCs w:val="16"/>
              </w:rPr>
              <w:t>二</w:t>
            </w:r>
            <w:r w:rsidRPr="00F27BBA">
              <w:rPr>
                <w:rFonts w:ascii="Times New Roman" w:hAnsi="Times New Roman" w:hint="eastAsia"/>
                <w:snapToGrid w:val="0"/>
                <w:sz w:val="16"/>
                <w:szCs w:val="16"/>
              </w:rPr>
              <w:t>十週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6/20~6/24</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主題六：生涯方程式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單元二：勇闖生涯路</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A1</w:t>
            </w:r>
            <w:r w:rsidRPr="00F27BBA">
              <w:rPr>
                <w:rFonts w:ascii="Times New Roman" w:hAnsi="Times New Roman" w:hint="eastAsia"/>
                <w:sz w:val="16"/>
                <w:szCs w:val="16"/>
              </w:rPr>
              <w:t>身心素質與自我精進</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-J-A1</w:t>
            </w:r>
            <w:r w:rsidRPr="00F27BBA">
              <w:rPr>
                <w:rFonts w:ascii="Times New Roman" w:hAnsi="Times New Roman" w:hint="eastAsia"/>
                <w:snapToGrid w:val="0"/>
                <w:kern w:val="0"/>
                <w:sz w:val="16"/>
                <w:szCs w:val="16"/>
              </w:rPr>
              <w:t>探索與開發自我潛能，善用資源促進生涯適性發展，省思自我價值，實踐生命意義。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1c-IV-2 </w:t>
            </w:r>
            <w:r w:rsidRPr="00F27BBA">
              <w:rPr>
                <w:rFonts w:ascii="Times New Roman" w:hAnsi="Times New Roman" w:hint="eastAsia"/>
                <w:sz w:val="16"/>
                <w:szCs w:val="16"/>
              </w:rPr>
              <w:t>探索工作世界與未來發展，提升個人價值與生命意義。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Ca-Iv-1 </w:t>
            </w:r>
            <w:r w:rsidRPr="00F27BBA">
              <w:rPr>
                <w:rFonts w:ascii="Times New Roman" w:hAnsi="Times New Roman" w:hint="eastAsia"/>
                <w:sz w:val="16"/>
                <w:szCs w:val="16"/>
              </w:rPr>
              <w:t>生涯發展、生涯轉折與生命意義的探索。</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認識生涯角色的多樣性。</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規畫個人生涯彩虹圖。</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了解生涯會出現的逆境及解決策略。</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統整自己的生涯金三角。</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在之前的課程中，教師有讓同學分享生涯彩虹圖，其中提到許多角色，教師可請同學攜帶這些角色聯想到的相關且正向美好的圖片和照片約</w:t>
            </w:r>
            <w:r w:rsidRPr="00F27BBA">
              <w:rPr>
                <w:rFonts w:ascii="Times New Roman" w:hAnsi="Times New Roman" w:hint="eastAsia"/>
                <w:sz w:val="16"/>
                <w:szCs w:val="16"/>
              </w:rPr>
              <w:t>4</w:t>
            </w:r>
            <w:r w:rsidRPr="00F27BBA">
              <w:rPr>
                <w:rFonts w:ascii="Times New Roman" w:hAnsi="Times New Roman" w:hint="eastAsia"/>
                <w:sz w:val="16"/>
                <w:szCs w:val="16"/>
              </w:rPr>
              <w:t>至</w:t>
            </w:r>
            <w:r w:rsidRPr="00F27BBA">
              <w:rPr>
                <w:rFonts w:ascii="Times New Roman" w:hAnsi="Times New Roman" w:hint="eastAsia"/>
                <w:sz w:val="16"/>
                <w:szCs w:val="16"/>
              </w:rPr>
              <w:t>6</w:t>
            </w:r>
            <w:r w:rsidRPr="00F27BBA">
              <w:rPr>
                <w:rFonts w:ascii="Times New Roman" w:hAnsi="Times New Roman" w:hint="eastAsia"/>
                <w:sz w:val="16"/>
                <w:szCs w:val="16"/>
              </w:rPr>
              <w:t>張，取材的方式可以從雜誌上剪下來或是洗出照片，教師亦可提醒學生要帶剪刀及膠水。</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實作與分享。</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【生涯規劃教育】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J1 </w:t>
            </w:r>
            <w:r w:rsidRPr="00F27BBA">
              <w:rPr>
                <w:rFonts w:ascii="Times New Roman" w:hAnsi="Times New Roman" w:hint="eastAsia"/>
                <w:sz w:val="16"/>
                <w:szCs w:val="16"/>
              </w:rPr>
              <w:t>了解生涯規劃的意義與功能。</w:t>
            </w:r>
          </w:p>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J2 </w:t>
            </w:r>
            <w:r w:rsidRPr="00F27BBA">
              <w:rPr>
                <w:rFonts w:ascii="Times New Roman" w:hAnsi="Times New Roman" w:hint="eastAsia"/>
                <w:sz w:val="16"/>
                <w:szCs w:val="16"/>
              </w:rPr>
              <w:t>具備生涯規劃的知識與概念。</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第二十</w:t>
            </w:r>
            <w:r w:rsidR="00E9374E">
              <w:rPr>
                <w:rFonts w:ascii="Times New Roman" w:hAnsi="Times New Roman" w:hint="eastAsia"/>
                <w:snapToGrid w:val="0"/>
                <w:sz w:val="16"/>
                <w:szCs w:val="16"/>
              </w:rPr>
              <w:t>一</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6/27~6/30</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主題四：穿著大學問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單元三：時尚專欄</w:t>
            </w:r>
            <w:r w:rsidRPr="00F27BBA">
              <w:rPr>
                <w:rFonts w:ascii="Times New Roman" w:hAnsi="Times New Roman" w:hint="eastAsia"/>
                <w:sz w:val="16"/>
                <w:szCs w:val="16"/>
              </w:rPr>
              <w:t>（第三次段考）</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hint="eastAsia"/>
                <w:color w:val="000000" w:themeColor="text1"/>
                <w:sz w:val="16"/>
                <w:szCs w:val="16"/>
              </w:rPr>
              <w:t>B</w:t>
            </w:r>
            <w:r w:rsidRPr="00F27BBA">
              <w:rPr>
                <w:rFonts w:ascii="Times New Roman" w:hAnsi="Times New Roman" w:hint="eastAsia"/>
                <w:color w:val="000000" w:themeColor="text1"/>
                <w:sz w:val="16"/>
                <w:szCs w:val="16"/>
              </w:rPr>
              <w:t>溝通互動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B2</w:t>
            </w:r>
            <w:r w:rsidRPr="00F27BBA">
              <w:rPr>
                <w:rFonts w:ascii="Times New Roman" w:hAnsi="Times New Roman" w:hint="eastAsia"/>
                <w:sz w:val="16"/>
                <w:szCs w:val="16"/>
              </w:rPr>
              <w:t>科技資訊與媒體素養</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B3</w:t>
            </w:r>
            <w:r w:rsidRPr="00F27BBA">
              <w:rPr>
                <w:rFonts w:ascii="Times New Roman" w:hAnsi="Times New Roman" w:hint="eastAsia"/>
                <w:sz w:val="16"/>
                <w:szCs w:val="16"/>
              </w:rPr>
              <w:t>藝術涵養與美感素養</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-J-B2</w:t>
            </w:r>
            <w:r w:rsidRPr="00F27BBA">
              <w:rPr>
                <w:rFonts w:ascii="Times New Roman" w:hAnsi="Times New Roman" w:hint="eastAsia"/>
                <w:snapToGrid w:val="0"/>
                <w:kern w:val="0"/>
                <w:sz w:val="16"/>
                <w:szCs w:val="16"/>
              </w:rPr>
              <w:t>善用科技、資訊與媒體等資源，並能分析及判斷其適切性，進而有效執行生活中重要事務。</w:t>
            </w:r>
          </w:p>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-J-B3</w:t>
            </w:r>
            <w:r w:rsidRPr="00F27BBA">
              <w:rPr>
                <w:rFonts w:ascii="Times New Roman" w:hAnsi="Times New Roman" w:hint="eastAsia"/>
                <w:snapToGrid w:val="0"/>
                <w:kern w:val="0"/>
                <w:sz w:val="16"/>
                <w:szCs w:val="16"/>
              </w:rPr>
              <w:t>運用創新的能</w:t>
            </w:r>
            <w:r w:rsidRPr="00F27BBA">
              <w:rPr>
                <w:rFonts w:ascii="Times New Roman" w:hAnsi="Times New Roman" w:hint="eastAsia"/>
                <w:snapToGrid w:val="0"/>
                <w:kern w:val="0"/>
                <w:sz w:val="16"/>
                <w:szCs w:val="16"/>
              </w:rPr>
              <w:lastRenderedPageBreak/>
              <w:t>力豐富生活，於個人及家庭生活環境中展現美感，提升生活品質。</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 xml:space="preserve">2c-IV-2 </w:t>
            </w:r>
            <w:r w:rsidRPr="00F27BBA">
              <w:rPr>
                <w:rFonts w:ascii="Times New Roman" w:hAnsi="Times New Roman" w:hint="eastAsia"/>
                <w:sz w:val="16"/>
                <w:szCs w:val="16"/>
              </w:rPr>
              <w:t>有效蒐集、分析及開發各項資源，做出合宜的決定與運用。</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2d-IV-2 </w:t>
            </w:r>
            <w:r w:rsidRPr="00F27BBA">
              <w:rPr>
                <w:rFonts w:ascii="Times New Roman" w:hAnsi="Times New Roman" w:hint="eastAsia"/>
                <w:sz w:val="16"/>
                <w:szCs w:val="16"/>
              </w:rPr>
              <w:t>欣賞多元的生活文化，運用美學於日常生活中，展現美</w:t>
            </w:r>
            <w:r w:rsidRPr="00F27BBA">
              <w:rPr>
                <w:rFonts w:ascii="Times New Roman" w:hAnsi="Times New Roman" w:hint="eastAsia"/>
                <w:sz w:val="16"/>
                <w:szCs w:val="16"/>
              </w:rPr>
              <w:lastRenderedPageBreak/>
              <w:t>感。</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家</w:t>
            </w:r>
            <w:r w:rsidRPr="00F27BBA">
              <w:rPr>
                <w:rFonts w:ascii="Times New Roman" w:hAnsi="Times New Roman" w:hint="eastAsia"/>
                <w:sz w:val="16"/>
                <w:szCs w:val="16"/>
              </w:rPr>
              <w:t xml:space="preserve">Bb-IV-1 </w:t>
            </w:r>
            <w:r w:rsidRPr="00F27BBA">
              <w:rPr>
                <w:rFonts w:ascii="Times New Roman" w:hAnsi="Times New Roman" w:hint="eastAsia"/>
                <w:sz w:val="16"/>
                <w:szCs w:val="16"/>
              </w:rPr>
              <w:t>服飾的選搭、美感展現與個人形象管理。</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家</w:t>
            </w:r>
            <w:r w:rsidRPr="00F27BBA">
              <w:rPr>
                <w:rFonts w:ascii="Times New Roman" w:hAnsi="Times New Roman" w:hint="eastAsia"/>
                <w:sz w:val="16"/>
                <w:szCs w:val="16"/>
              </w:rPr>
              <w:t xml:space="preserve">Bb-IV-2 </w:t>
            </w:r>
            <w:r w:rsidRPr="00F27BBA">
              <w:rPr>
                <w:rFonts w:ascii="Times New Roman" w:hAnsi="Times New Roman" w:hint="eastAsia"/>
                <w:sz w:val="16"/>
                <w:szCs w:val="16"/>
              </w:rPr>
              <w:t>服飾的社會文化意義與理解，並能展現合宜的穿著禮儀。</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能利用服裝搭配原則為基礎，配合個人需求及喜好，完成自己的服飾雜誌製作，展現自我風格與形象。</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napToGrid w:val="0"/>
                <w:sz w:val="16"/>
                <w:szCs w:val="16"/>
              </w:rPr>
            </w:pPr>
            <w:r w:rsidRPr="00F27BBA">
              <w:rPr>
                <w:rFonts w:ascii="Times New Roman" w:hAnsi="Times New Roman" w:hint="eastAsia"/>
                <w:snapToGrid w:val="0"/>
                <w:sz w:val="16"/>
                <w:szCs w:val="16"/>
              </w:rPr>
              <w:t>單槍、投影片、分組活動場地。</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能利用與服飾搭配相關資源完成自己的服飾雜誌製作。</w:t>
            </w: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能與同學分享完成的服飾雜誌。</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b/>
                <w:bCs/>
                <w:sz w:val="16"/>
                <w:szCs w:val="16"/>
              </w:rPr>
              <w:t>【多元文化教育】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多</w:t>
            </w:r>
            <w:r w:rsidRPr="00F27BBA">
              <w:rPr>
                <w:rFonts w:ascii="Times New Roman" w:hAnsi="Times New Roman" w:hint="eastAsia"/>
                <w:sz w:val="16"/>
                <w:szCs w:val="16"/>
              </w:rPr>
              <w:t xml:space="preserve">J4 </w:t>
            </w:r>
            <w:r w:rsidRPr="00F27BBA">
              <w:rPr>
                <w:rFonts w:ascii="Times New Roman" w:hAnsi="Times New Roman" w:hint="eastAsia"/>
                <w:sz w:val="16"/>
                <w:szCs w:val="16"/>
              </w:rPr>
              <w:t>了解不同群體間如何看待彼此的文化。</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多</w:t>
            </w:r>
            <w:r w:rsidRPr="00F27BBA">
              <w:rPr>
                <w:rFonts w:ascii="Times New Roman" w:hAnsi="Times New Roman" w:hint="eastAsia"/>
                <w:sz w:val="16"/>
                <w:szCs w:val="16"/>
              </w:rPr>
              <w:t xml:space="preserve">J5 </w:t>
            </w:r>
            <w:r w:rsidRPr="00F27BBA">
              <w:rPr>
                <w:rFonts w:ascii="Times New Roman" w:hAnsi="Times New Roman" w:hint="eastAsia"/>
                <w:sz w:val="16"/>
                <w:szCs w:val="16"/>
              </w:rPr>
              <w:t>了解及尊重不同文化的習俗與禁忌。</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b/>
                <w:bCs/>
                <w:sz w:val="16"/>
                <w:szCs w:val="16"/>
              </w:rPr>
              <w:t>【國際教育】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國</w:t>
            </w:r>
            <w:r w:rsidRPr="00F27BBA">
              <w:rPr>
                <w:rFonts w:ascii="Times New Roman" w:hAnsi="Times New Roman" w:hint="eastAsia"/>
                <w:sz w:val="16"/>
                <w:szCs w:val="16"/>
              </w:rPr>
              <w:t xml:space="preserve">J4 </w:t>
            </w:r>
            <w:r w:rsidRPr="00F27BBA">
              <w:rPr>
                <w:rFonts w:ascii="Times New Roman" w:hAnsi="Times New Roman" w:hint="eastAsia"/>
                <w:sz w:val="16"/>
                <w:szCs w:val="16"/>
              </w:rPr>
              <w:t>尊重與欣賞世界不同文化的價值。</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第二十</w:t>
            </w:r>
            <w:r w:rsidR="00B53AD3">
              <w:rPr>
                <w:rFonts w:ascii="Times New Roman" w:hAnsi="Times New Roman" w:hint="eastAsia"/>
                <w:snapToGrid w:val="0"/>
                <w:sz w:val="16"/>
                <w:szCs w:val="16"/>
              </w:rPr>
              <w:t>一</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6/27~6/30</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主題五：休閒快樂行</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單元二：休閒我最行（第三次段考）</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lang w:val="zh-TW"/>
              </w:rPr>
              <w:t>A</w:t>
            </w:r>
            <w:r w:rsidRPr="00F27BBA">
              <w:rPr>
                <w:rFonts w:ascii="Times New Roman" w:hAnsi="Times New Roman" w:hint="eastAsia"/>
                <w:sz w:val="16"/>
                <w:szCs w:val="16"/>
              </w:rPr>
              <w:t>1</w:t>
            </w:r>
            <w:r w:rsidRPr="00F27BBA">
              <w:rPr>
                <w:rFonts w:ascii="Times New Roman" w:hAnsi="Times New Roman" w:hint="eastAsia"/>
                <w:sz w:val="16"/>
                <w:szCs w:val="16"/>
                <w:lang w:val="zh-TW"/>
              </w:rPr>
              <w:t>身心素質與自我精進</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J-A1</w:t>
            </w:r>
            <w:r w:rsidRPr="00F27BBA">
              <w:rPr>
                <w:rFonts w:ascii="Times New Roman" w:hAnsi="Times New Roman" w:hint="eastAsia"/>
                <w:snapToGrid w:val="0"/>
                <w:kern w:val="0"/>
                <w:sz w:val="16"/>
                <w:szCs w:val="16"/>
              </w:rPr>
              <w:t>探索與開發自我潛能，善用資源促進生涯適性發展，省思自我價值，實踐生命意義。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 xml:space="preserve">1a-IV-2 </w:t>
            </w:r>
            <w:r w:rsidRPr="00F27BBA">
              <w:rPr>
                <w:rFonts w:ascii="Times New Roman" w:hAnsi="Times New Roman" w:hint="eastAsia"/>
                <w:sz w:val="16"/>
                <w:szCs w:val="16"/>
              </w:rPr>
              <w:t>展現自己的興趣與多元能力，接納自我，以促進個人成長。</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Aa-IV-2 </w:t>
            </w:r>
            <w:r w:rsidRPr="00F27BBA">
              <w:rPr>
                <w:rFonts w:ascii="Times New Roman" w:hAnsi="Times New Roman" w:hint="eastAsia"/>
                <w:sz w:val="16"/>
                <w:szCs w:val="16"/>
              </w:rPr>
              <w:t>自我悅納、尊重差異與自我成長。</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童</w:t>
            </w:r>
            <w:r w:rsidRPr="00F27BBA">
              <w:rPr>
                <w:rFonts w:ascii="Times New Roman" w:hAnsi="Times New Roman" w:hint="eastAsia"/>
                <w:sz w:val="16"/>
                <w:szCs w:val="16"/>
              </w:rPr>
              <w:t xml:space="preserve">Cc-IV-1 </w:t>
            </w:r>
            <w:r w:rsidRPr="00F27BBA">
              <w:rPr>
                <w:rFonts w:ascii="Times New Roman" w:hAnsi="Times New Roman" w:hint="eastAsia"/>
                <w:sz w:val="16"/>
                <w:szCs w:val="16"/>
              </w:rPr>
              <w:t>戶外休閒活動的安全、風險管理與緊急事件的處理。</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蒐集休閒活動的相關知識、技能或資源的資訊。表達自己的休閒興趣並分享自己體驗過或聽聞過的休閒活動經驗。</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能在休閒經驗統整中探索自己的興趣及多元能力並覺察自我和他人休閒的差異。</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3.</w:t>
            </w:r>
            <w:r w:rsidRPr="00F27BBA">
              <w:rPr>
                <w:rFonts w:ascii="Times New Roman" w:hAnsi="Times New Roman" w:hint="eastAsia"/>
                <w:sz w:val="16"/>
                <w:szCs w:val="16"/>
              </w:rPr>
              <w:t>能在規畫及實行休閒活動計畫中，展現自己的興趣、多元能力，並欣賞自我與他人的獨特性。</w:t>
            </w:r>
          </w:p>
          <w:p w:rsidR="00CA173E" w:rsidRPr="00F27BBA" w:rsidRDefault="00CA173E" w:rsidP="00994CAC">
            <w:pPr>
              <w:adjustRightInd w:val="0"/>
              <w:spacing w:line="260" w:lineRule="exact"/>
              <w:rPr>
                <w:rFonts w:ascii="Times New Roman" w:hAnsi="Times New Roman"/>
                <w:b/>
                <w:bCs/>
                <w:sz w:val="16"/>
                <w:szCs w:val="16"/>
                <w:u w:val="single"/>
              </w:rPr>
            </w:pPr>
            <w:r w:rsidRPr="00F27BBA">
              <w:rPr>
                <w:rFonts w:ascii="Times New Roman" w:hAnsi="Times New Roman" w:hint="eastAsia"/>
                <w:sz w:val="16"/>
                <w:szCs w:val="16"/>
              </w:rPr>
              <w:t>4.</w:t>
            </w:r>
            <w:r w:rsidRPr="00F27BBA">
              <w:rPr>
                <w:rFonts w:ascii="Times New Roman" w:hAnsi="Times New Roman" w:hint="eastAsia"/>
                <w:sz w:val="16"/>
                <w:szCs w:val="16"/>
              </w:rPr>
              <w:t>能在規畫及實行休閒活動計畫中，發揮自己的興趣、多元能力，以促進個人成長。</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b/>
                <w:snapToGrid w:val="0"/>
                <w:sz w:val="16"/>
                <w:szCs w:val="16"/>
                <w:u w:val="single"/>
              </w:rPr>
            </w:pPr>
            <w:r w:rsidRPr="00F27BBA">
              <w:rPr>
                <w:rFonts w:ascii="Times New Roman" w:hAnsi="Times New Roman" w:hint="eastAsia"/>
                <w:sz w:val="16"/>
                <w:szCs w:val="16"/>
              </w:rPr>
              <w:t>1.</w:t>
            </w:r>
            <w:r w:rsidRPr="00F27BBA">
              <w:rPr>
                <w:rFonts w:ascii="Times New Roman" w:hAnsi="Times New Roman" w:hint="eastAsia"/>
                <w:sz w:val="16"/>
                <w:szCs w:val="16"/>
              </w:rPr>
              <w:t>請學生準備一名人小時候的休閒或興趣，長大之後發展成其職業的案例相關資料。</w:t>
            </w:r>
          </w:p>
          <w:p w:rsidR="00CA173E" w:rsidRPr="00F27BBA" w:rsidRDefault="00CA173E" w:rsidP="00994CAC">
            <w:pPr>
              <w:adjustRightInd w:val="0"/>
              <w:spacing w:line="260" w:lineRule="exact"/>
              <w:jc w:val="both"/>
              <w:rPr>
                <w:rFonts w:ascii="Times New Roman" w:hAnsi="Times New Roman"/>
                <w:b/>
                <w:snapToGrid w:val="0"/>
                <w:sz w:val="16"/>
                <w:szCs w:val="16"/>
                <w:u w:val="single"/>
              </w:rPr>
            </w:pPr>
            <w:r w:rsidRPr="00F27BBA">
              <w:rPr>
                <w:rFonts w:ascii="Times New Roman" w:hAnsi="Times New Roman" w:hint="eastAsia"/>
                <w:sz w:val="16"/>
                <w:szCs w:val="16"/>
              </w:rPr>
              <w:t>2.</w:t>
            </w:r>
            <w:r w:rsidRPr="00F27BBA">
              <w:rPr>
                <w:rFonts w:ascii="Times New Roman" w:hAnsi="Times New Roman" w:hint="eastAsia"/>
                <w:sz w:val="16"/>
                <w:szCs w:val="16"/>
              </w:rPr>
              <w:t>教師準備學生所熟悉當代名人影片及介紹。</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口語評量。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學生行為觀察。</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分組合作學習。</w:t>
            </w:r>
          </w:p>
          <w:p w:rsidR="00CA173E" w:rsidRPr="00F27BBA" w:rsidRDefault="00CA173E" w:rsidP="00994CAC">
            <w:pPr>
              <w:adjustRightInd w:val="0"/>
              <w:spacing w:line="260" w:lineRule="exact"/>
              <w:jc w:val="both"/>
              <w:rPr>
                <w:rFonts w:ascii="Times New Roman" w:hAnsi="Times New Roman"/>
                <w:b/>
                <w:bCs/>
                <w:sz w:val="16"/>
                <w:szCs w:val="16"/>
                <w:u w:val="single"/>
              </w:rPr>
            </w:pPr>
            <w:r w:rsidRPr="00F27BBA">
              <w:rPr>
                <w:rFonts w:ascii="Times New Roman" w:hAnsi="Times New Roman" w:hint="eastAsia"/>
                <w:sz w:val="16"/>
                <w:szCs w:val="16"/>
              </w:rPr>
              <w:t>4.</w:t>
            </w:r>
            <w:r w:rsidRPr="00F27BBA">
              <w:rPr>
                <w:rFonts w:ascii="Times New Roman" w:hAnsi="Times New Roman" w:hint="eastAsia"/>
                <w:sz w:val="16"/>
                <w:szCs w:val="16"/>
              </w:rPr>
              <w:t>海報評量。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5.</w:t>
            </w:r>
            <w:r w:rsidRPr="00F27BBA">
              <w:rPr>
                <w:rFonts w:ascii="Times New Roman" w:hAnsi="Times New Roman" w:hint="eastAsia"/>
                <w:sz w:val="16"/>
                <w:szCs w:val="16"/>
              </w:rPr>
              <w:t>小隊報告。</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6.</w:t>
            </w:r>
            <w:r w:rsidRPr="00F27BBA">
              <w:rPr>
                <w:rFonts w:ascii="Times New Roman" w:hAnsi="Times New Roman" w:hint="eastAsia"/>
                <w:sz w:val="16"/>
                <w:szCs w:val="16"/>
              </w:rPr>
              <w:t>高層次紙筆測驗。</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【生涯規劃教育】</w:t>
            </w:r>
          </w:p>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J3 </w:t>
            </w:r>
            <w:r w:rsidRPr="00F27BBA">
              <w:rPr>
                <w:rFonts w:ascii="Times New Roman" w:hAnsi="Times New Roman" w:hint="eastAsia"/>
                <w:sz w:val="16"/>
                <w:szCs w:val="16"/>
              </w:rPr>
              <w:t>覺察自己的能力與興趣。</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r w:rsidR="00994CAC" w:rsidRPr="00F27BBA" w:rsidTr="00994CAC">
        <w:tc>
          <w:tcPr>
            <w:tcW w:w="392" w:type="dxa"/>
            <w:shd w:val="clear" w:color="auto" w:fill="auto"/>
            <w:vAlign w:val="center"/>
          </w:tcPr>
          <w:p w:rsidR="00CA173E" w:rsidRPr="00F27BBA" w:rsidRDefault="00CA173E" w:rsidP="00994CAC">
            <w:pPr>
              <w:spacing w:line="260" w:lineRule="exact"/>
              <w:jc w:val="center"/>
              <w:rPr>
                <w:rFonts w:ascii="Times New Roman" w:hAnsi="Times New Roman"/>
                <w:snapToGrid w:val="0"/>
                <w:sz w:val="16"/>
                <w:szCs w:val="16"/>
              </w:rPr>
            </w:pPr>
            <w:r w:rsidRPr="00F27BBA">
              <w:rPr>
                <w:rFonts w:ascii="Times New Roman" w:hAnsi="Times New Roman" w:hint="eastAsia"/>
                <w:snapToGrid w:val="0"/>
                <w:sz w:val="16"/>
                <w:szCs w:val="16"/>
              </w:rPr>
              <w:t>第二十</w:t>
            </w:r>
            <w:r w:rsidR="00B53AD3">
              <w:rPr>
                <w:rFonts w:ascii="Times New Roman" w:hAnsi="Times New Roman" w:hint="eastAsia"/>
                <w:snapToGrid w:val="0"/>
                <w:sz w:val="16"/>
                <w:szCs w:val="16"/>
              </w:rPr>
              <w:t>一</w:t>
            </w:r>
            <w:r w:rsidRPr="00F27BBA">
              <w:rPr>
                <w:rFonts w:ascii="Times New Roman" w:hAnsi="Times New Roman" w:hint="eastAsia"/>
                <w:snapToGrid w:val="0"/>
                <w:sz w:val="16"/>
                <w:szCs w:val="16"/>
              </w:rPr>
              <w:t>週</w:t>
            </w:r>
          </w:p>
        </w:tc>
        <w:tc>
          <w:tcPr>
            <w:tcW w:w="567" w:type="dxa"/>
            <w:shd w:val="clear" w:color="auto" w:fill="auto"/>
            <w:vAlign w:val="center"/>
          </w:tcPr>
          <w:p w:rsidR="00CA173E" w:rsidRPr="00F27BBA" w:rsidRDefault="00CA173E" w:rsidP="00994CAC">
            <w:pPr>
              <w:spacing w:line="260" w:lineRule="exact"/>
              <w:jc w:val="center"/>
              <w:rPr>
                <w:rFonts w:ascii="Times New Roman" w:hAnsi="Times New Roman"/>
                <w:sz w:val="16"/>
                <w:szCs w:val="16"/>
              </w:rPr>
            </w:pPr>
            <w:r w:rsidRPr="00F27BBA">
              <w:rPr>
                <w:rFonts w:ascii="Times New Roman" w:hAnsi="Times New Roman"/>
                <w:sz w:val="16"/>
                <w:szCs w:val="16"/>
              </w:rPr>
              <w:t>6/27~6/30</w:t>
            </w:r>
          </w:p>
        </w:tc>
        <w:tc>
          <w:tcPr>
            <w:tcW w:w="425" w:type="dxa"/>
            <w:vAlign w:val="center"/>
          </w:tcPr>
          <w:p w:rsidR="00CA173E" w:rsidRPr="00F27BBA" w:rsidRDefault="00CA173E" w:rsidP="00994CAC">
            <w:pPr>
              <w:adjustRightInd w:val="0"/>
              <w:spacing w:line="260" w:lineRule="exact"/>
              <w:jc w:val="center"/>
              <w:rPr>
                <w:rFonts w:ascii="Times New Roman" w:hAnsi="Times New Roman"/>
                <w:sz w:val="16"/>
                <w:szCs w:val="16"/>
              </w:rPr>
            </w:pPr>
            <w:r w:rsidRPr="00F27BBA">
              <w:rPr>
                <w:rFonts w:ascii="Times New Roman" w:hAnsi="Times New Roman" w:hint="eastAsia"/>
                <w:bCs/>
                <w:snapToGrid w:val="0"/>
                <w:sz w:val="16"/>
                <w:szCs w:val="16"/>
              </w:rPr>
              <w:t>1</w:t>
            </w:r>
          </w:p>
        </w:tc>
        <w:tc>
          <w:tcPr>
            <w:tcW w:w="709" w:type="dxa"/>
            <w:shd w:val="clear" w:color="auto" w:fill="auto"/>
            <w:vAlign w:val="center"/>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主題六：生涯方程式</w:t>
            </w:r>
          </w:p>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bCs/>
                <w:snapToGrid w:val="0"/>
                <w:sz w:val="16"/>
                <w:szCs w:val="16"/>
              </w:rPr>
              <w:t>單元二：勇闖生涯路</w:t>
            </w:r>
            <w:r w:rsidRPr="00F27BBA">
              <w:rPr>
                <w:rFonts w:ascii="Times New Roman" w:hAnsi="Times New Roman" w:hint="eastAsia"/>
                <w:sz w:val="16"/>
                <w:szCs w:val="16"/>
              </w:rPr>
              <w:t>（第三次段考）</w:t>
            </w:r>
          </w:p>
        </w:tc>
        <w:tc>
          <w:tcPr>
            <w:tcW w:w="742" w:type="dxa"/>
            <w:shd w:val="clear" w:color="auto" w:fill="auto"/>
          </w:tcPr>
          <w:p w:rsidR="00CA173E" w:rsidRPr="00F27BBA" w:rsidRDefault="00CA173E" w:rsidP="00994CAC">
            <w:pPr>
              <w:rPr>
                <w:rFonts w:ascii="Times New Roman" w:hAnsi="Times New Roman"/>
                <w:color w:val="000000" w:themeColor="text1"/>
                <w:sz w:val="16"/>
                <w:szCs w:val="16"/>
              </w:rPr>
            </w:pPr>
            <w:r w:rsidRPr="00F27BBA">
              <w:rPr>
                <w:rFonts w:ascii="Times New Roman" w:hAnsi="Times New Roman"/>
                <w:color w:val="000000" w:themeColor="text1"/>
                <w:sz w:val="16"/>
                <w:szCs w:val="16"/>
              </w:rPr>
              <w:t>A</w:t>
            </w:r>
            <w:r w:rsidRPr="00F27BBA">
              <w:rPr>
                <w:rFonts w:ascii="Times New Roman" w:hAnsi="Times New Roman" w:hint="eastAsia"/>
                <w:color w:val="000000" w:themeColor="text1"/>
                <w:sz w:val="16"/>
                <w:szCs w:val="16"/>
              </w:rPr>
              <w:t>自主行動</w:t>
            </w:r>
          </w:p>
        </w:tc>
        <w:tc>
          <w:tcPr>
            <w:tcW w:w="675"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A1</w:t>
            </w:r>
            <w:r w:rsidRPr="00F27BBA">
              <w:rPr>
                <w:rFonts w:ascii="Times New Roman" w:hAnsi="Times New Roman" w:hint="eastAsia"/>
                <w:sz w:val="16"/>
                <w:szCs w:val="16"/>
              </w:rPr>
              <w:t>身心素質與自我精進</w:t>
            </w:r>
          </w:p>
        </w:tc>
        <w:tc>
          <w:tcPr>
            <w:tcW w:w="709" w:type="dxa"/>
            <w:shd w:val="clear" w:color="auto" w:fill="auto"/>
          </w:tcPr>
          <w:p w:rsidR="00CA173E" w:rsidRPr="00F27BBA" w:rsidRDefault="00CA173E" w:rsidP="00994CAC">
            <w:pPr>
              <w:spacing w:line="260" w:lineRule="exact"/>
              <w:rPr>
                <w:sz w:val="16"/>
                <w:szCs w:val="16"/>
              </w:rPr>
            </w:pPr>
            <w:r w:rsidRPr="00F27BBA">
              <w:rPr>
                <w:rFonts w:ascii="Times New Roman" w:hAnsi="Times New Roman" w:hint="eastAsia"/>
                <w:snapToGrid w:val="0"/>
                <w:kern w:val="0"/>
                <w:sz w:val="16"/>
                <w:szCs w:val="16"/>
              </w:rPr>
              <w:t>綜</w:t>
            </w:r>
            <w:r w:rsidRPr="00F27BBA">
              <w:rPr>
                <w:rFonts w:ascii="Times New Roman" w:hAnsi="Times New Roman" w:hint="eastAsia"/>
                <w:snapToGrid w:val="0"/>
                <w:kern w:val="0"/>
                <w:sz w:val="16"/>
                <w:szCs w:val="16"/>
              </w:rPr>
              <w:t>-J-A1</w:t>
            </w:r>
            <w:r w:rsidRPr="00F27BBA">
              <w:rPr>
                <w:rFonts w:ascii="Times New Roman" w:hAnsi="Times New Roman" w:hint="eastAsia"/>
                <w:snapToGrid w:val="0"/>
                <w:kern w:val="0"/>
                <w:sz w:val="16"/>
                <w:szCs w:val="16"/>
              </w:rPr>
              <w:t>探索與開發自我潛能，善用資源促進生涯適性發展，省思自我價值，實</w:t>
            </w:r>
            <w:r w:rsidRPr="00F27BBA">
              <w:rPr>
                <w:rFonts w:ascii="Times New Roman" w:hAnsi="Times New Roman" w:hint="eastAsia"/>
                <w:snapToGrid w:val="0"/>
                <w:kern w:val="0"/>
                <w:sz w:val="16"/>
                <w:szCs w:val="16"/>
              </w:rPr>
              <w:lastRenderedPageBreak/>
              <w:t>踐生命意義。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lastRenderedPageBreak/>
              <w:t xml:space="preserve">1c-IV-2 </w:t>
            </w:r>
            <w:r w:rsidRPr="00F27BBA">
              <w:rPr>
                <w:rFonts w:ascii="Times New Roman" w:hAnsi="Times New Roman" w:hint="eastAsia"/>
                <w:sz w:val="16"/>
                <w:szCs w:val="16"/>
              </w:rPr>
              <w:t>探索工作世界與未來發展，提升個人價值與生命意義。</w:t>
            </w:r>
          </w:p>
        </w:tc>
        <w:tc>
          <w:tcPr>
            <w:tcW w:w="709"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輔</w:t>
            </w:r>
            <w:r w:rsidRPr="00F27BBA">
              <w:rPr>
                <w:rFonts w:ascii="Times New Roman" w:hAnsi="Times New Roman" w:hint="eastAsia"/>
                <w:sz w:val="16"/>
                <w:szCs w:val="16"/>
              </w:rPr>
              <w:t xml:space="preserve">Ca-Iv-1 </w:t>
            </w:r>
            <w:r w:rsidRPr="00F27BBA">
              <w:rPr>
                <w:rFonts w:ascii="Times New Roman" w:hAnsi="Times New Roman" w:hint="eastAsia"/>
                <w:sz w:val="16"/>
                <w:szCs w:val="16"/>
              </w:rPr>
              <w:t>生涯發展、生涯轉折與生命意義的探索。</w:t>
            </w:r>
          </w:p>
        </w:tc>
        <w:tc>
          <w:tcPr>
            <w:tcW w:w="1134" w:type="dxa"/>
            <w:shd w:val="clear" w:color="auto" w:fill="auto"/>
          </w:tcPr>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1.</w:t>
            </w:r>
            <w:r w:rsidRPr="00F27BBA">
              <w:rPr>
                <w:rFonts w:ascii="Times New Roman" w:hAnsi="Times New Roman" w:hint="eastAsia"/>
                <w:sz w:val="16"/>
                <w:szCs w:val="16"/>
              </w:rPr>
              <w:t>認識生涯角色的多樣性。</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2.</w:t>
            </w:r>
            <w:r w:rsidRPr="00F27BBA">
              <w:rPr>
                <w:rFonts w:ascii="Times New Roman" w:hAnsi="Times New Roman" w:hint="eastAsia"/>
                <w:sz w:val="16"/>
                <w:szCs w:val="16"/>
              </w:rPr>
              <w:t>規畫個人生涯彩虹圖。</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3.</w:t>
            </w:r>
            <w:r w:rsidRPr="00F27BBA">
              <w:rPr>
                <w:rFonts w:ascii="Times New Roman" w:hAnsi="Times New Roman" w:hint="eastAsia"/>
                <w:sz w:val="16"/>
                <w:szCs w:val="16"/>
              </w:rPr>
              <w:t>了解生涯會出現的逆境及解決策略。</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4.</w:t>
            </w:r>
            <w:r w:rsidRPr="00F27BBA">
              <w:rPr>
                <w:rFonts w:ascii="Times New Roman" w:hAnsi="Times New Roman" w:hint="eastAsia"/>
                <w:sz w:val="16"/>
                <w:szCs w:val="16"/>
              </w:rPr>
              <w:t>統整自己的生涯金三角。</w:t>
            </w:r>
          </w:p>
        </w:tc>
        <w:tc>
          <w:tcPr>
            <w:tcW w:w="1134" w:type="dxa"/>
            <w:shd w:val="clear" w:color="auto" w:fill="auto"/>
          </w:tcPr>
          <w:p w:rsidR="00CA173E" w:rsidRPr="00F27BBA" w:rsidRDefault="00CA173E" w:rsidP="00994CAC">
            <w:pPr>
              <w:adjustRightInd w:val="0"/>
              <w:spacing w:line="260" w:lineRule="exact"/>
              <w:jc w:val="both"/>
              <w:rPr>
                <w:sz w:val="16"/>
                <w:szCs w:val="16"/>
              </w:rPr>
            </w:pPr>
            <w:r w:rsidRPr="00F27BBA">
              <w:rPr>
                <w:rFonts w:ascii="Times New Roman" w:hAnsi="Times New Roman" w:hint="eastAsia"/>
                <w:sz w:val="16"/>
                <w:szCs w:val="16"/>
              </w:rPr>
              <w:t>教師請同學預先預習八上相關生涯探索課程之內容，並帶領學生歸納生涯金三角。</w:t>
            </w:r>
          </w:p>
        </w:tc>
        <w:tc>
          <w:tcPr>
            <w:tcW w:w="1134" w:type="dxa"/>
            <w:shd w:val="clear" w:color="auto" w:fill="auto"/>
          </w:tcPr>
          <w:p w:rsidR="00CA173E" w:rsidRPr="00F27BBA" w:rsidRDefault="00CA173E" w:rsidP="00994CAC">
            <w:pPr>
              <w:adjustRightInd w:val="0"/>
              <w:spacing w:line="260" w:lineRule="exact"/>
              <w:jc w:val="both"/>
              <w:rPr>
                <w:rFonts w:ascii="Times New Roman" w:hAnsi="Times New Roman"/>
                <w:sz w:val="16"/>
                <w:szCs w:val="16"/>
              </w:rPr>
            </w:pPr>
            <w:r w:rsidRPr="00F27BBA">
              <w:rPr>
                <w:rFonts w:ascii="Times New Roman" w:hAnsi="Times New Roman" w:hint="eastAsia"/>
                <w:sz w:val="16"/>
                <w:szCs w:val="16"/>
              </w:rPr>
              <w:t>討論與口頭評量。</w:t>
            </w:r>
          </w:p>
        </w:tc>
        <w:tc>
          <w:tcPr>
            <w:tcW w:w="1134" w:type="dxa"/>
            <w:shd w:val="clear" w:color="auto" w:fill="auto"/>
          </w:tcPr>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b/>
                <w:bCs/>
                <w:sz w:val="16"/>
                <w:szCs w:val="16"/>
              </w:rPr>
              <w:t>【生涯規劃教育】</w:t>
            </w:r>
          </w:p>
          <w:p w:rsidR="00CA173E" w:rsidRPr="00F27BBA" w:rsidRDefault="00CA173E" w:rsidP="00994CAC">
            <w:pPr>
              <w:adjustRightInd w:val="0"/>
              <w:spacing w:line="260" w:lineRule="exact"/>
              <w:rPr>
                <w:rFonts w:ascii="Times New Roman" w:hAnsi="Times New Roman"/>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J1 </w:t>
            </w:r>
            <w:r w:rsidRPr="00F27BBA">
              <w:rPr>
                <w:rFonts w:ascii="Times New Roman" w:hAnsi="Times New Roman" w:hint="eastAsia"/>
                <w:sz w:val="16"/>
                <w:szCs w:val="16"/>
              </w:rPr>
              <w:t>了解生涯規劃的意義與功能。</w:t>
            </w:r>
          </w:p>
          <w:p w:rsidR="00CA173E" w:rsidRPr="00F27BBA" w:rsidRDefault="00CA173E" w:rsidP="00994CAC">
            <w:pPr>
              <w:adjustRightInd w:val="0"/>
              <w:spacing w:line="260" w:lineRule="exact"/>
              <w:rPr>
                <w:rFonts w:ascii="Times New Roman" w:hAnsi="Times New Roman"/>
                <w:b/>
                <w:bCs/>
                <w:sz w:val="16"/>
                <w:szCs w:val="16"/>
              </w:rPr>
            </w:pPr>
            <w:r w:rsidRPr="00F27BBA">
              <w:rPr>
                <w:rFonts w:ascii="Times New Roman" w:hAnsi="Times New Roman" w:hint="eastAsia"/>
                <w:sz w:val="16"/>
                <w:szCs w:val="16"/>
              </w:rPr>
              <w:t>涯</w:t>
            </w:r>
            <w:r w:rsidRPr="00F27BBA">
              <w:rPr>
                <w:rFonts w:ascii="Times New Roman" w:hAnsi="Times New Roman" w:hint="eastAsia"/>
                <w:sz w:val="16"/>
                <w:szCs w:val="16"/>
              </w:rPr>
              <w:t xml:space="preserve">J2 </w:t>
            </w:r>
            <w:r w:rsidRPr="00F27BBA">
              <w:rPr>
                <w:rFonts w:ascii="Times New Roman" w:hAnsi="Times New Roman" w:hint="eastAsia"/>
                <w:sz w:val="16"/>
                <w:szCs w:val="16"/>
              </w:rPr>
              <w:t>具備生涯規劃的知識與概念。</w:t>
            </w:r>
          </w:p>
        </w:tc>
        <w:tc>
          <w:tcPr>
            <w:tcW w:w="425" w:type="dxa"/>
            <w:vAlign w:val="center"/>
          </w:tcPr>
          <w:p w:rsidR="00CA173E" w:rsidRPr="00F27BBA" w:rsidRDefault="00CA173E" w:rsidP="00994CAC">
            <w:pPr>
              <w:adjustRightInd w:val="0"/>
              <w:snapToGrid w:val="0"/>
              <w:rPr>
                <w:rFonts w:ascii="Times New Roman" w:eastAsia="標楷體" w:hAnsi="Times New Roman"/>
                <w:snapToGrid w:val="0"/>
                <w:kern w:val="0"/>
                <w:sz w:val="16"/>
                <w:szCs w:val="16"/>
              </w:rPr>
            </w:pPr>
          </w:p>
        </w:tc>
      </w:tr>
    </w:tbl>
    <w:p w:rsidR="00C15943" w:rsidRDefault="00C15943" w:rsidP="00D1460F">
      <w:pPr>
        <w:spacing w:line="340" w:lineRule="exact"/>
        <w:rPr>
          <w:rFonts w:ascii="標楷體" w:eastAsia="標楷體" w:hAnsi="標楷體"/>
          <w:b/>
          <w:bCs/>
          <w:sz w:val="28"/>
          <w:szCs w:val="28"/>
        </w:rPr>
      </w:pPr>
    </w:p>
    <w:p w:rsidR="00C15943" w:rsidRPr="00C15943" w:rsidRDefault="00C15943" w:rsidP="00C15943">
      <w:pPr>
        <w:rPr>
          <w:rFonts w:ascii="標楷體" w:eastAsia="標楷體" w:hAnsi="標楷體"/>
          <w:sz w:val="28"/>
          <w:szCs w:val="28"/>
        </w:rPr>
      </w:pPr>
    </w:p>
    <w:p w:rsidR="00C15943" w:rsidRPr="00C15943" w:rsidRDefault="00C15943" w:rsidP="00C15943">
      <w:pPr>
        <w:rPr>
          <w:rFonts w:ascii="標楷體" w:eastAsia="標楷體" w:hAnsi="標楷體"/>
          <w:sz w:val="28"/>
          <w:szCs w:val="28"/>
        </w:rPr>
      </w:pPr>
    </w:p>
    <w:p w:rsidR="00C15943" w:rsidRPr="00C15943" w:rsidRDefault="00C15943" w:rsidP="00C15943">
      <w:pPr>
        <w:rPr>
          <w:rFonts w:ascii="標楷體" w:eastAsia="標楷體" w:hAnsi="標楷體"/>
          <w:sz w:val="28"/>
          <w:szCs w:val="28"/>
        </w:rPr>
      </w:pPr>
    </w:p>
    <w:p w:rsidR="00C15943" w:rsidRPr="00C15943" w:rsidRDefault="00C15943" w:rsidP="00C15943">
      <w:pPr>
        <w:rPr>
          <w:rFonts w:ascii="標楷體" w:eastAsia="標楷體" w:hAnsi="標楷體"/>
          <w:sz w:val="28"/>
          <w:szCs w:val="28"/>
        </w:rPr>
      </w:pPr>
    </w:p>
    <w:p w:rsidR="00C15943" w:rsidRPr="00C15943" w:rsidRDefault="00C15943" w:rsidP="00C15943">
      <w:pPr>
        <w:rPr>
          <w:rFonts w:ascii="標楷體" w:eastAsia="標楷體" w:hAnsi="標楷體"/>
          <w:sz w:val="28"/>
          <w:szCs w:val="28"/>
        </w:rPr>
      </w:pPr>
    </w:p>
    <w:p w:rsidR="00C15943" w:rsidRPr="00C15943" w:rsidRDefault="00C15943" w:rsidP="00C15943">
      <w:pPr>
        <w:rPr>
          <w:rFonts w:ascii="標楷體" w:eastAsia="標楷體" w:hAnsi="標楷體"/>
          <w:sz w:val="28"/>
          <w:szCs w:val="28"/>
        </w:rPr>
      </w:pPr>
    </w:p>
    <w:p w:rsidR="00C15943" w:rsidRPr="00C15943" w:rsidRDefault="00C15943" w:rsidP="00C15943">
      <w:pPr>
        <w:rPr>
          <w:rFonts w:ascii="標楷體" w:eastAsia="標楷體" w:hAnsi="標楷體"/>
          <w:sz w:val="28"/>
          <w:szCs w:val="28"/>
        </w:rPr>
      </w:pPr>
    </w:p>
    <w:p w:rsidR="00C15943" w:rsidRPr="00C15943" w:rsidRDefault="00C15943" w:rsidP="00C15943">
      <w:pPr>
        <w:rPr>
          <w:rFonts w:ascii="標楷體" w:eastAsia="標楷體" w:hAnsi="標楷體"/>
          <w:sz w:val="28"/>
          <w:szCs w:val="28"/>
        </w:rPr>
      </w:pPr>
    </w:p>
    <w:p w:rsidR="00C15943" w:rsidRPr="00C15943" w:rsidRDefault="00C15943" w:rsidP="00C15943">
      <w:pPr>
        <w:rPr>
          <w:rFonts w:ascii="標楷體" w:eastAsia="標楷體" w:hAnsi="標楷體"/>
          <w:sz w:val="28"/>
          <w:szCs w:val="28"/>
        </w:rPr>
      </w:pPr>
    </w:p>
    <w:p w:rsidR="00C15943" w:rsidRPr="00C15943" w:rsidRDefault="00C15943" w:rsidP="00C15943">
      <w:pPr>
        <w:rPr>
          <w:rFonts w:ascii="標楷體" w:eastAsia="標楷體" w:hAnsi="標楷體"/>
          <w:sz w:val="28"/>
          <w:szCs w:val="28"/>
        </w:rPr>
      </w:pPr>
    </w:p>
    <w:p w:rsidR="00C15943" w:rsidRPr="00C15943" w:rsidRDefault="00C15943" w:rsidP="00C15943">
      <w:pPr>
        <w:rPr>
          <w:rFonts w:ascii="標楷體" w:eastAsia="標楷體" w:hAnsi="標楷體"/>
          <w:sz w:val="28"/>
          <w:szCs w:val="28"/>
        </w:rPr>
      </w:pPr>
    </w:p>
    <w:p w:rsidR="00C15943" w:rsidRPr="00C15943" w:rsidRDefault="00C15943" w:rsidP="00C15943">
      <w:pPr>
        <w:rPr>
          <w:rFonts w:ascii="標楷體" w:eastAsia="標楷體" w:hAnsi="標楷體"/>
          <w:sz w:val="28"/>
          <w:szCs w:val="28"/>
        </w:rPr>
      </w:pPr>
    </w:p>
    <w:p w:rsidR="00C15943" w:rsidRPr="00C15943" w:rsidRDefault="00C15943" w:rsidP="00C15943">
      <w:pPr>
        <w:rPr>
          <w:rFonts w:ascii="標楷體" w:eastAsia="標楷體" w:hAnsi="標楷體"/>
          <w:sz w:val="28"/>
          <w:szCs w:val="28"/>
        </w:rPr>
      </w:pPr>
    </w:p>
    <w:p w:rsidR="00C15943" w:rsidRDefault="00C15943" w:rsidP="00C15943">
      <w:pPr>
        <w:rPr>
          <w:rFonts w:ascii="標楷體" w:eastAsia="標楷體" w:hAnsi="標楷體"/>
          <w:sz w:val="28"/>
          <w:szCs w:val="28"/>
        </w:rPr>
      </w:pPr>
    </w:p>
    <w:p w:rsidR="00D75D6A" w:rsidRDefault="00D75D6A" w:rsidP="00C15943">
      <w:pPr>
        <w:rPr>
          <w:rFonts w:ascii="標楷體" w:eastAsia="標楷體" w:hAnsi="標楷體"/>
          <w:sz w:val="28"/>
          <w:szCs w:val="28"/>
        </w:rPr>
      </w:pPr>
    </w:p>
    <w:p w:rsidR="00D75D6A" w:rsidRDefault="00D75D6A" w:rsidP="00C15943">
      <w:pPr>
        <w:rPr>
          <w:rFonts w:ascii="標楷體" w:eastAsia="標楷體" w:hAnsi="標楷體"/>
          <w:sz w:val="28"/>
          <w:szCs w:val="28"/>
        </w:rPr>
      </w:pPr>
    </w:p>
    <w:p w:rsidR="00D75D6A" w:rsidRDefault="00D75D6A" w:rsidP="00C15943">
      <w:pPr>
        <w:rPr>
          <w:rFonts w:ascii="標楷體" w:eastAsia="標楷體" w:hAnsi="標楷體"/>
          <w:sz w:val="28"/>
          <w:szCs w:val="28"/>
        </w:rPr>
      </w:pPr>
    </w:p>
    <w:p w:rsidR="00D75D6A" w:rsidRPr="00C15943" w:rsidRDefault="00D75D6A" w:rsidP="00C15943">
      <w:pPr>
        <w:rPr>
          <w:rFonts w:ascii="標楷體" w:eastAsia="標楷體" w:hAnsi="標楷體"/>
          <w:sz w:val="28"/>
          <w:szCs w:val="28"/>
        </w:rPr>
      </w:pPr>
    </w:p>
    <w:p w:rsidR="00C15943" w:rsidRPr="00C15943" w:rsidRDefault="00C15943" w:rsidP="00C15943">
      <w:pPr>
        <w:rPr>
          <w:rFonts w:ascii="標楷體" w:eastAsia="標楷體" w:hAnsi="標楷體"/>
          <w:sz w:val="28"/>
          <w:szCs w:val="28"/>
        </w:rPr>
      </w:pPr>
    </w:p>
    <w:p w:rsidR="00C15943" w:rsidRPr="00C15943" w:rsidRDefault="00C15943" w:rsidP="00C15943">
      <w:pPr>
        <w:jc w:val="center"/>
        <w:rPr>
          <w:rFonts w:ascii="標楷體" w:eastAsia="標楷體" w:hAnsi="標楷體" w:cs="Times New Roman"/>
          <w:color w:val="FF0000"/>
          <w:kern w:val="0"/>
          <w:sz w:val="32"/>
          <w:szCs w:val="32"/>
        </w:rPr>
      </w:pPr>
      <w:r w:rsidRPr="00C15943">
        <w:rPr>
          <w:rFonts w:ascii="標楷體" w:eastAsia="標楷體" w:hAnsi="標楷體" w:cs="Times New Roman" w:hint="eastAsia"/>
          <w:color w:val="FF0000"/>
          <w:kern w:val="0"/>
          <w:sz w:val="32"/>
          <w:szCs w:val="32"/>
        </w:rPr>
        <w:lastRenderedPageBreak/>
        <w:t>桃園市</w:t>
      </w:r>
      <w:r w:rsidRPr="00C15943">
        <w:rPr>
          <w:rFonts w:ascii="標楷體" w:eastAsia="標楷體" w:hAnsi="標楷體" w:cs="Times New Roman" w:hint="eastAsia"/>
          <w:color w:val="FF0000"/>
          <w:kern w:val="0"/>
          <w:sz w:val="32"/>
          <w:szCs w:val="32"/>
          <w:u w:val="single"/>
        </w:rPr>
        <w:t xml:space="preserve"> 110 </w:t>
      </w:r>
      <w:r w:rsidRPr="00C15943">
        <w:rPr>
          <w:rFonts w:ascii="標楷體" w:eastAsia="標楷體" w:hAnsi="標楷體" w:cs="Times New Roman" w:hint="eastAsia"/>
          <w:color w:val="FF0000"/>
          <w:kern w:val="0"/>
          <w:sz w:val="32"/>
          <w:szCs w:val="32"/>
        </w:rPr>
        <w:t>學年度</w:t>
      </w:r>
      <w:r w:rsidRPr="00C15943">
        <w:rPr>
          <w:rFonts w:ascii="標楷體" w:eastAsia="標楷體" w:hAnsi="標楷體" w:cs="Times New Roman" w:hint="eastAsia"/>
          <w:color w:val="FF0000"/>
          <w:kern w:val="0"/>
          <w:sz w:val="32"/>
          <w:szCs w:val="32"/>
          <w:u w:val="single"/>
        </w:rPr>
        <w:t xml:space="preserve">  </w:t>
      </w:r>
      <w:r>
        <w:rPr>
          <w:rFonts w:ascii="標楷體" w:eastAsia="標楷體" w:hAnsi="標楷體" w:cs="Times New Roman" w:hint="eastAsia"/>
          <w:color w:val="FF0000"/>
          <w:kern w:val="0"/>
          <w:sz w:val="32"/>
          <w:szCs w:val="32"/>
          <w:u w:val="single"/>
        </w:rPr>
        <w:t>東安</w:t>
      </w:r>
      <w:r w:rsidRPr="00C15943">
        <w:rPr>
          <w:rFonts w:ascii="標楷體" w:eastAsia="標楷體" w:hAnsi="標楷體" w:cs="Times New Roman" w:hint="eastAsia"/>
          <w:color w:val="FF0000"/>
          <w:kern w:val="0"/>
          <w:sz w:val="32"/>
          <w:szCs w:val="32"/>
          <w:u w:val="single"/>
        </w:rPr>
        <w:t xml:space="preserve">  </w:t>
      </w:r>
      <w:r w:rsidRPr="00C15943">
        <w:rPr>
          <w:rFonts w:ascii="標楷體" w:eastAsia="標楷體" w:hAnsi="標楷體" w:cs="Times New Roman" w:hint="eastAsia"/>
          <w:color w:val="FF0000"/>
          <w:kern w:val="0"/>
          <w:sz w:val="32"/>
          <w:szCs w:val="32"/>
        </w:rPr>
        <w:t>國民中學</w:t>
      </w:r>
    </w:p>
    <w:p w:rsidR="00C15943" w:rsidRPr="00C15943" w:rsidRDefault="00C15943" w:rsidP="00C15943">
      <w:pPr>
        <w:jc w:val="center"/>
        <w:rPr>
          <w:rFonts w:ascii="標楷體" w:eastAsia="標楷體" w:hAnsi="標楷體" w:cs="Times New Roman"/>
          <w:color w:val="FF0000"/>
          <w:kern w:val="0"/>
          <w:sz w:val="32"/>
          <w:szCs w:val="32"/>
        </w:rPr>
      </w:pPr>
      <w:r w:rsidRPr="00C15943">
        <w:rPr>
          <w:rFonts w:ascii="標楷體" w:eastAsia="標楷體" w:hAnsi="標楷體" w:cs="Times New Roman" w:hint="eastAsia"/>
          <w:color w:val="FF0000"/>
          <w:kern w:val="0"/>
          <w:sz w:val="32"/>
          <w:szCs w:val="32"/>
          <w:u w:val="single"/>
        </w:rPr>
        <w:t xml:space="preserve">   綜合活動     </w:t>
      </w:r>
      <w:r w:rsidRPr="00C15943">
        <w:rPr>
          <w:rFonts w:ascii="標楷體" w:eastAsia="標楷體" w:hAnsi="標楷體" w:cs="Times New Roman" w:hint="eastAsia"/>
          <w:color w:val="FF0000"/>
          <w:kern w:val="0"/>
          <w:sz w:val="32"/>
          <w:szCs w:val="32"/>
        </w:rPr>
        <w:t>領域課程計畫</w:t>
      </w:r>
    </w:p>
    <w:p w:rsidR="00C15943" w:rsidRPr="00C15943" w:rsidRDefault="00D75D6A" w:rsidP="00D75D6A">
      <w:pPr>
        <w:spacing w:line="0" w:lineRule="atLeast"/>
        <w:rPr>
          <w:rFonts w:ascii="標楷體" w:eastAsia="標楷體" w:hAnsi="標楷體" w:cs="Times New Roman"/>
          <w:b/>
          <w:sz w:val="28"/>
        </w:rPr>
      </w:pPr>
      <w:r>
        <w:rPr>
          <w:rFonts w:ascii="標楷體" w:eastAsia="標楷體" w:hAnsi="標楷體" w:cs="Times New Roman" w:hint="eastAsia"/>
          <w:b/>
          <w:sz w:val="28"/>
        </w:rPr>
        <w:t>壹、</w:t>
      </w:r>
      <w:r w:rsidR="00C15943" w:rsidRPr="00C15943">
        <w:rPr>
          <w:rFonts w:ascii="標楷體" w:eastAsia="標楷體" w:hAnsi="標楷體" w:cs="Times New Roman" w:hint="eastAsia"/>
          <w:b/>
          <w:sz w:val="28"/>
        </w:rPr>
        <w:t>依據</w:t>
      </w:r>
    </w:p>
    <w:p w:rsidR="00C15943" w:rsidRPr="00C15943" w:rsidRDefault="00D75D6A" w:rsidP="00D75D6A">
      <w:pPr>
        <w:autoSpaceDE w:val="0"/>
        <w:autoSpaceDN w:val="0"/>
        <w:rPr>
          <w:rFonts w:ascii="標楷體" w:eastAsia="標楷體" w:hAnsi="標楷體" w:cs="Times New Roman"/>
          <w:szCs w:val="24"/>
        </w:rPr>
      </w:pPr>
      <w:r>
        <w:rPr>
          <w:rFonts w:ascii="標楷體" w:eastAsia="標楷體" w:hAnsi="標楷體" w:cs="SimSun" w:hint="eastAsia"/>
          <w:color w:val="000000"/>
          <w:szCs w:val="24"/>
        </w:rPr>
        <w:t xml:space="preserve"> 一、</w:t>
      </w:r>
      <w:r w:rsidR="00C15943" w:rsidRPr="00C15943">
        <w:rPr>
          <w:rFonts w:ascii="標楷體" w:eastAsia="標楷體" w:hAnsi="標楷體" w:cs="SimSun"/>
          <w:color w:val="000000"/>
          <w:szCs w:val="24"/>
        </w:rPr>
        <w:t>教育部</w:t>
      </w:r>
      <w:r w:rsidR="00C15943" w:rsidRPr="00C15943">
        <w:rPr>
          <w:rFonts w:ascii="標楷體" w:eastAsia="標楷體" w:hAnsi="標楷體" w:cs="SimSun" w:hint="eastAsia"/>
          <w:color w:val="000000"/>
          <w:szCs w:val="24"/>
        </w:rPr>
        <w:t>十二年國民基本教育課程綱要暨</w:t>
      </w:r>
      <w:r w:rsidR="00C15943" w:rsidRPr="00C15943">
        <w:rPr>
          <w:rFonts w:ascii="標楷體" w:eastAsia="標楷體" w:hAnsi="標楷體" w:cs="SimSun" w:hint="eastAsia"/>
          <w:color w:val="FF0000"/>
          <w:szCs w:val="24"/>
        </w:rPr>
        <w:t>綜合活動領域-綜合課程綱要</w:t>
      </w:r>
      <w:r w:rsidR="00C15943" w:rsidRPr="00C15943">
        <w:rPr>
          <w:rFonts w:ascii="標楷體" w:eastAsia="標楷體" w:hAnsi="標楷體" w:cs="SimSun" w:hint="eastAsia"/>
          <w:color w:val="000000"/>
          <w:szCs w:val="24"/>
        </w:rPr>
        <w:t>。</w:t>
      </w:r>
    </w:p>
    <w:p w:rsidR="00D75D6A" w:rsidRDefault="00D75D6A" w:rsidP="00D75D6A">
      <w:pPr>
        <w:autoSpaceDE w:val="0"/>
        <w:autoSpaceDN w:val="0"/>
        <w:rPr>
          <w:rFonts w:ascii="標楷體" w:eastAsia="標楷體" w:hAnsi="標楷體" w:cs="Times New Roman"/>
          <w:szCs w:val="24"/>
        </w:rPr>
      </w:pPr>
      <w:r>
        <w:rPr>
          <w:rFonts w:ascii="標楷體" w:eastAsia="標楷體" w:hAnsi="標楷體" w:cs="SimSun" w:hint="eastAsia"/>
          <w:color w:val="000000"/>
          <w:spacing w:val="-1"/>
          <w:szCs w:val="24"/>
        </w:rPr>
        <w:t xml:space="preserve"> 二、</w:t>
      </w:r>
      <w:r w:rsidR="00C15943" w:rsidRPr="00C15943">
        <w:rPr>
          <w:rFonts w:ascii="標楷體" w:eastAsia="標楷體" w:hAnsi="標楷體" w:cs="SimSun"/>
          <w:color w:val="000000"/>
          <w:spacing w:val="-1"/>
          <w:szCs w:val="24"/>
        </w:rPr>
        <w:t>教育</w:t>
      </w:r>
      <w:r w:rsidR="00C15943" w:rsidRPr="00C15943">
        <w:rPr>
          <w:rFonts w:ascii="標楷體" w:eastAsia="標楷體" w:hAnsi="標楷體" w:cs="SimSun"/>
          <w:color w:val="000000"/>
          <w:szCs w:val="24"/>
        </w:rPr>
        <w:t>部頒定九年一貫課程綱要。</w:t>
      </w:r>
    </w:p>
    <w:p w:rsidR="00C15943" w:rsidRPr="00D75D6A" w:rsidRDefault="00D75D6A" w:rsidP="00D75D6A">
      <w:pPr>
        <w:autoSpaceDE w:val="0"/>
        <w:autoSpaceDN w:val="0"/>
        <w:rPr>
          <w:rFonts w:ascii="標楷體" w:eastAsia="標楷體" w:hAnsi="標楷體" w:cs="Times New Roman"/>
          <w:szCs w:val="24"/>
        </w:rPr>
      </w:pPr>
      <w:r>
        <w:rPr>
          <w:rFonts w:ascii="標楷體" w:eastAsia="標楷體" w:hAnsi="標楷體" w:cs="Times New Roman" w:hint="eastAsia"/>
          <w:szCs w:val="24"/>
        </w:rPr>
        <w:t xml:space="preserve"> 三、</w:t>
      </w:r>
      <w:r w:rsidR="00C15943" w:rsidRPr="00C15943">
        <w:rPr>
          <w:rFonts w:ascii="標楷體" w:eastAsia="標楷體" w:hAnsi="標楷體" w:cs="SimSun"/>
          <w:color w:val="000000"/>
          <w:szCs w:val="24"/>
        </w:rPr>
        <w:t>國民教育階段特殊教育課程綱要總綱</w:t>
      </w:r>
      <w:r w:rsidR="00C15943" w:rsidRPr="00C15943">
        <w:rPr>
          <w:rFonts w:ascii="標楷體" w:eastAsia="標楷體" w:hAnsi="標楷體" w:cs="SimSun"/>
          <w:color w:val="000000"/>
          <w:spacing w:val="-9"/>
          <w:szCs w:val="24"/>
        </w:rPr>
        <w:t>。</w:t>
      </w:r>
    </w:p>
    <w:p w:rsidR="00C15943" w:rsidRPr="00C15943" w:rsidRDefault="00D75D6A" w:rsidP="00D75D6A">
      <w:pPr>
        <w:autoSpaceDE w:val="0"/>
        <w:autoSpaceDN w:val="0"/>
        <w:ind w:right="-7"/>
        <w:rPr>
          <w:rFonts w:ascii="標楷體" w:eastAsia="標楷體" w:hAnsi="標楷體" w:cs="Times New Roman"/>
          <w:szCs w:val="24"/>
        </w:rPr>
      </w:pPr>
      <w:r>
        <w:rPr>
          <w:rFonts w:ascii="標楷體" w:eastAsia="標楷體" w:hAnsi="標楷體" w:cs="SimSun" w:hint="eastAsia"/>
          <w:color w:val="000000"/>
          <w:szCs w:val="24"/>
        </w:rPr>
        <w:t xml:space="preserve"> 四、</w:t>
      </w:r>
      <w:r w:rsidR="00C15943" w:rsidRPr="00C15943">
        <w:rPr>
          <w:rFonts w:ascii="標楷體" w:eastAsia="標楷體" w:hAnsi="標楷體" w:cs="SimSun"/>
          <w:color w:val="000000"/>
          <w:szCs w:val="24"/>
        </w:rPr>
        <w:t>本校課程發展委員會決議。</w:t>
      </w:r>
    </w:p>
    <w:p w:rsidR="00C15943" w:rsidRPr="00C15943" w:rsidRDefault="00D75D6A" w:rsidP="00D75D6A">
      <w:pPr>
        <w:autoSpaceDE w:val="0"/>
        <w:autoSpaceDN w:val="0"/>
        <w:rPr>
          <w:rFonts w:ascii="標楷體" w:eastAsia="標楷體" w:hAnsi="標楷體" w:cs="Times New Roman"/>
          <w:szCs w:val="24"/>
        </w:rPr>
      </w:pPr>
      <w:r>
        <w:rPr>
          <w:rFonts w:ascii="標楷體" w:eastAsia="標楷體" w:hAnsi="標楷體" w:cs="SimSun" w:hint="eastAsia"/>
          <w:color w:val="000000"/>
          <w:szCs w:val="24"/>
        </w:rPr>
        <w:t xml:space="preserve"> 五、</w:t>
      </w:r>
      <w:r w:rsidR="00C15943" w:rsidRPr="00C15943">
        <w:rPr>
          <w:rFonts w:ascii="標楷體" w:eastAsia="標楷體" w:hAnsi="標楷體" w:cs="SimSun"/>
          <w:color w:val="000000"/>
          <w:szCs w:val="24"/>
        </w:rPr>
        <w:t>本校課程發展委員會之</w:t>
      </w:r>
      <w:r w:rsidR="00C15943" w:rsidRPr="00C15943">
        <w:rPr>
          <w:rFonts w:ascii="標楷體" w:eastAsia="標楷體" w:hAnsi="標楷體" w:cs="SimSun" w:hint="eastAsia"/>
          <w:color w:val="FF0000"/>
          <w:szCs w:val="24"/>
        </w:rPr>
        <w:t>綜合</w:t>
      </w:r>
      <w:r w:rsidR="00C15943" w:rsidRPr="00C15943">
        <w:rPr>
          <w:rFonts w:ascii="標楷體" w:eastAsia="標楷體" w:hAnsi="標楷體" w:cs="SimSun"/>
          <w:color w:val="000000"/>
          <w:szCs w:val="24"/>
        </w:rPr>
        <w:t>領域課程小組會議</w:t>
      </w:r>
      <w:r w:rsidR="00C15943" w:rsidRPr="00C15943">
        <w:rPr>
          <w:rFonts w:ascii="標楷體" w:eastAsia="標楷體" w:hAnsi="標楷體" w:cs="SimSun"/>
          <w:color w:val="000000"/>
          <w:spacing w:val="-1"/>
          <w:szCs w:val="24"/>
        </w:rPr>
        <w:t>決議。</w:t>
      </w:r>
    </w:p>
    <w:p w:rsidR="00C15943" w:rsidRPr="00C15943" w:rsidRDefault="00C15943" w:rsidP="00C15943">
      <w:pPr>
        <w:numPr>
          <w:ilvl w:val="0"/>
          <w:numId w:val="4"/>
        </w:numPr>
        <w:tabs>
          <w:tab w:val="left" w:pos="360"/>
        </w:tabs>
        <w:spacing w:beforeLines="50" w:before="180" w:line="0" w:lineRule="atLeast"/>
        <w:ind w:left="601" w:hanging="601"/>
        <w:rPr>
          <w:rFonts w:ascii="標楷體" w:eastAsia="標楷體" w:hAnsi="標楷體" w:cs="Times New Roman"/>
          <w:b/>
          <w:sz w:val="28"/>
        </w:rPr>
      </w:pPr>
      <w:r w:rsidRPr="00C15943">
        <w:rPr>
          <w:rFonts w:ascii="標楷體" w:eastAsia="標楷體" w:hAnsi="標楷體" w:cs="Times New Roman" w:hint="eastAsia"/>
          <w:b/>
          <w:sz w:val="28"/>
        </w:rPr>
        <w:t>基本理念（含該領域理念及學校理念）</w:t>
      </w:r>
    </w:p>
    <w:p w:rsidR="00C15943" w:rsidRPr="00C15943" w:rsidRDefault="00C15943" w:rsidP="00C15943">
      <w:pPr>
        <w:numPr>
          <w:ilvl w:val="1"/>
          <w:numId w:val="4"/>
        </w:numPr>
        <w:tabs>
          <w:tab w:val="left" w:pos="360"/>
        </w:tabs>
        <w:snapToGrid w:val="0"/>
        <w:spacing w:line="0" w:lineRule="atLeast"/>
        <w:rPr>
          <w:rFonts w:ascii="標楷體" w:eastAsia="標楷體" w:hAnsi="標楷體" w:cs="Times New Roman"/>
        </w:rPr>
      </w:pPr>
      <w:r w:rsidRPr="00C15943">
        <w:rPr>
          <w:rFonts w:ascii="標楷體" w:eastAsia="標楷體" w:hAnsi="標楷體" w:cs="Times New Roman" w:hint="eastAsia"/>
        </w:rPr>
        <w:t>領域理念</w:t>
      </w:r>
    </w:p>
    <w:p w:rsidR="00C15943" w:rsidRPr="00C15943" w:rsidRDefault="00C15943" w:rsidP="00C15943">
      <w:pPr>
        <w:numPr>
          <w:ilvl w:val="0"/>
          <w:numId w:val="6"/>
        </w:numPr>
        <w:autoSpaceDE w:val="0"/>
        <w:autoSpaceDN w:val="0"/>
        <w:adjustRightInd w:val="0"/>
        <w:spacing w:after="60" w:line="241" w:lineRule="atLeast"/>
        <w:ind w:left="851" w:hanging="284"/>
        <w:jc w:val="both"/>
        <w:rPr>
          <w:rFonts w:ascii="標楷體" w:eastAsia="標楷體" w:hAnsi="標楷體" w:cs="SimSun"/>
          <w:color w:val="000000"/>
          <w:szCs w:val="24"/>
        </w:rPr>
      </w:pPr>
      <w:r w:rsidRPr="00C15943">
        <w:rPr>
          <w:rFonts w:ascii="標楷體" w:eastAsia="標楷體" w:hAnsi="標楷體" w:cs="SimSun" w:hint="eastAsia"/>
          <w:szCs w:val="24"/>
        </w:rPr>
        <w:t>為達成培養學生核心素養，透過學生參與活動的學習過程，從認識到了解、從了解到應用、從應用到實踐，在生活中落實核心素養的培育，也就是將所學應用到生活情境中。</w:t>
      </w:r>
    </w:p>
    <w:p w:rsidR="00C15943" w:rsidRPr="00C15943" w:rsidRDefault="00C15943" w:rsidP="00C15943">
      <w:pPr>
        <w:numPr>
          <w:ilvl w:val="0"/>
          <w:numId w:val="6"/>
        </w:numPr>
        <w:autoSpaceDE w:val="0"/>
        <w:autoSpaceDN w:val="0"/>
        <w:adjustRightInd w:val="0"/>
        <w:spacing w:after="60" w:line="241" w:lineRule="atLeast"/>
        <w:ind w:left="851" w:hanging="284"/>
        <w:jc w:val="both"/>
        <w:rPr>
          <w:rFonts w:ascii="標楷體" w:eastAsia="標楷體" w:hAnsi="標楷體" w:cs="SimSun"/>
          <w:color w:val="000000"/>
          <w:szCs w:val="24"/>
        </w:rPr>
      </w:pPr>
      <w:r w:rsidRPr="00C15943">
        <w:rPr>
          <w:rFonts w:ascii="標楷體" w:eastAsia="標楷體" w:hAnsi="標楷體" w:cs="SimSun" w:hint="eastAsia"/>
          <w:szCs w:val="24"/>
        </w:rPr>
        <w:t>以學生為主體之設計核心，教師主要扮演引導者及催化者的角色，也可以按學生及班級之特質及需求，作彈性調整活動時間及節數。</w:t>
      </w:r>
    </w:p>
    <w:p w:rsidR="00C15943" w:rsidRPr="00C15943" w:rsidRDefault="00C15943" w:rsidP="00C15943">
      <w:pPr>
        <w:numPr>
          <w:ilvl w:val="0"/>
          <w:numId w:val="6"/>
        </w:numPr>
        <w:autoSpaceDE w:val="0"/>
        <w:autoSpaceDN w:val="0"/>
        <w:adjustRightInd w:val="0"/>
        <w:spacing w:after="60" w:line="241" w:lineRule="atLeast"/>
        <w:ind w:left="851" w:hanging="284"/>
        <w:jc w:val="both"/>
        <w:rPr>
          <w:rFonts w:ascii="標楷體" w:eastAsia="標楷體" w:hAnsi="標楷體" w:cs="SimSun"/>
          <w:color w:val="000000"/>
          <w:szCs w:val="24"/>
        </w:rPr>
      </w:pPr>
      <w:r w:rsidRPr="00C15943">
        <w:rPr>
          <w:rFonts w:ascii="標楷體" w:eastAsia="標楷體" w:hAnsi="標楷體" w:cs="SimSun" w:hint="eastAsia"/>
          <w:szCs w:val="24"/>
        </w:rPr>
        <w:t>在每一學習活動之後，運用反思及回饋，引導學生從參與、觀察，達到將學習活動的經驗實踐於生活中。</w:t>
      </w:r>
    </w:p>
    <w:p w:rsidR="00C15943" w:rsidRPr="00D75D6A" w:rsidRDefault="00C15943" w:rsidP="00C15943">
      <w:pPr>
        <w:numPr>
          <w:ilvl w:val="0"/>
          <w:numId w:val="6"/>
        </w:numPr>
        <w:autoSpaceDE w:val="0"/>
        <w:autoSpaceDN w:val="0"/>
        <w:adjustRightInd w:val="0"/>
        <w:snapToGrid w:val="0"/>
        <w:spacing w:after="60" w:line="0" w:lineRule="atLeast"/>
        <w:ind w:leftChars="118" w:left="283" w:firstLine="207"/>
        <w:jc w:val="both"/>
        <w:rPr>
          <w:rFonts w:ascii="標楷體" w:eastAsia="標楷體" w:hAnsi="標楷體" w:cs="Times New Roman"/>
        </w:rPr>
      </w:pPr>
      <w:r w:rsidRPr="00D75D6A">
        <w:rPr>
          <w:rFonts w:ascii="標楷體" w:eastAsia="標楷體" w:hAnsi="標楷體" w:cs="SimSun" w:hint="eastAsia"/>
          <w:szCs w:val="24"/>
        </w:rPr>
        <w:t>學習活動後之大部分評量工作，將融入體驗活動過程中，藉此達到核心素養的建立。</w:t>
      </w:r>
      <w:r w:rsidRPr="00D75D6A">
        <w:rPr>
          <w:rFonts w:ascii="標楷體" w:eastAsia="標楷體" w:hAnsi="標楷體" w:cs="Times New Roman" w:hint="eastAsia"/>
        </w:rPr>
        <w:t xml:space="preserve">    </w:t>
      </w:r>
    </w:p>
    <w:p w:rsidR="00C15943" w:rsidRPr="00C15943" w:rsidRDefault="00C15943" w:rsidP="00C15943">
      <w:pPr>
        <w:numPr>
          <w:ilvl w:val="0"/>
          <w:numId w:val="4"/>
        </w:numPr>
        <w:tabs>
          <w:tab w:val="left" w:pos="360"/>
        </w:tabs>
        <w:spacing w:beforeLines="50" w:before="180" w:line="0" w:lineRule="atLeast"/>
        <w:ind w:left="601" w:hanging="601"/>
        <w:rPr>
          <w:rFonts w:ascii="標楷體" w:eastAsia="標楷體" w:hAnsi="標楷體" w:cs="Times New Roman"/>
          <w:b/>
          <w:sz w:val="28"/>
        </w:rPr>
      </w:pPr>
      <w:r w:rsidRPr="00C15943">
        <w:rPr>
          <w:rFonts w:ascii="標楷體" w:eastAsia="標楷體" w:hAnsi="標楷體" w:cs="Times New Roman" w:hint="eastAsia"/>
          <w:b/>
          <w:sz w:val="28"/>
        </w:rPr>
        <w:t>實施內容：</w:t>
      </w:r>
    </w:p>
    <w:tbl>
      <w:tblPr>
        <w:tblW w:w="0" w:type="auto"/>
        <w:jc w:val="center"/>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515"/>
        <w:gridCol w:w="1559"/>
        <w:gridCol w:w="1694"/>
        <w:gridCol w:w="2389"/>
        <w:gridCol w:w="2385"/>
      </w:tblGrid>
      <w:tr w:rsidR="00C15943" w:rsidRPr="00D75D6A" w:rsidTr="00C15943">
        <w:trPr>
          <w:jc w:val="center"/>
        </w:trPr>
        <w:tc>
          <w:tcPr>
            <w:tcW w:w="9542" w:type="dxa"/>
            <w:gridSpan w:val="5"/>
            <w:vAlign w:val="center"/>
          </w:tcPr>
          <w:p w:rsidR="00C15943" w:rsidRPr="00D75D6A" w:rsidRDefault="00C15943" w:rsidP="00174174">
            <w:pPr>
              <w:snapToGrid w:val="0"/>
              <w:spacing w:line="280" w:lineRule="atLeast"/>
              <w:jc w:val="center"/>
              <w:rPr>
                <w:rFonts w:ascii="標楷體" w:eastAsia="標楷體" w:hAnsi="標楷體" w:cs="Times New Roman"/>
                <w:szCs w:val="24"/>
              </w:rPr>
            </w:pPr>
            <w:r w:rsidRPr="00D75D6A">
              <w:rPr>
                <w:rFonts w:ascii="標楷體" w:eastAsia="標楷體" w:hAnsi="標楷體" w:cs="Times New Roman" w:hint="eastAsia"/>
                <w:szCs w:val="24"/>
              </w:rPr>
              <w:t>桃園市    國民中學1</w:t>
            </w:r>
            <w:r w:rsidR="00174174" w:rsidRPr="00D75D6A">
              <w:rPr>
                <w:rFonts w:ascii="標楷體" w:eastAsia="標楷體" w:hAnsi="標楷體" w:cs="Times New Roman" w:hint="eastAsia"/>
                <w:szCs w:val="24"/>
              </w:rPr>
              <w:t>10</w:t>
            </w:r>
            <w:r w:rsidRPr="00D75D6A">
              <w:rPr>
                <w:rFonts w:ascii="標楷體" w:eastAsia="標楷體" w:hAnsi="標楷體" w:cs="Times New Roman" w:hint="eastAsia"/>
                <w:szCs w:val="24"/>
              </w:rPr>
              <w:t xml:space="preserve">學年度 </w:t>
            </w:r>
            <w:r w:rsidRPr="00D75D6A">
              <w:rPr>
                <w:rFonts w:ascii="標楷體" w:eastAsia="標楷體" w:hAnsi="標楷體" w:cs="Times New Roman" w:hint="eastAsia"/>
                <w:szCs w:val="24"/>
                <w:u w:val="thick"/>
              </w:rPr>
              <w:t xml:space="preserve">  九  </w:t>
            </w:r>
            <w:r w:rsidRPr="00D75D6A">
              <w:rPr>
                <w:rFonts w:ascii="標楷體" w:eastAsia="標楷體" w:hAnsi="標楷體" w:cs="Times New Roman" w:hint="eastAsia"/>
                <w:szCs w:val="24"/>
              </w:rPr>
              <w:t xml:space="preserve"> 年級 </w:t>
            </w:r>
            <w:r w:rsidRPr="00D75D6A">
              <w:rPr>
                <w:rFonts w:ascii="標楷體" w:eastAsia="標楷體" w:hAnsi="標楷體" w:cs="Times New Roman" w:hint="eastAsia"/>
                <w:szCs w:val="24"/>
                <w:u w:val="thick"/>
              </w:rPr>
              <w:t xml:space="preserve">   綜合  </w:t>
            </w:r>
            <w:r w:rsidRPr="00D75D6A">
              <w:rPr>
                <w:rFonts w:ascii="標楷體" w:eastAsia="標楷體" w:hAnsi="標楷體" w:cs="Times New Roman" w:hint="eastAsia"/>
                <w:szCs w:val="24"/>
              </w:rPr>
              <w:t>領域</w:t>
            </w:r>
            <w:r w:rsidRPr="00D75D6A">
              <w:rPr>
                <w:rFonts w:ascii="標楷體" w:eastAsia="標楷體" w:hAnsi="標楷體" w:cs="Times New Roman" w:hint="eastAsia"/>
                <w:szCs w:val="24"/>
                <w:u w:val="thick"/>
              </w:rPr>
              <w:t xml:space="preserve">      </w:t>
            </w:r>
            <w:r w:rsidRPr="00D75D6A">
              <w:rPr>
                <w:rFonts w:ascii="標楷體" w:eastAsia="標楷體" w:hAnsi="標楷體" w:cs="Times New Roman" w:hint="eastAsia"/>
                <w:szCs w:val="24"/>
              </w:rPr>
              <w:t>課程計畫</w:t>
            </w:r>
          </w:p>
        </w:tc>
      </w:tr>
      <w:tr w:rsidR="00C15943" w:rsidRPr="00D75D6A" w:rsidTr="00C15943">
        <w:trPr>
          <w:jc w:val="center"/>
        </w:trPr>
        <w:tc>
          <w:tcPr>
            <w:tcW w:w="1515" w:type="dxa"/>
            <w:vAlign w:val="center"/>
          </w:tcPr>
          <w:p w:rsidR="00C15943" w:rsidRPr="00D75D6A" w:rsidRDefault="00C15943" w:rsidP="00C15943">
            <w:pPr>
              <w:snapToGrid w:val="0"/>
              <w:spacing w:line="280" w:lineRule="atLeast"/>
              <w:jc w:val="center"/>
              <w:rPr>
                <w:rFonts w:ascii="標楷體" w:eastAsia="標楷體" w:hAnsi="標楷體" w:cs="Times New Roman"/>
                <w:szCs w:val="24"/>
              </w:rPr>
            </w:pPr>
            <w:r w:rsidRPr="00D75D6A">
              <w:rPr>
                <w:rFonts w:ascii="標楷體" w:eastAsia="標楷體" w:hAnsi="標楷體" w:cs="Times New Roman" w:hint="eastAsia"/>
                <w:szCs w:val="24"/>
              </w:rPr>
              <w:t>每週節數</w:t>
            </w:r>
          </w:p>
        </w:tc>
        <w:tc>
          <w:tcPr>
            <w:tcW w:w="3253" w:type="dxa"/>
            <w:gridSpan w:val="2"/>
            <w:vAlign w:val="center"/>
          </w:tcPr>
          <w:p w:rsidR="00C15943" w:rsidRPr="00D75D6A" w:rsidRDefault="00985676" w:rsidP="00C15943">
            <w:pPr>
              <w:snapToGrid w:val="0"/>
              <w:spacing w:line="280" w:lineRule="atLeast"/>
              <w:jc w:val="center"/>
              <w:rPr>
                <w:rFonts w:ascii="標楷體" w:eastAsia="標楷體" w:hAnsi="標楷體" w:cs="Times New Roman"/>
                <w:szCs w:val="24"/>
              </w:rPr>
            </w:pPr>
            <w:r w:rsidRPr="00D75D6A">
              <w:rPr>
                <w:rFonts w:ascii="標楷體" w:eastAsia="標楷體" w:hAnsi="標楷體" w:cs="Times New Roman" w:hint="eastAsia"/>
                <w:szCs w:val="24"/>
              </w:rPr>
              <w:t>3</w:t>
            </w:r>
            <w:r w:rsidR="00C15943" w:rsidRPr="00D75D6A">
              <w:rPr>
                <w:rFonts w:ascii="標楷體" w:eastAsia="標楷體" w:hAnsi="標楷體" w:cs="Times New Roman" w:hint="eastAsia"/>
                <w:szCs w:val="24"/>
              </w:rPr>
              <w:t>節</w:t>
            </w:r>
          </w:p>
        </w:tc>
        <w:tc>
          <w:tcPr>
            <w:tcW w:w="2389" w:type="dxa"/>
            <w:vAlign w:val="center"/>
          </w:tcPr>
          <w:p w:rsidR="00C15943" w:rsidRPr="00D75D6A" w:rsidRDefault="00C15943" w:rsidP="00C15943">
            <w:pPr>
              <w:snapToGrid w:val="0"/>
              <w:spacing w:line="280" w:lineRule="atLeast"/>
              <w:jc w:val="center"/>
              <w:rPr>
                <w:rFonts w:ascii="標楷體" w:eastAsia="標楷體" w:hAnsi="標楷體" w:cs="Times New Roman"/>
                <w:szCs w:val="24"/>
              </w:rPr>
            </w:pPr>
            <w:r w:rsidRPr="00D75D6A">
              <w:rPr>
                <w:rFonts w:ascii="標楷體" w:eastAsia="標楷體" w:hAnsi="標楷體" w:cs="Times New Roman" w:hint="eastAsia"/>
                <w:szCs w:val="24"/>
              </w:rPr>
              <w:t>設計者</w:t>
            </w:r>
          </w:p>
        </w:tc>
        <w:tc>
          <w:tcPr>
            <w:tcW w:w="2385" w:type="dxa"/>
          </w:tcPr>
          <w:p w:rsidR="00C15943" w:rsidRPr="00D75D6A" w:rsidRDefault="00C15943" w:rsidP="00C15943">
            <w:pPr>
              <w:snapToGrid w:val="0"/>
              <w:spacing w:line="280" w:lineRule="atLeast"/>
              <w:jc w:val="both"/>
              <w:rPr>
                <w:rFonts w:ascii="標楷體" w:eastAsia="標楷體" w:hAnsi="標楷體" w:cs="Times New Roman"/>
                <w:szCs w:val="24"/>
              </w:rPr>
            </w:pPr>
            <w:r w:rsidRPr="00D75D6A">
              <w:rPr>
                <w:rFonts w:ascii="標楷體" w:eastAsia="標楷體" w:hAnsi="標楷體" w:cs="Times New Roman" w:hint="eastAsia"/>
                <w:szCs w:val="24"/>
              </w:rPr>
              <w:t>九年級教學團隊</w:t>
            </w:r>
          </w:p>
        </w:tc>
      </w:tr>
      <w:tr w:rsidR="00C15943" w:rsidRPr="00D75D6A" w:rsidTr="00C15943">
        <w:trPr>
          <w:trHeight w:val="320"/>
          <w:jc w:val="center"/>
        </w:trPr>
        <w:tc>
          <w:tcPr>
            <w:tcW w:w="1515" w:type="dxa"/>
            <w:vMerge w:val="restart"/>
            <w:vAlign w:val="center"/>
          </w:tcPr>
          <w:p w:rsidR="00C15943" w:rsidRPr="00D75D6A" w:rsidRDefault="00C15943" w:rsidP="00C15943">
            <w:pPr>
              <w:jc w:val="center"/>
              <w:rPr>
                <w:rFonts w:ascii="Calibri" w:eastAsia="標楷體" w:hAnsi="標楷體" w:cs="Times New Roman"/>
                <w:b/>
                <w:szCs w:val="24"/>
              </w:rPr>
            </w:pPr>
            <w:r w:rsidRPr="00D75D6A">
              <w:rPr>
                <w:rFonts w:ascii="Calibri" w:eastAsia="標楷體" w:hAnsi="標楷體" w:cs="Times New Roman" w:hint="eastAsia"/>
                <w:b/>
                <w:szCs w:val="24"/>
              </w:rPr>
              <w:t>核心素養</w:t>
            </w:r>
          </w:p>
        </w:tc>
        <w:tc>
          <w:tcPr>
            <w:tcW w:w="1559" w:type="dxa"/>
            <w:vAlign w:val="center"/>
          </w:tcPr>
          <w:p w:rsidR="00C15943" w:rsidRPr="00D75D6A" w:rsidRDefault="00C15943" w:rsidP="00C15943">
            <w:pPr>
              <w:snapToGrid w:val="0"/>
              <w:ind w:left="-19"/>
              <w:jc w:val="center"/>
              <w:rPr>
                <w:rFonts w:ascii="標楷體" w:eastAsia="標楷體" w:hAnsi="標楷體" w:cs="Times New Roman"/>
                <w:szCs w:val="24"/>
              </w:rPr>
            </w:pPr>
            <w:r w:rsidRPr="00D75D6A">
              <w:rPr>
                <w:rFonts w:ascii="標楷體" w:eastAsia="標楷體" w:hAnsi="標楷體" w:cs="Times New Roman" w:hint="eastAsia"/>
                <w:szCs w:val="24"/>
              </w:rPr>
              <w:t>A自主行動</w:t>
            </w:r>
          </w:p>
        </w:tc>
        <w:tc>
          <w:tcPr>
            <w:tcW w:w="6468" w:type="dxa"/>
            <w:gridSpan w:val="3"/>
            <w:vAlign w:val="center"/>
          </w:tcPr>
          <w:p w:rsidR="00C15943" w:rsidRPr="00D75D6A" w:rsidRDefault="00C15943" w:rsidP="00C15943">
            <w:pPr>
              <w:contextualSpacing/>
              <w:jc w:val="center"/>
              <w:rPr>
                <w:rFonts w:ascii="標楷體" w:eastAsia="標楷體" w:hAnsi="標楷體" w:cs="Times New Roman"/>
                <w:sz w:val="16"/>
                <w:szCs w:val="24"/>
              </w:rPr>
            </w:pPr>
            <w:r w:rsidRPr="00D75D6A">
              <w:rPr>
                <w:rFonts w:ascii="標楷體" w:eastAsia="標楷體" w:hAnsi="標楷體" w:cs="Times New Roman" w:hint="eastAsia"/>
                <w:sz w:val="16"/>
                <w:szCs w:val="24"/>
              </w:rPr>
              <w:t>■A1.身心素質與自我精進 ■</w:t>
            </w:r>
            <w:r w:rsidRPr="00D75D6A">
              <w:rPr>
                <w:rFonts w:ascii="標楷體" w:eastAsia="標楷體" w:hAnsi="標楷體" w:cs="Times New Roman"/>
                <w:sz w:val="16"/>
                <w:szCs w:val="24"/>
              </w:rPr>
              <w:t>A2.</w:t>
            </w:r>
            <w:r w:rsidRPr="00D75D6A">
              <w:rPr>
                <w:rFonts w:ascii="標楷體" w:eastAsia="標楷體" w:hAnsi="標楷體" w:cs="Times New Roman" w:hint="eastAsia"/>
                <w:sz w:val="16"/>
                <w:szCs w:val="24"/>
              </w:rPr>
              <w:t>系統思考與問題解決 ■</w:t>
            </w:r>
            <w:r w:rsidRPr="00D75D6A">
              <w:rPr>
                <w:rFonts w:ascii="標楷體" w:eastAsia="標楷體" w:hAnsi="標楷體" w:cs="Times New Roman"/>
                <w:sz w:val="16"/>
                <w:szCs w:val="24"/>
              </w:rPr>
              <w:t>A3.</w:t>
            </w:r>
            <w:r w:rsidRPr="00D75D6A">
              <w:rPr>
                <w:rFonts w:ascii="標楷體" w:eastAsia="標楷體" w:hAnsi="標楷體" w:cs="Times New Roman" w:hint="eastAsia"/>
                <w:sz w:val="16"/>
                <w:szCs w:val="24"/>
              </w:rPr>
              <w:t>規劃執行與創新應變</w:t>
            </w:r>
          </w:p>
        </w:tc>
      </w:tr>
      <w:tr w:rsidR="00C15943" w:rsidRPr="00D75D6A" w:rsidTr="00C15943">
        <w:trPr>
          <w:trHeight w:val="320"/>
          <w:jc w:val="center"/>
        </w:trPr>
        <w:tc>
          <w:tcPr>
            <w:tcW w:w="1515" w:type="dxa"/>
            <w:vMerge/>
            <w:vAlign w:val="center"/>
          </w:tcPr>
          <w:p w:rsidR="00C15943" w:rsidRPr="00D75D6A" w:rsidRDefault="00C15943" w:rsidP="00C15943">
            <w:pPr>
              <w:snapToGrid w:val="0"/>
              <w:spacing w:line="280" w:lineRule="atLeast"/>
              <w:jc w:val="center"/>
              <w:rPr>
                <w:rFonts w:ascii="標楷體" w:eastAsia="標楷體" w:hAnsi="標楷體" w:cs="Times New Roman"/>
                <w:szCs w:val="24"/>
              </w:rPr>
            </w:pPr>
          </w:p>
        </w:tc>
        <w:tc>
          <w:tcPr>
            <w:tcW w:w="1559" w:type="dxa"/>
            <w:vAlign w:val="center"/>
          </w:tcPr>
          <w:p w:rsidR="00C15943" w:rsidRPr="00D75D6A" w:rsidRDefault="00C15943" w:rsidP="00C15943">
            <w:pPr>
              <w:snapToGrid w:val="0"/>
              <w:spacing w:line="280" w:lineRule="atLeast"/>
              <w:jc w:val="center"/>
              <w:rPr>
                <w:rFonts w:ascii="標楷體" w:eastAsia="標楷體" w:hAnsi="標楷體" w:cs="Times New Roman"/>
                <w:szCs w:val="24"/>
              </w:rPr>
            </w:pPr>
            <w:r w:rsidRPr="00D75D6A">
              <w:rPr>
                <w:rFonts w:ascii="標楷體" w:eastAsia="標楷體" w:hAnsi="標楷體" w:cs="Times New Roman" w:hint="eastAsia"/>
                <w:szCs w:val="24"/>
              </w:rPr>
              <w:t>B溝通互動</w:t>
            </w:r>
          </w:p>
        </w:tc>
        <w:tc>
          <w:tcPr>
            <w:tcW w:w="6468" w:type="dxa"/>
            <w:gridSpan w:val="3"/>
            <w:vAlign w:val="center"/>
          </w:tcPr>
          <w:p w:rsidR="00C15943" w:rsidRPr="00D75D6A" w:rsidRDefault="00C15943" w:rsidP="00C15943">
            <w:pPr>
              <w:snapToGrid w:val="0"/>
              <w:spacing w:line="280" w:lineRule="atLeast"/>
              <w:jc w:val="center"/>
              <w:rPr>
                <w:rFonts w:ascii="標楷體" w:eastAsia="標楷體" w:hAnsi="標楷體" w:cs="Times New Roman"/>
                <w:sz w:val="16"/>
                <w:szCs w:val="24"/>
              </w:rPr>
            </w:pPr>
            <w:r w:rsidRPr="00D75D6A">
              <w:rPr>
                <w:rFonts w:ascii="標楷體" w:eastAsia="標楷體" w:hAnsi="標楷體" w:cs="Times New Roman" w:hint="eastAsia"/>
                <w:sz w:val="16"/>
                <w:szCs w:val="24"/>
              </w:rPr>
              <w:t>□B1.符號運用與溝通表達 ■</w:t>
            </w:r>
            <w:r w:rsidRPr="00D75D6A">
              <w:rPr>
                <w:rFonts w:ascii="標楷體" w:eastAsia="標楷體" w:hAnsi="標楷體" w:cs="Times New Roman"/>
                <w:sz w:val="16"/>
                <w:szCs w:val="24"/>
              </w:rPr>
              <w:t>B2.</w:t>
            </w:r>
            <w:r w:rsidRPr="00D75D6A">
              <w:rPr>
                <w:rFonts w:ascii="標楷體" w:eastAsia="標楷體" w:hAnsi="標楷體" w:cs="Times New Roman" w:hint="eastAsia"/>
                <w:sz w:val="16"/>
                <w:szCs w:val="24"/>
              </w:rPr>
              <w:t>科技資訊與媒體素養</w:t>
            </w:r>
            <w:r w:rsidRPr="00D75D6A">
              <w:rPr>
                <w:rFonts w:ascii="標楷體" w:eastAsia="標楷體" w:hAnsi="標楷體" w:cs="Times New Roman"/>
                <w:sz w:val="16"/>
                <w:szCs w:val="24"/>
              </w:rPr>
              <w:t xml:space="preserve"> </w:t>
            </w:r>
            <w:r w:rsidRPr="00D75D6A">
              <w:rPr>
                <w:rFonts w:ascii="標楷體" w:eastAsia="標楷體" w:hAnsi="標楷體" w:cs="Times New Roman" w:hint="eastAsia"/>
                <w:sz w:val="16"/>
                <w:szCs w:val="24"/>
              </w:rPr>
              <w:t>■</w:t>
            </w:r>
            <w:r w:rsidRPr="00D75D6A">
              <w:rPr>
                <w:rFonts w:ascii="標楷體" w:eastAsia="標楷體" w:hAnsi="標楷體" w:cs="Times New Roman"/>
                <w:sz w:val="16"/>
                <w:szCs w:val="24"/>
              </w:rPr>
              <w:t>B3.</w:t>
            </w:r>
            <w:r w:rsidRPr="00D75D6A">
              <w:rPr>
                <w:rFonts w:ascii="標楷體" w:eastAsia="標楷體" w:hAnsi="標楷體" w:cs="Times New Roman" w:hint="eastAsia"/>
                <w:sz w:val="16"/>
                <w:szCs w:val="24"/>
              </w:rPr>
              <w:t>藝術涵養與美感素養</w:t>
            </w:r>
          </w:p>
        </w:tc>
      </w:tr>
      <w:tr w:rsidR="00C15943" w:rsidRPr="00D75D6A" w:rsidTr="00C15943">
        <w:trPr>
          <w:trHeight w:val="320"/>
          <w:jc w:val="center"/>
        </w:trPr>
        <w:tc>
          <w:tcPr>
            <w:tcW w:w="1515" w:type="dxa"/>
            <w:vMerge/>
            <w:vAlign w:val="center"/>
          </w:tcPr>
          <w:p w:rsidR="00C15943" w:rsidRPr="00D75D6A" w:rsidRDefault="00C15943" w:rsidP="00C15943">
            <w:pPr>
              <w:snapToGrid w:val="0"/>
              <w:spacing w:line="280" w:lineRule="atLeast"/>
              <w:jc w:val="center"/>
              <w:rPr>
                <w:rFonts w:ascii="標楷體" w:eastAsia="標楷體" w:hAnsi="標楷體" w:cs="Times New Roman"/>
                <w:szCs w:val="24"/>
              </w:rPr>
            </w:pPr>
          </w:p>
        </w:tc>
        <w:tc>
          <w:tcPr>
            <w:tcW w:w="1559" w:type="dxa"/>
            <w:vAlign w:val="center"/>
          </w:tcPr>
          <w:p w:rsidR="00C15943" w:rsidRPr="00D75D6A" w:rsidRDefault="00C15943" w:rsidP="00C15943">
            <w:pPr>
              <w:snapToGrid w:val="0"/>
              <w:spacing w:line="280" w:lineRule="atLeast"/>
              <w:jc w:val="center"/>
              <w:rPr>
                <w:rFonts w:ascii="標楷體" w:eastAsia="標楷體" w:hAnsi="標楷體" w:cs="Times New Roman"/>
                <w:szCs w:val="24"/>
              </w:rPr>
            </w:pPr>
            <w:r w:rsidRPr="00D75D6A">
              <w:rPr>
                <w:rFonts w:ascii="標楷體" w:eastAsia="標楷體" w:hAnsi="標楷體" w:cs="Times New Roman" w:hint="eastAsia"/>
                <w:szCs w:val="24"/>
              </w:rPr>
              <w:t>C社會參與</w:t>
            </w:r>
          </w:p>
        </w:tc>
        <w:tc>
          <w:tcPr>
            <w:tcW w:w="6468" w:type="dxa"/>
            <w:gridSpan w:val="3"/>
            <w:vAlign w:val="center"/>
          </w:tcPr>
          <w:p w:rsidR="00C15943" w:rsidRPr="00D75D6A" w:rsidRDefault="00C15943" w:rsidP="00C15943">
            <w:pPr>
              <w:snapToGrid w:val="0"/>
              <w:spacing w:line="280" w:lineRule="atLeast"/>
              <w:jc w:val="center"/>
              <w:rPr>
                <w:rFonts w:ascii="標楷體" w:eastAsia="標楷體" w:hAnsi="標楷體" w:cs="Times New Roman"/>
                <w:sz w:val="16"/>
                <w:szCs w:val="24"/>
              </w:rPr>
            </w:pPr>
            <w:r w:rsidRPr="00D75D6A">
              <w:rPr>
                <w:rFonts w:ascii="標楷體" w:eastAsia="標楷體" w:hAnsi="標楷體" w:cs="Times New Roman" w:hint="eastAsia"/>
                <w:sz w:val="16"/>
                <w:szCs w:val="24"/>
              </w:rPr>
              <w:t>■C1.道德實踐與公民意識 ■</w:t>
            </w:r>
            <w:r w:rsidRPr="00D75D6A">
              <w:rPr>
                <w:rFonts w:ascii="標楷體" w:eastAsia="標楷體" w:hAnsi="標楷體" w:cs="Times New Roman"/>
                <w:sz w:val="16"/>
                <w:szCs w:val="24"/>
              </w:rPr>
              <w:t>C2.</w:t>
            </w:r>
            <w:r w:rsidRPr="00D75D6A">
              <w:rPr>
                <w:rFonts w:ascii="標楷體" w:eastAsia="標楷體" w:hAnsi="標楷體" w:cs="Times New Roman" w:hint="eastAsia"/>
                <w:sz w:val="16"/>
                <w:szCs w:val="24"/>
              </w:rPr>
              <w:t>人際關係與團隊合作 ■</w:t>
            </w:r>
            <w:r w:rsidRPr="00D75D6A">
              <w:rPr>
                <w:rFonts w:ascii="標楷體" w:eastAsia="標楷體" w:hAnsi="標楷體" w:cs="Times New Roman"/>
                <w:sz w:val="16"/>
                <w:szCs w:val="24"/>
              </w:rPr>
              <w:t>C3.</w:t>
            </w:r>
            <w:r w:rsidRPr="00D75D6A">
              <w:rPr>
                <w:rFonts w:ascii="標楷體" w:eastAsia="標楷體" w:hAnsi="標楷體" w:cs="Times New Roman" w:hint="eastAsia"/>
                <w:sz w:val="16"/>
                <w:szCs w:val="24"/>
              </w:rPr>
              <w:t>多元文化與國際理解</w:t>
            </w:r>
          </w:p>
        </w:tc>
      </w:tr>
      <w:tr w:rsidR="00C15943" w:rsidRPr="00D75D6A" w:rsidTr="00C15943">
        <w:trPr>
          <w:jc w:val="center"/>
        </w:trPr>
        <w:tc>
          <w:tcPr>
            <w:tcW w:w="1515" w:type="dxa"/>
            <w:vAlign w:val="center"/>
          </w:tcPr>
          <w:p w:rsidR="00C15943" w:rsidRPr="00D75D6A" w:rsidRDefault="00C15943" w:rsidP="00C15943">
            <w:pPr>
              <w:snapToGrid w:val="0"/>
              <w:spacing w:line="280" w:lineRule="atLeast"/>
              <w:jc w:val="center"/>
              <w:rPr>
                <w:rFonts w:ascii="標楷體" w:eastAsia="標楷體" w:hAnsi="標楷體" w:cs="Times New Roman"/>
                <w:szCs w:val="24"/>
              </w:rPr>
            </w:pPr>
            <w:r w:rsidRPr="00D75D6A">
              <w:rPr>
                <w:rFonts w:ascii="標楷體" w:eastAsia="標楷體" w:hAnsi="標楷體" w:cs="Times New Roman" w:hint="eastAsia"/>
                <w:szCs w:val="24"/>
              </w:rPr>
              <w:t>學習重點</w:t>
            </w:r>
          </w:p>
        </w:tc>
        <w:tc>
          <w:tcPr>
            <w:tcW w:w="8027" w:type="dxa"/>
            <w:gridSpan w:val="4"/>
            <w:vAlign w:val="center"/>
          </w:tcPr>
          <w:p w:rsidR="00C15943" w:rsidRPr="00D75D6A" w:rsidRDefault="00C15943" w:rsidP="00C15943">
            <w:pPr>
              <w:snapToGrid w:val="0"/>
              <w:spacing w:line="280" w:lineRule="atLeast"/>
              <w:jc w:val="both"/>
              <w:rPr>
                <w:rFonts w:ascii="標楷體" w:eastAsia="標楷體" w:hAnsi="標楷體" w:cs="Times New Roman"/>
                <w:sz w:val="22"/>
                <w:szCs w:val="24"/>
              </w:rPr>
            </w:pPr>
            <w:r w:rsidRPr="00D75D6A">
              <w:rPr>
                <w:rFonts w:ascii="標楷體" w:eastAsia="標楷體" w:hAnsi="標楷體" w:cs="Times New Roman" w:hint="eastAsia"/>
                <w:sz w:val="22"/>
                <w:szCs w:val="24"/>
              </w:rPr>
              <w:t>【學習表現】</w:t>
            </w:r>
          </w:p>
          <w:p w:rsidR="00C15943" w:rsidRPr="00D75D6A" w:rsidRDefault="00C15943" w:rsidP="00C15943">
            <w:pPr>
              <w:jc w:val="both"/>
              <w:rPr>
                <w:rFonts w:ascii="標楷體" w:eastAsia="標楷體" w:hAnsi="標楷體" w:cs="Times New Roman"/>
                <w:b/>
                <w:bCs/>
                <w:sz w:val="18"/>
                <w:szCs w:val="18"/>
              </w:rPr>
            </w:pPr>
            <w:r w:rsidRPr="00D75D6A">
              <w:rPr>
                <w:rFonts w:ascii="標楷體" w:eastAsia="標楷體" w:hAnsi="標楷體" w:cs="Times New Roman" w:hint="eastAsia"/>
                <w:b/>
                <w:bCs/>
                <w:sz w:val="18"/>
                <w:szCs w:val="18"/>
              </w:rPr>
              <w:t>·上學期</w:t>
            </w:r>
          </w:p>
          <w:p w:rsidR="00C15943" w:rsidRPr="00D75D6A" w:rsidRDefault="00C15943" w:rsidP="00C15943">
            <w:pPr>
              <w:jc w:val="both"/>
              <w:rPr>
                <w:rFonts w:ascii="標楷體" w:eastAsia="標楷體" w:hAnsi="標楷體" w:cs="Times New Roman"/>
                <w:sz w:val="18"/>
                <w:szCs w:val="18"/>
              </w:rPr>
            </w:pPr>
            <w:r w:rsidRPr="00D75D6A">
              <w:rPr>
                <w:rFonts w:ascii="標楷體" w:eastAsia="標楷體" w:hAnsi="標楷體" w:cs="Times New Roman" w:hint="eastAsia"/>
                <w:sz w:val="18"/>
                <w:szCs w:val="18"/>
              </w:rPr>
              <w:t>輔導：</w:t>
            </w:r>
          </w:p>
          <w:p w:rsidR="00C15943" w:rsidRPr="00D75D6A" w:rsidRDefault="00C15943" w:rsidP="00C15943">
            <w:pPr>
              <w:jc w:val="both"/>
              <w:rPr>
                <w:rFonts w:ascii="標楷體" w:eastAsia="標楷體" w:hAnsi="標楷體" w:cs="Times New Roman"/>
                <w:sz w:val="18"/>
                <w:szCs w:val="18"/>
              </w:rPr>
            </w:pPr>
            <w:r w:rsidRPr="00D75D6A">
              <w:rPr>
                <w:rFonts w:ascii="標楷體" w:eastAsia="標楷體" w:hAnsi="標楷體" w:cs="Times New Roman" w:hint="eastAsia"/>
                <w:sz w:val="18"/>
                <w:szCs w:val="18"/>
              </w:rPr>
              <w:t>1c-IV-1 澄清個人價值觀，並統整個人能力特質、家人期許及相關生涯與升學資訊。</w:t>
            </w:r>
          </w:p>
          <w:p w:rsidR="00C15943" w:rsidRPr="00D75D6A" w:rsidRDefault="00C15943" w:rsidP="00C15943">
            <w:pPr>
              <w:jc w:val="both"/>
              <w:rPr>
                <w:rFonts w:ascii="標楷體" w:eastAsia="標楷體" w:hAnsi="標楷體" w:cs="Times New Roman"/>
                <w:sz w:val="18"/>
                <w:szCs w:val="18"/>
              </w:rPr>
            </w:pPr>
            <w:r w:rsidRPr="00D75D6A">
              <w:rPr>
                <w:rFonts w:ascii="標楷體" w:eastAsia="標楷體" w:hAnsi="標楷體" w:cs="Times New Roman" w:hint="eastAsia"/>
                <w:sz w:val="18"/>
                <w:szCs w:val="18"/>
              </w:rPr>
              <w:t>1c-IV-3 運用生涯規劃方法與資源，培養生涯抉擇能力，以發展個人生涯進路。</w:t>
            </w:r>
          </w:p>
          <w:p w:rsidR="00C15943" w:rsidRPr="00D75D6A" w:rsidRDefault="00C15943" w:rsidP="00C15943">
            <w:pPr>
              <w:jc w:val="both"/>
              <w:rPr>
                <w:rFonts w:ascii="標楷體" w:eastAsia="標楷體" w:hAnsi="標楷體" w:cs="Times New Roman"/>
                <w:sz w:val="18"/>
                <w:szCs w:val="18"/>
              </w:rPr>
            </w:pPr>
            <w:r w:rsidRPr="00D75D6A">
              <w:rPr>
                <w:rFonts w:ascii="標楷體" w:eastAsia="標楷體" w:hAnsi="標楷體" w:cs="Times New Roman" w:hint="eastAsia"/>
                <w:sz w:val="18"/>
                <w:szCs w:val="18"/>
              </w:rPr>
              <w:t>1d-IV-1 覺察個人的心理困擾與影響因素，運用適當策略或資源，促進心理健康。</w:t>
            </w:r>
          </w:p>
          <w:p w:rsidR="00C15943" w:rsidRPr="00D75D6A" w:rsidRDefault="00C15943" w:rsidP="00C15943">
            <w:pPr>
              <w:jc w:val="both"/>
              <w:rPr>
                <w:rFonts w:ascii="標楷體" w:eastAsia="標楷體" w:hAnsi="標楷體" w:cs="Times New Roman"/>
                <w:sz w:val="18"/>
                <w:szCs w:val="18"/>
              </w:rPr>
            </w:pPr>
            <w:r w:rsidRPr="00D75D6A">
              <w:rPr>
                <w:rFonts w:ascii="標楷體" w:eastAsia="標楷體" w:hAnsi="標楷體" w:cs="Times New Roman" w:hint="eastAsia"/>
                <w:sz w:val="18"/>
                <w:szCs w:val="18"/>
              </w:rPr>
              <w:t>家政：</w:t>
            </w:r>
          </w:p>
          <w:p w:rsidR="00C15943" w:rsidRPr="00D75D6A" w:rsidRDefault="00C15943" w:rsidP="00C15943">
            <w:pPr>
              <w:jc w:val="both"/>
              <w:rPr>
                <w:rFonts w:ascii="標楷體" w:eastAsia="標楷體" w:hAnsi="標楷體" w:cs="Times New Roman"/>
                <w:sz w:val="18"/>
                <w:szCs w:val="18"/>
              </w:rPr>
            </w:pPr>
            <w:r w:rsidRPr="00D75D6A">
              <w:rPr>
                <w:rFonts w:ascii="標楷體" w:eastAsia="標楷體" w:hAnsi="標楷體" w:cs="Times New Roman" w:hint="eastAsia"/>
                <w:sz w:val="18"/>
                <w:szCs w:val="18"/>
              </w:rPr>
              <w:t>3c-IV-1 探索世界各地的生活方式，展現自己對國際文化的理解與尊重。</w:t>
            </w:r>
          </w:p>
          <w:p w:rsidR="00C15943" w:rsidRPr="00D75D6A" w:rsidRDefault="00C15943" w:rsidP="00C15943">
            <w:pPr>
              <w:jc w:val="both"/>
              <w:rPr>
                <w:rFonts w:ascii="標楷體" w:eastAsia="標楷體" w:hAnsi="標楷體" w:cs="Times New Roman"/>
                <w:sz w:val="18"/>
                <w:szCs w:val="18"/>
              </w:rPr>
            </w:pPr>
            <w:r w:rsidRPr="00D75D6A">
              <w:rPr>
                <w:rFonts w:ascii="標楷體" w:eastAsia="標楷體" w:hAnsi="標楷體" w:cs="Times New Roman" w:hint="eastAsia"/>
                <w:sz w:val="18"/>
                <w:szCs w:val="18"/>
              </w:rPr>
              <w:t>2c-IV-1 善用各項資源，妥善計畫與執行個人生活中重要事務。</w:t>
            </w:r>
          </w:p>
          <w:p w:rsidR="00C15943" w:rsidRPr="00D75D6A" w:rsidRDefault="00C15943" w:rsidP="00C15943">
            <w:pPr>
              <w:jc w:val="both"/>
              <w:rPr>
                <w:rFonts w:ascii="標楷體" w:eastAsia="標楷體" w:hAnsi="標楷體" w:cs="Times New Roman"/>
                <w:sz w:val="18"/>
                <w:szCs w:val="18"/>
              </w:rPr>
            </w:pPr>
            <w:r w:rsidRPr="00D75D6A">
              <w:rPr>
                <w:rFonts w:ascii="標楷體" w:eastAsia="標楷體" w:hAnsi="標楷體" w:cs="Times New Roman" w:hint="eastAsia"/>
                <w:sz w:val="18"/>
                <w:szCs w:val="18"/>
              </w:rPr>
              <w:t>童軍：</w:t>
            </w:r>
          </w:p>
          <w:p w:rsidR="00C15943" w:rsidRPr="00D75D6A" w:rsidRDefault="00C15943" w:rsidP="00C15943">
            <w:pPr>
              <w:jc w:val="both"/>
              <w:rPr>
                <w:rFonts w:ascii="標楷體" w:eastAsia="標楷體" w:hAnsi="標楷體" w:cs="Times New Roman"/>
                <w:sz w:val="18"/>
                <w:szCs w:val="18"/>
              </w:rPr>
            </w:pPr>
            <w:r w:rsidRPr="00D75D6A">
              <w:rPr>
                <w:rFonts w:ascii="標楷體" w:eastAsia="標楷體" w:hAnsi="標楷體" w:cs="Times New Roman" w:hint="eastAsia"/>
                <w:sz w:val="18"/>
                <w:szCs w:val="18"/>
              </w:rPr>
              <w:t>3d-IV-1 探索、體驗個人與環境的關係，規劃並執行合宜的戶外活動。</w:t>
            </w:r>
          </w:p>
          <w:p w:rsidR="00C15943" w:rsidRPr="00D75D6A" w:rsidRDefault="00C15943" w:rsidP="00C15943">
            <w:pPr>
              <w:jc w:val="both"/>
              <w:rPr>
                <w:rFonts w:ascii="標楷體" w:eastAsia="標楷體" w:hAnsi="標楷體" w:cs="Times New Roman"/>
                <w:sz w:val="18"/>
                <w:szCs w:val="18"/>
              </w:rPr>
            </w:pPr>
            <w:r w:rsidRPr="00D75D6A">
              <w:rPr>
                <w:rFonts w:ascii="標楷體" w:eastAsia="標楷體" w:hAnsi="標楷體" w:cs="Times New Roman" w:hint="eastAsia"/>
                <w:sz w:val="18"/>
                <w:szCs w:val="18"/>
              </w:rPr>
              <w:t>3b-IV-1 落實社會服務的關懷行動，以深化服務情懷。</w:t>
            </w:r>
          </w:p>
          <w:p w:rsidR="00C15943" w:rsidRPr="00D75D6A" w:rsidRDefault="00C15943" w:rsidP="00C15943">
            <w:pPr>
              <w:jc w:val="both"/>
              <w:rPr>
                <w:rFonts w:ascii="標楷體" w:eastAsia="標楷體" w:hAnsi="標楷體" w:cs="Times New Roman"/>
                <w:sz w:val="18"/>
                <w:szCs w:val="18"/>
              </w:rPr>
            </w:pPr>
            <w:r w:rsidRPr="00D75D6A">
              <w:rPr>
                <w:rFonts w:ascii="標楷體" w:eastAsia="標楷體" w:hAnsi="標楷體" w:cs="Times New Roman" w:hint="eastAsia"/>
                <w:sz w:val="18"/>
                <w:szCs w:val="18"/>
              </w:rPr>
              <w:t>2b-IV-2 體會參與團體活動的歷程，發揮個人正向影響，並提升團體效能。</w:t>
            </w:r>
          </w:p>
          <w:p w:rsidR="00C15943" w:rsidRPr="00D75D6A" w:rsidRDefault="00C15943" w:rsidP="00C15943">
            <w:pPr>
              <w:rPr>
                <w:rFonts w:ascii="標楷體" w:eastAsia="標楷體" w:hAnsi="標楷體" w:cs="Times New Roman"/>
                <w:sz w:val="18"/>
                <w:szCs w:val="18"/>
              </w:rPr>
            </w:pPr>
            <w:r w:rsidRPr="00D75D6A">
              <w:rPr>
                <w:rFonts w:ascii="標楷體" w:eastAsia="標楷體" w:hAnsi="標楷體" w:cs="Times New Roman" w:hint="eastAsia"/>
                <w:sz w:val="18"/>
                <w:szCs w:val="18"/>
              </w:rPr>
              <w:t>3d-IV-2 分析環境與個人行為的關係，運用策略與行動，促進環境永續發展。</w:t>
            </w:r>
          </w:p>
          <w:p w:rsidR="00C15943" w:rsidRPr="00D75D6A" w:rsidRDefault="00C15943" w:rsidP="00C15943">
            <w:pPr>
              <w:rPr>
                <w:rFonts w:ascii="標楷體" w:eastAsia="標楷體" w:hAnsi="標楷體" w:cs="Times New Roman"/>
                <w:sz w:val="18"/>
                <w:szCs w:val="18"/>
              </w:rPr>
            </w:pPr>
          </w:p>
        </w:tc>
      </w:tr>
      <w:tr w:rsidR="00C15943" w:rsidRPr="00D75D6A" w:rsidTr="00C15943">
        <w:trPr>
          <w:jc w:val="center"/>
        </w:trPr>
        <w:tc>
          <w:tcPr>
            <w:tcW w:w="1515" w:type="dxa"/>
            <w:vAlign w:val="center"/>
          </w:tcPr>
          <w:p w:rsidR="00C15943" w:rsidRPr="00D75D6A" w:rsidRDefault="00C15943" w:rsidP="00C15943">
            <w:pPr>
              <w:snapToGrid w:val="0"/>
              <w:spacing w:line="280" w:lineRule="atLeast"/>
              <w:jc w:val="center"/>
              <w:rPr>
                <w:rFonts w:ascii="標楷體" w:eastAsia="標楷體" w:hAnsi="標楷體" w:cs="Times New Roman"/>
                <w:szCs w:val="24"/>
              </w:rPr>
            </w:pPr>
            <w:r w:rsidRPr="00D75D6A">
              <w:rPr>
                <w:rFonts w:ascii="標楷體" w:eastAsia="標楷體" w:hAnsi="標楷體" w:cs="Times New Roman" w:hint="eastAsia"/>
                <w:szCs w:val="24"/>
              </w:rPr>
              <w:lastRenderedPageBreak/>
              <w:t>融入之議題</w:t>
            </w:r>
          </w:p>
        </w:tc>
        <w:tc>
          <w:tcPr>
            <w:tcW w:w="8027" w:type="dxa"/>
            <w:gridSpan w:val="4"/>
            <w:vAlign w:val="center"/>
          </w:tcPr>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‧上學期</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輔導：</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【生涯規劃教育】涯J3覺察自己的能力與興趣。</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【生涯規劃教育】涯J4瞭解自己的人格特質與價值觀。</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【生涯規劃教育】涯J6建立對於未來生涯的願景。</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【生涯規劃教育】涯J11分析影響個人生涯決定的因素。</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【生涯規劃教育】涯J12發展及評估生涯決定的策略。</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【生涯規劃教育】涯J13培養生涯規劃及執行的能力。</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【生涯規劃】涯J7 學習蒐集與分析工作/ 教育環境的資料。</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【生涯規劃】涯J8 工作/ 教育環境的類型與現況。</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【生涯規劃】涯J13 培養生涯規劃及執行的能力。</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【生命教育】生J1 思考生活、學校與社區的公共議題，培養與他人理性溝通的素養。</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【生命教育】生J7 面對並超越人生的各種挫折與苦難，探討促進全人健康與幸福的方法。</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【品德教育】品J8 理性溝通與問題解決。</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【品德教育】品EJU1 尊重生命。</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家政：</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【國際教育】國 J4 尊重與欣賞世界不同文化的價值。</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【生涯規劃】涯 J13 培養生涯規劃及執行的能力。</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【生涯規劃】涯 J6 建立對於未來生涯的願景。</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【家庭教育】家 J7 運用家庭資源，規劃個人生活目標。</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童軍：</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【環境教育】環J3 經由環境美學與自然文學瞭解自然環境的倫理價值。</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【戶外教育】戶J3 善用教室外、戶外及校外教學，認識臺灣環境並參訪自然及文化資產，如國家公園、國家風景區及國家森林公園等。</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【品德教育】品J6 關懷弱勢的意涵、策略，及其實踐與反思。</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【人權教育】人J5 瞭解社會上有不同的群體和文化，尊重並欣賞其差異。</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【環境教育】環J1 瞭解生物多樣性及環境承載力的重要性。</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【環境教育】環J4 瞭解永續發展的意義( 環境、社會、與經濟的均衡發展) 與原則。</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【環境教育】環J10 瞭解天然災害對人類生活、生命、社會發展與經濟產業的衝擊。</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【環境教育】環J11 瞭解天然災害的人為影響因子。</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【海洋教育】海J14 探討海洋生物與生態環境之關聯。</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【海洋教育】海J18 探討人類活動對海洋生態的影響。</w:t>
            </w:r>
          </w:p>
          <w:p w:rsidR="00C15943" w:rsidRPr="00D75D6A" w:rsidRDefault="00C15943" w:rsidP="00C15943">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【國際教育】國J3 瞭解我國與全球議題之關聯性。</w:t>
            </w:r>
          </w:p>
          <w:p w:rsidR="00C15943" w:rsidRPr="00D75D6A" w:rsidRDefault="00C15943" w:rsidP="002B3D1A">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【國際教育】國J8 瞭解全球永續發展之理念並落實於日常生活中。</w:t>
            </w:r>
          </w:p>
        </w:tc>
      </w:tr>
      <w:tr w:rsidR="00C15943" w:rsidRPr="00D75D6A" w:rsidTr="00C15943">
        <w:trPr>
          <w:jc w:val="center"/>
        </w:trPr>
        <w:tc>
          <w:tcPr>
            <w:tcW w:w="1515" w:type="dxa"/>
            <w:vAlign w:val="center"/>
          </w:tcPr>
          <w:p w:rsidR="00C15943" w:rsidRPr="00D75D6A" w:rsidRDefault="00C15943" w:rsidP="00C15943">
            <w:pPr>
              <w:snapToGrid w:val="0"/>
              <w:spacing w:line="280" w:lineRule="atLeast"/>
              <w:jc w:val="center"/>
              <w:rPr>
                <w:rFonts w:ascii="標楷體" w:eastAsia="標楷體" w:hAnsi="標楷體" w:cs="Times New Roman"/>
                <w:szCs w:val="24"/>
              </w:rPr>
            </w:pPr>
            <w:r w:rsidRPr="00D75D6A">
              <w:rPr>
                <w:rFonts w:ascii="標楷體" w:eastAsia="標楷體" w:hAnsi="標楷體" w:cs="Times New Roman" w:hint="eastAsia"/>
                <w:szCs w:val="24"/>
              </w:rPr>
              <w:t>學習目標</w:t>
            </w:r>
          </w:p>
        </w:tc>
        <w:tc>
          <w:tcPr>
            <w:tcW w:w="8027" w:type="dxa"/>
            <w:gridSpan w:val="4"/>
            <w:vAlign w:val="center"/>
          </w:tcPr>
          <w:p w:rsidR="00C15943" w:rsidRPr="00D75D6A" w:rsidRDefault="00C15943" w:rsidP="00C15943">
            <w:pPr>
              <w:snapToGrid w:val="0"/>
              <w:spacing w:line="280" w:lineRule="atLeast"/>
              <w:jc w:val="both"/>
              <w:rPr>
                <w:rFonts w:ascii="標楷體" w:eastAsia="標楷體" w:hAnsi="標楷體" w:cs="Times New Roman"/>
                <w:sz w:val="22"/>
                <w:szCs w:val="24"/>
              </w:rPr>
            </w:pPr>
            <w:r w:rsidRPr="00D75D6A">
              <w:rPr>
                <w:rFonts w:ascii="標楷體" w:eastAsia="標楷體" w:hAnsi="標楷體" w:cs="Times New Roman" w:hint="eastAsia"/>
                <w:sz w:val="22"/>
                <w:szCs w:val="24"/>
              </w:rPr>
              <w:t>【學習內容】</w:t>
            </w:r>
          </w:p>
          <w:p w:rsidR="00C15943" w:rsidRPr="00D75D6A" w:rsidRDefault="00C15943" w:rsidP="00C15943">
            <w:pPr>
              <w:suppressAutoHyphens/>
              <w:autoSpaceDN w:val="0"/>
              <w:textAlignment w:val="baseline"/>
              <w:rPr>
                <w:rFonts w:ascii="標楷體" w:eastAsia="標楷體" w:hAnsi="標楷體" w:cs="Times New Roman"/>
                <w:b/>
                <w:bCs/>
                <w:kern w:val="3"/>
                <w:sz w:val="18"/>
                <w:szCs w:val="18"/>
              </w:rPr>
            </w:pPr>
            <w:r w:rsidRPr="00D75D6A">
              <w:rPr>
                <w:rFonts w:ascii="標楷體" w:eastAsia="標楷體" w:hAnsi="標楷體" w:cs="Times New Roman" w:hint="eastAsia"/>
                <w:b/>
                <w:bCs/>
                <w:kern w:val="3"/>
                <w:sz w:val="18"/>
                <w:szCs w:val="18"/>
              </w:rPr>
              <w:t>‧上學期</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輔導：</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家Dd-IV-2 家庭文化傳承對個人的意義。</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家Dd-IV-3 家人期許與自我發展之思辨。</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lastRenderedPageBreak/>
              <w:t>童Aa-IV-2 小隊制度的分工、團隊合作與團體動力的提升。</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輔Ca-IV-2 自我生涯探索與統整。</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輔Cb-IV-1 適性教育的試探與資訊統整。</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輔Cc-IV-1 生涯進路的規劃與資源運用。</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輔Cc-IV-2 生涯決策、行動與調適。</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童Aa-IV-2 小隊制度的分工、團隊合作與團體動力的提升。</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輔Da-IV-1 正向思考模式、生活習慣與態度的培養。</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輔Da-IV-2 情緒與壓力的成因、影響與調適。</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家政：</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家Cb-IV-1 多元的生活文化與合宜的禮儀展現。</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家Cc-IV-2 生活用品的創意設計與製作，以及個人興趣與能力的覺察。</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家Ab-IV-2 飲食的製備與創意運用。</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家Cc-IV-1 生活空間的規劃與美化，以及創意的展現。</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輔Da-IV-1 正向思考模式、生活習慣與態度的培養。</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童軍：</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童Ca-IV-3 各種童軍旅行的規劃、執行並體驗其樂趣。</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童Db-IV-3 友善環境的樂活旅行與遊憩活動。</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童Dc-IV-1 戶外休閒活動中的環保策略與行動。</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童Ba-IV-1 服務學習的意義、價值與信念的理解及落實。</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童Ba-IV-2 校園關懷服務活動的參與及分享。</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童Bb-IV-1 多元族群服務需求的評估。</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童Bb-IV-2 服務活動方案的規劃與執行。</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童Bb-IV-3 服務活動的反思與多元能力的展現。</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輔Dd-IV-3 多元文化社會的互動與關懷。</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童Da-IV-2 人類與生活環境互動關係的理解，即永續發展策略的實踐與省思。</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童Dc-IV-2 國際環境議題的理解、參與及省思。</w:t>
            </w:r>
          </w:p>
          <w:p w:rsidR="00C15943" w:rsidRPr="00D75D6A" w:rsidRDefault="00C15943" w:rsidP="00C15943">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輔Bc-IV-1 主動探究問題、高層次思考的培養與創新能力的運用。</w:t>
            </w:r>
          </w:p>
          <w:p w:rsidR="00C15943" w:rsidRPr="00D75D6A" w:rsidRDefault="00C15943" w:rsidP="00C15943">
            <w:pPr>
              <w:snapToGrid w:val="0"/>
              <w:spacing w:line="280" w:lineRule="atLeast"/>
              <w:jc w:val="both"/>
              <w:rPr>
                <w:rFonts w:ascii="標楷體" w:eastAsia="標楷體" w:hAnsi="標楷體" w:cs="Times New Roman"/>
                <w:szCs w:val="24"/>
              </w:rPr>
            </w:pPr>
          </w:p>
        </w:tc>
      </w:tr>
      <w:tr w:rsidR="00C15943" w:rsidRPr="00D75D6A" w:rsidTr="00C15943">
        <w:trPr>
          <w:jc w:val="center"/>
        </w:trPr>
        <w:tc>
          <w:tcPr>
            <w:tcW w:w="1515" w:type="dxa"/>
            <w:vAlign w:val="center"/>
          </w:tcPr>
          <w:p w:rsidR="00C15943" w:rsidRPr="00D75D6A" w:rsidRDefault="00C15943" w:rsidP="00C15943">
            <w:pPr>
              <w:snapToGrid w:val="0"/>
              <w:spacing w:line="280" w:lineRule="atLeast"/>
              <w:jc w:val="center"/>
              <w:rPr>
                <w:rFonts w:ascii="標楷體" w:eastAsia="標楷體" w:hAnsi="標楷體" w:cs="Times New Roman"/>
                <w:b/>
                <w:szCs w:val="24"/>
              </w:rPr>
            </w:pPr>
            <w:r w:rsidRPr="00D75D6A">
              <w:rPr>
                <w:rFonts w:ascii="標楷體" w:eastAsia="標楷體" w:hAnsi="標楷體" w:cs="Times New Roman" w:hint="eastAsia"/>
                <w:b/>
                <w:szCs w:val="24"/>
              </w:rPr>
              <w:lastRenderedPageBreak/>
              <w:t>教學與評量說明</w:t>
            </w:r>
          </w:p>
        </w:tc>
        <w:tc>
          <w:tcPr>
            <w:tcW w:w="8027" w:type="dxa"/>
            <w:gridSpan w:val="4"/>
            <w:vAlign w:val="center"/>
          </w:tcPr>
          <w:p w:rsidR="00C15943" w:rsidRPr="00D75D6A" w:rsidRDefault="00C15943" w:rsidP="00C15943">
            <w:pPr>
              <w:snapToGrid w:val="0"/>
              <w:spacing w:line="280" w:lineRule="atLeast"/>
              <w:jc w:val="both"/>
              <w:rPr>
                <w:rFonts w:ascii="標楷體" w:eastAsia="標楷體" w:hAnsi="標楷體" w:cs="Times New Roman"/>
                <w:szCs w:val="24"/>
              </w:rPr>
            </w:pPr>
            <w:r w:rsidRPr="00D75D6A">
              <w:rPr>
                <w:rFonts w:ascii="標楷體" w:eastAsia="標楷體" w:hAnsi="標楷體" w:cs="Times New Roman" w:hint="eastAsia"/>
                <w:szCs w:val="24"/>
              </w:rPr>
              <w:t>一、教材編輯與資源</w:t>
            </w:r>
            <w:r w:rsidRPr="00D75D6A">
              <w:rPr>
                <w:rFonts w:ascii="標楷體" w:eastAsia="標楷體" w:hAnsi="標楷體" w:cs="Times New Roman" w:hint="eastAsia"/>
                <w:sz w:val="16"/>
                <w:szCs w:val="24"/>
              </w:rPr>
              <w:t>(教科書版本、相關資源)</w:t>
            </w:r>
          </w:p>
          <w:p w:rsidR="00C15943" w:rsidRPr="00D75D6A" w:rsidRDefault="00C15943" w:rsidP="00C15943">
            <w:pPr>
              <w:numPr>
                <w:ilvl w:val="0"/>
                <w:numId w:val="5"/>
              </w:numPr>
              <w:snapToGrid w:val="0"/>
              <w:spacing w:line="280" w:lineRule="atLeast"/>
              <w:jc w:val="both"/>
              <w:rPr>
                <w:rFonts w:ascii="Arial" w:eastAsia="標楷體" w:hAnsi="Arial" w:cs="Times New Roman"/>
                <w:szCs w:val="24"/>
              </w:rPr>
            </w:pPr>
            <w:r w:rsidRPr="00D75D6A">
              <w:rPr>
                <w:rFonts w:ascii="Arial" w:eastAsia="標楷體" w:hAnsi="Arial" w:cs="Times New Roman" w:hint="eastAsia"/>
                <w:szCs w:val="24"/>
              </w:rPr>
              <w:t>教材編選</w:t>
            </w:r>
          </w:p>
          <w:p w:rsidR="00C15943" w:rsidRPr="00D75D6A" w:rsidRDefault="00C15943" w:rsidP="00C15943">
            <w:pPr>
              <w:snapToGrid w:val="0"/>
              <w:spacing w:line="280" w:lineRule="atLeast"/>
              <w:ind w:left="695"/>
              <w:jc w:val="both"/>
              <w:rPr>
                <w:rFonts w:ascii="標楷體" w:eastAsia="標楷體" w:hAnsi="標楷體" w:cs="Times New Roman"/>
                <w:szCs w:val="24"/>
              </w:rPr>
            </w:pPr>
            <w:r w:rsidRPr="00D75D6A">
              <w:rPr>
                <w:rFonts w:ascii="標楷體" w:eastAsia="標楷體" w:hAnsi="標楷體" w:cs="Times New Roman" w:hint="eastAsia"/>
                <w:szCs w:val="24"/>
              </w:rPr>
              <w:t>南一版教科書</w:t>
            </w:r>
          </w:p>
          <w:p w:rsidR="00C15943" w:rsidRPr="00D75D6A" w:rsidRDefault="00C15943" w:rsidP="00C15943">
            <w:pPr>
              <w:numPr>
                <w:ilvl w:val="0"/>
                <w:numId w:val="5"/>
              </w:numPr>
              <w:snapToGrid w:val="0"/>
              <w:spacing w:line="280" w:lineRule="atLeast"/>
              <w:jc w:val="both"/>
              <w:rPr>
                <w:rFonts w:ascii="Arial" w:eastAsia="標楷體" w:hAnsi="Arial" w:cs="Times New Roman"/>
                <w:szCs w:val="24"/>
              </w:rPr>
            </w:pPr>
            <w:r w:rsidRPr="00D75D6A">
              <w:rPr>
                <w:rFonts w:ascii="Arial" w:eastAsia="標楷體" w:hAnsi="Arial" w:cs="Times New Roman" w:hint="eastAsia"/>
                <w:szCs w:val="24"/>
              </w:rPr>
              <w:t>教材來源</w:t>
            </w:r>
          </w:p>
          <w:p w:rsidR="00C15943" w:rsidRPr="00D75D6A" w:rsidRDefault="00C15943" w:rsidP="00C15943">
            <w:pPr>
              <w:snapToGrid w:val="0"/>
              <w:spacing w:line="280" w:lineRule="atLeast"/>
              <w:ind w:left="695"/>
              <w:jc w:val="both"/>
              <w:rPr>
                <w:rFonts w:ascii="標楷體" w:eastAsia="標楷體" w:hAnsi="標楷體" w:cs="Times New Roman"/>
                <w:szCs w:val="24"/>
              </w:rPr>
            </w:pPr>
            <w:r w:rsidRPr="00D75D6A">
              <w:rPr>
                <w:rFonts w:ascii="標楷體" w:eastAsia="標楷體" w:hAnsi="標楷體" w:cs="Times New Roman" w:hint="eastAsia"/>
                <w:szCs w:val="24"/>
              </w:rPr>
              <w:t>南一版教師手冊</w:t>
            </w:r>
          </w:p>
          <w:p w:rsidR="00C15943" w:rsidRPr="00D75D6A" w:rsidRDefault="00C15943" w:rsidP="00C15943">
            <w:pPr>
              <w:numPr>
                <w:ilvl w:val="0"/>
                <w:numId w:val="5"/>
              </w:numPr>
              <w:snapToGrid w:val="0"/>
              <w:spacing w:line="280" w:lineRule="atLeast"/>
              <w:jc w:val="both"/>
              <w:rPr>
                <w:rFonts w:ascii="Arial" w:eastAsia="標楷體" w:hAnsi="Arial" w:cs="Times New Roman"/>
                <w:szCs w:val="24"/>
              </w:rPr>
            </w:pPr>
            <w:r w:rsidRPr="00D75D6A">
              <w:rPr>
                <w:rFonts w:ascii="Arial" w:eastAsia="標楷體" w:hAnsi="Arial" w:cs="Times New Roman" w:hint="eastAsia"/>
                <w:szCs w:val="24"/>
              </w:rPr>
              <w:t>教學資源</w:t>
            </w:r>
          </w:p>
          <w:p w:rsidR="00C15943" w:rsidRPr="00D75D6A" w:rsidRDefault="00C15943" w:rsidP="00C15943">
            <w:pPr>
              <w:snapToGrid w:val="0"/>
              <w:spacing w:line="280" w:lineRule="atLeast"/>
              <w:ind w:left="695"/>
              <w:jc w:val="both"/>
              <w:rPr>
                <w:rFonts w:ascii="標楷體" w:eastAsia="標楷體" w:hAnsi="標楷體" w:cs="Times New Roman"/>
                <w:szCs w:val="24"/>
              </w:rPr>
            </w:pPr>
            <w:r w:rsidRPr="00D75D6A">
              <w:rPr>
                <w:rFonts w:ascii="標楷體" w:eastAsia="標楷體" w:hAnsi="標楷體" w:cs="Times New Roman" w:hint="eastAsia"/>
                <w:szCs w:val="24"/>
              </w:rPr>
              <w:t>學習單</w:t>
            </w:r>
          </w:p>
          <w:p w:rsidR="00C15943" w:rsidRPr="00D75D6A" w:rsidRDefault="00C15943" w:rsidP="00C15943">
            <w:pPr>
              <w:snapToGrid w:val="0"/>
              <w:spacing w:line="280" w:lineRule="atLeast"/>
              <w:jc w:val="both"/>
              <w:rPr>
                <w:rFonts w:ascii="標楷體" w:eastAsia="標楷體" w:hAnsi="標楷體" w:cs="Times New Roman"/>
                <w:szCs w:val="24"/>
              </w:rPr>
            </w:pPr>
            <w:r w:rsidRPr="00D75D6A">
              <w:rPr>
                <w:rFonts w:ascii="標楷體" w:eastAsia="標楷體" w:hAnsi="標楷體" w:cs="Times New Roman" w:hint="eastAsia"/>
                <w:szCs w:val="24"/>
              </w:rPr>
              <w:t>二、教學方法</w:t>
            </w:r>
          </w:p>
          <w:p w:rsidR="00C15943" w:rsidRPr="00D75D6A" w:rsidRDefault="00C15943" w:rsidP="00C15943">
            <w:pPr>
              <w:snapToGrid w:val="0"/>
              <w:spacing w:line="280" w:lineRule="atLeast"/>
              <w:jc w:val="both"/>
              <w:rPr>
                <w:rFonts w:ascii="標楷體" w:eastAsia="標楷體" w:hAnsi="標楷體" w:cs="Times New Roman"/>
                <w:szCs w:val="24"/>
              </w:rPr>
            </w:pPr>
            <w:r w:rsidRPr="00D75D6A">
              <w:rPr>
                <w:rFonts w:ascii="標楷體" w:eastAsia="標楷體" w:hAnsi="標楷體" w:cs="Times New Roman" w:hint="eastAsia"/>
                <w:szCs w:val="24"/>
              </w:rPr>
              <w:t>口頭回答、操作、討論</w:t>
            </w:r>
          </w:p>
          <w:p w:rsidR="00C15943" w:rsidRPr="00D75D6A" w:rsidRDefault="00C15943" w:rsidP="00C15943">
            <w:pPr>
              <w:snapToGrid w:val="0"/>
              <w:spacing w:line="280" w:lineRule="atLeast"/>
              <w:jc w:val="both"/>
              <w:rPr>
                <w:rFonts w:ascii="標楷體" w:eastAsia="標楷體" w:hAnsi="標楷體" w:cs="Times New Roman"/>
                <w:szCs w:val="24"/>
              </w:rPr>
            </w:pPr>
            <w:r w:rsidRPr="00D75D6A">
              <w:rPr>
                <w:rFonts w:ascii="標楷體" w:eastAsia="標楷體" w:hAnsi="標楷體" w:cs="Times New Roman" w:hint="eastAsia"/>
                <w:szCs w:val="24"/>
              </w:rPr>
              <w:t>三、教學評量</w:t>
            </w:r>
          </w:p>
          <w:p w:rsidR="00C15943" w:rsidRPr="00D75D6A" w:rsidRDefault="00C15943" w:rsidP="00C15943">
            <w:pPr>
              <w:suppressAutoHyphens/>
              <w:autoSpaceDN w:val="0"/>
              <w:textAlignment w:val="baseline"/>
              <w:rPr>
                <w:rFonts w:ascii="標楷體" w:eastAsia="標楷體" w:hAnsi="標楷體" w:cs="Times New Roman"/>
                <w:szCs w:val="24"/>
              </w:rPr>
            </w:pPr>
            <w:r w:rsidRPr="00D75D6A">
              <w:rPr>
                <w:rFonts w:ascii="標楷體" w:eastAsia="標楷體" w:hAnsi="標楷體" w:cs="Times New Roman" w:hint="eastAsia"/>
                <w:szCs w:val="24"/>
              </w:rPr>
              <w:t>實作評量、高層次紙筆評量、活動參與、口語評量、學習紀錄</w:t>
            </w:r>
          </w:p>
          <w:p w:rsidR="00C15943" w:rsidRPr="00D75D6A" w:rsidRDefault="00C15943" w:rsidP="00C15943">
            <w:pPr>
              <w:snapToGrid w:val="0"/>
              <w:spacing w:line="280" w:lineRule="atLeast"/>
              <w:jc w:val="both"/>
              <w:rPr>
                <w:rFonts w:ascii="標楷體" w:eastAsia="標楷體" w:hAnsi="標楷體" w:cs="Times New Roman"/>
                <w:szCs w:val="24"/>
              </w:rPr>
            </w:pPr>
          </w:p>
        </w:tc>
      </w:tr>
    </w:tbl>
    <w:p w:rsidR="00985676" w:rsidRPr="00985676" w:rsidRDefault="00985676" w:rsidP="00985676">
      <w:pPr>
        <w:pStyle w:val="Default"/>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2"/>
        <w:gridCol w:w="423"/>
        <w:gridCol w:w="423"/>
        <w:gridCol w:w="423"/>
        <w:gridCol w:w="1684"/>
        <w:gridCol w:w="1713"/>
        <w:gridCol w:w="2039"/>
        <w:gridCol w:w="817"/>
        <w:gridCol w:w="711"/>
        <w:gridCol w:w="1223"/>
        <w:gridCol w:w="644"/>
      </w:tblGrid>
      <w:tr w:rsidR="00C15943" w:rsidRPr="0050169B" w:rsidTr="00985676">
        <w:trPr>
          <w:cantSplit/>
          <w:trHeight w:val="499"/>
          <w:tblHeader/>
        </w:trPr>
        <w:tc>
          <w:tcPr>
            <w:tcW w:w="201" w:type="pct"/>
            <w:vMerge w:val="restart"/>
            <w:shd w:val="clear" w:color="000000" w:fill="auto"/>
            <w:textDirection w:val="tbRlV"/>
            <w:vAlign w:val="center"/>
          </w:tcPr>
          <w:p w:rsidR="00C15943" w:rsidRPr="0050169B" w:rsidRDefault="00C15943" w:rsidP="00C15943">
            <w:pPr>
              <w:ind w:left="113" w:right="113"/>
              <w:jc w:val="center"/>
              <w:rPr>
                <w:rFonts w:asciiTheme="majorEastAsia" w:eastAsiaTheme="majorEastAsia" w:hAnsiTheme="majorEastAsia"/>
                <w:w w:val="120"/>
                <w:sz w:val="20"/>
              </w:rPr>
            </w:pPr>
            <w:r w:rsidRPr="0050169B">
              <w:rPr>
                <w:rFonts w:asciiTheme="majorEastAsia" w:eastAsiaTheme="majorEastAsia" w:hAnsiTheme="majorEastAsia" w:hint="eastAsia"/>
                <w:w w:val="120"/>
                <w:sz w:val="20"/>
              </w:rPr>
              <w:lastRenderedPageBreak/>
              <w:t>週次</w:t>
            </w:r>
          </w:p>
        </w:tc>
        <w:tc>
          <w:tcPr>
            <w:tcW w:w="201" w:type="pct"/>
            <w:vMerge w:val="restart"/>
            <w:shd w:val="clear" w:color="000000" w:fill="auto"/>
            <w:textDirection w:val="tbRlV"/>
            <w:vAlign w:val="center"/>
          </w:tcPr>
          <w:p w:rsidR="00C15943" w:rsidRPr="0050169B" w:rsidRDefault="00C15943" w:rsidP="00C15943">
            <w:pPr>
              <w:ind w:left="113" w:right="113"/>
              <w:jc w:val="center"/>
              <w:rPr>
                <w:rFonts w:asciiTheme="majorEastAsia" w:eastAsiaTheme="majorEastAsia" w:hAnsiTheme="majorEastAsia"/>
                <w:w w:val="120"/>
                <w:sz w:val="20"/>
              </w:rPr>
            </w:pPr>
            <w:r w:rsidRPr="0050169B">
              <w:rPr>
                <w:rFonts w:asciiTheme="majorEastAsia" w:eastAsiaTheme="majorEastAsia" w:hAnsiTheme="majorEastAsia" w:hint="eastAsia"/>
                <w:w w:val="120"/>
                <w:sz w:val="20"/>
              </w:rPr>
              <w:t>起訖日期</w:t>
            </w:r>
          </w:p>
        </w:tc>
        <w:tc>
          <w:tcPr>
            <w:tcW w:w="201" w:type="pct"/>
            <w:vMerge w:val="restart"/>
            <w:shd w:val="clear" w:color="000000" w:fill="auto"/>
            <w:textDirection w:val="tbRlV"/>
            <w:vAlign w:val="center"/>
          </w:tcPr>
          <w:p w:rsidR="00C15943" w:rsidRPr="0050169B" w:rsidRDefault="00C15943" w:rsidP="00C15943">
            <w:pPr>
              <w:ind w:leftChars="10" w:left="24" w:rightChars="10" w:right="24"/>
              <w:jc w:val="center"/>
              <w:rPr>
                <w:rFonts w:asciiTheme="majorEastAsia" w:eastAsiaTheme="majorEastAsia" w:hAnsiTheme="majorEastAsia"/>
                <w:w w:val="120"/>
                <w:sz w:val="20"/>
              </w:rPr>
            </w:pPr>
            <w:r w:rsidRPr="0050169B">
              <w:rPr>
                <w:rFonts w:asciiTheme="majorEastAsia" w:eastAsiaTheme="majorEastAsia" w:hAnsiTheme="majorEastAsia" w:hint="eastAsia"/>
                <w:w w:val="120"/>
                <w:sz w:val="20"/>
              </w:rPr>
              <w:t>主題</w:t>
            </w:r>
          </w:p>
        </w:tc>
        <w:tc>
          <w:tcPr>
            <w:tcW w:w="201" w:type="pct"/>
            <w:vMerge w:val="restart"/>
            <w:shd w:val="clear" w:color="000000" w:fill="auto"/>
            <w:textDirection w:val="tbRlV"/>
            <w:vAlign w:val="center"/>
          </w:tcPr>
          <w:p w:rsidR="00C15943" w:rsidRPr="0050169B" w:rsidRDefault="00C15943" w:rsidP="00C15943">
            <w:pPr>
              <w:ind w:leftChars="10" w:left="24" w:rightChars="10" w:right="24"/>
              <w:jc w:val="center"/>
              <w:rPr>
                <w:rFonts w:asciiTheme="majorEastAsia" w:eastAsiaTheme="majorEastAsia" w:hAnsiTheme="majorEastAsia"/>
                <w:w w:val="120"/>
                <w:sz w:val="20"/>
              </w:rPr>
            </w:pPr>
            <w:r w:rsidRPr="0050169B">
              <w:rPr>
                <w:rFonts w:asciiTheme="majorEastAsia" w:eastAsiaTheme="majorEastAsia" w:hAnsiTheme="majorEastAsia" w:hint="eastAsia"/>
                <w:w w:val="120"/>
                <w:sz w:val="20"/>
              </w:rPr>
              <w:t>單元名稱</w:t>
            </w:r>
          </w:p>
        </w:tc>
        <w:tc>
          <w:tcPr>
            <w:tcW w:w="1614" w:type="pct"/>
            <w:gridSpan w:val="2"/>
            <w:shd w:val="clear" w:color="000000" w:fill="auto"/>
            <w:vAlign w:val="center"/>
          </w:tcPr>
          <w:p w:rsidR="00C15943" w:rsidRPr="0050169B" w:rsidRDefault="00C15943" w:rsidP="00C15943">
            <w:pPr>
              <w:pStyle w:val="22"/>
              <w:ind w:leftChars="10" w:left="24" w:rightChars="10" w:right="24"/>
              <w:rPr>
                <w:rFonts w:asciiTheme="majorEastAsia" w:eastAsiaTheme="majorEastAsia" w:hAnsiTheme="majorEastAsia"/>
              </w:rPr>
            </w:pPr>
            <w:r w:rsidRPr="0050169B">
              <w:rPr>
                <w:rFonts w:asciiTheme="majorEastAsia" w:eastAsiaTheme="majorEastAsia" w:hAnsiTheme="majorEastAsia" w:hint="eastAsia"/>
              </w:rPr>
              <w:t>單元學習重點</w:t>
            </w:r>
          </w:p>
        </w:tc>
        <w:tc>
          <w:tcPr>
            <w:tcW w:w="1695" w:type="pct"/>
            <w:gridSpan w:val="3"/>
            <w:shd w:val="clear" w:color="000000" w:fill="auto"/>
            <w:vAlign w:val="center"/>
          </w:tcPr>
          <w:p w:rsidR="00C15943" w:rsidRPr="0050169B" w:rsidRDefault="00C15943" w:rsidP="00C15943">
            <w:pPr>
              <w:ind w:leftChars="10" w:left="24" w:rightChars="10" w:right="24"/>
              <w:jc w:val="center"/>
              <w:rPr>
                <w:rFonts w:asciiTheme="majorEastAsia" w:eastAsiaTheme="majorEastAsia" w:hAnsiTheme="majorEastAsia"/>
                <w:w w:val="120"/>
                <w:sz w:val="20"/>
                <w:highlight w:val="yellow"/>
              </w:rPr>
            </w:pPr>
            <w:r w:rsidRPr="0050169B">
              <w:rPr>
                <w:rFonts w:asciiTheme="majorEastAsia" w:eastAsiaTheme="majorEastAsia" w:hAnsiTheme="majorEastAsia" w:hint="eastAsia"/>
                <w:szCs w:val="20"/>
              </w:rPr>
              <w:t>活動教學準備</w:t>
            </w:r>
          </w:p>
        </w:tc>
        <w:tc>
          <w:tcPr>
            <w:tcW w:w="581" w:type="pct"/>
            <w:vMerge w:val="restart"/>
            <w:shd w:val="clear" w:color="000000" w:fill="auto"/>
            <w:vAlign w:val="center"/>
          </w:tcPr>
          <w:p w:rsidR="00C15943" w:rsidRPr="0050169B" w:rsidRDefault="00C15943" w:rsidP="00C15943">
            <w:pPr>
              <w:ind w:leftChars="10" w:left="24" w:rightChars="10" w:right="24"/>
              <w:jc w:val="center"/>
              <w:rPr>
                <w:rFonts w:asciiTheme="majorEastAsia" w:eastAsiaTheme="majorEastAsia" w:hAnsiTheme="majorEastAsia"/>
              </w:rPr>
            </w:pPr>
            <w:r w:rsidRPr="0050169B">
              <w:rPr>
                <w:rFonts w:asciiTheme="majorEastAsia" w:eastAsiaTheme="majorEastAsia" w:hAnsiTheme="majorEastAsia" w:hint="eastAsia"/>
              </w:rPr>
              <w:t>議題融入</w:t>
            </w:r>
          </w:p>
        </w:tc>
        <w:tc>
          <w:tcPr>
            <w:tcW w:w="308" w:type="pct"/>
            <w:vMerge w:val="restart"/>
            <w:shd w:val="clear" w:color="000000" w:fill="auto"/>
            <w:vAlign w:val="center"/>
          </w:tcPr>
          <w:p w:rsidR="00C15943" w:rsidRPr="0050169B" w:rsidRDefault="00C15943" w:rsidP="00C15943">
            <w:pPr>
              <w:ind w:leftChars="10" w:left="24" w:rightChars="10" w:right="24"/>
              <w:jc w:val="center"/>
              <w:rPr>
                <w:rFonts w:asciiTheme="majorEastAsia" w:eastAsiaTheme="majorEastAsia" w:hAnsiTheme="majorEastAsia"/>
              </w:rPr>
            </w:pPr>
            <w:r w:rsidRPr="0050169B">
              <w:rPr>
                <w:rFonts w:asciiTheme="majorEastAsia" w:eastAsiaTheme="majorEastAsia" w:hAnsiTheme="majorEastAsia" w:hint="eastAsia"/>
              </w:rPr>
              <w:t>與其他</w:t>
            </w:r>
          </w:p>
          <w:p w:rsidR="00C15943" w:rsidRPr="0050169B" w:rsidRDefault="00C15943" w:rsidP="00C15943">
            <w:pPr>
              <w:ind w:leftChars="10" w:left="24" w:rightChars="10" w:right="24"/>
              <w:jc w:val="center"/>
              <w:rPr>
                <w:rFonts w:asciiTheme="majorEastAsia" w:eastAsiaTheme="majorEastAsia" w:hAnsiTheme="majorEastAsia"/>
              </w:rPr>
            </w:pPr>
            <w:r w:rsidRPr="0050169B">
              <w:rPr>
                <w:rFonts w:asciiTheme="majorEastAsia" w:eastAsiaTheme="majorEastAsia" w:hAnsiTheme="majorEastAsia" w:hint="eastAsia"/>
              </w:rPr>
              <w:t>領域</w:t>
            </w:r>
          </w:p>
          <w:p w:rsidR="00C15943" w:rsidRPr="0050169B" w:rsidRDefault="00C15943" w:rsidP="00C15943">
            <w:pPr>
              <w:ind w:leftChars="10" w:left="24" w:rightChars="10" w:right="24"/>
              <w:jc w:val="center"/>
              <w:rPr>
                <w:rFonts w:asciiTheme="majorEastAsia" w:eastAsiaTheme="majorEastAsia" w:hAnsiTheme="majorEastAsia"/>
                <w:highlight w:val="yellow"/>
              </w:rPr>
            </w:pPr>
            <w:r w:rsidRPr="0050169B">
              <w:rPr>
                <w:rFonts w:asciiTheme="majorEastAsia" w:eastAsiaTheme="majorEastAsia" w:hAnsiTheme="majorEastAsia" w:hint="eastAsia"/>
              </w:rPr>
              <w:t>的連結</w:t>
            </w:r>
          </w:p>
        </w:tc>
      </w:tr>
      <w:tr w:rsidR="00C15943" w:rsidRPr="0050169B" w:rsidTr="00985676">
        <w:trPr>
          <w:cantSplit/>
          <w:trHeight w:val="697"/>
          <w:tblHeader/>
        </w:trPr>
        <w:tc>
          <w:tcPr>
            <w:tcW w:w="201" w:type="pct"/>
            <w:vMerge/>
            <w:shd w:val="clear" w:color="000000" w:fill="auto"/>
            <w:textDirection w:val="tbRlV"/>
            <w:vAlign w:val="center"/>
          </w:tcPr>
          <w:p w:rsidR="00C15943" w:rsidRPr="0050169B" w:rsidRDefault="00C15943" w:rsidP="00C15943">
            <w:pPr>
              <w:ind w:left="113" w:right="113"/>
              <w:jc w:val="center"/>
              <w:rPr>
                <w:rFonts w:asciiTheme="majorEastAsia" w:eastAsiaTheme="majorEastAsia" w:hAnsiTheme="majorEastAsia"/>
                <w:w w:val="120"/>
                <w:sz w:val="20"/>
              </w:rPr>
            </w:pPr>
          </w:p>
        </w:tc>
        <w:tc>
          <w:tcPr>
            <w:tcW w:w="201" w:type="pct"/>
            <w:vMerge/>
            <w:shd w:val="clear" w:color="000000" w:fill="auto"/>
            <w:textDirection w:val="tbRlV"/>
            <w:vAlign w:val="center"/>
          </w:tcPr>
          <w:p w:rsidR="00C15943" w:rsidRPr="0050169B" w:rsidRDefault="00C15943" w:rsidP="00C15943">
            <w:pPr>
              <w:ind w:left="113" w:right="113"/>
              <w:jc w:val="center"/>
              <w:rPr>
                <w:rFonts w:asciiTheme="majorEastAsia" w:eastAsiaTheme="majorEastAsia" w:hAnsiTheme="majorEastAsia"/>
                <w:w w:val="120"/>
                <w:sz w:val="20"/>
              </w:rPr>
            </w:pPr>
          </w:p>
        </w:tc>
        <w:tc>
          <w:tcPr>
            <w:tcW w:w="201" w:type="pct"/>
            <w:vMerge/>
            <w:shd w:val="clear" w:color="000000" w:fill="auto"/>
            <w:textDirection w:val="tbRlV"/>
            <w:vAlign w:val="center"/>
          </w:tcPr>
          <w:p w:rsidR="00C15943" w:rsidRPr="0050169B" w:rsidRDefault="00C15943" w:rsidP="00C15943">
            <w:pPr>
              <w:ind w:leftChars="10" w:left="24" w:rightChars="10" w:right="24"/>
              <w:jc w:val="center"/>
              <w:rPr>
                <w:rFonts w:asciiTheme="majorEastAsia" w:eastAsiaTheme="majorEastAsia" w:hAnsiTheme="majorEastAsia"/>
                <w:w w:val="120"/>
                <w:sz w:val="20"/>
              </w:rPr>
            </w:pPr>
          </w:p>
        </w:tc>
        <w:tc>
          <w:tcPr>
            <w:tcW w:w="201" w:type="pct"/>
            <w:vMerge/>
            <w:shd w:val="clear" w:color="000000" w:fill="auto"/>
            <w:textDirection w:val="tbRlV"/>
            <w:vAlign w:val="center"/>
          </w:tcPr>
          <w:p w:rsidR="00C15943" w:rsidRPr="0050169B" w:rsidRDefault="00C15943" w:rsidP="00C15943">
            <w:pPr>
              <w:ind w:leftChars="10" w:left="24" w:rightChars="10" w:right="24"/>
              <w:jc w:val="center"/>
              <w:rPr>
                <w:rFonts w:asciiTheme="majorEastAsia" w:eastAsiaTheme="majorEastAsia" w:hAnsiTheme="majorEastAsia"/>
                <w:w w:val="120"/>
                <w:sz w:val="20"/>
              </w:rPr>
            </w:pPr>
          </w:p>
        </w:tc>
        <w:tc>
          <w:tcPr>
            <w:tcW w:w="800" w:type="pct"/>
            <w:shd w:val="clear" w:color="000000" w:fill="auto"/>
            <w:vAlign w:val="center"/>
          </w:tcPr>
          <w:p w:rsidR="00C15943" w:rsidRPr="0050169B" w:rsidRDefault="00C15943" w:rsidP="00C15943">
            <w:pPr>
              <w:pStyle w:val="22"/>
              <w:ind w:leftChars="10" w:left="24" w:rightChars="10" w:right="24"/>
              <w:rPr>
                <w:rFonts w:asciiTheme="majorEastAsia" w:eastAsiaTheme="majorEastAsia" w:hAnsiTheme="majorEastAsia"/>
              </w:rPr>
            </w:pPr>
            <w:r w:rsidRPr="0050169B">
              <w:rPr>
                <w:rFonts w:asciiTheme="majorEastAsia" w:eastAsiaTheme="majorEastAsia" w:hAnsiTheme="majorEastAsia" w:hint="eastAsia"/>
              </w:rPr>
              <w:t>學習表現</w:t>
            </w:r>
          </w:p>
        </w:tc>
        <w:tc>
          <w:tcPr>
            <w:tcW w:w="814" w:type="pct"/>
            <w:shd w:val="clear" w:color="000000" w:fill="auto"/>
            <w:vAlign w:val="center"/>
          </w:tcPr>
          <w:p w:rsidR="00C15943" w:rsidRPr="0050169B" w:rsidRDefault="00C15943" w:rsidP="00C15943">
            <w:pPr>
              <w:pStyle w:val="22"/>
              <w:ind w:leftChars="10" w:left="24" w:rightChars="10" w:right="24"/>
              <w:rPr>
                <w:rFonts w:asciiTheme="majorEastAsia" w:eastAsiaTheme="majorEastAsia" w:hAnsiTheme="majorEastAsia"/>
              </w:rPr>
            </w:pPr>
            <w:r w:rsidRPr="0050169B">
              <w:rPr>
                <w:rFonts w:asciiTheme="majorEastAsia" w:eastAsiaTheme="majorEastAsia" w:hAnsiTheme="majorEastAsia" w:hint="eastAsia"/>
              </w:rPr>
              <w:t>學習內容</w:t>
            </w:r>
          </w:p>
        </w:tc>
        <w:tc>
          <w:tcPr>
            <w:tcW w:w="969" w:type="pct"/>
            <w:shd w:val="clear" w:color="000000" w:fill="auto"/>
            <w:vAlign w:val="center"/>
          </w:tcPr>
          <w:p w:rsidR="00C15943" w:rsidRPr="0050169B" w:rsidRDefault="00C15943" w:rsidP="00C15943">
            <w:pPr>
              <w:ind w:leftChars="10" w:left="24" w:rightChars="10" w:right="24"/>
              <w:jc w:val="center"/>
              <w:rPr>
                <w:rFonts w:asciiTheme="majorEastAsia" w:eastAsiaTheme="majorEastAsia" w:hAnsiTheme="majorEastAsia"/>
              </w:rPr>
            </w:pPr>
            <w:r w:rsidRPr="0050169B">
              <w:rPr>
                <w:rFonts w:asciiTheme="majorEastAsia" w:eastAsiaTheme="majorEastAsia" w:hAnsiTheme="majorEastAsia" w:hint="eastAsia"/>
              </w:rPr>
              <w:t>教學目標</w:t>
            </w:r>
          </w:p>
        </w:tc>
        <w:tc>
          <w:tcPr>
            <w:tcW w:w="388" w:type="pct"/>
            <w:shd w:val="clear" w:color="000000" w:fill="auto"/>
            <w:vAlign w:val="center"/>
          </w:tcPr>
          <w:p w:rsidR="00C15943" w:rsidRPr="0050169B" w:rsidRDefault="00C15943" w:rsidP="00C15943">
            <w:pPr>
              <w:ind w:leftChars="10" w:left="24" w:rightChars="10" w:right="24"/>
              <w:jc w:val="center"/>
              <w:rPr>
                <w:rFonts w:asciiTheme="majorEastAsia" w:eastAsiaTheme="majorEastAsia" w:hAnsiTheme="majorEastAsia"/>
              </w:rPr>
            </w:pPr>
            <w:r w:rsidRPr="0050169B">
              <w:rPr>
                <w:rFonts w:asciiTheme="majorEastAsia" w:eastAsiaTheme="majorEastAsia" w:hAnsiTheme="majorEastAsia" w:hint="eastAsia"/>
              </w:rPr>
              <w:t>教學準備</w:t>
            </w:r>
          </w:p>
        </w:tc>
        <w:tc>
          <w:tcPr>
            <w:tcW w:w="337" w:type="pct"/>
            <w:shd w:val="clear" w:color="000000" w:fill="auto"/>
            <w:vAlign w:val="center"/>
          </w:tcPr>
          <w:p w:rsidR="00C15943" w:rsidRPr="0050169B" w:rsidRDefault="00C15943" w:rsidP="00C15943">
            <w:pPr>
              <w:ind w:leftChars="10" w:left="24" w:rightChars="10" w:right="24"/>
              <w:jc w:val="center"/>
              <w:rPr>
                <w:rFonts w:asciiTheme="majorEastAsia" w:eastAsiaTheme="majorEastAsia" w:hAnsiTheme="majorEastAsia"/>
                <w:w w:val="120"/>
                <w:sz w:val="20"/>
              </w:rPr>
            </w:pPr>
            <w:r w:rsidRPr="0050169B">
              <w:rPr>
                <w:rFonts w:asciiTheme="majorEastAsia" w:eastAsiaTheme="majorEastAsia" w:hAnsiTheme="majorEastAsia" w:hint="eastAsia"/>
              </w:rPr>
              <w:t>評量方式</w:t>
            </w:r>
          </w:p>
        </w:tc>
        <w:tc>
          <w:tcPr>
            <w:tcW w:w="581" w:type="pct"/>
            <w:vMerge/>
            <w:shd w:val="clear" w:color="000000" w:fill="auto"/>
            <w:vAlign w:val="center"/>
          </w:tcPr>
          <w:p w:rsidR="00C15943" w:rsidRPr="0050169B" w:rsidRDefault="00C15943" w:rsidP="00C15943">
            <w:pPr>
              <w:ind w:leftChars="10" w:left="24" w:rightChars="10" w:right="24"/>
              <w:jc w:val="center"/>
              <w:rPr>
                <w:rFonts w:asciiTheme="majorEastAsia" w:eastAsiaTheme="majorEastAsia" w:hAnsiTheme="majorEastAsia"/>
              </w:rPr>
            </w:pPr>
          </w:p>
        </w:tc>
        <w:tc>
          <w:tcPr>
            <w:tcW w:w="308" w:type="pct"/>
            <w:vMerge/>
            <w:shd w:val="clear" w:color="000000" w:fill="auto"/>
            <w:vAlign w:val="center"/>
          </w:tcPr>
          <w:p w:rsidR="00C15943" w:rsidRPr="0050169B" w:rsidRDefault="00C15943" w:rsidP="00C15943">
            <w:pPr>
              <w:ind w:leftChars="10" w:left="24" w:rightChars="10" w:right="24"/>
              <w:jc w:val="center"/>
              <w:rPr>
                <w:rFonts w:asciiTheme="majorEastAsia" w:eastAsiaTheme="majorEastAsia" w:hAnsiTheme="majorEastAsia"/>
                <w:highlight w:val="yellow"/>
              </w:rPr>
            </w:pPr>
          </w:p>
        </w:tc>
      </w:tr>
      <w:tr w:rsidR="00C15943" w:rsidRPr="0050169B" w:rsidTr="00985676">
        <w:trPr>
          <w:cantSplit/>
          <w:trHeight w:val="2407"/>
        </w:trPr>
        <w:tc>
          <w:tcPr>
            <w:tcW w:w="201" w:type="pct"/>
            <w:textDirection w:val="tbRlV"/>
            <w:vAlign w:val="center"/>
          </w:tcPr>
          <w:p w:rsidR="00C15943" w:rsidRPr="0050169B" w:rsidRDefault="00C15943" w:rsidP="00C15943">
            <w:pPr>
              <w:ind w:leftChars="10" w:left="24" w:rightChars="10" w:right="24"/>
              <w:jc w:val="center"/>
              <w:rPr>
                <w:rFonts w:asciiTheme="majorEastAsia" w:eastAsiaTheme="majorEastAsia" w:hAnsiTheme="majorEastAsia"/>
                <w:w w:val="120"/>
                <w:sz w:val="16"/>
              </w:rPr>
            </w:pPr>
            <w:r w:rsidRPr="0050169B">
              <w:rPr>
                <w:rFonts w:asciiTheme="majorEastAsia" w:eastAsiaTheme="majorEastAsia" w:hAnsiTheme="majorEastAsia" w:hint="eastAsia"/>
                <w:w w:val="120"/>
                <w:sz w:val="16"/>
              </w:rPr>
              <w:t>一</w:t>
            </w:r>
          </w:p>
        </w:tc>
        <w:tc>
          <w:tcPr>
            <w:tcW w:w="201" w:type="pct"/>
            <w:vAlign w:val="center"/>
          </w:tcPr>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8/30</w:t>
            </w:r>
          </w:p>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hint="eastAsia"/>
                <w:sz w:val="16"/>
              </w:rPr>
              <w:t>│</w:t>
            </w:r>
          </w:p>
          <w:p w:rsidR="00C15943" w:rsidRPr="0050169B"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9/3</w:t>
            </w:r>
          </w:p>
        </w:tc>
        <w:tc>
          <w:tcPr>
            <w:tcW w:w="201" w:type="pct"/>
            <w:textDirection w:val="tbRlV"/>
          </w:tcPr>
          <w:p w:rsidR="00C15943" w:rsidRPr="0050169B" w:rsidRDefault="00C15943" w:rsidP="00C15943">
            <w:pPr>
              <w:suppressAutoHyphens/>
              <w:autoSpaceDN w:val="0"/>
              <w:textAlignment w:val="baseline"/>
              <w:rPr>
                <w:rFonts w:asciiTheme="majorEastAsia" w:eastAsiaTheme="majorEastAsia" w:hAnsiTheme="majorEastAsia"/>
                <w:kern w:val="3"/>
                <w:sz w:val="20"/>
                <w:szCs w:val="20"/>
              </w:rPr>
            </w:pPr>
            <w:r w:rsidRPr="0050169B">
              <w:rPr>
                <w:rFonts w:asciiTheme="majorEastAsia" w:eastAsiaTheme="majorEastAsia" w:hAnsiTheme="majorEastAsia" w:hint="eastAsia"/>
                <w:kern w:val="3"/>
                <w:sz w:val="20"/>
                <w:szCs w:val="20"/>
              </w:rPr>
              <w:t>主題一、青春生涯路</w:t>
            </w:r>
            <w:r w:rsidRPr="0050169B">
              <w:rPr>
                <w:rFonts w:asciiTheme="majorEastAsia" w:eastAsiaTheme="majorEastAsia" w:hAnsiTheme="majorEastAsia" w:hint="eastAsia"/>
                <w:sz w:val="20"/>
                <w:szCs w:val="20"/>
              </w:rPr>
              <w:t>（輔導）</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單元1 夢想啟航</w:t>
            </w:r>
          </w:p>
        </w:tc>
        <w:tc>
          <w:tcPr>
            <w:tcW w:w="800" w:type="pct"/>
          </w:tcPr>
          <w:p w:rsidR="00C15943" w:rsidRPr="0050169B" w:rsidRDefault="00C15943" w:rsidP="00C15943">
            <w:pPr>
              <w:ind w:rightChars="13" w:right="31"/>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1c-IV-1 澄清個人價值觀，並統整個人能力特質、家人期許及相關生涯與升學資訊。</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家Dd-IV-2 家庭文化傳承對個人的意義。</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家Dd-IV-3 家人期許與自我發展之思辨。</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童Aa-IV-2 小隊制度的分工、團隊合作與團體動力的提升。</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輔Ca-IV-2 自我生涯探索與統整。</w:t>
            </w:r>
          </w:p>
          <w:p w:rsidR="00C15943" w:rsidRPr="0050169B" w:rsidRDefault="00C15943" w:rsidP="00C15943">
            <w:pPr>
              <w:pStyle w:val="4123"/>
              <w:tabs>
                <w:tab w:val="clear" w:pos="142"/>
              </w:tabs>
              <w:spacing w:line="240" w:lineRule="auto"/>
              <w:ind w:leftChars="10" w:left="284" w:rightChars="10" w:right="24" w:hangingChars="130" w:hanging="260"/>
              <w:jc w:val="left"/>
              <w:rPr>
                <w:rFonts w:asciiTheme="majorEastAsia" w:eastAsiaTheme="majorEastAsia" w:hAnsiTheme="majorEastAsia" w:cs="DFMingStd-W5"/>
                <w:kern w:val="0"/>
                <w:sz w:val="20"/>
              </w:rPr>
            </w:pPr>
            <w:r w:rsidRPr="0050169B">
              <w:rPr>
                <w:rFonts w:asciiTheme="majorEastAsia" w:eastAsiaTheme="majorEastAsia" w:hAnsiTheme="majorEastAsia" w:hint="eastAsia"/>
                <w:color w:val="000000"/>
                <w:sz w:val="20"/>
              </w:rPr>
              <w:t>輔Cb-IV-1 適性教育的試探與資訊統整。</w:t>
            </w:r>
          </w:p>
        </w:tc>
        <w:tc>
          <w:tcPr>
            <w:tcW w:w="969" w:type="pct"/>
          </w:tcPr>
          <w:p w:rsidR="00C15943" w:rsidRPr="0050169B" w:rsidRDefault="00C15943" w:rsidP="00C15943">
            <w:pPr>
              <w:tabs>
                <w:tab w:val="center" w:pos="4153"/>
                <w:tab w:val="right" w:pos="8306"/>
              </w:tabs>
              <w:snapToGrid w:val="0"/>
              <w:rPr>
                <w:rFonts w:asciiTheme="majorEastAsia" w:eastAsiaTheme="majorEastAsia" w:hAnsiTheme="majorEastAsia"/>
                <w:kern w:val="0"/>
                <w:sz w:val="20"/>
                <w:szCs w:val="20"/>
                <w:lang w:val="x-none" w:eastAsia="x-none"/>
              </w:rPr>
            </w:pPr>
            <w:r w:rsidRPr="0050169B">
              <w:rPr>
                <w:rFonts w:asciiTheme="majorEastAsia" w:eastAsiaTheme="majorEastAsia" w:hAnsiTheme="majorEastAsia" w:hint="eastAsia"/>
                <w:kern w:val="0"/>
                <w:sz w:val="20"/>
                <w:szCs w:val="20"/>
                <w:lang w:val="x-none" w:eastAsia="x-none"/>
              </w:rPr>
              <w:t>【活動一】生涯領航</w:t>
            </w:r>
          </w:p>
          <w:p w:rsidR="00C15943" w:rsidRPr="0050169B" w:rsidRDefault="00C15943" w:rsidP="00C15943">
            <w:pPr>
              <w:tabs>
                <w:tab w:val="center" w:pos="4153"/>
                <w:tab w:val="right" w:pos="8306"/>
              </w:tabs>
              <w:rPr>
                <w:rFonts w:asciiTheme="majorEastAsia" w:eastAsiaTheme="majorEastAsia" w:hAnsiTheme="majorEastAsia"/>
                <w:kern w:val="0"/>
                <w:sz w:val="20"/>
                <w:szCs w:val="20"/>
                <w:lang w:val="x-none" w:eastAsia="x-none"/>
              </w:rPr>
            </w:pPr>
            <w:r w:rsidRPr="0050169B">
              <w:rPr>
                <w:rFonts w:asciiTheme="majorEastAsia" w:eastAsiaTheme="majorEastAsia" w:hAnsiTheme="majorEastAsia" w:hint="eastAsia"/>
                <w:kern w:val="0"/>
                <w:sz w:val="20"/>
                <w:szCs w:val="20"/>
                <w:lang w:val="x-none" w:eastAsia="x-none"/>
              </w:rPr>
              <w:t>透過生涯幻遊，釐清自己的價值觀、興趣、性向等，對個人生涯抉擇的影響。</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lang w:val="x-none"/>
              </w:rPr>
            </w:pPr>
          </w:p>
        </w:tc>
        <w:tc>
          <w:tcPr>
            <w:tcW w:w="388" w:type="pct"/>
          </w:tcPr>
          <w:p w:rsidR="00C15943" w:rsidRPr="0050169B" w:rsidRDefault="00C15943" w:rsidP="00C15943">
            <w:pPr>
              <w:ind w:left="23"/>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1.生涯幻遊指導語</w:t>
            </w:r>
          </w:p>
          <w:p w:rsidR="00C15943" w:rsidRPr="0050169B" w:rsidRDefault="00C15943" w:rsidP="00C15943">
            <w:pPr>
              <w:ind w:left="23"/>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2.生涯價值觀字卡</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3.荷倫-興趣書單</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實作評量</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口語評量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【生涯規劃教育】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J3 覺察自己的能力與興趣。</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J4 瞭解自己的人格特質與價值觀。</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J6 建立對於未來生涯的願景。</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J11 分析影響個人生涯決定的因素。</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J12 發展及評估生涯決定的策略。</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涯 J13 培養生涯規劃及執行的能力。</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textDirection w:val="tbRlV"/>
            <w:vAlign w:val="center"/>
          </w:tcPr>
          <w:p w:rsidR="00C15943" w:rsidRPr="0050169B" w:rsidRDefault="00C15943" w:rsidP="00C15943">
            <w:pPr>
              <w:ind w:leftChars="10" w:left="24" w:rightChars="10" w:right="24"/>
              <w:jc w:val="center"/>
              <w:rPr>
                <w:rFonts w:asciiTheme="majorEastAsia" w:eastAsiaTheme="majorEastAsia" w:hAnsiTheme="majorEastAsia"/>
                <w:w w:val="120"/>
                <w:sz w:val="16"/>
              </w:rPr>
            </w:pPr>
            <w:r w:rsidRPr="0050169B">
              <w:rPr>
                <w:rFonts w:asciiTheme="majorEastAsia" w:eastAsiaTheme="majorEastAsia" w:hAnsiTheme="majorEastAsia" w:hint="eastAsia"/>
                <w:w w:val="120"/>
                <w:sz w:val="16"/>
              </w:rPr>
              <w:t>一</w:t>
            </w:r>
          </w:p>
        </w:tc>
        <w:tc>
          <w:tcPr>
            <w:tcW w:w="201" w:type="pct"/>
            <w:vAlign w:val="center"/>
          </w:tcPr>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8/30</w:t>
            </w:r>
          </w:p>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hint="eastAsia"/>
                <w:sz w:val="16"/>
              </w:rPr>
              <w:t>│</w:t>
            </w:r>
          </w:p>
          <w:p w:rsidR="00C15943" w:rsidRPr="0050169B"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9/3</w:t>
            </w:r>
          </w:p>
        </w:tc>
        <w:tc>
          <w:tcPr>
            <w:tcW w:w="201" w:type="pct"/>
            <w:textDirection w:val="tbRlV"/>
          </w:tcPr>
          <w:p w:rsidR="00C15943" w:rsidRPr="0050169B" w:rsidRDefault="00C15943" w:rsidP="00C15943">
            <w:pPr>
              <w:suppressAutoHyphens/>
              <w:autoSpaceDN w:val="0"/>
              <w:textAlignment w:val="baseline"/>
              <w:rPr>
                <w:rFonts w:asciiTheme="majorEastAsia" w:eastAsiaTheme="majorEastAsia" w:hAnsiTheme="majorEastAsia"/>
                <w:kern w:val="3"/>
                <w:sz w:val="20"/>
                <w:szCs w:val="20"/>
              </w:rPr>
            </w:pPr>
            <w:r w:rsidRPr="0050169B">
              <w:rPr>
                <w:rFonts w:asciiTheme="majorEastAsia" w:eastAsiaTheme="majorEastAsia" w:hAnsiTheme="majorEastAsia" w:hint="eastAsia"/>
                <w:kern w:val="3"/>
                <w:sz w:val="20"/>
                <w:szCs w:val="20"/>
              </w:rPr>
              <w:t>主題二青春觀世界（家政）</w:t>
            </w:r>
            <w:r w:rsidRPr="0050169B">
              <w:rPr>
                <w:rFonts w:asciiTheme="majorEastAsia" w:eastAsiaTheme="majorEastAsia" w:hAnsiTheme="majorEastAsia" w:hint="eastAsia"/>
                <w:sz w:val="20"/>
                <w:szCs w:val="20"/>
              </w:rPr>
              <w:t>)</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單元1轉動世界力</w:t>
            </w:r>
          </w:p>
        </w:tc>
        <w:tc>
          <w:tcPr>
            <w:tcW w:w="800" w:type="pct"/>
          </w:tcPr>
          <w:p w:rsidR="00C15943" w:rsidRPr="0050169B" w:rsidRDefault="00C15943" w:rsidP="00C15943">
            <w:pPr>
              <w:ind w:left="2"/>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3c-IV-1 探索世界各地的生活方式，展現自己對國際文化的理解與尊重。</w:t>
            </w:r>
          </w:p>
        </w:tc>
        <w:tc>
          <w:tcPr>
            <w:tcW w:w="814" w:type="pct"/>
          </w:tcPr>
          <w:p w:rsidR="00C15943" w:rsidRPr="0050169B" w:rsidRDefault="00C15943" w:rsidP="00C15943">
            <w:pPr>
              <w:ind w:leftChars="15" w:left="300"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家 Cb-IV-1 多元的生活文化與合宜的禮儀展現。</w:t>
            </w:r>
          </w:p>
        </w:tc>
        <w:tc>
          <w:tcPr>
            <w:tcW w:w="969" w:type="pct"/>
          </w:tcPr>
          <w:p w:rsidR="00C15943" w:rsidRPr="0050169B" w:rsidRDefault="00C15943" w:rsidP="00C15943">
            <w:pPr>
              <w:tabs>
                <w:tab w:val="center" w:pos="4153"/>
                <w:tab w:val="right" w:pos="8306"/>
              </w:tabs>
              <w:snapToGrid w:val="0"/>
              <w:rPr>
                <w:rFonts w:asciiTheme="majorEastAsia" w:eastAsiaTheme="majorEastAsia" w:hAnsiTheme="majorEastAsia"/>
                <w:kern w:val="0"/>
                <w:sz w:val="20"/>
                <w:szCs w:val="20"/>
                <w:lang w:val="x-none" w:eastAsia="x-none"/>
              </w:rPr>
            </w:pPr>
            <w:r w:rsidRPr="0050169B">
              <w:rPr>
                <w:rFonts w:asciiTheme="majorEastAsia" w:eastAsiaTheme="majorEastAsia" w:hAnsiTheme="majorEastAsia" w:hint="eastAsia"/>
                <w:kern w:val="0"/>
                <w:sz w:val="20"/>
                <w:szCs w:val="20"/>
                <w:lang w:val="x-none" w:eastAsia="x-none"/>
              </w:rPr>
              <w:t>【活動一】在餐桌上旅行</w:t>
            </w:r>
          </w:p>
          <w:p w:rsidR="00C15943" w:rsidRPr="0050169B" w:rsidRDefault="00C15943" w:rsidP="00C15943">
            <w:pPr>
              <w:tabs>
                <w:tab w:val="center" w:pos="4153"/>
                <w:tab w:val="right" w:pos="8306"/>
              </w:tabs>
              <w:rPr>
                <w:rFonts w:asciiTheme="majorEastAsia" w:eastAsiaTheme="majorEastAsia" w:hAnsiTheme="majorEastAsia"/>
                <w:kern w:val="0"/>
                <w:sz w:val="20"/>
                <w:szCs w:val="20"/>
                <w:lang w:val="x-none" w:eastAsia="x-none"/>
              </w:rPr>
            </w:pPr>
            <w:r w:rsidRPr="0050169B">
              <w:rPr>
                <w:rFonts w:asciiTheme="majorEastAsia" w:eastAsiaTheme="majorEastAsia" w:hAnsiTheme="majorEastAsia" w:hint="eastAsia"/>
                <w:kern w:val="0"/>
                <w:sz w:val="20"/>
                <w:szCs w:val="20"/>
                <w:lang w:val="x-none" w:eastAsia="x-none"/>
              </w:rPr>
              <w:t>認識並表達不同國家食物與文化的關聯。</w:t>
            </w:r>
          </w:p>
          <w:p w:rsidR="00C15943" w:rsidRPr="0050169B" w:rsidRDefault="00C15943" w:rsidP="00C15943">
            <w:pPr>
              <w:pStyle w:val="4123"/>
              <w:ind w:rightChars="10" w:right="24"/>
              <w:rPr>
                <w:rFonts w:asciiTheme="majorEastAsia" w:eastAsiaTheme="majorEastAsia" w:hAnsiTheme="majorEastAsia"/>
                <w:sz w:val="20"/>
                <w:lang w:val="x-none"/>
              </w:rPr>
            </w:pPr>
          </w:p>
        </w:tc>
        <w:tc>
          <w:tcPr>
            <w:tcW w:w="388" w:type="pct"/>
          </w:tcPr>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1.學冊頁面</w:t>
            </w:r>
          </w:p>
        </w:tc>
        <w:tc>
          <w:tcPr>
            <w:tcW w:w="337"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口語評量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【國際教育】</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國 J4 尊重與欣賞世界不同文化的價值。</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社會領域</w:t>
            </w:r>
          </w:p>
        </w:tc>
      </w:tr>
      <w:tr w:rsidR="00C15943" w:rsidRPr="0050169B" w:rsidTr="00985676">
        <w:trPr>
          <w:cantSplit/>
          <w:trHeight w:val="2627"/>
        </w:trPr>
        <w:tc>
          <w:tcPr>
            <w:tcW w:w="201" w:type="pct"/>
            <w:textDirection w:val="tbRlV"/>
            <w:vAlign w:val="center"/>
          </w:tcPr>
          <w:p w:rsidR="00C15943" w:rsidRPr="0050169B" w:rsidRDefault="00C15943" w:rsidP="00C15943">
            <w:pPr>
              <w:ind w:leftChars="10" w:left="24" w:rightChars="10" w:right="24"/>
              <w:jc w:val="center"/>
              <w:rPr>
                <w:rFonts w:asciiTheme="majorEastAsia" w:eastAsiaTheme="majorEastAsia" w:hAnsiTheme="majorEastAsia"/>
                <w:w w:val="120"/>
                <w:sz w:val="16"/>
              </w:rPr>
            </w:pPr>
            <w:r w:rsidRPr="0050169B">
              <w:rPr>
                <w:rFonts w:asciiTheme="majorEastAsia" w:eastAsiaTheme="majorEastAsia" w:hAnsiTheme="majorEastAsia" w:hint="eastAsia"/>
                <w:w w:val="120"/>
                <w:sz w:val="16"/>
              </w:rPr>
              <w:lastRenderedPageBreak/>
              <w:t>一</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8/30</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F17F3C">
            <w:pPr>
              <w:jc w:val="center"/>
              <w:rPr>
                <w:rFonts w:asciiTheme="majorEastAsia" w:eastAsiaTheme="majorEastAsia" w:hAnsiTheme="majorEastAsia"/>
                <w:sz w:val="16"/>
              </w:rPr>
            </w:pPr>
            <w:r w:rsidRPr="0050169B">
              <w:rPr>
                <w:rFonts w:asciiTheme="majorEastAsia" w:eastAsiaTheme="majorEastAsia" w:hAnsiTheme="majorEastAsia" w:hint="eastAsia"/>
                <w:sz w:val="16"/>
              </w:rPr>
              <w:t>9/</w:t>
            </w:r>
            <w:r w:rsidR="00F17F3C">
              <w:rPr>
                <w:rFonts w:asciiTheme="majorEastAsia" w:eastAsiaTheme="majorEastAsia" w:hAnsiTheme="majorEastAsia" w:hint="eastAsia"/>
                <w:sz w:val="16"/>
              </w:rPr>
              <w:t>3</w:t>
            </w:r>
          </w:p>
        </w:tc>
        <w:tc>
          <w:tcPr>
            <w:tcW w:w="201" w:type="pct"/>
            <w:textDirection w:val="tbRlV"/>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主題三青春護家園（童軍）</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單元1印象福爾摩沙</w:t>
            </w:r>
          </w:p>
        </w:tc>
        <w:tc>
          <w:tcPr>
            <w:tcW w:w="800" w:type="pct"/>
          </w:tcPr>
          <w:p w:rsidR="00C15943" w:rsidRPr="0050169B" w:rsidRDefault="00C15943" w:rsidP="00C15943">
            <w:pPr>
              <w:adjustRightInd w:val="0"/>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3d-IV-1 探索、體驗個人與環境的關係，規劃並執行合宜的戶外活動。</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童Ca-IV-3 各種童軍旅行的規劃、執行並體驗其樂趣。</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童Db-IV-3 友善環境的樂活旅行與遊憩活動。</w:t>
            </w:r>
          </w:p>
          <w:p w:rsidR="00C15943" w:rsidRPr="0050169B" w:rsidRDefault="00C15943" w:rsidP="00C15943">
            <w:pPr>
              <w:adjustRightInd w:val="0"/>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童Dc-IV-1 戶外休閒活動中的環保策略與行動。</w:t>
            </w:r>
          </w:p>
        </w:tc>
        <w:tc>
          <w:tcPr>
            <w:tcW w:w="969" w:type="pct"/>
          </w:tcPr>
          <w:p w:rsidR="00C15943" w:rsidRPr="0050169B" w:rsidRDefault="00C15943" w:rsidP="00C15943">
            <w:pPr>
              <w:tabs>
                <w:tab w:val="center" w:pos="4153"/>
                <w:tab w:val="right" w:pos="8306"/>
              </w:tabs>
              <w:snapToGrid w:val="0"/>
              <w:rPr>
                <w:rFonts w:asciiTheme="majorEastAsia" w:eastAsiaTheme="majorEastAsia" w:hAnsiTheme="majorEastAsia"/>
                <w:kern w:val="0"/>
                <w:sz w:val="20"/>
                <w:szCs w:val="20"/>
                <w:lang w:val="x-none" w:eastAsia="x-none"/>
              </w:rPr>
            </w:pPr>
            <w:r w:rsidRPr="0050169B">
              <w:rPr>
                <w:rFonts w:asciiTheme="majorEastAsia" w:eastAsiaTheme="majorEastAsia" w:hAnsiTheme="majorEastAsia" w:hint="eastAsia"/>
                <w:kern w:val="0"/>
                <w:sz w:val="20"/>
                <w:szCs w:val="20"/>
                <w:lang w:val="x-none" w:eastAsia="x-none"/>
              </w:rPr>
              <w:t>【活動一】看見臺灣之美</w:t>
            </w:r>
          </w:p>
          <w:p w:rsidR="00C15943" w:rsidRPr="0050169B" w:rsidRDefault="00C15943" w:rsidP="00C15943">
            <w:pPr>
              <w:tabs>
                <w:tab w:val="center" w:pos="4153"/>
                <w:tab w:val="right" w:pos="8306"/>
              </w:tabs>
              <w:snapToGrid w:val="0"/>
              <w:rPr>
                <w:rFonts w:asciiTheme="majorEastAsia" w:eastAsiaTheme="majorEastAsia" w:hAnsiTheme="majorEastAsia"/>
                <w:kern w:val="0"/>
                <w:sz w:val="20"/>
                <w:szCs w:val="20"/>
                <w:lang w:val="x-none" w:eastAsia="x-none"/>
              </w:rPr>
            </w:pPr>
            <w:r w:rsidRPr="0050169B">
              <w:rPr>
                <w:rFonts w:asciiTheme="majorEastAsia" w:eastAsiaTheme="majorEastAsia" w:hAnsiTheme="majorEastAsia" w:hint="eastAsia"/>
                <w:kern w:val="0"/>
                <w:sz w:val="20"/>
                <w:szCs w:val="20"/>
                <w:lang w:val="x-none" w:eastAsia="x-none"/>
              </w:rPr>
              <w:t>1. 分享印象中的臺灣特有自然景觀與人文環境。</w:t>
            </w:r>
          </w:p>
          <w:p w:rsidR="00C15943" w:rsidRPr="0050169B" w:rsidRDefault="00C15943" w:rsidP="00C15943">
            <w:pPr>
              <w:pStyle w:val="4123"/>
              <w:ind w:rightChars="10" w:right="24"/>
              <w:rPr>
                <w:rFonts w:asciiTheme="majorEastAsia" w:eastAsiaTheme="majorEastAsia" w:hAnsiTheme="majorEastAsia"/>
                <w:sz w:val="20"/>
              </w:rPr>
            </w:pPr>
            <w:r w:rsidRPr="0050169B">
              <w:rPr>
                <w:rFonts w:asciiTheme="majorEastAsia" w:eastAsiaTheme="majorEastAsia" w:hAnsiTheme="majorEastAsia" w:hint="eastAsia"/>
                <w:sz w:val="20"/>
              </w:rPr>
              <w:t>2. 說出保護臺灣自然人文環境的方法與低碳旅遊的方式。</w:t>
            </w:r>
          </w:p>
        </w:tc>
        <w:tc>
          <w:tcPr>
            <w:tcW w:w="388" w:type="pct"/>
          </w:tcPr>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1.臺灣知名景點圖片或影片</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口語評量</w:t>
            </w:r>
          </w:p>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高層次紙筆評量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【環境教育、戶外教育】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環J3 經由環境美學與自然文學瞭解自然環境的倫理價值。</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戶J3 善用教室外、戶外及校外教學，認識臺灣環境並參訪自然及文化資</w:t>
            </w:r>
          </w:p>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產，如國家公園、國家風景區及國家森林公園等。</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自然科學領域、社會領域</w:t>
            </w:r>
          </w:p>
        </w:tc>
      </w:tr>
      <w:tr w:rsidR="00C15943" w:rsidRPr="0050169B" w:rsidTr="00985676">
        <w:trPr>
          <w:cantSplit/>
          <w:trHeight w:val="2627"/>
        </w:trPr>
        <w:tc>
          <w:tcPr>
            <w:tcW w:w="201" w:type="pct"/>
            <w:textDirection w:val="tbRlV"/>
            <w:vAlign w:val="center"/>
          </w:tcPr>
          <w:p w:rsidR="00C15943" w:rsidRPr="0050169B" w:rsidRDefault="00C15943" w:rsidP="00C15943">
            <w:pPr>
              <w:ind w:leftChars="10" w:left="24" w:rightChars="10" w:right="24"/>
              <w:jc w:val="center"/>
              <w:rPr>
                <w:rFonts w:asciiTheme="majorEastAsia" w:eastAsiaTheme="majorEastAsia" w:hAnsiTheme="majorEastAsia"/>
                <w:w w:val="120"/>
                <w:sz w:val="16"/>
              </w:rPr>
            </w:pPr>
            <w:r w:rsidRPr="0050169B">
              <w:rPr>
                <w:rFonts w:asciiTheme="majorEastAsia" w:eastAsiaTheme="majorEastAsia" w:hAnsiTheme="majorEastAsia" w:hint="eastAsia"/>
                <w:w w:val="120"/>
                <w:sz w:val="16"/>
              </w:rPr>
              <w:lastRenderedPageBreak/>
              <w:t>二</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9/6</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F17F3C">
            <w:pPr>
              <w:jc w:val="center"/>
              <w:rPr>
                <w:rFonts w:asciiTheme="majorEastAsia" w:eastAsiaTheme="majorEastAsia" w:hAnsiTheme="majorEastAsia"/>
                <w:sz w:val="16"/>
              </w:rPr>
            </w:pPr>
            <w:r w:rsidRPr="0050169B">
              <w:rPr>
                <w:rFonts w:asciiTheme="majorEastAsia" w:eastAsiaTheme="majorEastAsia" w:hAnsiTheme="majorEastAsia" w:hint="eastAsia"/>
                <w:sz w:val="16"/>
              </w:rPr>
              <w:t>9/1</w:t>
            </w:r>
            <w:r w:rsidR="00F17F3C">
              <w:rPr>
                <w:rFonts w:asciiTheme="majorEastAsia" w:eastAsiaTheme="majorEastAsia" w:hAnsiTheme="majorEastAsia" w:hint="eastAsia"/>
                <w:sz w:val="16"/>
              </w:rPr>
              <w:t>0</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主題一、青春生涯路</w:t>
            </w:r>
            <w:r w:rsidRPr="0050169B">
              <w:rPr>
                <w:rFonts w:asciiTheme="majorEastAsia" w:eastAsiaTheme="majorEastAsia" w:hAnsiTheme="majorEastAsia" w:hint="eastAsia"/>
                <w:sz w:val="20"/>
                <w:szCs w:val="20"/>
              </w:rPr>
              <w:t>（輔導）</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單元1 夢想啟航</w:t>
            </w:r>
          </w:p>
        </w:tc>
        <w:tc>
          <w:tcPr>
            <w:tcW w:w="800" w:type="pct"/>
          </w:tcPr>
          <w:p w:rsidR="00C15943" w:rsidRPr="0050169B" w:rsidRDefault="00C15943" w:rsidP="00C15943">
            <w:pPr>
              <w:ind w:rightChars="13" w:right="31"/>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1c-IV-1 澄清個人價值觀，並統整個人能力特質、家人期許及相關生涯與升學資訊。</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家Dd-IV-2 家庭文化傳承對個人的意義。</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家Dd-IV-3 家人期許與自我發展之思辨。</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童Aa-IV-2 小隊制度的分工、團隊合作與團體動力的提升。</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輔Ca-IV-2 自我生涯探索與統整。</w:t>
            </w:r>
          </w:p>
          <w:p w:rsidR="00C15943" w:rsidRPr="0050169B" w:rsidRDefault="00C15943" w:rsidP="00C15943">
            <w:pPr>
              <w:pStyle w:val="4123"/>
              <w:tabs>
                <w:tab w:val="clear" w:pos="142"/>
              </w:tabs>
              <w:spacing w:line="240" w:lineRule="auto"/>
              <w:ind w:leftChars="10" w:left="312" w:rightChars="10" w:right="24" w:hangingChars="144" w:hanging="288"/>
              <w:jc w:val="left"/>
              <w:rPr>
                <w:rFonts w:asciiTheme="majorEastAsia" w:eastAsiaTheme="majorEastAsia" w:hAnsiTheme="majorEastAsia" w:cs="DFMingStd-W5"/>
                <w:kern w:val="0"/>
                <w:sz w:val="20"/>
              </w:rPr>
            </w:pPr>
            <w:r w:rsidRPr="0050169B">
              <w:rPr>
                <w:rFonts w:asciiTheme="majorEastAsia" w:eastAsiaTheme="majorEastAsia" w:hAnsiTheme="majorEastAsia" w:hint="eastAsia"/>
                <w:color w:val="000000"/>
                <w:sz w:val="20"/>
              </w:rPr>
              <w:t>輔Cb-IV-1 適性教育的試探與資訊統整。</w:t>
            </w:r>
          </w:p>
        </w:tc>
        <w:tc>
          <w:tcPr>
            <w:tcW w:w="969" w:type="pct"/>
          </w:tcPr>
          <w:p w:rsidR="00C15943" w:rsidRPr="0050169B" w:rsidRDefault="00C15943" w:rsidP="00C15943">
            <w:pPr>
              <w:tabs>
                <w:tab w:val="center" w:pos="4153"/>
                <w:tab w:val="right" w:pos="8306"/>
              </w:tabs>
              <w:snapToGrid w:val="0"/>
              <w:rPr>
                <w:rFonts w:asciiTheme="majorEastAsia" w:eastAsiaTheme="majorEastAsia" w:hAnsiTheme="majorEastAsia"/>
                <w:kern w:val="0"/>
                <w:sz w:val="20"/>
                <w:szCs w:val="20"/>
                <w:lang w:val="x-none" w:eastAsia="x-none"/>
              </w:rPr>
            </w:pPr>
            <w:r w:rsidRPr="0050169B">
              <w:rPr>
                <w:rFonts w:asciiTheme="majorEastAsia" w:eastAsiaTheme="majorEastAsia" w:hAnsiTheme="majorEastAsia" w:hint="eastAsia"/>
                <w:kern w:val="0"/>
                <w:sz w:val="20"/>
                <w:szCs w:val="20"/>
                <w:lang w:val="x-none" w:eastAsia="x-none"/>
              </w:rPr>
              <w:t>【活動一】生涯領航</w:t>
            </w:r>
          </w:p>
          <w:p w:rsidR="00C15943" w:rsidRPr="0050169B" w:rsidRDefault="00C15943" w:rsidP="00C15943">
            <w:pPr>
              <w:tabs>
                <w:tab w:val="center" w:pos="4153"/>
                <w:tab w:val="right" w:pos="8306"/>
              </w:tabs>
              <w:rPr>
                <w:rFonts w:asciiTheme="majorEastAsia" w:eastAsiaTheme="majorEastAsia" w:hAnsiTheme="majorEastAsia"/>
                <w:kern w:val="0"/>
                <w:sz w:val="20"/>
                <w:szCs w:val="20"/>
                <w:lang w:val="x-none" w:eastAsia="x-none"/>
              </w:rPr>
            </w:pPr>
            <w:r w:rsidRPr="0050169B">
              <w:rPr>
                <w:rFonts w:asciiTheme="majorEastAsia" w:eastAsiaTheme="majorEastAsia" w:hAnsiTheme="majorEastAsia" w:hint="eastAsia"/>
                <w:kern w:val="0"/>
                <w:sz w:val="20"/>
                <w:szCs w:val="20"/>
                <w:lang w:val="x-none" w:eastAsia="x-none"/>
              </w:rPr>
              <w:t>透過生涯幻遊，釐清自己的價值觀、興趣、性向等，對個人生涯抉擇的影響。</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lang w:val="x-none"/>
              </w:rPr>
            </w:pPr>
          </w:p>
        </w:tc>
        <w:tc>
          <w:tcPr>
            <w:tcW w:w="388" w:type="pct"/>
          </w:tcPr>
          <w:p w:rsidR="00C15943" w:rsidRPr="0050169B" w:rsidRDefault="00C15943" w:rsidP="00C15943">
            <w:pPr>
              <w:ind w:left="23"/>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1.生涯幻遊指導語</w:t>
            </w:r>
          </w:p>
          <w:p w:rsidR="00C15943" w:rsidRPr="0050169B" w:rsidRDefault="00C15943" w:rsidP="00C15943">
            <w:pPr>
              <w:ind w:left="23"/>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2.生涯價值觀字卡</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3.荷倫-興趣書單</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實作評量</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口語評量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【生涯規劃教育】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J3 覺察自己的能力與興趣。</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J4 瞭解自己的人格特質與價值觀。</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J6 建立對於未來生涯的願景。</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J11 分析影響個人生涯決定的因素。</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J12 發展及評估生涯決定的策略。</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涯 J13 培養生涯規劃及執行的能力。</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textDirection w:val="tbRlV"/>
            <w:vAlign w:val="center"/>
          </w:tcPr>
          <w:p w:rsidR="00C15943" w:rsidRPr="0050169B" w:rsidRDefault="00C15943" w:rsidP="00C15943">
            <w:pPr>
              <w:ind w:leftChars="10" w:left="24" w:rightChars="10" w:right="24"/>
              <w:jc w:val="center"/>
              <w:rPr>
                <w:rFonts w:asciiTheme="majorEastAsia" w:eastAsiaTheme="majorEastAsia" w:hAnsiTheme="majorEastAsia"/>
                <w:w w:val="120"/>
                <w:sz w:val="16"/>
              </w:rPr>
            </w:pPr>
            <w:r w:rsidRPr="0050169B">
              <w:rPr>
                <w:rFonts w:asciiTheme="majorEastAsia" w:eastAsiaTheme="majorEastAsia" w:hAnsiTheme="majorEastAsia" w:hint="eastAsia"/>
                <w:w w:val="120"/>
                <w:sz w:val="16"/>
              </w:rPr>
              <w:t>二</w:t>
            </w:r>
          </w:p>
        </w:tc>
        <w:tc>
          <w:tcPr>
            <w:tcW w:w="201" w:type="pct"/>
            <w:vAlign w:val="center"/>
          </w:tcPr>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9/6</w:t>
            </w:r>
          </w:p>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hint="eastAsia"/>
                <w:sz w:val="16"/>
              </w:rPr>
              <w:t>│</w:t>
            </w:r>
          </w:p>
          <w:p w:rsidR="00C15943" w:rsidRPr="0050169B"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9/10</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主題二青春觀世界（家政）</w:t>
            </w:r>
            <w:r w:rsidRPr="0050169B">
              <w:rPr>
                <w:rFonts w:asciiTheme="majorEastAsia" w:eastAsiaTheme="majorEastAsia" w:hAnsiTheme="majorEastAsia" w:hint="eastAsia"/>
                <w:sz w:val="20"/>
                <w:szCs w:val="20"/>
              </w:rPr>
              <w:t>)</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單元1轉動世界力</w:t>
            </w:r>
          </w:p>
        </w:tc>
        <w:tc>
          <w:tcPr>
            <w:tcW w:w="800" w:type="pct"/>
          </w:tcPr>
          <w:p w:rsidR="00C15943" w:rsidRPr="0050169B" w:rsidRDefault="00C15943" w:rsidP="00C15943">
            <w:pPr>
              <w:ind w:left="264"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3c-IV-1 探索世界各地的生活方式，展現自己對國際文化的理解與尊重。</w:t>
            </w:r>
          </w:p>
        </w:tc>
        <w:tc>
          <w:tcPr>
            <w:tcW w:w="814" w:type="pct"/>
          </w:tcPr>
          <w:p w:rsidR="00C15943" w:rsidRPr="0050169B" w:rsidRDefault="00C15943" w:rsidP="00C15943">
            <w:pPr>
              <w:ind w:leftChars="15" w:left="300"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家 Cb-IV-1 多元的生活文化與合宜的禮儀展現。</w:t>
            </w:r>
          </w:p>
        </w:tc>
        <w:tc>
          <w:tcPr>
            <w:tcW w:w="969" w:type="pct"/>
          </w:tcPr>
          <w:p w:rsidR="00C15943" w:rsidRPr="0050169B" w:rsidRDefault="00C15943" w:rsidP="00C15943">
            <w:pPr>
              <w:rPr>
                <w:rFonts w:asciiTheme="majorEastAsia" w:eastAsiaTheme="majorEastAsia" w:hAnsiTheme="majorEastAsia"/>
                <w:kern w:val="3"/>
                <w:sz w:val="20"/>
                <w:szCs w:val="20"/>
              </w:rPr>
            </w:pPr>
            <w:r w:rsidRPr="0050169B">
              <w:rPr>
                <w:rFonts w:asciiTheme="majorEastAsia" w:eastAsiaTheme="majorEastAsia" w:hAnsiTheme="majorEastAsia" w:hint="eastAsia"/>
                <w:kern w:val="3"/>
                <w:sz w:val="20"/>
                <w:szCs w:val="20"/>
              </w:rPr>
              <w:t>【活動二】餐桌上的國際力</w:t>
            </w:r>
          </w:p>
          <w:p w:rsidR="00C15943" w:rsidRPr="0050169B" w:rsidRDefault="00C15943" w:rsidP="00C15943">
            <w:pPr>
              <w:rPr>
                <w:rFonts w:asciiTheme="majorEastAsia" w:eastAsiaTheme="majorEastAsia" w:hAnsiTheme="majorEastAsia"/>
                <w:kern w:val="3"/>
                <w:sz w:val="20"/>
                <w:szCs w:val="20"/>
              </w:rPr>
            </w:pPr>
            <w:r w:rsidRPr="0050169B">
              <w:rPr>
                <w:rFonts w:asciiTheme="majorEastAsia" w:eastAsiaTheme="majorEastAsia" w:hAnsiTheme="majorEastAsia" w:hint="eastAsia"/>
                <w:kern w:val="3"/>
                <w:sz w:val="20"/>
                <w:szCs w:val="20"/>
              </w:rPr>
              <w:t>蒐集並分享世界各地食材與飲食文化之內涵。</w:t>
            </w:r>
          </w:p>
          <w:p w:rsidR="00C15943" w:rsidRPr="0050169B" w:rsidRDefault="00C15943" w:rsidP="00C15943">
            <w:pPr>
              <w:pStyle w:val="4123"/>
              <w:tabs>
                <w:tab w:val="clear" w:pos="142"/>
                <w:tab w:val="left" w:pos="-28"/>
              </w:tabs>
              <w:ind w:left="114" w:rightChars="10" w:right="24" w:firstLine="0"/>
              <w:rPr>
                <w:rFonts w:asciiTheme="majorEastAsia" w:eastAsiaTheme="majorEastAsia" w:hAnsiTheme="majorEastAsia"/>
                <w:sz w:val="20"/>
              </w:rPr>
            </w:pPr>
          </w:p>
        </w:tc>
        <w:tc>
          <w:tcPr>
            <w:tcW w:w="388" w:type="pct"/>
          </w:tcPr>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1.學冊頁面</w:t>
            </w:r>
          </w:p>
        </w:tc>
        <w:tc>
          <w:tcPr>
            <w:tcW w:w="337"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【國際教育】</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國 J4 尊重與欣賞世界不同文化的價值。</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社會領域</w:t>
            </w:r>
          </w:p>
        </w:tc>
      </w:tr>
      <w:tr w:rsidR="00C15943" w:rsidRPr="0050169B" w:rsidTr="00985676">
        <w:trPr>
          <w:cantSplit/>
          <w:trHeight w:val="2627"/>
        </w:trPr>
        <w:tc>
          <w:tcPr>
            <w:tcW w:w="201" w:type="pct"/>
            <w:textDirection w:val="tbRlV"/>
            <w:vAlign w:val="center"/>
          </w:tcPr>
          <w:p w:rsidR="00C15943" w:rsidRPr="0050169B" w:rsidRDefault="00C15943" w:rsidP="00C15943">
            <w:pPr>
              <w:ind w:leftChars="10" w:left="24" w:rightChars="10" w:right="24"/>
              <w:jc w:val="center"/>
              <w:rPr>
                <w:rFonts w:asciiTheme="majorEastAsia" w:eastAsiaTheme="majorEastAsia" w:hAnsiTheme="majorEastAsia"/>
                <w:w w:val="120"/>
                <w:sz w:val="16"/>
              </w:rPr>
            </w:pPr>
            <w:r w:rsidRPr="0050169B">
              <w:rPr>
                <w:rFonts w:asciiTheme="majorEastAsia" w:eastAsiaTheme="majorEastAsia" w:hAnsiTheme="majorEastAsia" w:hint="eastAsia"/>
                <w:w w:val="120"/>
                <w:sz w:val="16"/>
              </w:rPr>
              <w:lastRenderedPageBreak/>
              <w:t>二</w:t>
            </w:r>
          </w:p>
        </w:tc>
        <w:tc>
          <w:tcPr>
            <w:tcW w:w="201" w:type="pct"/>
            <w:vAlign w:val="center"/>
          </w:tcPr>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9/6</w:t>
            </w:r>
          </w:p>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hint="eastAsia"/>
                <w:sz w:val="16"/>
              </w:rPr>
              <w:t>│</w:t>
            </w:r>
          </w:p>
          <w:p w:rsidR="00C15943" w:rsidRPr="0050169B"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9/10</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主題三青春護家園（童軍）</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單元1印象福爾摩沙</w:t>
            </w:r>
          </w:p>
        </w:tc>
        <w:tc>
          <w:tcPr>
            <w:tcW w:w="800" w:type="pct"/>
          </w:tcPr>
          <w:p w:rsidR="00C15943" w:rsidRPr="0050169B" w:rsidRDefault="00C15943" w:rsidP="00C15943">
            <w:pPr>
              <w:adjustRightInd w:val="0"/>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3d-IV-1 探索、體驗個人與環境的關係，規劃並執行合宜的戶外活動。</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童Ca-IV-3 各種童軍旅行的規劃、執行並體驗其樂趣。</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童Db-IV-3 友善環境的樂活旅行與遊憩活動。</w:t>
            </w:r>
          </w:p>
          <w:p w:rsidR="00C15943" w:rsidRPr="0050169B" w:rsidRDefault="00C15943" w:rsidP="00C15943">
            <w:pPr>
              <w:adjustRightInd w:val="0"/>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童Dc-IV-1 戶外休閒活動中的環保策略與行動。</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【活動二】社區探索趣</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蒐集社區自然環境與人文資源資訊。</w:t>
            </w:r>
          </w:p>
          <w:p w:rsidR="00C15943" w:rsidRPr="0050169B" w:rsidRDefault="00C15943" w:rsidP="00C15943">
            <w:pPr>
              <w:pStyle w:val="4123"/>
              <w:tabs>
                <w:tab w:val="clear" w:pos="142"/>
                <w:tab w:val="left" w:pos="0"/>
              </w:tabs>
              <w:ind w:left="114" w:rightChars="10" w:right="24" w:firstLine="0"/>
              <w:rPr>
                <w:rFonts w:asciiTheme="majorEastAsia" w:eastAsiaTheme="majorEastAsia" w:hAnsiTheme="majorEastAsia"/>
                <w:sz w:val="20"/>
              </w:rPr>
            </w:pPr>
            <w:r w:rsidRPr="0050169B">
              <w:rPr>
                <w:rFonts w:asciiTheme="majorEastAsia" w:eastAsiaTheme="majorEastAsia" w:hAnsiTheme="majorEastAsia" w:hint="eastAsia"/>
                <w:sz w:val="20"/>
              </w:rPr>
              <w:t>2. 歸納整理並探究社區自然環境與人文資源。</w:t>
            </w:r>
          </w:p>
        </w:tc>
        <w:tc>
          <w:tcPr>
            <w:tcW w:w="388" w:type="pct"/>
          </w:tcPr>
          <w:p w:rsidR="00C15943" w:rsidRPr="0050169B" w:rsidRDefault="00C15943" w:rsidP="00C15943">
            <w:pPr>
              <w:pStyle w:val="4123"/>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1.小隊社區探索行前叮嚀</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2.社區主題探索學習單</w:t>
            </w:r>
          </w:p>
        </w:tc>
        <w:tc>
          <w:tcPr>
            <w:tcW w:w="337" w:type="pct"/>
          </w:tcPr>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高層次紙筆評量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【環境教育、戶外教育】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環J3 經由環境美學與自然文學瞭解自然環境的倫理價值。</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戶J3 善用教室外、戶外及校外教學，認識臺灣環境並參訪自然及文化資</w:t>
            </w:r>
          </w:p>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產，如國家公園、國家風景區及國家森林公園等。</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自然科學領域、社會領域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三</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9/13</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9/</w:t>
            </w:r>
            <w:r w:rsidR="00F17F3C">
              <w:rPr>
                <w:rFonts w:asciiTheme="majorEastAsia" w:eastAsiaTheme="majorEastAsia" w:hAnsiTheme="majorEastAsia" w:hint="eastAsia"/>
                <w:sz w:val="16"/>
              </w:rPr>
              <w:t>17</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主題一、青春生涯路</w:t>
            </w:r>
            <w:r w:rsidRPr="0050169B">
              <w:rPr>
                <w:rFonts w:asciiTheme="majorEastAsia" w:eastAsiaTheme="majorEastAsia" w:hAnsiTheme="majorEastAsia" w:hint="eastAsia"/>
                <w:sz w:val="20"/>
                <w:szCs w:val="20"/>
              </w:rPr>
              <w:t>（輔導）</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單元1 夢想啟航</w:t>
            </w:r>
          </w:p>
        </w:tc>
        <w:tc>
          <w:tcPr>
            <w:tcW w:w="800" w:type="pct"/>
          </w:tcPr>
          <w:p w:rsidR="00C15943" w:rsidRPr="0050169B" w:rsidRDefault="00C15943" w:rsidP="00C15943">
            <w:pPr>
              <w:ind w:rightChars="13" w:right="31"/>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1c-IV-1 澄清個人價值觀，並統整個人能力特質、家人期許及相關生涯與升學資訊。</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家Dd-IV-2 家庭文化傳承對個人的意義。</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家Dd-IV-3 家人期許與自我發展之思辨。</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童Aa-IV-2 小隊制度的分工、團隊合作與團體動力的提升。</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輔Ca-IV-2 自我生涯探索與統整。</w:t>
            </w:r>
          </w:p>
          <w:p w:rsidR="00C15943" w:rsidRPr="0050169B" w:rsidRDefault="00C15943" w:rsidP="00C15943">
            <w:pPr>
              <w:pStyle w:val="4123"/>
              <w:tabs>
                <w:tab w:val="clear" w:pos="142"/>
              </w:tabs>
              <w:spacing w:line="240" w:lineRule="auto"/>
              <w:ind w:leftChars="10" w:left="312" w:rightChars="10" w:right="24" w:hangingChars="144" w:hanging="288"/>
              <w:jc w:val="left"/>
              <w:rPr>
                <w:rFonts w:asciiTheme="majorEastAsia" w:eastAsiaTheme="majorEastAsia" w:hAnsiTheme="majorEastAsia" w:cs="DFMingStd-W5"/>
                <w:kern w:val="0"/>
                <w:sz w:val="20"/>
              </w:rPr>
            </w:pPr>
            <w:r w:rsidRPr="0050169B">
              <w:rPr>
                <w:rFonts w:asciiTheme="majorEastAsia" w:eastAsiaTheme="majorEastAsia" w:hAnsiTheme="majorEastAsia" w:hint="eastAsia"/>
                <w:color w:val="000000"/>
                <w:sz w:val="20"/>
              </w:rPr>
              <w:t>輔Cb-IV-1 適性教育的試探與資訊統整。</w:t>
            </w:r>
          </w:p>
        </w:tc>
        <w:tc>
          <w:tcPr>
            <w:tcW w:w="969" w:type="pct"/>
          </w:tcPr>
          <w:p w:rsidR="00C15943" w:rsidRPr="0050169B" w:rsidRDefault="00C15943" w:rsidP="00C15943">
            <w:pPr>
              <w:tabs>
                <w:tab w:val="center" w:pos="4153"/>
                <w:tab w:val="right" w:pos="8306"/>
              </w:tabs>
              <w:snapToGrid w:val="0"/>
              <w:rPr>
                <w:rFonts w:asciiTheme="majorEastAsia" w:eastAsiaTheme="majorEastAsia" w:hAnsiTheme="majorEastAsia"/>
                <w:kern w:val="0"/>
                <w:sz w:val="20"/>
                <w:szCs w:val="20"/>
                <w:lang w:val="x-none" w:eastAsia="x-none"/>
              </w:rPr>
            </w:pPr>
            <w:r w:rsidRPr="0050169B">
              <w:rPr>
                <w:rFonts w:asciiTheme="majorEastAsia" w:eastAsiaTheme="majorEastAsia" w:hAnsiTheme="majorEastAsia" w:hint="eastAsia"/>
                <w:kern w:val="0"/>
                <w:sz w:val="20"/>
                <w:szCs w:val="20"/>
                <w:lang w:val="x-none" w:eastAsia="x-none"/>
              </w:rPr>
              <w:t>【活動二】家人伴我行</w:t>
            </w:r>
          </w:p>
          <w:p w:rsidR="00C15943" w:rsidRPr="0050169B" w:rsidRDefault="00C15943" w:rsidP="00C15943">
            <w:pPr>
              <w:tabs>
                <w:tab w:val="center" w:pos="4153"/>
                <w:tab w:val="right" w:pos="8306"/>
              </w:tabs>
              <w:rPr>
                <w:rFonts w:asciiTheme="majorEastAsia" w:eastAsiaTheme="majorEastAsia" w:hAnsiTheme="majorEastAsia"/>
                <w:kern w:val="0"/>
                <w:sz w:val="20"/>
                <w:szCs w:val="20"/>
                <w:lang w:val="x-none" w:eastAsia="x-none"/>
              </w:rPr>
            </w:pPr>
            <w:r w:rsidRPr="0050169B">
              <w:rPr>
                <w:rFonts w:asciiTheme="majorEastAsia" w:eastAsiaTheme="majorEastAsia" w:hAnsiTheme="majorEastAsia" w:hint="eastAsia"/>
                <w:kern w:val="0"/>
                <w:sz w:val="20"/>
                <w:szCs w:val="20"/>
                <w:lang w:val="x-none" w:eastAsia="x-none"/>
              </w:rPr>
              <w:t>蒐集家人與環境因素對自我的影響，表達自己對生涯的想法。</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lang w:val="x-none"/>
              </w:rPr>
            </w:pPr>
          </w:p>
        </w:tc>
        <w:tc>
          <w:tcPr>
            <w:tcW w:w="388" w:type="pct"/>
          </w:tcPr>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1.學冊頁面</w:t>
            </w:r>
          </w:p>
        </w:tc>
        <w:tc>
          <w:tcPr>
            <w:tcW w:w="337"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口語評量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【生涯規劃教育】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J3 覺察自己的能力與興趣。</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J4 瞭解自己的人格特質與價值觀。</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J6 建立對於未來生涯的願景。</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J11 分析影響個人生涯決定的因素。</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J12 發展及評估生涯決定的策略。</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涯 J13 培養生涯規劃及執行的能力。</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t>三</w:t>
            </w:r>
          </w:p>
        </w:tc>
        <w:tc>
          <w:tcPr>
            <w:tcW w:w="201" w:type="pct"/>
            <w:vAlign w:val="center"/>
          </w:tcPr>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9/13</w:t>
            </w:r>
          </w:p>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hint="eastAsia"/>
                <w:sz w:val="16"/>
              </w:rPr>
              <w:t>│</w:t>
            </w:r>
          </w:p>
          <w:p w:rsidR="00C15943" w:rsidRPr="0050169B"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9/17</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主題二青春觀世界（家政）</w:t>
            </w:r>
            <w:r w:rsidRPr="0050169B">
              <w:rPr>
                <w:rFonts w:asciiTheme="majorEastAsia" w:eastAsiaTheme="majorEastAsia" w:hAnsiTheme="majorEastAsia" w:hint="eastAsia"/>
                <w:sz w:val="20"/>
                <w:szCs w:val="20"/>
              </w:rPr>
              <w:t>)</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單元1轉動世界力</w:t>
            </w:r>
          </w:p>
        </w:tc>
        <w:tc>
          <w:tcPr>
            <w:tcW w:w="800" w:type="pct"/>
          </w:tcPr>
          <w:p w:rsidR="00C15943" w:rsidRPr="0050169B" w:rsidRDefault="00C15943" w:rsidP="00C15943">
            <w:pPr>
              <w:ind w:left="264"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3c-IV-1 探索世界各地的生活方式，展現自己對國際文化的理解與尊重。</w:t>
            </w:r>
          </w:p>
        </w:tc>
        <w:tc>
          <w:tcPr>
            <w:tcW w:w="814" w:type="pct"/>
          </w:tcPr>
          <w:p w:rsidR="00C15943" w:rsidRPr="0050169B" w:rsidRDefault="00C15943" w:rsidP="00C15943">
            <w:pPr>
              <w:ind w:leftChars="15" w:left="300"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家 Cb-IV-1 多元的生活文化與合宜的禮儀展現。</w:t>
            </w:r>
          </w:p>
        </w:tc>
        <w:tc>
          <w:tcPr>
            <w:tcW w:w="969" w:type="pct"/>
          </w:tcPr>
          <w:p w:rsidR="00C15943" w:rsidRPr="0050169B" w:rsidRDefault="00C15943" w:rsidP="00C15943">
            <w:pPr>
              <w:rPr>
                <w:rFonts w:asciiTheme="majorEastAsia" w:eastAsiaTheme="majorEastAsia" w:hAnsiTheme="majorEastAsia"/>
                <w:kern w:val="3"/>
                <w:sz w:val="20"/>
                <w:szCs w:val="20"/>
              </w:rPr>
            </w:pPr>
            <w:r w:rsidRPr="0050169B">
              <w:rPr>
                <w:rFonts w:asciiTheme="majorEastAsia" w:eastAsiaTheme="majorEastAsia" w:hAnsiTheme="majorEastAsia" w:hint="eastAsia"/>
                <w:kern w:val="3"/>
                <w:sz w:val="20"/>
                <w:szCs w:val="20"/>
              </w:rPr>
              <w:t>【活動二】餐桌上的國際力</w:t>
            </w:r>
          </w:p>
          <w:p w:rsidR="00C15943" w:rsidRPr="0050169B" w:rsidRDefault="00C15943" w:rsidP="00C15943">
            <w:pPr>
              <w:rPr>
                <w:rFonts w:asciiTheme="majorEastAsia" w:eastAsiaTheme="majorEastAsia" w:hAnsiTheme="majorEastAsia"/>
                <w:kern w:val="3"/>
                <w:sz w:val="20"/>
                <w:szCs w:val="20"/>
              </w:rPr>
            </w:pPr>
            <w:r w:rsidRPr="0050169B">
              <w:rPr>
                <w:rFonts w:asciiTheme="majorEastAsia" w:eastAsiaTheme="majorEastAsia" w:hAnsiTheme="majorEastAsia" w:hint="eastAsia"/>
                <w:kern w:val="3"/>
                <w:sz w:val="20"/>
                <w:szCs w:val="20"/>
              </w:rPr>
              <w:t>蒐集並分享世界各地食材與飲食文化之內涵。</w:t>
            </w:r>
          </w:p>
          <w:p w:rsidR="00C15943" w:rsidRPr="0050169B" w:rsidRDefault="00C15943" w:rsidP="00C15943">
            <w:pPr>
              <w:pStyle w:val="4123"/>
              <w:ind w:rightChars="10" w:right="24"/>
              <w:rPr>
                <w:rFonts w:asciiTheme="majorEastAsia" w:eastAsiaTheme="majorEastAsia" w:hAnsiTheme="majorEastAsia"/>
                <w:sz w:val="20"/>
              </w:rPr>
            </w:pPr>
          </w:p>
        </w:tc>
        <w:tc>
          <w:tcPr>
            <w:tcW w:w="388" w:type="pct"/>
          </w:tcPr>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1.學冊頁面</w:t>
            </w:r>
          </w:p>
        </w:tc>
        <w:tc>
          <w:tcPr>
            <w:tcW w:w="337"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【國際教育】</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國 J4 尊重與欣賞世界不同文化的價值。</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三</w:t>
            </w:r>
          </w:p>
        </w:tc>
        <w:tc>
          <w:tcPr>
            <w:tcW w:w="201" w:type="pct"/>
            <w:vAlign w:val="center"/>
          </w:tcPr>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9/13</w:t>
            </w:r>
          </w:p>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hint="eastAsia"/>
                <w:sz w:val="16"/>
              </w:rPr>
              <w:t>│</w:t>
            </w:r>
          </w:p>
          <w:p w:rsidR="00C15943" w:rsidRPr="0050169B"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9/17</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主題三青春護家園（童軍）</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單元1印象福爾摩沙</w:t>
            </w:r>
          </w:p>
        </w:tc>
        <w:tc>
          <w:tcPr>
            <w:tcW w:w="800" w:type="pct"/>
          </w:tcPr>
          <w:p w:rsidR="00C15943" w:rsidRPr="0050169B" w:rsidRDefault="00C15943" w:rsidP="00C15943">
            <w:pPr>
              <w:adjustRightInd w:val="0"/>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3d-IV-1 探索、體驗個人與環境的關係，規劃並執行合宜的戶外活動。</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童Ca-IV-3 各種童軍旅行的規劃、執行並體驗其樂趣。</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童Db-IV-3 友善環境的樂活旅行與遊憩活動。</w:t>
            </w:r>
          </w:p>
          <w:p w:rsidR="00C15943" w:rsidRPr="0050169B" w:rsidRDefault="00C15943" w:rsidP="00C15943">
            <w:pPr>
              <w:adjustRightInd w:val="0"/>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童Dc-IV-1 戶外休閒活動中的環保策略與行動。</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【活動二】社區探索趣</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蒐集社區自然環境與人文資源資訊。</w:t>
            </w:r>
          </w:p>
          <w:p w:rsidR="00C15943" w:rsidRPr="0050169B" w:rsidRDefault="00C15943" w:rsidP="00C15943">
            <w:pPr>
              <w:pStyle w:val="4123"/>
              <w:tabs>
                <w:tab w:val="clear" w:pos="142"/>
                <w:tab w:val="left" w:pos="-28"/>
              </w:tabs>
              <w:ind w:left="114" w:rightChars="10" w:right="24" w:firstLine="0"/>
              <w:rPr>
                <w:rFonts w:asciiTheme="majorEastAsia" w:eastAsiaTheme="majorEastAsia" w:hAnsiTheme="majorEastAsia"/>
                <w:sz w:val="20"/>
              </w:rPr>
            </w:pPr>
            <w:r w:rsidRPr="0050169B">
              <w:rPr>
                <w:rFonts w:asciiTheme="majorEastAsia" w:eastAsiaTheme="majorEastAsia" w:hAnsiTheme="majorEastAsia" w:hint="eastAsia"/>
                <w:sz w:val="20"/>
              </w:rPr>
              <w:t>2. 歸納整理並探究社區自然環境與人文資源。</w:t>
            </w:r>
          </w:p>
        </w:tc>
        <w:tc>
          <w:tcPr>
            <w:tcW w:w="388" w:type="pct"/>
          </w:tcPr>
          <w:p w:rsidR="00C15943" w:rsidRPr="0050169B" w:rsidRDefault="00C15943" w:rsidP="00C15943">
            <w:pPr>
              <w:pStyle w:val="4123"/>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1.小隊社區探索行前叮嚀</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2.社區主題探索學習單</w:t>
            </w:r>
          </w:p>
        </w:tc>
        <w:tc>
          <w:tcPr>
            <w:tcW w:w="337" w:type="pct"/>
          </w:tcPr>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高層次紙筆評量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【環境教育、戶外教育】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環J3 經由環境美學與自然文學瞭解自然環境的倫理價值。</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戶J3 善用教室外、戶外及校外教學，認識臺灣環境並參訪自然及文化資</w:t>
            </w:r>
          </w:p>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產，如國家公園、國家風景區及國家森林公園等。</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自然科學領域、社會領域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四</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9/20</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F17F3C">
            <w:pPr>
              <w:jc w:val="center"/>
              <w:rPr>
                <w:rFonts w:asciiTheme="majorEastAsia" w:eastAsiaTheme="majorEastAsia" w:hAnsiTheme="majorEastAsia"/>
                <w:sz w:val="16"/>
              </w:rPr>
            </w:pPr>
            <w:r w:rsidRPr="0050169B">
              <w:rPr>
                <w:rFonts w:asciiTheme="majorEastAsia" w:eastAsiaTheme="majorEastAsia" w:hAnsiTheme="majorEastAsia" w:hint="eastAsia"/>
                <w:sz w:val="16"/>
              </w:rPr>
              <w:t>9/2</w:t>
            </w:r>
            <w:r w:rsidR="00F17F3C">
              <w:rPr>
                <w:rFonts w:asciiTheme="majorEastAsia" w:eastAsiaTheme="majorEastAsia" w:hAnsiTheme="majorEastAsia" w:hint="eastAsia"/>
                <w:sz w:val="16"/>
              </w:rPr>
              <w:t>4</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主題一、青春生涯路</w:t>
            </w:r>
            <w:r w:rsidRPr="0050169B">
              <w:rPr>
                <w:rFonts w:asciiTheme="majorEastAsia" w:eastAsiaTheme="majorEastAsia" w:hAnsiTheme="majorEastAsia" w:hint="eastAsia"/>
                <w:sz w:val="20"/>
                <w:szCs w:val="20"/>
              </w:rPr>
              <w:t>（輔導）</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單元1 夢想啟航</w:t>
            </w:r>
          </w:p>
        </w:tc>
        <w:tc>
          <w:tcPr>
            <w:tcW w:w="800" w:type="pct"/>
          </w:tcPr>
          <w:p w:rsidR="00C15943" w:rsidRPr="0050169B" w:rsidRDefault="00C15943" w:rsidP="00C15943">
            <w:pPr>
              <w:ind w:rightChars="13" w:right="31"/>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1c-IV-1 澄清個人價值觀，並統整個人能力特質、家人期許及相關生涯與升學資訊。</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家Dd-IV-2 家庭文化傳承對個人的意義。</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家Dd-IV-3 家人期許與自我發展之思辨。</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童Aa-IV-2 小隊制度的分工、團隊合作與團體動力的提升。</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輔Ca-IV-2 自我生涯探索與統整。</w:t>
            </w:r>
          </w:p>
          <w:p w:rsidR="00C15943" w:rsidRPr="0050169B" w:rsidRDefault="00C15943" w:rsidP="00C15943">
            <w:pPr>
              <w:pStyle w:val="4123"/>
              <w:tabs>
                <w:tab w:val="clear" w:pos="142"/>
              </w:tabs>
              <w:spacing w:line="240" w:lineRule="auto"/>
              <w:ind w:leftChars="10" w:left="312" w:rightChars="10" w:right="24" w:hangingChars="144" w:hanging="288"/>
              <w:jc w:val="left"/>
              <w:rPr>
                <w:rFonts w:asciiTheme="majorEastAsia" w:eastAsiaTheme="majorEastAsia" w:hAnsiTheme="majorEastAsia" w:cs="DFMingStd-W5"/>
                <w:kern w:val="0"/>
                <w:sz w:val="20"/>
              </w:rPr>
            </w:pPr>
            <w:r w:rsidRPr="0050169B">
              <w:rPr>
                <w:rFonts w:asciiTheme="majorEastAsia" w:eastAsiaTheme="majorEastAsia" w:hAnsiTheme="majorEastAsia" w:hint="eastAsia"/>
                <w:color w:val="000000"/>
                <w:sz w:val="20"/>
              </w:rPr>
              <w:t>輔Cb-IV-1 適性教育的試探與資訊統整。</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【活動三】生涯金三角</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整合自己的各項生涯資訊，提出適性的生涯發展目標。</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1.生涯金三角</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學習紀錄</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口語評量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【生涯規劃教育】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J3 覺察自己的能力與興趣。</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J4 瞭解自己的人格特質與價值觀。</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J6 建立對於未來生涯的願景。</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J11 分析影響個人生涯決定的因素。</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J12 發展及評估生涯決定的策略。</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涯 J13 培養生涯規劃及執行的能力。</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t>四</w:t>
            </w:r>
          </w:p>
        </w:tc>
        <w:tc>
          <w:tcPr>
            <w:tcW w:w="201" w:type="pct"/>
            <w:vAlign w:val="center"/>
          </w:tcPr>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9/20</w:t>
            </w:r>
          </w:p>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hint="eastAsia"/>
                <w:sz w:val="16"/>
              </w:rPr>
              <w:t>│</w:t>
            </w:r>
          </w:p>
          <w:p w:rsidR="00C15943" w:rsidRPr="0050169B"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9/24</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主題二青春觀世界（家政）</w:t>
            </w:r>
            <w:r w:rsidRPr="0050169B">
              <w:rPr>
                <w:rFonts w:asciiTheme="majorEastAsia" w:eastAsiaTheme="majorEastAsia" w:hAnsiTheme="majorEastAsia" w:hint="eastAsia"/>
                <w:sz w:val="20"/>
                <w:szCs w:val="20"/>
              </w:rPr>
              <w:t>)</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單元1轉動世界力</w:t>
            </w:r>
          </w:p>
        </w:tc>
        <w:tc>
          <w:tcPr>
            <w:tcW w:w="800" w:type="pct"/>
          </w:tcPr>
          <w:p w:rsidR="00C15943" w:rsidRPr="0050169B" w:rsidRDefault="00C15943" w:rsidP="00C15943">
            <w:pPr>
              <w:ind w:left="264"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3c-IV-1 探索世界各地的生活方式，展現自己對國際文化的理解與尊重。</w:t>
            </w:r>
          </w:p>
        </w:tc>
        <w:tc>
          <w:tcPr>
            <w:tcW w:w="814" w:type="pct"/>
          </w:tcPr>
          <w:p w:rsidR="00C15943" w:rsidRPr="0050169B" w:rsidRDefault="00C15943" w:rsidP="00C15943">
            <w:pPr>
              <w:ind w:leftChars="15" w:left="300"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家 Cb-IV-1 多元的生活文化與合宜的禮儀展現。</w:t>
            </w:r>
          </w:p>
        </w:tc>
        <w:tc>
          <w:tcPr>
            <w:tcW w:w="969" w:type="pct"/>
          </w:tcPr>
          <w:p w:rsidR="00C15943" w:rsidRPr="0050169B" w:rsidRDefault="00C15943" w:rsidP="00C15943">
            <w:pPr>
              <w:rPr>
                <w:rFonts w:asciiTheme="majorEastAsia" w:eastAsiaTheme="majorEastAsia" w:hAnsiTheme="majorEastAsia"/>
                <w:kern w:val="3"/>
                <w:sz w:val="20"/>
                <w:szCs w:val="20"/>
              </w:rPr>
            </w:pPr>
            <w:r w:rsidRPr="0050169B">
              <w:rPr>
                <w:rFonts w:asciiTheme="majorEastAsia" w:eastAsiaTheme="majorEastAsia" w:hAnsiTheme="majorEastAsia" w:hint="eastAsia"/>
                <w:kern w:val="3"/>
                <w:sz w:val="20"/>
                <w:szCs w:val="20"/>
              </w:rPr>
              <w:t>【活動三】跳動的味蕾</w:t>
            </w:r>
          </w:p>
          <w:p w:rsidR="00C15943" w:rsidRPr="0050169B" w:rsidRDefault="00C15943" w:rsidP="00C15943">
            <w:pPr>
              <w:rPr>
                <w:rFonts w:asciiTheme="majorEastAsia" w:eastAsiaTheme="majorEastAsia" w:hAnsiTheme="majorEastAsia"/>
                <w:kern w:val="3"/>
                <w:sz w:val="20"/>
                <w:szCs w:val="20"/>
              </w:rPr>
            </w:pPr>
            <w:r w:rsidRPr="0050169B">
              <w:rPr>
                <w:rFonts w:asciiTheme="majorEastAsia" w:eastAsiaTheme="majorEastAsia" w:hAnsiTheme="majorEastAsia" w:hint="eastAsia"/>
                <w:kern w:val="3"/>
                <w:sz w:val="20"/>
                <w:szCs w:val="20"/>
              </w:rPr>
              <w:t>分析世界各地飲食文化內涵之差異與成因，並展現合誼的禮儀。</w:t>
            </w:r>
          </w:p>
          <w:p w:rsidR="00C15943" w:rsidRPr="0050169B" w:rsidRDefault="00C15943" w:rsidP="00C15943">
            <w:pPr>
              <w:pStyle w:val="4123"/>
              <w:tabs>
                <w:tab w:val="clear" w:pos="142"/>
                <w:tab w:val="left" w:pos="0"/>
              </w:tabs>
              <w:ind w:left="114" w:rightChars="10" w:right="24" w:firstLine="0"/>
              <w:rPr>
                <w:rFonts w:asciiTheme="majorEastAsia" w:eastAsiaTheme="majorEastAsia" w:hAnsiTheme="majorEastAsia"/>
                <w:sz w:val="20"/>
              </w:rPr>
            </w:pPr>
          </w:p>
        </w:tc>
        <w:tc>
          <w:tcPr>
            <w:tcW w:w="388" w:type="pct"/>
          </w:tcPr>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1.學冊頁面</w:t>
            </w:r>
          </w:p>
        </w:tc>
        <w:tc>
          <w:tcPr>
            <w:tcW w:w="337"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【國際教育】</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國 J4 尊重與欣賞世界不同文化的價值。</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四</w:t>
            </w:r>
          </w:p>
        </w:tc>
        <w:tc>
          <w:tcPr>
            <w:tcW w:w="201" w:type="pct"/>
            <w:vAlign w:val="center"/>
          </w:tcPr>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9/20</w:t>
            </w:r>
          </w:p>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hint="eastAsia"/>
                <w:sz w:val="16"/>
              </w:rPr>
              <w:t>│</w:t>
            </w:r>
          </w:p>
          <w:p w:rsidR="00C15943" w:rsidRPr="0050169B"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9/24</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主題三青春護家園（童軍）</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單元1印象福爾摩沙</w:t>
            </w:r>
          </w:p>
        </w:tc>
        <w:tc>
          <w:tcPr>
            <w:tcW w:w="800" w:type="pct"/>
          </w:tcPr>
          <w:p w:rsidR="00C15943" w:rsidRPr="0050169B" w:rsidRDefault="00C15943" w:rsidP="00C15943">
            <w:pPr>
              <w:adjustRightInd w:val="0"/>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3d-IV-1 探索、體驗個人與環境的關係，規劃並執行合宜的戶外活動。</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童Ca-IV-3 各種童軍旅行的規劃、執行並體驗其樂趣。</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童Db-IV-3 友善環境的樂活旅行與遊憩活動。</w:t>
            </w:r>
          </w:p>
          <w:p w:rsidR="00C15943" w:rsidRPr="0050169B" w:rsidRDefault="00C15943" w:rsidP="00C15943">
            <w:pPr>
              <w:adjustRightInd w:val="0"/>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童Dc-IV-1 戶外休閒活動中的環保策略與行動。</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【活動三】發現在地特色</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規劃探索社區自然環境與人文社會戶外活動。</w:t>
            </w:r>
          </w:p>
          <w:p w:rsidR="00C15943" w:rsidRPr="0050169B" w:rsidRDefault="00C15943" w:rsidP="00C15943">
            <w:pPr>
              <w:pStyle w:val="4123"/>
              <w:tabs>
                <w:tab w:val="clear" w:pos="142"/>
                <w:tab w:val="left" w:pos="-28"/>
              </w:tabs>
              <w:ind w:left="114" w:rightChars="10" w:right="24" w:firstLine="0"/>
              <w:rPr>
                <w:rFonts w:asciiTheme="majorEastAsia" w:eastAsiaTheme="majorEastAsia" w:hAnsiTheme="majorEastAsia"/>
                <w:sz w:val="20"/>
              </w:rPr>
            </w:pPr>
            <w:r w:rsidRPr="0050169B">
              <w:rPr>
                <w:rFonts w:asciiTheme="majorEastAsia" w:eastAsiaTheme="majorEastAsia" w:hAnsiTheme="majorEastAsia" w:hint="eastAsia"/>
                <w:sz w:val="20"/>
              </w:rPr>
              <w:t>2. 製作能展現社區永續發展的探訪路線地圖。</w:t>
            </w:r>
          </w:p>
        </w:tc>
        <w:tc>
          <w:tcPr>
            <w:tcW w:w="388" w:type="pct"/>
          </w:tcPr>
          <w:p w:rsidR="00C15943" w:rsidRPr="0050169B" w:rsidRDefault="00C15943" w:rsidP="00C15943">
            <w:pPr>
              <w:pStyle w:val="4123"/>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1.臺灣各縣市觀光特色地圖</w:t>
            </w:r>
          </w:p>
          <w:p w:rsidR="00C15943" w:rsidRPr="0050169B" w:rsidRDefault="00C15943" w:rsidP="00C15943">
            <w:pPr>
              <w:pStyle w:val="4123"/>
              <w:tabs>
                <w:tab w:val="clear" w:pos="142"/>
              </w:tabs>
              <w:spacing w:line="240" w:lineRule="auto"/>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2.鄉鎮產業介紹手冊</w:t>
            </w:r>
          </w:p>
        </w:tc>
        <w:tc>
          <w:tcPr>
            <w:tcW w:w="337" w:type="pct"/>
          </w:tcPr>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高層次紙筆評量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【環境教育、戶外教育】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環J3 經由環境美學與自然文學瞭解自然環境的倫理價值。</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戶J3 善用教室外、戶外及校外教學，認識臺灣環境並參訪自然及文化資</w:t>
            </w:r>
          </w:p>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產，如國家公園、國家風景區及國家森林公園等。</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自然科學領域、社會領域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五</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9/27</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F17F3C">
            <w:pPr>
              <w:jc w:val="center"/>
              <w:rPr>
                <w:rFonts w:asciiTheme="majorEastAsia" w:eastAsiaTheme="majorEastAsia" w:hAnsiTheme="majorEastAsia"/>
                <w:sz w:val="16"/>
              </w:rPr>
            </w:pPr>
            <w:r w:rsidRPr="0050169B">
              <w:rPr>
                <w:rFonts w:asciiTheme="majorEastAsia" w:eastAsiaTheme="majorEastAsia" w:hAnsiTheme="majorEastAsia" w:hint="eastAsia"/>
                <w:sz w:val="16"/>
              </w:rPr>
              <w:t>10/</w:t>
            </w:r>
            <w:r w:rsidR="00F17F3C">
              <w:rPr>
                <w:rFonts w:asciiTheme="majorEastAsia" w:eastAsiaTheme="majorEastAsia" w:hAnsiTheme="majorEastAsia" w:hint="eastAsia"/>
                <w:sz w:val="16"/>
              </w:rPr>
              <w:t>1</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主題一、青春生涯路</w:t>
            </w:r>
            <w:r w:rsidRPr="0050169B">
              <w:rPr>
                <w:rFonts w:asciiTheme="majorEastAsia" w:eastAsiaTheme="majorEastAsia" w:hAnsiTheme="majorEastAsia" w:hint="eastAsia"/>
                <w:sz w:val="20"/>
                <w:szCs w:val="20"/>
              </w:rPr>
              <w:t>（輔導）</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單元1 夢想啟航</w:t>
            </w:r>
          </w:p>
        </w:tc>
        <w:tc>
          <w:tcPr>
            <w:tcW w:w="800" w:type="pct"/>
          </w:tcPr>
          <w:p w:rsidR="00C15943" w:rsidRPr="0050169B" w:rsidRDefault="00C15943" w:rsidP="00C15943">
            <w:pPr>
              <w:ind w:rightChars="13" w:right="31"/>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1c-IV-1 澄清個人價值觀，並統整個人能力特質、家人期許及相關生涯與升學資訊。</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家Dd-IV-2 家庭文化傳承對個人的意義。</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家Dd-IV-3 家人期許與自我發展之思辨。</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童Aa-IV-2 小隊制度的分工、團隊合作與團體動力的提升。</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輔Ca-IV-2 自我生涯探索與統整。</w:t>
            </w:r>
          </w:p>
          <w:p w:rsidR="00C15943" w:rsidRPr="0050169B" w:rsidRDefault="00C15943" w:rsidP="00C15943">
            <w:pPr>
              <w:pStyle w:val="4123"/>
              <w:tabs>
                <w:tab w:val="clear" w:pos="142"/>
              </w:tabs>
              <w:spacing w:line="240" w:lineRule="auto"/>
              <w:ind w:leftChars="10" w:left="312" w:rightChars="10" w:right="24" w:hangingChars="144" w:hanging="288"/>
              <w:jc w:val="left"/>
              <w:rPr>
                <w:rFonts w:asciiTheme="majorEastAsia" w:eastAsiaTheme="majorEastAsia" w:hAnsiTheme="majorEastAsia" w:cs="DFMingStd-W5"/>
                <w:kern w:val="0"/>
                <w:sz w:val="20"/>
              </w:rPr>
            </w:pPr>
            <w:r w:rsidRPr="0050169B">
              <w:rPr>
                <w:rFonts w:asciiTheme="majorEastAsia" w:eastAsiaTheme="majorEastAsia" w:hAnsiTheme="majorEastAsia" w:hint="eastAsia"/>
                <w:color w:val="000000"/>
                <w:sz w:val="20"/>
              </w:rPr>
              <w:t>輔Cb-IV-1 適性教育的試探與資訊統整。</w:t>
            </w:r>
          </w:p>
        </w:tc>
        <w:tc>
          <w:tcPr>
            <w:tcW w:w="969" w:type="pct"/>
          </w:tcPr>
          <w:p w:rsidR="00C15943" w:rsidRPr="0050169B" w:rsidRDefault="00C15943" w:rsidP="00C15943">
            <w:pPr>
              <w:tabs>
                <w:tab w:val="center" w:pos="4153"/>
                <w:tab w:val="right" w:pos="8306"/>
              </w:tabs>
              <w:snapToGrid w:val="0"/>
              <w:rPr>
                <w:rFonts w:asciiTheme="majorEastAsia" w:eastAsiaTheme="majorEastAsia" w:hAnsiTheme="majorEastAsia"/>
                <w:kern w:val="0"/>
                <w:sz w:val="20"/>
                <w:szCs w:val="20"/>
                <w:lang w:val="x-none" w:eastAsia="x-none"/>
              </w:rPr>
            </w:pPr>
            <w:r w:rsidRPr="0050169B">
              <w:rPr>
                <w:rFonts w:asciiTheme="majorEastAsia" w:eastAsiaTheme="majorEastAsia" w:hAnsiTheme="majorEastAsia" w:hint="eastAsia"/>
                <w:kern w:val="0"/>
                <w:sz w:val="20"/>
                <w:szCs w:val="20"/>
                <w:lang w:val="x-none" w:eastAsia="x-none"/>
              </w:rPr>
              <w:t>【活動三】生涯金三角</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整合自己的各項生涯資訊，提出適性的生涯發展目標。</w:t>
            </w:r>
          </w:p>
        </w:tc>
        <w:tc>
          <w:tcPr>
            <w:tcW w:w="388" w:type="pct"/>
          </w:tcPr>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1.生涯金三角</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學習紀錄</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口語評量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【生涯規劃教育】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J3 覺察自己的能力與興趣。</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J4 瞭解自己的人格特質與價值觀。</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J6 建立對於未來生涯的願景。</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J11 分析影響個人生涯決定的因素。</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J12 發展及評估生涯決定的策略。</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涯 J13 培養生涯規劃及執行的能力。</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t>五</w:t>
            </w:r>
          </w:p>
        </w:tc>
        <w:tc>
          <w:tcPr>
            <w:tcW w:w="201" w:type="pct"/>
            <w:vAlign w:val="center"/>
          </w:tcPr>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9/27</w:t>
            </w:r>
          </w:p>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hint="eastAsia"/>
                <w:sz w:val="16"/>
              </w:rPr>
              <w:t>│</w:t>
            </w:r>
          </w:p>
          <w:p w:rsidR="00C15943" w:rsidRPr="0050169B"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10/1</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主題二青春觀世界（家政）</w:t>
            </w:r>
            <w:r w:rsidRPr="0050169B">
              <w:rPr>
                <w:rFonts w:asciiTheme="majorEastAsia" w:eastAsiaTheme="majorEastAsia" w:hAnsiTheme="majorEastAsia" w:hint="eastAsia"/>
                <w:sz w:val="20"/>
                <w:szCs w:val="20"/>
              </w:rPr>
              <w:t>)</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單元1轉動世界力</w:t>
            </w:r>
          </w:p>
        </w:tc>
        <w:tc>
          <w:tcPr>
            <w:tcW w:w="800" w:type="pct"/>
          </w:tcPr>
          <w:p w:rsidR="00C15943" w:rsidRPr="0050169B" w:rsidRDefault="00C15943" w:rsidP="00C15943">
            <w:pPr>
              <w:ind w:left="264"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3c-IV-1 探索世界各地的生活方式，展現自己對國際文化的理解與尊重。</w:t>
            </w:r>
          </w:p>
        </w:tc>
        <w:tc>
          <w:tcPr>
            <w:tcW w:w="814" w:type="pct"/>
          </w:tcPr>
          <w:p w:rsidR="00C15943" w:rsidRPr="0050169B" w:rsidRDefault="00C15943" w:rsidP="00C15943">
            <w:pPr>
              <w:ind w:leftChars="15" w:left="300"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家 Cb-IV-1 多元的生活文化與合宜的禮儀展現。</w:t>
            </w:r>
          </w:p>
        </w:tc>
        <w:tc>
          <w:tcPr>
            <w:tcW w:w="969" w:type="pct"/>
          </w:tcPr>
          <w:p w:rsidR="00C15943" w:rsidRPr="0050169B" w:rsidRDefault="00C15943" w:rsidP="00C15943">
            <w:pPr>
              <w:rPr>
                <w:rFonts w:asciiTheme="majorEastAsia" w:eastAsiaTheme="majorEastAsia" w:hAnsiTheme="majorEastAsia"/>
                <w:kern w:val="3"/>
                <w:sz w:val="20"/>
                <w:szCs w:val="20"/>
              </w:rPr>
            </w:pPr>
            <w:r w:rsidRPr="0050169B">
              <w:rPr>
                <w:rFonts w:asciiTheme="majorEastAsia" w:eastAsiaTheme="majorEastAsia" w:hAnsiTheme="majorEastAsia" w:hint="eastAsia"/>
                <w:kern w:val="3"/>
                <w:sz w:val="20"/>
                <w:szCs w:val="20"/>
              </w:rPr>
              <w:t>【活動三】跳動的味蕾</w:t>
            </w:r>
          </w:p>
          <w:p w:rsidR="00C15943" w:rsidRPr="0050169B" w:rsidRDefault="00C15943" w:rsidP="00C15943">
            <w:pPr>
              <w:rPr>
                <w:rFonts w:asciiTheme="majorEastAsia" w:eastAsiaTheme="majorEastAsia" w:hAnsiTheme="majorEastAsia"/>
                <w:kern w:val="3"/>
                <w:sz w:val="20"/>
                <w:szCs w:val="20"/>
              </w:rPr>
            </w:pPr>
            <w:r w:rsidRPr="0050169B">
              <w:rPr>
                <w:rFonts w:asciiTheme="majorEastAsia" w:eastAsiaTheme="majorEastAsia" w:hAnsiTheme="majorEastAsia" w:hint="eastAsia"/>
                <w:kern w:val="3"/>
                <w:sz w:val="20"/>
                <w:szCs w:val="20"/>
              </w:rPr>
              <w:t>分析世界各地飲食文化內涵之差異與成因，並展現合誼的禮儀。</w:t>
            </w:r>
          </w:p>
          <w:p w:rsidR="00C15943" w:rsidRPr="0050169B" w:rsidRDefault="00C15943" w:rsidP="00C15943">
            <w:pPr>
              <w:pStyle w:val="4123"/>
              <w:tabs>
                <w:tab w:val="clear" w:pos="142"/>
                <w:tab w:val="left" w:pos="-28"/>
              </w:tabs>
              <w:ind w:leftChars="23" w:left="56" w:rightChars="10" w:right="24" w:hanging="1"/>
              <w:rPr>
                <w:rFonts w:asciiTheme="majorEastAsia" w:eastAsiaTheme="majorEastAsia" w:hAnsiTheme="majorEastAsia"/>
                <w:sz w:val="20"/>
              </w:rPr>
            </w:pPr>
          </w:p>
        </w:tc>
        <w:tc>
          <w:tcPr>
            <w:tcW w:w="388" w:type="pct"/>
          </w:tcPr>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1.學冊頁面</w:t>
            </w:r>
          </w:p>
        </w:tc>
        <w:tc>
          <w:tcPr>
            <w:tcW w:w="337"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【國際教育】</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國 J4 尊重與欣賞世界不同文化的價值。</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五</w:t>
            </w:r>
          </w:p>
        </w:tc>
        <w:tc>
          <w:tcPr>
            <w:tcW w:w="201" w:type="pct"/>
            <w:vAlign w:val="center"/>
          </w:tcPr>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9/27</w:t>
            </w:r>
          </w:p>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hint="eastAsia"/>
                <w:sz w:val="16"/>
              </w:rPr>
              <w:t>│</w:t>
            </w:r>
          </w:p>
          <w:p w:rsidR="00C15943" w:rsidRPr="0050169B"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10/1</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主題三青春護家園（童軍）</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單元1印象福爾摩沙</w:t>
            </w:r>
          </w:p>
        </w:tc>
        <w:tc>
          <w:tcPr>
            <w:tcW w:w="800" w:type="pct"/>
          </w:tcPr>
          <w:p w:rsidR="00C15943" w:rsidRPr="0050169B" w:rsidRDefault="00C15943" w:rsidP="00C15943">
            <w:pPr>
              <w:adjustRightInd w:val="0"/>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3d-IV-1 探索、體驗個人與環境的關係，規劃並執行合宜的戶外活動。</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童Ca-IV-3 各種童軍旅行的規劃、執行並體驗其樂趣。</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童Db-IV-3 友善環境的樂活旅行與遊憩活動。</w:t>
            </w:r>
          </w:p>
          <w:p w:rsidR="00C15943" w:rsidRPr="0050169B" w:rsidRDefault="00C15943" w:rsidP="00C15943">
            <w:pPr>
              <w:adjustRightInd w:val="0"/>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童Dc-IV-1 戶外休閒活動中的環保策略與行動。</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【活動四】城鎮漫遊米其林</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執行城鎮漫遊活動，體驗戶外生活樂趣。</w:t>
            </w:r>
          </w:p>
          <w:p w:rsidR="00C15943" w:rsidRPr="0050169B" w:rsidRDefault="00C15943" w:rsidP="00C15943">
            <w:pPr>
              <w:pStyle w:val="4123"/>
              <w:ind w:rightChars="10" w:right="24"/>
              <w:rPr>
                <w:rFonts w:asciiTheme="majorEastAsia" w:eastAsiaTheme="majorEastAsia" w:hAnsiTheme="majorEastAsia"/>
                <w:sz w:val="20"/>
              </w:rPr>
            </w:pPr>
            <w:r w:rsidRPr="0050169B">
              <w:rPr>
                <w:rFonts w:asciiTheme="majorEastAsia" w:eastAsiaTheme="majorEastAsia" w:hAnsiTheme="majorEastAsia" w:hint="eastAsia"/>
                <w:sz w:val="20"/>
              </w:rPr>
              <w:t>2. 落實公民關懷反思環境永續的意義，並推廣社區的特色與價值。</w:t>
            </w:r>
          </w:p>
        </w:tc>
        <w:tc>
          <w:tcPr>
            <w:tcW w:w="388" w:type="pct"/>
          </w:tcPr>
          <w:p w:rsidR="00C15943" w:rsidRPr="0050169B" w:rsidRDefault="00C15943" w:rsidP="00C15943">
            <w:pPr>
              <w:pStyle w:val="4123"/>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1.便利貼或小白板</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2.產業導覽範例</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實作評量</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高層次紙筆評量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【環境教育、戶外教育】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環J3 經由環境美學與自然文學瞭解自然環境的倫理價值。</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戶J3 善用教室外、戶外及校外教學，認識臺灣環境並參訪自然及文化資</w:t>
            </w:r>
          </w:p>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產，如國家公園、國家風景區及國家森林公園等。</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自然科學領域、社會領域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六</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10/4</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F17F3C">
            <w:pPr>
              <w:jc w:val="center"/>
              <w:rPr>
                <w:rFonts w:asciiTheme="majorEastAsia" w:eastAsiaTheme="majorEastAsia" w:hAnsiTheme="majorEastAsia"/>
                <w:sz w:val="16"/>
              </w:rPr>
            </w:pPr>
            <w:r w:rsidRPr="0050169B">
              <w:rPr>
                <w:rFonts w:asciiTheme="majorEastAsia" w:eastAsiaTheme="majorEastAsia" w:hAnsiTheme="majorEastAsia" w:hint="eastAsia"/>
                <w:sz w:val="16"/>
              </w:rPr>
              <w:t>10/</w:t>
            </w:r>
            <w:r w:rsidR="00F17F3C">
              <w:rPr>
                <w:rFonts w:asciiTheme="majorEastAsia" w:eastAsiaTheme="majorEastAsia" w:hAnsiTheme="majorEastAsia" w:hint="eastAsia"/>
                <w:sz w:val="16"/>
              </w:rPr>
              <w:t>8</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主題一、青春生涯路</w:t>
            </w:r>
            <w:r w:rsidRPr="0050169B">
              <w:rPr>
                <w:rFonts w:asciiTheme="majorEastAsia" w:eastAsiaTheme="majorEastAsia" w:hAnsiTheme="majorEastAsia" w:hint="eastAsia"/>
                <w:sz w:val="20"/>
                <w:szCs w:val="20"/>
              </w:rPr>
              <w:t>（輔導）</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單元1 夢想啟航</w:t>
            </w:r>
          </w:p>
        </w:tc>
        <w:tc>
          <w:tcPr>
            <w:tcW w:w="800" w:type="pct"/>
          </w:tcPr>
          <w:p w:rsidR="00C15943" w:rsidRPr="0050169B" w:rsidRDefault="00C15943" w:rsidP="00C15943">
            <w:pPr>
              <w:ind w:rightChars="13" w:right="31"/>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1c-IV-1 澄清個人價值觀，並統整個人能力特質、家人期許及相關生涯與升學資訊。</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家Dd-IV-2 家庭文化傳承對個人的意義。</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家Dd-IV-3 家人期許與自我發展之思辨。</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童Aa-IV-2 小隊制度的分工、團隊合作與團體動力的提升。</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輔Ca-IV-2 自我生涯探索與統整。</w:t>
            </w:r>
          </w:p>
          <w:p w:rsidR="00C15943" w:rsidRPr="0050169B" w:rsidRDefault="00C15943" w:rsidP="00C15943">
            <w:pPr>
              <w:pStyle w:val="4123"/>
              <w:tabs>
                <w:tab w:val="clear" w:pos="142"/>
              </w:tabs>
              <w:spacing w:line="240" w:lineRule="auto"/>
              <w:ind w:leftChars="10" w:left="312" w:rightChars="10" w:right="24" w:hangingChars="144" w:hanging="288"/>
              <w:jc w:val="left"/>
              <w:rPr>
                <w:rFonts w:asciiTheme="majorEastAsia" w:eastAsiaTheme="majorEastAsia" w:hAnsiTheme="majorEastAsia" w:cs="DFMingStd-W5"/>
                <w:kern w:val="0"/>
                <w:sz w:val="20"/>
              </w:rPr>
            </w:pPr>
            <w:r w:rsidRPr="0050169B">
              <w:rPr>
                <w:rFonts w:asciiTheme="majorEastAsia" w:eastAsiaTheme="majorEastAsia" w:hAnsiTheme="majorEastAsia" w:hint="eastAsia"/>
                <w:color w:val="000000"/>
                <w:sz w:val="20"/>
              </w:rPr>
              <w:t>輔Cb-IV-1 適性教育的試探與資訊統整。</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【活動四】我的生涯藍圖</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收集各項影響生涯抉擇因素，做出合宜的生涯抉擇。</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1.抉擇平衡單</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實作評量</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高層次紙筆評量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【生涯規劃教育】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J3 覺察自己的能力與興趣。</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J4 瞭解自己的人格特質與價值觀。</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J6 建立對於未來生涯的願景。</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J11 分析影響個人生涯決定的因素。</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J12 發展及評估生涯決定的策略。</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涯 J13 培養生涯規劃及執行的能力。</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t>六</w:t>
            </w:r>
          </w:p>
        </w:tc>
        <w:tc>
          <w:tcPr>
            <w:tcW w:w="201" w:type="pct"/>
            <w:vAlign w:val="center"/>
          </w:tcPr>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10/4</w:t>
            </w:r>
          </w:p>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hint="eastAsia"/>
                <w:sz w:val="16"/>
              </w:rPr>
              <w:t>│</w:t>
            </w:r>
          </w:p>
          <w:p w:rsidR="00C15943" w:rsidRPr="0050169B"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10/8</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主題二青春觀世界（家政）</w:t>
            </w:r>
            <w:r w:rsidRPr="0050169B">
              <w:rPr>
                <w:rFonts w:asciiTheme="majorEastAsia" w:eastAsiaTheme="majorEastAsia" w:hAnsiTheme="majorEastAsia" w:hint="eastAsia"/>
                <w:sz w:val="20"/>
                <w:szCs w:val="20"/>
              </w:rPr>
              <w:t>)</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單元1轉動世界力</w:t>
            </w:r>
          </w:p>
        </w:tc>
        <w:tc>
          <w:tcPr>
            <w:tcW w:w="800" w:type="pct"/>
          </w:tcPr>
          <w:p w:rsidR="00C15943" w:rsidRPr="0050169B" w:rsidRDefault="00C15943" w:rsidP="00C15943">
            <w:pPr>
              <w:ind w:left="264"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3c-IV-1 探索世界各地的生活方式，展現自己對國際文化的理解與尊重。</w:t>
            </w:r>
          </w:p>
        </w:tc>
        <w:tc>
          <w:tcPr>
            <w:tcW w:w="814" w:type="pct"/>
          </w:tcPr>
          <w:p w:rsidR="00C15943" w:rsidRPr="0050169B" w:rsidRDefault="00C15943" w:rsidP="00C15943">
            <w:pPr>
              <w:ind w:leftChars="15" w:left="300"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家 Cb-IV-1 多元的生活文化與合宜的禮儀展現。</w:t>
            </w:r>
          </w:p>
        </w:tc>
        <w:tc>
          <w:tcPr>
            <w:tcW w:w="969" w:type="pct"/>
          </w:tcPr>
          <w:p w:rsidR="00C15943" w:rsidRPr="0050169B" w:rsidRDefault="00C15943" w:rsidP="00C15943">
            <w:pPr>
              <w:rPr>
                <w:rFonts w:asciiTheme="majorEastAsia" w:eastAsiaTheme="majorEastAsia" w:hAnsiTheme="majorEastAsia"/>
                <w:kern w:val="3"/>
                <w:sz w:val="20"/>
                <w:szCs w:val="20"/>
              </w:rPr>
            </w:pPr>
            <w:r w:rsidRPr="0050169B">
              <w:rPr>
                <w:rFonts w:asciiTheme="majorEastAsia" w:eastAsiaTheme="majorEastAsia" w:hAnsiTheme="majorEastAsia" w:hint="eastAsia"/>
                <w:kern w:val="3"/>
                <w:sz w:val="20"/>
                <w:szCs w:val="20"/>
              </w:rPr>
              <w:t>【活動四】美味的饗宴</w:t>
            </w:r>
          </w:p>
          <w:p w:rsidR="00C15943" w:rsidRPr="0050169B" w:rsidRDefault="00C15943" w:rsidP="00C15943">
            <w:pPr>
              <w:rPr>
                <w:rFonts w:asciiTheme="majorEastAsia" w:eastAsiaTheme="majorEastAsia" w:hAnsiTheme="majorEastAsia"/>
                <w:kern w:val="3"/>
                <w:sz w:val="20"/>
                <w:szCs w:val="20"/>
              </w:rPr>
            </w:pPr>
            <w:r w:rsidRPr="0050169B">
              <w:rPr>
                <w:rFonts w:asciiTheme="majorEastAsia" w:eastAsiaTheme="majorEastAsia" w:hAnsiTheme="majorEastAsia" w:hint="eastAsia"/>
                <w:kern w:val="3"/>
                <w:sz w:val="20"/>
                <w:szCs w:val="20"/>
              </w:rPr>
              <w:t>尊重世界各地飲食文化的獨特性，並以合宜的方式參與文化交流活動，展現對國際文化的理解。</w:t>
            </w:r>
          </w:p>
        </w:tc>
        <w:tc>
          <w:tcPr>
            <w:tcW w:w="388" w:type="pct"/>
          </w:tcPr>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1.學冊頁面</w:t>
            </w:r>
          </w:p>
        </w:tc>
        <w:tc>
          <w:tcPr>
            <w:tcW w:w="337"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【國際教育】</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國 J4 尊重與欣賞世界不同文化的價值。</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六</w:t>
            </w:r>
          </w:p>
        </w:tc>
        <w:tc>
          <w:tcPr>
            <w:tcW w:w="201" w:type="pct"/>
            <w:vAlign w:val="center"/>
          </w:tcPr>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10/4</w:t>
            </w:r>
          </w:p>
          <w:p w:rsidR="00F17F3C" w:rsidRPr="00F17F3C"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hint="eastAsia"/>
                <w:sz w:val="16"/>
              </w:rPr>
              <w:t>│</w:t>
            </w:r>
          </w:p>
          <w:p w:rsidR="00C15943" w:rsidRPr="0050169B" w:rsidRDefault="00F17F3C" w:rsidP="00F17F3C">
            <w:pPr>
              <w:jc w:val="center"/>
              <w:rPr>
                <w:rFonts w:asciiTheme="majorEastAsia" w:eastAsiaTheme="majorEastAsia" w:hAnsiTheme="majorEastAsia"/>
                <w:sz w:val="16"/>
              </w:rPr>
            </w:pPr>
            <w:r w:rsidRPr="00F17F3C">
              <w:rPr>
                <w:rFonts w:asciiTheme="majorEastAsia" w:eastAsiaTheme="majorEastAsia" w:hAnsiTheme="majorEastAsia"/>
                <w:sz w:val="16"/>
              </w:rPr>
              <w:t>10/8</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主題三青春護家園（童軍）</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單元1印象福爾摩沙</w:t>
            </w:r>
          </w:p>
        </w:tc>
        <w:tc>
          <w:tcPr>
            <w:tcW w:w="800" w:type="pct"/>
          </w:tcPr>
          <w:p w:rsidR="00C15943" w:rsidRPr="0050169B" w:rsidRDefault="00C15943" w:rsidP="00C15943">
            <w:pPr>
              <w:adjustRightInd w:val="0"/>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3d-IV-1 探索、體驗個人與環境的關係，規劃並執行合宜的戶外活動。</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童Ca-IV-3 各種童軍旅行的規劃、執行並體驗其樂趣。</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童Db-IV-3 友善環境的樂活旅行與遊憩活動。</w:t>
            </w:r>
          </w:p>
          <w:p w:rsidR="00C15943" w:rsidRPr="0050169B" w:rsidRDefault="00C15943" w:rsidP="00C15943">
            <w:pPr>
              <w:adjustRightInd w:val="0"/>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童Dc-IV-1 戶外休閒活動中的環保策略與行動。</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【活動四】城鎮漫遊米其林</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執行城鎮漫遊活動，體驗戶外生活樂趣。</w:t>
            </w:r>
          </w:p>
          <w:p w:rsidR="00C15943" w:rsidRPr="0050169B" w:rsidRDefault="00C15943" w:rsidP="00C15943">
            <w:pPr>
              <w:pStyle w:val="4123"/>
              <w:ind w:rightChars="10" w:right="24"/>
              <w:rPr>
                <w:rFonts w:asciiTheme="majorEastAsia" w:eastAsiaTheme="majorEastAsia" w:hAnsiTheme="majorEastAsia"/>
                <w:sz w:val="20"/>
              </w:rPr>
            </w:pPr>
            <w:r w:rsidRPr="0050169B">
              <w:rPr>
                <w:rFonts w:asciiTheme="majorEastAsia" w:eastAsiaTheme="majorEastAsia" w:hAnsiTheme="majorEastAsia" w:hint="eastAsia"/>
                <w:sz w:val="20"/>
              </w:rPr>
              <w:t>2. 落實公民關懷反思環境永續的意義，並推廣社區的特色與價值。</w:t>
            </w:r>
          </w:p>
        </w:tc>
        <w:tc>
          <w:tcPr>
            <w:tcW w:w="388" w:type="pct"/>
          </w:tcPr>
          <w:p w:rsidR="00C15943" w:rsidRPr="0050169B" w:rsidRDefault="00C15943" w:rsidP="00C15943">
            <w:pPr>
              <w:pStyle w:val="4123"/>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1.便利貼或小白板</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2.產業導覽範例</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實作評量</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高層次紙筆評量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【環境教育、戶外教育】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環J3 經由環境美學與自然文學瞭解自然環境的倫理價值。</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戶J3 善用教室外、戶外及校外教學，認識臺灣環境並參訪自然及文化資</w:t>
            </w:r>
          </w:p>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產，如國家公園、國家風景區及國家森林公園等。</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自然科學領域、社會領域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t>七</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10/11│</w:t>
            </w:r>
          </w:p>
          <w:p w:rsidR="00C15943" w:rsidRPr="0050169B" w:rsidRDefault="00C15943" w:rsidP="00F17F3C">
            <w:pPr>
              <w:jc w:val="center"/>
              <w:rPr>
                <w:rFonts w:asciiTheme="majorEastAsia" w:eastAsiaTheme="majorEastAsia" w:hAnsiTheme="majorEastAsia"/>
                <w:sz w:val="16"/>
              </w:rPr>
            </w:pPr>
            <w:r w:rsidRPr="0050169B">
              <w:rPr>
                <w:rFonts w:asciiTheme="majorEastAsia" w:eastAsiaTheme="majorEastAsia" w:hAnsiTheme="majorEastAsia" w:hint="eastAsia"/>
                <w:sz w:val="16"/>
              </w:rPr>
              <w:t>10/1</w:t>
            </w:r>
            <w:r w:rsidR="00F17F3C">
              <w:rPr>
                <w:rFonts w:asciiTheme="majorEastAsia" w:eastAsiaTheme="majorEastAsia" w:hAnsiTheme="majorEastAsia" w:hint="eastAsia"/>
                <w:sz w:val="16"/>
              </w:rPr>
              <w:t>5</w:t>
            </w:r>
          </w:p>
        </w:tc>
        <w:tc>
          <w:tcPr>
            <w:tcW w:w="201" w:type="pct"/>
            <w:textDirection w:val="tbRlV"/>
          </w:tcPr>
          <w:p w:rsidR="00C15943" w:rsidRPr="0050169B" w:rsidRDefault="00C15943" w:rsidP="002B3D1A">
            <w:pPr>
              <w:ind w:leftChars="10" w:left="24" w:rightChars="10" w:right="24"/>
              <w:jc w:val="center"/>
              <w:rPr>
                <w:rFonts w:asciiTheme="majorEastAsia" w:eastAsiaTheme="majorEastAsia" w:hAnsiTheme="majorEastAsia" w:hint="eastAsia"/>
                <w:sz w:val="20"/>
                <w:szCs w:val="20"/>
              </w:rPr>
            </w:pPr>
            <w:r w:rsidRPr="0050169B">
              <w:rPr>
                <w:rFonts w:asciiTheme="majorEastAsia" w:eastAsiaTheme="majorEastAsia" w:hAnsiTheme="majorEastAsia" w:hint="eastAsia"/>
                <w:sz w:val="20"/>
                <w:szCs w:val="20"/>
              </w:rPr>
              <w:t>【第一次評量週】</w:t>
            </w:r>
            <w:r w:rsidR="002B3D1A">
              <w:rPr>
                <w:rFonts w:asciiTheme="majorEastAsia" w:eastAsiaTheme="majorEastAsia" w:hAnsiTheme="majorEastAsia"/>
                <w:sz w:val="20"/>
                <w:szCs w:val="20"/>
              </w:rPr>
              <w:t>（三科同）</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【第一次評量週】</w:t>
            </w:r>
          </w:p>
        </w:tc>
        <w:tc>
          <w:tcPr>
            <w:tcW w:w="800"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c>
          <w:tcPr>
            <w:tcW w:w="814"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c>
          <w:tcPr>
            <w:tcW w:w="388"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c>
          <w:tcPr>
            <w:tcW w:w="337"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c>
          <w:tcPr>
            <w:tcW w:w="581"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c>
          <w:tcPr>
            <w:tcW w:w="308"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八</w:t>
            </w:r>
          </w:p>
        </w:tc>
        <w:tc>
          <w:tcPr>
            <w:tcW w:w="201" w:type="pct"/>
            <w:vAlign w:val="center"/>
          </w:tcPr>
          <w:p w:rsidR="00C15943" w:rsidRPr="0050169B" w:rsidRDefault="00C15943" w:rsidP="005300EE">
            <w:pPr>
              <w:jc w:val="center"/>
              <w:rPr>
                <w:rFonts w:asciiTheme="majorEastAsia" w:eastAsiaTheme="majorEastAsia" w:hAnsiTheme="majorEastAsia"/>
                <w:sz w:val="16"/>
              </w:rPr>
            </w:pPr>
            <w:r w:rsidRPr="0050169B">
              <w:rPr>
                <w:rFonts w:asciiTheme="majorEastAsia" w:eastAsiaTheme="majorEastAsia" w:hAnsiTheme="majorEastAsia" w:hint="eastAsia"/>
                <w:sz w:val="16"/>
              </w:rPr>
              <w:t>10/18│10/2</w:t>
            </w:r>
            <w:r w:rsidR="005300EE">
              <w:rPr>
                <w:rFonts w:asciiTheme="majorEastAsia" w:eastAsiaTheme="majorEastAsia" w:hAnsiTheme="majorEastAsia" w:hint="eastAsia"/>
                <w:sz w:val="16"/>
              </w:rPr>
              <w:t>2</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主題一、青春生涯路</w:t>
            </w:r>
            <w:r w:rsidRPr="0050169B">
              <w:rPr>
                <w:rFonts w:asciiTheme="majorEastAsia" w:eastAsiaTheme="majorEastAsia" w:hAnsiTheme="majorEastAsia" w:hint="eastAsia"/>
                <w:sz w:val="20"/>
                <w:szCs w:val="20"/>
              </w:rPr>
              <w:t>（輔導）</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單元2生涯Maker</w:t>
            </w:r>
          </w:p>
        </w:tc>
        <w:tc>
          <w:tcPr>
            <w:tcW w:w="800" w:type="pct"/>
          </w:tcPr>
          <w:p w:rsidR="00C15943" w:rsidRPr="0050169B" w:rsidRDefault="00C15943" w:rsidP="00C15943">
            <w:pPr>
              <w:autoSpaceDE w:val="0"/>
              <w:autoSpaceDN w:val="0"/>
              <w:adjustRightInd w:val="0"/>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1c-IV-3 運用生涯規劃方法與資源，培養生涯抉擇能力，以發展個人生涯進路。</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輔Cc-IV-1 生涯進路的規劃與資源運用。</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輔Cc-IV-2 生涯決策、行動與調適。</w:t>
            </w:r>
          </w:p>
          <w:p w:rsidR="00C15943" w:rsidRPr="0050169B" w:rsidRDefault="00C15943" w:rsidP="00C15943">
            <w:pPr>
              <w:autoSpaceDE w:val="0"/>
              <w:autoSpaceDN w:val="0"/>
              <w:adjustRightInd w:val="0"/>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童Aa-IV-2 小隊制度的分工、團隊合作與團體動力的提升。</w:t>
            </w:r>
          </w:p>
        </w:tc>
        <w:tc>
          <w:tcPr>
            <w:tcW w:w="969" w:type="pct"/>
          </w:tcPr>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【活動一】未來偵察員</w:t>
            </w:r>
          </w:p>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分享個人生涯規劃的感受與想法，瞭解國中畢業後各類型學校特色，並分析自己的狀況。</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ind w:left="0"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1.平板或教學手機</w:t>
            </w:r>
          </w:p>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2.課本</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口語評量</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實作評量</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學習紀錄</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【生涯規劃、生命教育】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涯J7 學習蒐集與分析工作/ 教育環境的資料。</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涯J8 工作/ 教育環境的類型與現況。</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涯J13 培養生涯規劃及執行的能力。</w:t>
            </w:r>
          </w:p>
          <w:p w:rsidR="00C15943" w:rsidRPr="0050169B" w:rsidRDefault="00C15943" w:rsidP="00C15943">
            <w:pPr>
              <w:pStyle w:val="11"/>
              <w:ind w:leftChars="10" w:left="24" w:rightChars="10" w:right="24"/>
              <w:jc w:val="both"/>
              <w:rPr>
                <w:rFonts w:asciiTheme="majorEastAsia" w:eastAsiaTheme="majorEastAsia" w:hAnsiTheme="majorEastAsia"/>
                <w:sz w:val="20"/>
              </w:rPr>
            </w:pPr>
            <w:r w:rsidRPr="0050169B">
              <w:rPr>
                <w:rFonts w:asciiTheme="majorEastAsia" w:eastAsiaTheme="majorEastAsia" w:hAnsiTheme="majorEastAsia" w:hint="eastAsia"/>
                <w:color w:val="000000"/>
                <w:sz w:val="20"/>
              </w:rPr>
              <w:t>生J1 思考生活、學校與社區的公共議題，培養與他人理性溝通的素養。</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t>八</w:t>
            </w:r>
          </w:p>
        </w:tc>
        <w:tc>
          <w:tcPr>
            <w:tcW w:w="201" w:type="pct"/>
            <w:vAlign w:val="center"/>
          </w:tcPr>
          <w:p w:rsidR="00C15943" w:rsidRPr="0050169B" w:rsidRDefault="005300EE" w:rsidP="00C15943">
            <w:pPr>
              <w:jc w:val="center"/>
              <w:rPr>
                <w:rFonts w:asciiTheme="majorEastAsia" w:eastAsiaTheme="majorEastAsia" w:hAnsiTheme="majorEastAsia"/>
                <w:sz w:val="16"/>
              </w:rPr>
            </w:pPr>
            <w:r w:rsidRPr="005300EE">
              <w:rPr>
                <w:rFonts w:asciiTheme="majorEastAsia" w:eastAsiaTheme="majorEastAsia" w:hAnsiTheme="majorEastAsia" w:hint="eastAsia"/>
                <w:sz w:val="16"/>
              </w:rPr>
              <w:t>10/18│10/22</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主題二青春觀世界（家政）</w:t>
            </w:r>
            <w:r w:rsidRPr="0050169B">
              <w:rPr>
                <w:rFonts w:asciiTheme="majorEastAsia" w:eastAsiaTheme="majorEastAsia" w:hAnsiTheme="majorEastAsia" w:hint="eastAsia"/>
                <w:sz w:val="20"/>
                <w:szCs w:val="20"/>
              </w:rPr>
              <w:t>)</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單元1轉動世界力</w:t>
            </w:r>
          </w:p>
        </w:tc>
        <w:tc>
          <w:tcPr>
            <w:tcW w:w="800" w:type="pct"/>
          </w:tcPr>
          <w:p w:rsidR="00C15943" w:rsidRPr="0050169B" w:rsidRDefault="00C15943" w:rsidP="00C15943">
            <w:pPr>
              <w:ind w:left="264"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3c-IV-1 探索世界各地的生活方式，展現自己對國際文化的理解與尊重。</w:t>
            </w:r>
          </w:p>
        </w:tc>
        <w:tc>
          <w:tcPr>
            <w:tcW w:w="814" w:type="pct"/>
          </w:tcPr>
          <w:p w:rsidR="00C15943" w:rsidRPr="0050169B" w:rsidRDefault="00C15943" w:rsidP="00C15943">
            <w:pPr>
              <w:ind w:left="264"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家 Cb-IV-1 多元的生活文化與合宜的禮儀展現。</w:t>
            </w:r>
          </w:p>
        </w:tc>
        <w:tc>
          <w:tcPr>
            <w:tcW w:w="969" w:type="pct"/>
          </w:tcPr>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【活動四】美味的饗宴</w:t>
            </w:r>
          </w:p>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尊重世界各地飲食文化的獨特性，並以合宜的方式參與文化交流活動，展現對國際文化的理解。</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1.學冊頁面</w:t>
            </w:r>
          </w:p>
        </w:tc>
        <w:tc>
          <w:tcPr>
            <w:tcW w:w="337" w:type="pct"/>
          </w:tcPr>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【生涯規劃教育】</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國 J4 尊重與欣賞世界不同文化的價值。</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八</w:t>
            </w:r>
          </w:p>
        </w:tc>
        <w:tc>
          <w:tcPr>
            <w:tcW w:w="201" w:type="pct"/>
            <w:vAlign w:val="center"/>
          </w:tcPr>
          <w:p w:rsidR="00C15943" w:rsidRPr="0050169B" w:rsidRDefault="005300EE" w:rsidP="00C15943">
            <w:pPr>
              <w:jc w:val="center"/>
              <w:rPr>
                <w:rFonts w:asciiTheme="majorEastAsia" w:eastAsiaTheme="majorEastAsia" w:hAnsiTheme="majorEastAsia"/>
                <w:sz w:val="16"/>
              </w:rPr>
            </w:pPr>
            <w:r w:rsidRPr="005300EE">
              <w:rPr>
                <w:rFonts w:asciiTheme="majorEastAsia" w:eastAsiaTheme="majorEastAsia" w:hAnsiTheme="majorEastAsia" w:hint="eastAsia"/>
                <w:sz w:val="16"/>
              </w:rPr>
              <w:t>10/18│10/22</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主題三青春護家園（童軍）</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單元2服務從心出發</w:t>
            </w:r>
          </w:p>
        </w:tc>
        <w:tc>
          <w:tcPr>
            <w:tcW w:w="800"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3b-IV-1 落實社會服務的關懷行動，以深化服務情懷。</w:t>
            </w:r>
          </w:p>
          <w:p w:rsidR="00C15943" w:rsidRPr="0050169B" w:rsidRDefault="00C15943" w:rsidP="00C15943">
            <w:pPr>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2b-IV-2 體會參與團體活動的歷程，發揮個人正向影響，並提升團體效能。</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童Ba-IV-1 服務學習的意義、價值與信念的理解及落實。</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童Ba-IV-2 校園關懷服務活動的參與及分享。</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童Bb-IV-1 多元族群服務需求的評估。</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童Bb-IV-2 服務活動方案的規劃與執行。</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童Bb-IV-3 服務活動的反思與多元能力的展現。</w:t>
            </w:r>
          </w:p>
          <w:p w:rsidR="00C15943" w:rsidRPr="0050169B" w:rsidRDefault="00C15943" w:rsidP="00C15943">
            <w:pPr>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輔Dd-IV-3 多元文化社會的互動與關懷。</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【活動一】點燃服務熱情</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認識社區服務，分享服務的經驗。</w:t>
            </w:r>
          </w:p>
          <w:p w:rsidR="00C15943" w:rsidRPr="0050169B" w:rsidRDefault="00C15943" w:rsidP="00C15943">
            <w:pPr>
              <w:pStyle w:val="4123"/>
              <w:ind w:left="0" w:rightChars="10" w:right="24" w:firstLine="0"/>
              <w:rPr>
                <w:rFonts w:asciiTheme="majorEastAsia" w:eastAsiaTheme="majorEastAsia" w:hAnsiTheme="majorEastAsia"/>
                <w:sz w:val="20"/>
              </w:rPr>
            </w:pPr>
            <w:r w:rsidRPr="0050169B">
              <w:rPr>
                <w:rFonts w:asciiTheme="majorEastAsia" w:eastAsiaTheme="majorEastAsia" w:hAnsiTheme="majorEastAsia" w:hint="eastAsia"/>
                <w:sz w:val="20"/>
              </w:rPr>
              <w:t>2. 澄清服務學習的意義與價值。</w:t>
            </w:r>
          </w:p>
        </w:tc>
        <w:tc>
          <w:tcPr>
            <w:tcW w:w="388" w:type="pct"/>
          </w:tcPr>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1.學冊頁面</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活動參與</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口語評量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【品德教育、人權教育】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品J6 關懷弱勢的意涵、策略，及其實踐與反思。</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人J5 瞭解社會上有不同的群體和文化，尊重並欣賞其差異。</w:t>
            </w:r>
          </w:p>
        </w:tc>
        <w:tc>
          <w:tcPr>
            <w:tcW w:w="308"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九</w:t>
            </w:r>
          </w:p>
        </w:tc>
        <w:tc>
          <w:tcPr>
            <w:tcW w:w="201" w:type="pct"/>
            <w:vAlign w:val="center"/>
          </w:tcPr>
          <w:p w:rsidR="00C15943" w:rsidRPr="0050169B" w:rsidRDefault="00C15943" w:rsidP="005300EE">
            <w:pPr>
              <w:jc w:val="center"/>
              <w:rPr>
                <w:rFonts w:asciiTheme="majorEastAsia" w:eastAsiaTheme="majorEastAsia" w:hAnsiTheme="majorEastAsia"/>
                <w:sz w:val="16"/>
              </w:rPr>
            </w:pPr>
            <w:r w:rsidRPr="0050169B">
              <w:rPr>
                <w:rFonts w:asciiTheme="majorEastAsia" w:eastAsiaTheme="majorEastAsia" w:hAnsiTheme="majorEastAsia" w:hint="eastAsia"/>
                <w:sz w:val="16"/>
              </w:rPr>
              <w:t>10/25│10/</w:t>
            </w:r>
            <w:r w:rsidR="005300EE">
              <w:rPr>
                <w:rFonts w:asciiTheme="majorEastAsia" w:eastAsiaTheme="majorEastAsia" w:hAnsiTheme="majorEastAsia" w:hint="eastAsia"/>
                <w:sz w:val="16"/>
              </w:rPr>
              <w:t>29</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主題一、青春生涯路</w:t>
            </w:r>
            <w:r w:rsidRPr="0050169B">
              <w:rPr>
                <w:rFonts w:asciiTheme="majorEastAsia" w:eastAsiaTheme="majorEastAsia" w:hAnsiTheme="majorEastAsia" w:hint="eastAsia"/>
                <w:sz w:val="20"/>
                <w:szCs w:val="20"/>
              </w:rPr>
              <w:t>（輔導）</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單元2生涯Maker</w:t>
            </w:r>
          </w:p>
        </w:tc>
        <w:tc>
          <w:tcPr>
            <w:tcW w:w="800" w:type="pct"/>
          </w:tcPr>
          <w:p w:rsidR="00C15943" w:rsidRPr="0050169B" w:rsidRDefault="00C15943" w:rsidP="00C15943">
            <w:pPr>
              <w:autoSpaceDE w:val="0"/>
              <w:autoSpaceDN w:val="0"/>
              <w:adjustRightInd w:val="0"/>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1c-IV-3 運用生涯規劃方法與資源，培養生涯抉擇能力，以發展個人生涯進路。</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輔Cc-IV-1 生涯進路的規劃與資源運用。</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輔Cc-IV-2 生涯決策、行動與調適。</w:t>
            </w:r>
          </w:p>
          <w:p w:rsidR="00C15943" w:rsidRPr="0050169B" w:rsidRDefault="00C15943" w:rsidP="00C15943">
            <w:pPr>
              <w:autoSpaceDE w:val="0"/>
              <w:autoSpaceDN w:val="0"/>
              <w:adjustRightInd w:val="0"/>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童Aa-IV-2 小隊制度的分工、團隊合作與團體動力的提升。</w:t>
            </w:r>
          </w:p>
        </w:tc>
        <w:tc>
          <w:tcPr>
            <w:tcW w:w="969" w:type="pct"/>
          </w:tcPr>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【活動一】未來偵察員</w:t>
            </w:r>
          </w:p>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分享個人生涯規劃的感受與想法，瞭解國中畢業後各類型學校特色，並分析自己的狀況。</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ind w:left="0"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1.平板或教學手機</w:t>
            </w:r>
          </w:p>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2.課本</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口語評量</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實作評量</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學習紀錄</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【生涯規劃、生命教育】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涯J7 學習蒐集與分析工作/ 教育環境的資料。</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涯J8 工作/ 教育環境的類型與現況。</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涯J13 培養生涯規劃及執行的能力。</w:t>
            </w:r>
          </w:p>
          <w:p w:rsidR="00C15943" w:rsidRPr="0050169B" w:rsidRDefault="00C15943" w:rsidP="00C15943">
            <w:pPr>
              <w:pStyle w:val="11"/>
              <w:ind w:leftChars="10" w:left="24" w:rightChars="10" w:right="24"/>
              <w:jc w:val="both"/>
              <w:rPr>
                <w:rFonts w:asciiTheme="majorEastAsia" w:eastAsiaTheme="majorEastAsia" w:hAnsiTheme="majorEastAsia"/>
                <w:sz w:val="20"/>
              </w:rPr>
            </w:pPr>
            <w:r w:rsidRPr="0050169B">
              <w:rPr>
                <w:rFonts w:asciiTheme="majorEastAsia" w:eastAsiaTheme="majorEastAsia" w:hAnsiTheme="majorEastAsia" w:hint="eastAsia"/>
                <w:color w:val="000000"/>
                <w:sz w:val="20"/>
              </w:rPr>
              <w:t>生J1 思考生活、學校與社區的公共議題，培養與他人理性溝通的素養。</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t>九</w:t>
            </w:r>
          </w:p>
        </w:tc>
        <w:tc>
          <w:tcPr>
            <w:tcW w:w="201" w:type="pct"/>
            <w:vAlign w:val="center"/>
          </w:tcPr>
          <w:p w:rsidR="00C15943" w:rsidRPr="0050169B" w:rsidRDefault="00C15943" w:rsidP="005300EE">
            <w:pPr>
              <w:jc w:val="center"/>
              <w:rPr>
                <w:rFonts w:asciiTheme="majorEastAsia" w:eastAsiaTheme="majorEastAsia" w:hAnsiTheme="majorEastAsia"/>
                <w:sz w:val="16"/>
              </w:rPr>
            </w:pPr>
            <w:r w:rsidRPr="0050169B">
              <w:rPr>
                <w:rFonts w:asciiTheme="majorEastAsia" w:eastAsiaTheme="majorEastAsia" w:hAnsiTheme="majorEastAsia" w:hint="eastAsia"/>
                <w:sz w:val="16"/>
              </w:rPr>
              <w:t>10/25│10/</w:t>
            </w:r>
            <w:r w:rsidR="005300EE">
              <w:rPr>
                <w:rFonts w:asciiTheme="majorEastAsia" w:eastAsiaTheme="majorEastAsia" w:hAnsiTheme="majorEastAsia" w:hint="eastAsia"/>
                <w:sz w:val="16"/>
              </w:rPr>
              <w:t>29</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主題二青春觀世界（家政）</w:t>
            </w:r>
            <w:r w:rsidRPr="0050169B">
              <w:rPr>
                <w:rFonts w:asciiTheme="majorEastAsia" w:eastAsiaTheme="majorEastAsia" w:hAnsiTheme="majorEastAsia" w:hint="eastAsia"/>
                <w:sz w:val="20"/>
                <w:szCs w:val="20"/>
              </w:rPr>
              <w:t>)</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單元2手作夢未來</w:t>
            </w:r>
          </w:p>
        </w:tc>
        <w:tc>
          <w:tcPr>
            <w:tcW w:w="800" w:type="pct"/>
          </w:tcPr>
          <w:p w:rsidR="00C15943" w:rsidRPr="0050169B" w:rsidRDefault="00C15943" w:rsidP="00C15943">
            <w:pPr>
              <w:ind w:left="264"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2d-IV-1 運用創新能力，規劃合宜的活動，豐富個人及家庭生活。</w:t>
            </w:r>
          </w:p>
        </w:tc>
        <w:tc>
          <w:tcPr>
            <w:tcW w:w="814" w:type="pct"/>
          </w:tcPr>
          <w:p w:rsidR="00C15943" w:rsidRPr="0050169B" w:rsidRDefault="00C15943" w:rsidP="00C15943">
            <w:pPr>
              <w:ind w:left="264"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家Cc-IV-2 生活用品的創意設計與製作，以及個人興趣與能力的覺察。</w:t>
            </w:r>
          </w:p>
        </w:tc>
        <w:tc>
          <w:tcPr>
            <w:tcW w:w="969" w:type="pct"/>
          </w:tcPr>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【活動一】許你心想事成</w:t>
            </w:r>
          </w:p>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1. 分享自己的願望或目標。</w:t>
            </w:r>
          </w:p>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2. 覺察自己訂定願望時可能的不足， 練習用「SMART」法則訂下合宜且具體可實踐的願望。</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1.學冊頁面</w:t>
            </w:r>
          </w:p>
        </w:tc>
        <w:tc>
          <w:tcPr>
            <w:tcW w:w="337" w:type="pct"/>
          </w:tcPr>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高層次紙筆評量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【生涯規劃教育】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J13 培養生涯規劃及執行的能力。</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涯 J6 建立對於未來生涯的願景。</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九</w:t>
            </w:r>
          </w:p>
        </w:tc>
        <w:tc>
          <w:tcPr>
            <w:tcW w:w="201" w:type="pct"/>
            <w:vAlign w:val="center"/>
          </w:tcPr>
          <w:p w:rsidR="00C15943" w:rsidRPr="0050169B" w:rsidRDefault="00C15943" w:rsidP="005300EE">
            <w:pPr>
              <w:jc w:val="center"/>
              <w:rPr>
                <w:rFonts w:asciiTheme="majorEastAsia" w:eastAsiaTheme="majorEastAsia" w:hAnsiTheme="majorEastAsia"/>
                <w:sz w:val="16"/>
              </w:rPr>
            </w:pPr>
            <w:r w:rsidRPr="0050169B">
              <w:rPr>
                <w:rFonts w:asciiTheme="majorEastAsia" w:eastAsiaTheme="majorEastAsia" w:hAnsiTheme="majorEastAsia" w:hint="eastAsia"/>
                <w:sz w:val="16"/>
              </w:rPr>
              <w:t>10/25│10/</w:t>
            </w:r>
            <w:r w:rsidR="005300EE">
              <w:rPr>
                <w:rFonts w:asciiTheme="majorEastAsia" w:eastAsiaTheme="majorEastAsia" w:hAnsiTheme="majorEastAsia" w:hint="eastAsia"/>
                <w:sz w:val="16"/>
              </w:rPr>
              <w:t>29</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主題三青春護家園（童軍）</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單元2服務從心出發</w:t>
            </w:r>
          </w:p>
        </w:tc>
        <w:tc>
          <w:tcPr>
            <w:tcW w:w="800"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3b-IV-1 落實社會服務的關懷行動，以深化服務情懷。</w:t>
            </w:r>
          </w:p>
          <w:p w:rsidR="00C15943" w:rsidRPr="0050169B" w:rsidRDefault="00C15943" w:rsidP="00C15943">
            <w:pPr>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2b-IV-2 體會參與團體活動的歷程，發揮個人正向影響，並提升團體效能。</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童Ba-IV-1 服務學習的意義、價值與信念的理解及落實。</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童Ba-IV-2 校園關懷服務活動的參與及分享。</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童Bb-IV-1 多元族群服務需求的評估。</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童Bb-IV-2 服務活動方案的規劃與執行。</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童Bb-IV-3 服務活動的反思與多元能力的展現。</w:t>
            </w:r>
          </w:p>
          <w:p w:rsidR="00C15943" w:rsidRPr="0050169B" w:rsidRDefault="00C15943" w:rsidP="00C15943">
            <w:pPr>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輔Dd-IV-3 多元文化社會的互動與關懷。</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【活動二】服務學習整備站</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運用觀察力，探索社區服務的對象。</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2. 運用同理心地圖，分析服務對象的需求。</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3. 運用腦力激盪，提供服務的方法。</w:t>
            </w:r>
          </w:p>
          <w:p w:rsidR="00C15943" w:rsidRPr="0050169B" w:rsidRDefault="00C15943" w:rsidP="00C15943">
            <w:pPr>
              <w:pStyle w:val="4123"/>
              <w:ind w:rightChars="10" w:right="24"/>
              <w:rPr>
                <w:rFonts w:asciiTheme="majorEastAsia" w:eastAsiaTheme="majorEastAsia" w:hAnsiTheme="majorEastAsia"/>
                <w:sz w:val="20"/>
              </w:rPr>
            </w:pPr>
            <w:r w:rsidRPr="0050169B">
              <w:rPr>
                <w:rFonts w:asciiTheme="majorEastAsia" w:eastAsiaTheme="majorEastAsia" w:hAnsiTheme="majorEastAsia" w:hint="eastAsia"/>
                <w:sz w:val="20"/>
              </w:rPr>
              <w:t>4. 規劃合宜的服務學習方案。</w:t>
            </w:r>
          </w:p>
        </w:tc>
        <w:tc>
          <w:tcPr>
            <w:tcW w:w="388" w:type="pct"/>
          </w:tcPr>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1.學冊頁面</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學習紀錄</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【品德教育、人權教育】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品J6 關懷弱勢的意涵、策略，及其實踐與反思。</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人J5 瞭解社會上有不同的群體和文化，尊重並欣賞其差異。</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十</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11/1</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w:t>
            </w:r>
            <w:r w:rsidR="005300EE">
              <w:rPr>
                <w:rFonts w:asciiTheme="majorEastAsia" w:eastAsiaTheme="majorEastAsia" w:hAnsiTheme="majorEastAsia" w:hint="eastAsia"/>
                <w:sz w:val="16"/>
              </w:rPr>
              <w:t>5</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主題一、青春生涯路</w:t>
            </w:r>
            <w:r w:rsidRPr="0050169B">
              <w:rPr>
                <w:rFonts w:asciiTheme="majorEastAsia" w:eastAsiaTheme="majorEastAsia" w:hAnsiTheme="majorEastAsia" w:hint="eastAsia"/>
                <w:sz w:val="20"/>
                <w:szCs w:val="20"/>
              </w:rPr>
              <w:t>（輔導）</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單元2生涯Maker</w:t>
            </w:r>
          </w:p>
        </w:tc>
        <w:tc>
          <w:tcPr>
            <w:tcW w:w="800" w:type="pct"/>
          </w:tcPr>
          <w:p w:rsidR="00C15943" w:rsidRPr="0050169B" w:rsidRDefault="00C15943" w:rsidP="00C15943">
            <w:pPr>
              <w:autoSpaceDE w:val="0"/>
              <w:autoSpaceDN w:val="0"/>
              <w:adjustRightInd w:val="0"/>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1c-IV-3 運用生涯規劃方法與資源，培養生涯抉擇能力，以發展個人生涯進路。</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輔Cc-IV-1 生涯進路的規劃與資源運用。</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輔Cc-IV-2 生涯決策、行動與調適。</w:t>
            </w:r>
          </w:p>
          <w:p w:rsidR="00C15943" w:rsidRPr="0050169B" w:rsidRDefault="00C15943" w:rsidP="00C15943">
            <w:pPr>
              <w:autoSpaceDE w:val="0"/>
              <w:autoSpaceDN w:val="0"/>
              <w:adjustRightInd w:val="0"/>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童Aa-IV-2 小隊制度的分工、團隊合作與團體動力的提升。</w:t>
            </w:r>
          </w:p>
        </w:tc>
        <w:tc>
          <w:tcPr>
            <w:tcW w:w="969" w:type="pct"/>
          </w:tcPr>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【活動二】資訊一把罩</w:t>
            </w:r>
          </w:p>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熟悉十二年國教升學管道，並檢視自己現階段的表現。</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1.分組座位</w:t>
            </w:r>
          </w:p>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2.平板或教學手機或升學資訊宣導品</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實作評量</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學習紀錄</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【生涯規劃、生命教育】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涯J7 學習蒐集與分析工作/ 教育環境的資料。</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涯J8 工作/ 教育環境的類型與現況。</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涯J13 培養生涯規劃及執行的能力。</w:t>
            </w:r>
          </w:p>
          <w:p w:rsidR="00C15943" w:rsidRPr="0050169B" w:rsidRDefault="00C15943" w:rsidP="00C15943">
            <w:pPr>
              <w:pStyle w:val="11"/>
              <w:ind w:leftChars="10" w:left="24" w:rightChars="10" w:right="24"/>
              <w:jc w:val="both"/>
              <w:rPr>
                <w:rFonts w:asciiTheme="majorEastAsia" w:eastAsiaTheme="majorEastAsia" w:hAnsiTheme="majorEastAsia"/>
                <w:sz w:val="20"/>
              </w:rPr>
            </w:pPr>
            <w:r w:rsidRPr="0050169B">
              <w:rPr>
                <w:rFonts w:asciiTheme="majorEastAsia" w:eastAsiaTheme="majorEastAsia" w:hAnsiTheme="majorEastAsia" w:hint="eastAsia"/>
                <w:color w:val="000000"/>
                <w:sz w:val="20"/>
              </w:rPr>
              <w:t>生J1 思考生活、學校與社區的公共議題，培養與他人理性溝通的素養。</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t>十</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11/1</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w:t>
            </w:r>
            <w:r w:rsidR="005300EE">
              <w:rPr>
                <w:rFonts w:asciiTheme="majorEastAsia" w:eastAsiaTheme="majorEastAsia" w:hAnsiTheme="majorEastAsia" w:hint="eastAsia"/>
                <w:sz w:val="16"/>
              </w:rPr>
              <w:t>5</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主題二青春觀世界（家政）</w:t>
            </w:r>
            <w:r w:rsidRPr="0050169B">
              <w:rPr>
                <w:rFonts w:asciiTheme="majorEastAsia" w:eastAsiaTheme="majorEastAsia" w:hAnsiTheme="majorEastAsia" w:hint="eastAsia"/>
                <w:sz w:val="20"/>
                <w:szCs w:val="20"/>
              </w:rPr>
              <w:t>)</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單元2手作夢未來</w:t>
            </w:r>
          </w:p>
        </w:tc>
        <w:tc>
          <w:tcPr>
            <w:tcW w:w="800" w:type="pct"/>
          </w:tcPr>
          <w:p w:rsidR="00C15943" w:rsidRPr="0050169B" w:rsidRDefault="00C15943" w:rsidP="00C15943">
            <w:pPr>
              <w:ind w:left="264"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2d-IV-1 運用創新能力，規劃合宜的活動，豐富個人及家庭生活。</w:t>
            </w:r>
          </w:p>
        </w:tc>
        <w:tc>
          <w:tcPr>
            <w:tcW w:w="814" w:type="pct"/>
          </w:tcPr>
          <w:p w:rsidR="00C15943" w:rsidRPr="0050169B" w:rsidRDefault="00C15943" w:rsidP="00C15943">
            <w:pPr>
              <w:ind w:left="264"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家Cc-IV-2 生活用品的創意設計與製作，以及個人興趣與能力的覺察。</w:t>
            </w:r>
          </w:p>
        </w:tc>
        <w:tc>
          <w:tcPr>
            <w:tcW w:w="969" w:type="pct"/>
          </w:tcPr>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【活動二】設計我的夢</w:t>
            </w:r>
          </w:p>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1. 蒐集夢想代表物的資訊，並依照需求選擇合宜的夢想代表物。</w:t>
            </w:r>
          </w:p>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2. 以創意與美感， 結合以SMART法則訂下的願望，設計夢想代表物。</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1可蒐集夢想代表物，帶至課堂上給學生參考。</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實作評量</w:t>
            </w:r>
          </w:p>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高層次紙筆評量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【生涯規劃教育】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J13 培養生涯規劃及執行的能力。</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涯 J6 建立對於未來生涯的願景。</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十</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11/1</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w:t>
            </w:r>
            <w:r w:rsidR="005300EE">
              <w:rPr>
                <w:rFonts w:asciiTheme="majorEastAsia" w:eastAsiaTheme="majorEastAsia" w:hAnsiTheme="majorEastAsia" w:hint="eastAsia"/>
                <w:sz w:val="16"/>
              </w:rPr>
              <w:t>5</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主題三青春護家園（童軍）</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單元2服務從心出發</w:t>
            </w:r>
          </w:p>
        </w:tc>
        <w:tc>
          <w:tcPr>
            <w:tcW w:w="800"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3b-IV-1 落實社會服務的關懷行動，以深化服務情懷。</w:t>
            </w:r>
          </w:p>
          <w:p w:rsidR="00C15943" w:rsidRPr="0050169B" w:rsidRDefault="00C15943" w:rsidP="00C15943">
            <w:pPr>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2b-IV-2 體會參與團體活動的歷程，發揮個人正向影響，並提升團體效能。</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童Ba-IV-1 服務學習的意義、價值與信念的理解及落實。</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童Ba-IV-2 校園關懷服務活動的參與及分享。</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童Bb-IV-1 多元族群服務需求的評估。</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童Bb-IV-2 服務活動方案的規劃與執行。</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童Bb-IV-3 服務活動的反思與多元能力的展現。</w:t>
            </w:r>
          </w:p>
          <w:p w:rsidR="00C15943" w:rsidRPr="0050169B" w:rsidRDefault="00C15943" w:rsidP="00C15943">
            <w:pPr>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輔Dd-IV-3 多元文化社會的互動與關懷。</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【活動二】服務學習整備站</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運用觀察力，探索社區服務的對象。</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2. 運用同理心地圖，分析服務對象的需求。</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3. 運用腦力激盪，提供服務的方法。</w:t>
            </w:r>
          </w:p>
          <w:p w:rsidR="00C15943" w:rsidRPr="0050169B" w:rsidRDefault="00C15943" w:rsidP="00C15943">
            <w:pPr>
              <w:pStyle w:val="4123"/>
              <w:ind w:rightChars="10" w:right="24"/>
              <w:rPr>
                <w:rFonts w:asciiTheme="majorEastAsia" w:eastAsiaTheme="majorEastAsia" w:hAnsiTheme="majorEastAsia"/>
                <w:sz w:val="20"/>
              </w:rPr>
            </w:pPr>
            <w:r w:rsidRPr="0050169B">
              <w:rPr>
                <w:rFonts w:asciiTheme="majorEastAsia" w:eastAsiaTheme="majorEastAsia" w:hAnsiTheme="majorEastAsia" w:hint="eastAsia"/>
                <w:sz w:val="20"/>
              </w:rPr>
              <w:t>4. 規劃合宜的服務學習方案。</w:t>
            </w:r>
          </w:p>
        </w:tc>
        <w:tc>
          <w:tcPr>
            <w:tcW w:w="388" w:type="pct"/>
          </w:tcPr>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1.學冊頁面</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學習紀錄</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【品德教育、人權教育】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品J6 關懷弱勢的意涵、策略，及其實踐與反思。</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人J5 瞭解社會上有不同的群體和文化，尊重並欣賞其差異。</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十一</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11/8</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11/1</w:t>
            </w:r>
            <w:r w:rsidR="005300EE">
              <w:rPr>
                <w:rFonts w:asciiTheme="majorEastAsia" w:eastAsiaTheme="majorEastAsia" w:hAnsiTheme="majorEastAsia" w:hint="eastAsia"/>
                <w:sz w:val="16"/>
              </w:rPr>
              <w:t>2</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主題一、青春生涯路</w:t>
            </w:r>
            <w:r w:rsidRPr="0050169B">
              <w:rPr>
                <w:rFonts w:asciiTheme="majorEastAsia" w:eastAsiaTheme="majorEastAsia" w:hAnsiTheme="majorEastAsia" w:hint="eastAsia"/>
                <w:sz w:val="20"/>
                <w:szCs w:val="20"/>
              </w:rPr>
              <w:t>（輔導）</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單元2生涯Maker</w:t>
            </w:r>
          </w:p>
        </w:tc>
        <w:tc>
          <w:tcPr>
            <w:tcW w:w="800" w:type="pct"/>
          </w:tcPr>
          <w:p w:rsidR="00C15943" w:rsidRPr="0050169B" w:rsidRDefault="00C15943" w:rsidP="00C15943">
            <w:pPr>
              <w:autoSpaceDE w:val="0"/>
              <w:autoSpaceDN w:val="0"/>
              <w:adjustRightInd w:val="0"/>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1c-IV-3 運用生涯規劃方法與資源，培養生涯抉擇能力，以發展個人生涯進路。</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輔Cc-IV-1 生涯進路的規劃與資源運用。</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輔Cc-IV-2 生涯決策、行動與調適。</w:t>
            </w:r>
          </w:p>
          <w:p w:rsidR="00C15943" w:rsidRPr="0050169B" w:rsidRDefault="00C15943" w:rsidP="00C15943">
            <w:pPr>
              <w:autoSpaceDE w:val="0"/>
              <w:autoSpaceDN w:val="0"/>
              <w:adjustRightInd w:val="0"/>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童Aa-IV-2 小隊制度的分工、團隊合作與團體動力的提升。</w:t>
            </w:r>
          </w:p>
        </w:tc>
        <w:tc>
          <w:tcPr>
            <w:tcW w:w="969" w:type="pct"/>
          </w:tcPr>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【活動三】高校探險隊</w:t>
            </w:r>
          </w:p>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探索學區內高校資訊，澄清自己的疑惑，作為擬訂個人生涯規劃的參考。</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1.分組座位</w:t>
            </w:r>
          </w:p>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2.電腦教室</w:t>
            </w:r>
          </w:p>
        </w:tc>
        <w:tc>
          <w:tcPr>
            <w:tcW w:w="337"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【生涯規劃、生命教育】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涯J7 學習蒐集與分析工作/ 教育環境的資料。</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涯J8 工作/ 教育環境的類型與現況。</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涯J13 培養生涯規劃及執行的能力。</w:t>
            </w:r>
          </w:p>
          <w:p w:rsidR="00C15943" w:rsidRPr="0050169B" w:rsidRDefault="00C15943" w:rsidP="00C15943">
            <w:pPr>
              <w:pStyle w:val="11"/>
              <w:ind w:leftChars="10" w:left="24" w:rightChars="10" w:right="24"/>
              <w:jc w:val="both"/>
              <w:rPr>
                <w:rFonts w:asciiTheme="majorEastAsia" w:eastAsiaTheme="majorEastAsia" w:hAnsiTheme="majorEastAsia"/>
                <w:sz w:val="20"/>
              </w:rPr>
            </w:pPr>
            <w:r w:rsidRPr="0050169B">
              <w:rPr>
                <w:rFonts w:asciiTheme="majorEastAsia" w:eastAsiaTheme="majorEastAsia" w:hAnsiTheme="majorEastAsia" w:hint="eastAsia"/>
                <w:color w:val="000000"/>
                <w:sz w:val="20"/>
              </w:rPr>
              <w:t>生J1 思考生活、學校與社區的公共議題，培養與他人理性溝通的素養。</w:t>
            </w:r>
          </w:p>
        </w:tc>
        <w:tc>
          <w:tcPr>
            <w:tcW w:w="308" w:type="pct"/>
          </w:tcPr>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t>十一</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11/8</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11/1</w:t>
            </w:r>
            <w:r w:rsidR="005300EE">
              <w:rPr>
                <w:rFonts w:asciiTheme="majorEastAsia" w:eastAsiaTheme="majorEastAsia" w:hAnsiTheme="majorEastAsia" w:hint="eastAsia"/>
                <w:sz w:val="16"/>
              </w:rPr>
              <w:t>2</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主題二青春觀世界（家政）</w:t>
            </w:r>
            <w:r w:rsidRPr="0050169B">
              <w:rPr>
                <w:rFonts w:asciiTheme="majorEastAsia" w:eastAsiaTheme="majorEastAsia" w:hAnsiTheme="majorEastAsia" w:hint="eastAsia"/>
                <w:sz w:val="20"/>
                <w:szCs w:val="20"/>
              </w:rPr>
              <w:t>)</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單元2手作夢未來</w:t>
            </w:r>
          </w:p>
        </w:tc>
        <w:tc>
          <w:tcPr>
            <w:tcW w:w="800" w:type="pct"/>
          </w:tcPr>
          <w:p w:rsidR="00C15943" w:rsidRPr="0050169B" w:rsidRDefault="00C15943" w:rsidP="00C15943">
            <w:pPr>
              <w:ind w:left="264"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2d-IV-1 運用創新能力，規劃合宜的活動，豐富個人及家庭生活。</w:t>
            </w:r>
          </w:p>
        </w:tc>
        <w:tc>
          <w:tcPr>
            <w:tcW w:w="814" w:type="pct"/>
          </w:tcPr>
          <w:p w:rsidR="00C15943" w:rsidRPr="0050169B" w:rsidRDefault="00C15943" w:rsidP="00C15943">
            <w:pPr>
              <w:ind w:left="264"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家Cc-IV-2 生活用品的創意設計與製作，以及個人興趣與能力的覺察。</w:t>
            </w:r>
          </w:p>
        </w:tc>
        <w:tc>
          <w:tcPr>
            <w:tcW w:w="969" w:type="pct"/>
          </w:tcPr>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【活動三】巧手圓夢趣</w:t>
            </w:r>
          </w:p>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1. 認識皮雕、羊毛氈與手縫的特性、工具與製作過程。</w:t>
            </w:r>
          </w:p>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2. 運用創新能力製作夢想代表物，在過程中展現個人能力與美感。</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1.準備皮雕、羊毛氈和手縫工具與用品</w:t>
            </w:r>
          </w:p>
        </w:tc>
        <w:tc>
          <w:tcPr>
            <w:tcW w:w="337" w:type="pct"/>
          </w:tcPr>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【生涯規劃教育】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J13 培養生涯規劃及執行的能力。</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涯 J6 建立對於未來生涯的願景。</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十一</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11/8</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11/1</w:t>
            </w:r>
            <w:r w:rsidR="005300EE">
              <w:rPr>
                <w:rFonts w:asciiTheme="majorEastAsia" w:eastAsiaTheme="majorEastAsia" w:hAnsiTheme="majorEastAsia" w:hint="eastAsia"/>
                <w:sz w:val="16"/>
              </w:rPr>
              <w:t>2</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主題三青春護家園（童軍）</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單元2服務從心出發</w:t>
            </w:r>
          </w:p>
        </w:tc>
        <w:tc>
          <w:tcPr>
            <w:tcW w:w="800"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3b-IV-1 落實社會服務的關懷行動，以深化服務情懷。</w:t>
            </w:r>
          </w:p>
          <w:p w:rsidR="00C15943" w:rsidRPr="0050169B" w:rsidRDefault="00C15943" w:rsidP="00C15943">
            <w:pPr>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2b-IV-2 體會參與團體活動的歷程，發揮個人正向影響，並提升團體效能。</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童Ba-IV-1 服務學習的意義、價值與信念的理解及落實。</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童Ba-IV-2 校園關懷服務活動的參與及分享。</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童Bb-IV-1 多元族群服務需求的評估。</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童Bb-IV-2 服務活動方案的規劃與執行。</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童Bb-IV-3 服務活動的反思與多元能力的展現。</w:t>
            </w:r>
          </w:p>
          <w:p w:rsidR="00C15943" w:rsidRPr="0050169B" w:rsidRDefault="00C15943" w:rsidP="00C15943">
            <w:pPr>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輔Dd-IV-3 多元文化社會的互動與關懷。</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【活動二】服務學習整備站</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運用觀察力，探索社區服務的對象。</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2. 運用同理心地圖，分析服務對象的需求。</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3. 運用腦力激盪，提供服務的方法。</w:t>
            </w:r>
          </w:p>
          <w:p w:rsidR="00C15943" w:rsidRPr="0050169B" w:rsidRDefault="00C15943" w:rsidP="00C15943">
            <w:pPr>
              <w:pStyle w:val="4123"/>
              <w:ind w:rightChars="10" w:right="24"/>
              <w:rPr>
                <w:rFonts w:asciiTheme="majorEastAsia" w:eastAsiaTheme="majorEastAsia" w:hAnsiTheme="majorEastAsia"/>
                <w:sz w:val="20"/>
              </w:rPr>
            </w:pPr>
            <w:r w:rsidRPr="0050169B">
              <w:rPr>
                <w:rFonts w:asciiTheme="majorEastAsia" w:eastAsiaTheme="majorEastAsia" w:hAnsiTheme="majorEastAsia" w:hint="eastAsia"/>
                <w:sz w:val="20"/>
              </w:rPr>
              <w:t>4. 規劃合宜的服務學習方案。</w:t>
            </w:r>
          </w:p>
        </w:tc>
        <w:tc>
          <w:tcPr>
            <w:tcW w:w="388" w:type="pct"/>
          </w:tcPr>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1.學冊頁面</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學習紀錄</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【品德教育、人權教育】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品J6 關懷弱勢的意涵、策略，及其實踐與反思。</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人J5 瞭解社會上有不同的群體和文化，尊重並欣賞其差異。</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十二</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11/15│</w:t>
            </w:r>
            <w:r w:rsidR="005300EE">
              <w:rPr>
                <w:rFonts w:asciiTheme="majorEastAsia" w:eastAsiaTheme="majorEastAsia" w:hAnsiTheme="majorEastAsia" w:hint="eastAsia"/>
                <w:sz w:val="16"/>
              </w:rPr>
              <w:t>11/19</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主題一、青春生涯路</w:t>
            </w:r>
            <w:r w:rsidRPr="0050169B">
              <w:rPr>
                <w:rFonts w:asciiTheme="majorEastAsia" w:eastAsiaTheme="majorEastAsia" w:hAnsiTheme="majorEastAsia" w:hint="eastAsia"/>
                <w:sz w:val="20"/>
                <w:szCs w:val="20"/>
              </w:rPr>
              <w:t>（輔導）</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單元2生涯Maker</w:t>
            </w:r>
          </w:p>
        </w:tc>
        <w:tc>
          <w:tcPr>
            <w:tcW w:w="800" w:type="pct"/>
          </w:tcPr>
          <w:p w:rsidR="00C15943" w:rsidRPr="0050169B" w:rsidRDefault="00C15943" w:rsidP="00C15943">
            <w:pPr>
              <w:autoSpaceDE w:val="0"/>
              <w:autoSpaceDN w:val="0"/>
              <w:adjustRightInd w:val="0"/>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1c-IV-3 運用生涯規劃方法與資源，培養生涯抉擇能力，以發展個人生涯進路。</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輔Cc-IV-1 生涯進路的規劃與資源運用。</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輔Cc-IV-2 生涯決策、行動與調適。</w:t>
            </w:r>
          </w:p>
          <w:p w:rsidR="00C15943" w:rsidRPr="0050169B" w:rsidRDefault="00C15943" w:rsidP="00C15943">
            <w:pPr>
              <w:autoSpaceDE w:val="0"/>
              <w:autoSpaceDN w:val="0"/>
              <w:adjustRightInd w:val="0"/>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童Aa-IV-2 小隊制度的分工、團隊合作與團體動力的提升。</w:t>
            </w:r>
          </w:p>
        </w:tc>
        <w:tc>
          <w:tcPr>
            <w:tcW w:w="969" w:type="pct"/>
          </w:tcPr>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【活動三】高校探險隊</w:t>
            </w:r>
          </w:p>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探索學區內高校資訊，澄清自己的疑惑，作為擬訂個人生涯規劃的參考。</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1.分組座位</w:t>
            </w:r>
          </w:p>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2.電腦教室</w:t>
            </w:r>
          </w:p>
        </w:tc>
        <w:tc>
          <w:tcPr>
            <w:tcW w:w="337"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【生涯規劃、生命教育】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涯J7 學習蒐集與分析工作/ 教育環境的資料。</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涯J8 工作/ 教育環境的類型與現況。</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涯J13 培養生涯規劃及執行的能力。</w:t>
            </w:r>
          </w:p>
          <w:p w:rsidR="00C15943" w:rsidRPr="0050169B" w:rsidRDefault="00C15943" w:rsidP="00C15943">
            <w:pPr>
              <w:pStyle w:val="11"/>
              <w:ind w:leftChars="10" w:left="24" w:rightChars="10" w:right="24"/>
              <w:jc w:val="both"/>
              <w:rPr>
                <w:rFonts w:asciiTheme="majorEastAsia" w:eastAsiaTheme="majorEastAsia" w:hAnsiTheme="majorEastAsia"/>
                <w:sz w:val="20"/>
              </w:rPr>
            </w:pPr>
            <w:r w:rsidRPr="0050169B">
              <w:rPr>
                <w:rFonts w:asciiTheme="majorEastAsia" w:eastAsiaTheme="majorEastAsia" w:hAnsiTheme="majorEastAsia" w:hint="eastAsia"/>
                <w:color w:val="000000"/>
                <w:sz w:val="20"/>
              </w:rPr>
              <w:t>生J1 思考生活、學校與社區的公共議題，培養與他人理性溝通的素養。</w:t>
            </w:r>
          </w:p>
        </w:tc>
        <w:tc>
          <w:tcPr>
            <w:tcW w:w="308" w:type="pct"/>
          </w:tcPr>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t>十二</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11/15│</w:t>
            </w:r>
            <w:r w:rsidR="005300EE">
              <w:rPr>
                <w:rFonts w:asciiTheme="majorEastAsia" w:eastAsiaTheme="majorEastAsia" w:hAnsiTheme="majorEastAsia" w:hint="eastAsia"/>
                <w:sz w:val="16"/>
              </w:rPr>
              <w:t>11/19</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主題二青春觀世界（家政）</w:t>
            </w:r>
            <w:r w:rsidRPr="0050169B">
              <w:rPr>
                <w:rFonts w:asciiTheme="majorEastAsia" w:eastAsiaTheme="majorEastAsia" w:hAnsiTheme="majorEastAsia" w:hint="eastAsia"/>
                <w:sz w:val="20"/>
                <w:szCs w:val="20"/>
              </w:rPr>
              <w:t>)</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單元2手作夢未來</w:t>
            </w:r>
          </w:p>
        </w:tc>
        <w:tc>
          <w:tcPr>
            <w:tcW w:w="800" w:type="pct"/>
          </w:tcPr>
          <w:p w:rsidR="00C15943" w:rsidRPr="0050169B" w:rsidRDefault="00C15943" w:rsidP="00C15943">
            <w:pPr>
              <w:ind w:left="264"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2d-IV-1 運用創新能力，規劃合宜的活動，豐富個人及家庭生活。</w:t>
            </w:r>
          </w:p>
        </w:tc>
        <w:tc>
          <w:tcPr>
            <w:tcW w:w="814" w:type="pct"/>
          </w:tcPr>
          <w:p w:rsidR="00C15943" w:rsidRPr="0050169B" w:rsidRDefault="00C15943" w:rsidP="00C15943">
            <w:pPr>
              <w:ind w:left="264"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家Cc-IV-2 生活用品的創意設計與製作，以及個人興趣與能力的覺察。</w:t>
            </w:r>
          </w:p>
        </w:tc>
        <w:tc>
          <w:tcPr>
            <w:tcW w:w="969" w:type="pct"/>
          </w:tcPr>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【活動三】巧手圓夢趣</w:t>
            </w:r>
          </w:p>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1. 認識皮雕、羊毛氈與手縫的特性、工具與製作過程。</w:t>
            </w:r>
          </w:p>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2. 運用創新能力製作夢想代表物，在過程中展現個人能力與美感。</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1.準備皮雕、羊毛氈和手縫工具與用品</w:t>
            </w:r>
          </w:p>
        </w:tc>
        <w:tc>
          <w:tcPr>
            <w:tcW w:w="337" w:type="pct"/>
          </w:tcPr>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【生涯規劃教育】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J13 培養生涯規劃及執行的能力。</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涯 J6 建立對於未來生涯的願景。</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十二</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11/15│</w:t>
            </w:r>
            <w:r w:rsidR="005300EE">
              <w:rPr>
                <w:rFonts w:asciiTheme="majorEastAsia" w:eastAsiaTheme="majorEastAsia" w:hAnsiTheme="majorEastAsia" w:hint="eastAsia"/>
                <w:sz w:val="16"/>
              </w:rPr>
              <w:t>11/19</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主題三青春護家園（童軍）</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單元2服務從心出發</w:t>
            </w:r>
          </w:p>
        </w:tc>
        <w:tc>
          <w:tcPr>
            <w:tcW w:w="800"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3b-IV-1 落實社會服務的關懷行動，以深化服務情懷。</w:t>
            </w:r>
          </w:p>
          <w:p w:rsidR="00C15943" w:rsidRPr="0050169B" w:rsidRDefault="00C15943" w:rsidP="00C15943">
            <w:pPr>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2b-IV-2 體會參與團體活動的歷程，發揮個人正向影響，並提升團體效能。</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童Ba-IV-1 服務學習的意義、價值與信念的理解及落實。</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童Ba-IV-2 校園關懷服務活動的參與及分享。</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童Bb-IV-1 多元族群服務需求的評估。</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童Bb-IV-2 服務活動方案的規劃與執行。</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童Bb-IV-3 服務活動的反思與多元能力的展現。</w:t>
            </w:r>
          </w:p>
          <w:p w:rsidR="00C15943" w:rsidRPr="0050169B" w:rsidRDefault="00C15943" w:rsidP="00C15943">
            <w:pPr>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輔Dd-IV-3 多元文化社會的互動與關懷。</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【活動三】服務學習即刻啟動</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執行服務學習方案。</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2. 分工合作執行服務學習。</w:t>
            </w:r>
          </w:p>
          <w:p w:rsidR="00C15943" w:rsidRPr="0050169B" w:rsidRDefault="00C15943" w:rsidP="00C15943">
            <w:pPr>
              <w:pStyle w:val="4123"/>
              <w:ind w:rightChars="10" w:right="24"/>
              <w:rPr>
                <w:rFonts w:asciiTheme="majorEastAsia" w:eastAsiaTheme="majorEastAsia" w:hAnsiTheme="majorEastAsia"/>
                <w:sz w:val="20"/>
              </w:rPr>
            </w:pPr>
            <w:r w:rsidRPr="0050169B">
              <w:rPr>
                <w:rFonts w:asciiTheme="majorEastAsia" w:eastAsiaTheme="majorEastAsia" w:hAnsiTheme="majorEastAsia" w:hint="eastAsia"/>
                <w:sz w:val="20"/>
              </w:rPr>
              <w:t>3. 運用反思法評估服務學習成效。</w:t>
            </w:r>
          </w:p>
        </w:tc>
        <w:tc>
          <w:tcPr>
            <w:tcW w:w="388" w:type="pct"/>
          </w:tcPr>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1.學冊頁面</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實作評量</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高層次紙筆測驗</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【品德教育、人權教育】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品J6 關懷弱勢的意涵、策略，及其實踐與反思。</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人J5 瞭解社會上有不同的群體和文化，尊重並欣賞其差異。</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十三</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11/22│</w:t>
            </w:r>
          </w:p>
          <w:p w:rsidR="00C15943" w:rsidRPr="0050169B" w:rsidRDefault="00C15943" w:rsidP="00A55FAD">
            <w:pPr>
              <w:jc w:val="center"/>
              <w:rPr>
                <w:rFonts w:asciiTheme="majorEastAsia" w:eastAsiaTheme="majorEastAsia" w:hAnsiTheme="majorEastAsia"/>
                <w:sz w:val="16"/>
              </w:rPr>
            </w:pPr>
            <w:r w:rsidRPr="0050169B">
              <w:rPr>
                <w:rFonts w:asciiTheme="majorEastAsia" w:eastAsiaTheme="majorEastAsia" w:hAnsiTheme="majorEastAsia" w:hint="eastAsia"/>
                <w:sz w:val="16"/>
              </w:rPr>
              <w:t>11/2</w:t>
            </w:r>
            <w:r w:rsidR="00A55FAD">
              <w:rPr>
                <w:rFonts w:asciiTheme="majorEastAsia" w:eastAsiaTheme="majorEastAsia" w:hAnsiTheme="majorEastAsia" w:hint="eastAsia"/>
                <w:sz w:val="16"/>
              </w:rPr>
              <w:t>6</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主題一、青春生涯路</w:t>
            </w:r>
            <w:r w:rsidRPr="0050169B">
              <w:rPr>
                <w:rFonts w:asciiTheme="majorEastAsia" w:eastAsiaTheme="majorEastAsia" w:hAnsiTheme="majorEastAsia" w:hint="eastAsia"/>
                <w:sz w:val="20"/>
                <w:szCs w:val="20"/>
              </w:rPr>
              <w:t>（輔導）</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單元2生涯Maker</w:t>
            </w:r>
          </w:p>
        </w:tc>
        <w:tc>
          <w:tcPr>
            <w:tcW w:w="800" w:type="pct"/>
          </w:tcPr>
          <w:p w:rsidR="00C15943" w:rsidRPr="0050169B" w:rsidRDefault="00C15943" w:rsidP="00C15943">
            <w:pPr>
              <w:autoSpaceDE w:val="0"/>
              <w:autoSpaceDN w:val="0"/>
              <w:adjustRightInd w:val="0"/>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1c-IV-3 運用生涯規劃方法與資源，培養生涯抉擇能力，以發展個人生涯進路。</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輔Cc-IV-1 生涯進路的規劃與資源運用。</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輔Cc-IV-2 生涯決策、行動與調適。</w:t>
            </w:r>
          </w:p>
          <w:p w:rsidR="00C15943" w:rsidRPr="0050169B" w:rsidRDefault="00C15943" w:rsidP="00C15943">
            <w:pPr>
              <w:autoSpaceDE w:val="0"/>
              <w:autoSpaceDN w:val="0"/>
              <w:adjustRightInd w:val="0"/>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童Aa-IV-2 小隊制度的分工、團隊合作與團體動力的提升。</w:t>
            </w:r>
          </w:p>
        </w:tc>
        <w:tc>
          <w:tcPr>
            <w:tcW w:w="969" w:type="pct"/>
          </w:tcPr>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【活動四】高校達人</w:t>
            </w:r>
          </w:p>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收集適合自己的高校資訊，覺察、評估未來生涯發展可能面臨的問題， 並調整策略。</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1.剪刀、膠水、圖畫紙</w:t>
            </w:r>
          </w:p>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2.生涯相關資訊及圖片</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高層次紙筆評量</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【生涯規劃、生命教育】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涯J7 學習蒐集與分析工作/ 教育環境的資料。</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涯J8 工作/ 教育環境的類型與現況。</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涯J13 培養生涯規劃及執行的能力。</w:t>
            </w:r>
          </w:p>
          <w:p w:rsidR="00C15943" w:rsidRPr="0050169B" w:rsidRDefault="00C15943" w:rsidP="00C15943">
            <w:pPr>
              <w:pStyle w:val="11"/>
              <w:ind w:leftChars="10" w:left="24" w:rightChars="10" w:right="24"/>
              <w:jc w:val="both"/>
              <w:rPr>
                <w:rFonts w:asciiTheme="majorEastAsia" w:eastAsiaTheme="majorEastAsia" w:hAnsiTheme="majorEastAsia"/>
                <w:sz w:val="20"/>
              </w:rPr>
            </w:pPr>
            <w:r w:rsidRPr="0050169B">
              <w:rPr>
                <w:rFonts w:asciiTheme="majorEastAsia" w:eastAsiaTheme="majorEastAsia" w:hAnsiTheme="majorEastAsia" w:hint="eastAsia"/>
                <w:color w:val="000000"/>
                <w:sz w:val="20"/>
              </w:rPr>
              <w:t>生J1 思考生活、學校與社區的公共議題，培養與他人理性溝通的素養。</w:t>
            </w:r>
          </w:p>
        </w:tc>
        <w:tc>
          <w:tcPr>
            <w:tcW w:w="308" w:type="pct"/>
          </w:tcPr>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t>十三</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11/22│</w:t>
            </w:r>
          </w:p>
          <w:p w:rsidR="00C15943" w:rsidRPr="0050169B" w:rsidRDefault="00A55FAD" w:rsidP="00C15943">
            <w:pPr>
              <w:jc w:val="center"/>
              <w:rPr>
                <w:rFonts w:asciiTheme="majorEastAsia" w:eastAsiaTheme="majorEastAsia" w:hAnsiTheme="majorEastAsia"/>
                <w:sz w:val="16"/>
              </w:rPr>
            </w:pPr>
            <w:r>
              <w:rPr>
                <w:rFonts w:asciiTheme="majorEastAsia" w:eastAsiaTheme="majorEastAsia" w:hAnsiTheme="majorEastAsia" w:hint="eastAsia"/>
                <w:sz w:val="16"/>
              </w:rPr>
              <w:t>11/26</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主題二青春觀世界（家政）</w:t>
            </w:r>
            <w:r w:rsidRPr="0050169B">
              <w:rPr>
                <w:rFonts w:asciiTheme="majorEastAsia" w:eastAsiaTheme="majorEastAsia" w:hAnsiTheme="majorEastAsia" w:hint="eastAsia"/>
                <w:sz w:val="20"/>
                <w:szCs w:val="20"/>
              </w:rPr>
              <w:t>)</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單元2手作夢未來</w:t>
            </w:r>
          </w:p>
        </w:tc>
        <w:tc>
          <w:tcPr>
            <w:tcW w:w="800" w:type="pct"/>
          </w:tcPr>
          <w:p w:rsidR="00C15943" w:rsidRPr="0050169B" w:rsidRDefault="00C15943" w:rsidP="00C15943">
            <w:pPr>
              <w:ind w:left="264"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2d-IV-1 運用創新能力，規劃合宜的活動，豐富個人及家庭生活。</w:t>
            </w:r>
          </w:p>
        </w:tc>
        <w:tc>
          <w:tcPr>
            <w:tcW w:w="814" w:type="pct"/>
          </w:tcPr>
          <w:p w:rsidR="00C15943" w:rsidRPr="0050169B" w:rsidRDefault="00C15943" w:rsidP="00C15943">
            <w:pPr>
              <w:ind w:left="264" w:hangingChars="132" w:hanging="26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家Cc-IV-2 生活用品的創意設計與製作，以及個人興趣與能力的覺察。</w:t>
            </w:r>
          </w:p>
        </w:tc>
        <w:tc>
          <w:tcPr>
            <w:tcW w:w="969" w:type="pct"/>
          </w:tcPr>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【活動三】巧手圓夢趣</w:t>
            </w:r>
          </w:p>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1. 認識皮雕、羊毛氈與手縫的特性、工具與製作過程。</w:t>
            </w:r>
          </w:p>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cs="DFMingStd-W5" w:hint="eastAsia"/>
                <w:kern w:val="0"/>
                <w:sz w:val="20"/>
                <w:szCs w:val="20"/>
              </w:rPr>
              <w:t>2. 運用創新能力製作夢想代表物，在過程中展現個人能力與美感。</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1.準備皮雕、羊毛氈和手縫工具與用品</w:t>
            </w:r>
          </w:p>
        </w:tc>
        <w:tc>
          <w:tcPr>
            <w:tcW w:w="337" w:type="pct"/>
          </w:tcPr>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【生涯規劃教育】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J13 培養生涯規劃及執行的能力。</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涯 J6 建立對於未來生涯的願景。</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十三</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11/22│</w:t>
            </w:r>
          </w:p>
          <w:p w:rsidR="00C15943" w:rsidRPr="0050169B" w:rsidRDefault="00A55FAD" w:rsidP="00C15943">
            <w:pPr>
              <w:jc w:val="center"/>
              <w:rPr>
                <w:rFonts w:asciiTheme="majorEastAsia" w:eastAsiaTheme="majorEastAsia" w:hAnsiTheme="majorEastAsia"/>
                <w:sz w:val="16"/>
              </w:rPr>
            </w:pPr>
            <w:r>
              <w:rPr>
                <w:rFonts w:asciiTheme="majorEastAsia" w:eastAsiaTheme="majorEastAsia" w:hAnsiTheme="majorEastAsia" w:hint="eastAsia"/>
                <w:sz w:val="16"/>
              </w:rPr>
              <w:t>11/26</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主題三青春護家園（童軍）</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單元2服務從心出發</w:t>
            </w:r>
          </w:p>
        </w:tc>
        <w:tc>
          <w:tcPr>
            <w:tcW w:w="800"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3b-IV-1 落實社會服務的關懷行動，以深化服務情懷。</w:t>
            </w:r>
          </w:p>
          <w:p w:rsidR="00C15943" w:rsidRPr="0050169B" w:rsidRDefault="00C15943" w:rsidP="00C15943">
            <w:pPr>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2b-IV-2 體會參與團體活動的歷程，發揮個人正向影響，並提升團體效能。</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童Ba-IV-1 服務學習的意義、價值與信念的理解及落實。</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童Ba-IV-2 校園關懷服務活動的參與及分享。</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童Bb-IV-1 多元族群服務需求的評估。</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童Bb-IV-2 服務活動方案的規劃與執行。</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童Bb-IV-3 服務活動的反思與多元能力的展現。</w:t>
            </w:r>
          </w:p>
          <w:p w:rsidR="00C15943" w:rsidRPr="0050169B" w:rsidRDefault="00C15943" w:rsidP="00C15943">
            <w:pPr>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輔Dd-IV-3 多元文化社會的互動與關懷。</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【活動四】快樂分享服務續航</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分享服務學習成果。</w:t>
            </w:r>
          </w:p>
          <w:p w:rsidR="00C15943" w:rsidRPr="0050169B" w:rsidRDefault="00C15943" w:rsidP="00C15943">
            <w:pPr>
              <w:pStyle w:val="4123"/>
              <w:ind w:rightChars="10" w:right="24"/>
              <w:rPr>
                <w:rFonts w:asciiTheme="majorEastAsia" w:eastAsiaTheme="majorEastAsia" w:hAnsiTheme="majorEastAsia"/>
                <w:sz w:val="20"/>
              </w:rPr>
            </w:pPr>
            <w:r w:rsidRPr="0050169B">
              <w:rPr>
                <w:rFonts w:asciiTheme="majorEastAsia" w:eastAsiaTheme="majorEastAsia" w:hAnsiTheme="majorEastAsia" w:hint="eastAsia"/>
                <w:sz w:val="20"/>
              </w:rPr>
              <w:t>2. 提出持續服務的行動方案。</w:t>
            </w:r>
          </w:p>
        </w:tc>
        <w:tc>
          <w:tcPr>
            <w:tcW w:w="388" w:type="pct"/>
          </w:tcPr>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1.學冊頁面</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口語評量</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高層次紙筆測驗</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活動參與</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【品德教育、人權教育】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品J6 關懷弱勢的意涵、策略，及其實踐與反思。</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人J5 瞭解社會上有不同的群體和文化，尊重並欣賞其差異。</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t>十四</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11/29</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12/</w:t>
            </w:r>
            <w:r w:rsidR="00A55FAD">
              <w:rPr>
                <w:rFonts w:asciiTheme="majorEastAsia" w:eastAsiaTheme="majorEastAsia" w:hAnsiTheme="majorEastAsia" w:hint="eastAsia"/>
                <w:sz w:val="16"/>
              </w:rPr>
              <w:t>3</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hint="eastAsia"/>
                <w:sz w:val="20"/>
                <w:szCs w:val="20"/>
              </w:rPr>
            </w:pPr>
            <w:r w:rsidRPr="0050169B">
              <w:rPr>
                <w:rFonts w:asciiTheme="majorEastAsia" w:eastAsiaTheme="majorEastAsia" w:hAnsiTheme="majorEastAsia" w:hint="eastAsia"/>
                <w:sz w:val="20"/>
                <w:szCs w:val="20"/>
              </w:rPr>
              <w:t>【第二次評量週】</w:t>
            </w:r>
            <w:r w:rsidR="002B3D1A">
              <w:rPr>
                <w:rFonts w:asciiTheme="majorEastAsia" w:eastAsiaTheme="majorEastAsia" w:hAnsiTheme="majorEastAsia"/>
                <w:sz w:val="20"/>
                <w:szCs w:val="20"/>
              </w:rPr>
              <w:t>（三科同）</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【第二次評量週】</w:t>
            </w:r>
          </w:p>
        </w:tc>
        <w:tc>
          <w:tcPr>
            <w:tcW w:w="800"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c>
          <w:tcPr>
            <w:tcW w:w="814"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c>
          <w:tcPr>
            <w:tcW w:w="388"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c>
          <w:tcPr>
            <w:tcW w:w="337"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c>
          <w:tcPr>
            <w:tcW w:w="581"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c>
          <w:tcPr>
            <w:tcW w:w="308"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十五</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12/6</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A55FAD">
            <w:pPr>
              <w:jc w:val="center"/>
              <w:rPr>
                <w:rFonts w:asciiTheme="majorEastAsia" w:eastAsiaTheme="majorEastAsia" w:hAnsiTheme="majorEastAsia"/>
                <w:sz w:val="16"/>
              </w:rPr>
            </w:pPr>
            <w:r w:rsidRPr="0050169B">
              <w:rPr>
                <w:rFonts w:asciiTheme="majorEastAsia" w:eastAsiaTheme="majorEastAsia" w:hAnsiTheme="majorEastAsia" w:hint="eastAsia"/>
                <w:sz w:val="16"/>
              </w:rPr>
              <w:t>12/1</w:t>
            </w:r>
            <w:r w:rsidR="00A55FAD">
              <w:rPr>
                <w:rFonts w:asciiTheme="majorEastAsia" w:eastAsiaTheme="majorEastAsia" w:hAnsiTheme="majorEastAsia" w:hint="eastAsia"/>
                <w:sz w:val="16"/>
              </w:rPr>
              <w:t>0</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主題一、青春生涯路</w:t>
            </w:r>
            <w:r w:rsidRPr="0050169B">
              <w:rPr>
                <w:rFonts w:asciiTheme="majorEastAsia" w:eastAsiaTheme="majorEastAsia" w:hAnsiTheme="majorEastAsia" w:hint="eastAsia"/>
                <w:sz w:val="20"/>
                <w:szCs w:val="20"/>
              </w:rPr>
              <w:t>（輔導）</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單元3抗壓達人秀</w:t>
            </w:r>
          </w:p>
        </w:tc>
        <w:tc>
          <w:tcPr>
            <w:tcW w:w="800" w:type="pct"/>
          </w:tcPr>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1d-IV-1 覺察個人的心理困擾與影響因素，運用適當策略或資源，促進心理健康。</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輔Da-IV-1 正向思考模式、生活習慣與態度的培養。</w:t>
            </w:r>
          </w:p>
          <w:p w:rsidR="00C15943" w:rsidRPr="0050169B" w:rsidRDefault="00C15943" w:rsidP="00C15943">
            <w:pPr>
              <w:ind w:leftChars="15" w:left="270" w:hangingChars="117" w:hanging="23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輔Da-IV-2 情緒與壓力的成因、影響與調適。</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【活動一】生活檢測站</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分享自己對九年級生活的感受與體悟。</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2. 瞭解九年級的任務， 練習以合理的心態來面對挑戰。</w:t>
            </w:r>
          </w:p>
        </w:tc>
        <w:tc>
          <w:tcPr>
            <w:tcW w:w="388" w:type="pct"/>
          </w:tcPr>
          <w:p w:rsidR="00C15943" w:rsidRPr="0050169B" w:rsidRDefault="00C15943" w:rsidP="00C15943">
            <w:pPr>
              <w:pStyle w:val="4123"/>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1.分組座位</w:t>
            </w:r>
          </w:p>
          <w:p w:rsidR="00C15943" w:rsidRPr="0050169B" w:rsidRDefault="00C15943" w:rsidP="00C15943">
            <w:pPr>
              <w:pStyle w:val="4123"/>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2.學生手冊</w:t>
            </w:r>
          </w:p>
          <w:p w:rsidR="00C15943" w:rsidRPr="0050169B" w:rsidRDefault="00C15943" w:rsidP="00C15943">
            <w:pPr>
              <w:pStyle w:val="4123"/>
              <w:tabs>
                <w:tab w:val="clear" w:pos="142"/>
              </w:tabs>
              <w:spacing w:line="240" w:lineRule="auto"/>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3.色筆</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口語評量</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紙筆測驗</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【生命教育、品德教育】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生J7 面對並超越人生的各種挫折與苦難，探討促進全人健康與幸福的方法。</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品J8 理性溝通與問題解決。</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品EJU1 尊重生命。</w:t>
            </w:r>
          </w:p>
        </w:tc>
        <w:tc>
          <w:tcPr>
            <w:tcW w:w="308" w:type="pct"/>
          </w:tcPr>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健康與體育</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t>十五</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12/6</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12/</w:t>
            </w:r>
            <w:r w:rsidR="00A55FAD">
              <w:rPr>
                <w:rFonts w:asciiTheme="majorEastAsia" w:eastAsiaTheme="majorEastAsia" w:hAnsiTheme="majorEastAsia" w:hint="eastAsia"/>
                <w:sz w:val="16"/>
              </w:rPr>
              <w:t>10</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主題二青春觀世界（家政）</w:t>
            </w:r>
            <w:r w:rsidRPr="0050169B">
              <w:rPr>
                <w:rFonts w:asciiTheme="majorEastAsia" w:eastAsiaTheme="majorEastAsia" w:hAnsiTheme="majorEastAsia" w:hint="eastAsia"/>
                <w:sz w:val="20"/>
                <w:szCs w:val="20"/>
              </w:rPr>
              <w:t>)</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單元2手作夢未來</w:t>
            </w:r>
          </w:p>
        </w:tc>
        <w:tc>
          <w:tcPr>
            <w:tcW w:w="800" w:type="pct"/>
          </w:tcPr>
          <w:p w:rsidR="00C15943" w:rsidRPr="0050169B" w:rsidRDefault="00C15943" w:rsidP="00C15943">
            <w:pPr>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2d-IV-1 運用創新能力，規劃合宜的活動，豐富個人及家庭生活。</w:t>
            </w:r>
          </w:p>
        </w:tc>
        <w:tc>
          <w:tcPr>
            <w:tcW w:w="814" w:type="pct"/>
          </w:tcPr>
          <w:p w:rsidR="00C15943" w:rsidRPr="0050169B" w:rsidRDefault="00C15943" w:rsidP="00C15943">
            <w:pPr>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家Cc-IV-2 生活用品的創意設計與製作，以及個人興趣與能力的覺察。</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【活動四】夢的設計大賞</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欣賞自己與他人的夢想代表物。</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2. 評估自己與他人的作品，思考將夢想具體化與發揮創意、製作過程中的改良方式，增進生活樂趣。</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1.準備「夢想代表物與我」學習單</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口語評量</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高層次紙筆評量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【家庭教育】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涯 J13 培養生涯規劃及執行的能力。</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涯 J6 建立對於未來生涯的願景。</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十五</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12/6</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12/</w:t>
            </w:r>
            <w:r w:rsidR="00A55FAD">
              <w:rPr>
                <w:rFonts w:asciiTheme="majorEastAsia" w:eastAsiaTheme="majorEastAsia" w:hAnsiTheme="majorEastAsia" w:hint="eastAsia"/>
                <w:sz w:val="16"/>
              </w:rPr>
              <w:t>10</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主題三青春護家園（童軍）</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單元3地球捍衛戰士</w:t>
            </w:r>
          </w:p>
        </w:tc>
        <w:tc>
          <w:tcPr>
            <w:tcW w:w="800" w:type="pct"/>
          </w:tcPr>
          <w:p w:rsidR="00C15943" w:rsidRPr="0050169B" w:rsidRDefault="00C15943" w:rsidP="00C15943">
            <w:pPr>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3d-IV-2 分析環境與個人行為的關係，運用策略與行動，促進環境永續發展。</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童Da-IV-2 人類與生活環境互動關係的理解，即永續發展策略的實踐與省思。</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童Dc-IV-2 國際環境議題的理解、參與及省思。</w:t>
            </w:r>
          </w:p>
          <w:p w:rsidR="00C15943" w:rsidRPr="0050169B" w:rsidRDefault="00C15943" w:rsidP="00C15943">
            <w:pPr>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輔 Bc-IV-1 主動探究問題、高層次思考的培養與創新能力的運用。</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【活動一】「地球勇者」的生存挑戰</w:t>
            </w:r>
          </w:p>
          <w:p w:rsidR="00C15943" w:rsidRPr="0050169B" w:rsidRDefault="00C15943" w:rsidP="00C15943">
            <w:pPr>
              <w:pStyle w:val="4123"/>
              <w:tabs>
                <w:tab w:val="clear" w:pos="142"/>
              </w:tabs>
              <w:spacing w:line="240" w:lineRule="auto"/>
              <w:ind w:leftChars="24" w:left="228"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表達生態變遷，對全球各地人類及物種的影響。</w:t>
            </w:r>
          </w:p>
        </w:tc>
        <w:tc>
          <w:tcPr>
            <w:tcW w:w="388" w:type="pct"/>
          </w:tcPr>
          <w:p w:rsidR="00C15943" w:rsidRPr="0050169B" w:rsidRDefault="00C15943" w:rsidP="00C15943">
            <w:pPr>
              <w:pStyle w:val="4123"/>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1.檢驗報告紙本</w:t>
            </w:r>
          </w:p>
          <w:p w:rsidR="00C15943" w:rsidRPr="0050169B" w:rsidRDefault="00C15943" w:rsidP="00C15943">
            <w:pPr>
              <w:pStyle w:val="4123"/>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2.A4 回收紙或空白紙張</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3.彩色筆或色鉛筆</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口語評量</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學習紀錄</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【環境教育、海洋教育、能源教育、國際教育】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環J1 瞭解生物多樣性及環境承載力的重要性。</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環J4 瞭解永續發展的意義( 環境、社會、與經濟的均衡發展) 與原則。</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環J10 瞭解天然災害對人類生活、生命、社會發展與經濟產業的衝擊。</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環J11 瞭解天然災害的人為影響因子。</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海J14 探討海洋生物與生態環境之關聯。</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海J18 探討人類活動對海洋生態的影響。</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國J3 瞭解我國與全球議題之關聯性。</w:t>
            </w:r>
          </w:p>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國J8 瞭解全球永續發展之理念並落實於日常生活中。</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自然領域、健康與體育領域、社會領域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十六</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12/13│</w:t>
            </w:r>
          </w:p>
          <w:p w:rsidR="00C15943" w:rsidRPr="0050169B" w:rsidRDefault="00A55FAD" w:rsidP="00C15943">
            <w:pPr>
              <w:jc w:val="center"/>
              <w:rPr>
                <w:rFonts w:asciiTheme="majorEastAsia" w:eastAsiaTheme="majorEastAsia" w:hAnsiTheme="majorEastAsia"/>
                <w:sz w:val="16"/>
              </w:rPr>
            </w:pPr>
            <w:r>
              <w:rPr>
                <w:rFonts w:asciiTheme="majorEastAsia" w:eastAsiaTheme="majorEastAsia" w:hAnsiTheme="majorEastAsia" w:hint="eastAsia"/>
                <w:sz w:val="16"/>
              </w:rPr>
              <w:t>12/17</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主題一、青春生涯路</w:t>
            </w:r>
            <w:r w:rsidRPr="0050169B">
              <w:rPr>
                <w:rFonts w:asciiTheme="majorEastAsia" w:eastAsiaTheme="majorEastAsia" w:hAnsiTheme="majorEastAsia" w:hint="eastAsia"/>
                <w:sz w:val="20"/>
                <w:szCs w:val="20"/>
              </w:rPr>
              <w:t>（輔導）</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單元3抗壓達人秀</w:t>
            </w:r>
          </w:p>
        </w:tc>
        <w:tc>
          <w:tcPr>
            <w:tcW w:w="800" w:type="pct"/>
          </w:tcPr>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1d-IV-1 覺察個人的心理困擾與影響因素，運用適當策略或資源，促進心理健康。</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輔Da-IV-1 正向思考模式、生活習慣與態度的培養。</w:t>
            </w:r>
          </w:p>
          <w:p w:rsidR="00C15943" w:rsidRPr="0050169B" w:rsidRDefault="00C15943" w:rsidP="00C15943">
            <w:pPr>
              <w:ind w:leftChars="15" w:left="270" w:hangingChars="117" w:hanging="23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輔Da-IV-2 情緒與壓力的成因、影響與調適。</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【活動二】心靈深呼吸</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認識壓力來源及壓力正負向影響。</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2. 覺察自己的壓力狀態。</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1.學生手冊</w:t>
            </w:r>
          </w:p>
          <w:p w:rsidR="00C15943" w:rsidRPr="0050169B" w:rsidRDefault="00C15943" w:rsidP="00C15943">
            <w:pPr>
              <w:pStyle w:val="4123"/>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2.疊疊樂</w:t>
            </w:r>
          </w:p>
          <w:p w:rsidR="00C15943" w:rsidRPr="0050169B" w:rsidRDefault="00C15943" w:rsidP="00C15943">
            <w:pPr>
              <w:pStyle w:val="4123"/>
              <w:tabs>
                <w:tab w:val="clear" w:pos="142"/>
              </w:tabs>
              <w:spacing w:line="240" w:lineRule="auto"/>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3.N次貼</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口語評量</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紙筆測驗</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【生命教育、品德教育】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生J7 面對並超越人生的各種挫折與苦難，探討促進全人健康與幸福的方法。</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品J8 理性溝通與問題解決。</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品EJU1 尊重生命。</w:t>
            </w:r>
          </w:p>
        </w:tc>
        <w:tc>
          <w:tcPr>
            <w:tcW w:w="308" w:type="pct"/>
          </w:tcPr>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健康與體育</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t>十六</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12/13│</w:t>
            </w:r>
          </w:p>
          <w:p w:rsidR="00C15943" w:rsidRPr="0050169B" w:rsidRDefault="00A55FAD" w:rsidP="00C15943">
            <w:pPr>
              <w:jc w:val="center"/>
              <w:rPr>
                <w:rFonts w:asciiTheme="majorEastAsia" w:eastAsiaTheme="majorEastAsia" w:hAnsiTheme="majorEastAsia"/>
                <w:sz w:val="16"/>
              </w:rPr>
            </w:pPr>
            <w:r>
              <w:rPr>
                <w:rFonts w:asciiTheme="majorEastAsia" w:eastAsiaTheme="majorEastAsia" w:hAnsiTheme="majorEastAsia" w:hint="eastAsia"/>
                <w:sz w:val="16"/>
              </w:rPr>
              <w:t>12/17</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主題二青春觀世界（家政）</w:t>
            </w:r>
            <w:r w:rsidRPr="0050169B">
              <w:rPr>
                <w:rFonts w:asciiTheme="majorEastAsia" w:eastAsiaTheme="majorEastAsia" w:hAnsiTheme="majorEastAsia" w:hint="eastAsia"/>
                <w:sz w:val="20"/>
                <w:szCs w:val="20"/>
              </w:rPr>
              <w:t>)</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單元3玩轉美好生活</w:t>
            </w:r>
          </w:p>
        </w:tc>
        <w:tc>
          <w:tcPr>
            <w:tcW w:w="800" w:type="pct"/>
          </w:tcPr>
          <w:p w:rsidR="00C15943" w:rsidRPr="0050169B" w:rsidRDefault="00C15943" w:rsidP="00C15943">
            <w:pPr>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2c-IV-1 善用各項資源，妥善計畫與執行個人生活中重要事務。</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家Ab-IV-2 飲食的製備與創意運用。</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家Cc-IV-1 生活空間的規劃與美化，以及創意的展現。</w:t>
            </w:r>
          </w:p>
          <w:p w:rsidR="00C15943" w:rsidRPr="0050169B" w:rsidRDefault="00C15943" w:rsidP="00C15943">
            <w:pPr>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輔Da-IV-1 正向思考模式、生活習慣與態度的培養。</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【活動一】哎呀！我的生活</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覺察目前生活待改善之處，以及自己運用資源的現況。</w:t>
            </w:r>
          </w:p>
        </w:tc>
        <w:tc>
          <w:tcPr>
            <w:tcW w:w="388" w:type="pct"/>
          </w:tcPr>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1.白紙</w:t>
            </w:r>
          </w:p>
        </w:tc>
        <w:tc>
          <w:tcPr>
            <w:tcW w:w="337" w:type="pct"/>
          </w:tcPr>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口語評量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【家庭教育】</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家 J7 運用家庭資源，規劃個人生活目標。</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十六</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12/13│</w:t>
            </w:r>
          </w:p>
          <w:p w:rsidR="00C15943" w:rsidRPr="0050169B" w:rsidRDefault="00A55FAD" w:rsidP="00C15943">
            <w:pPr>
              <w:jc w:val="center"/>
              <w:rPr>
                <w:rFonts w:asciiTheme="majorEastAsia" w:eastAsiaTheme="majorEastAsia" w:hAnsiTheme="majorEastAsia"/>
                <w:sz w:val="16"/>
              </w:rPr>
            </w:pPr>
            <w:r>
              <w:rPr>
                <w:rFonts w:asciiTheme="majorEastAsia" w:eastAsiaTheme="majorEastAsia" w:hAnsiTheme="majorEastAsia" w:hint="eastAsia"/>
                <w:sz w:val="16"/>
              </w:rPr>
              <w:t>12/17</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主題三青春護家園（童軍）</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單元3地球捍衛戰士</w:t>
            </w:r>
          </w:p>
        </w:tc>
        <w:tc>
          <w:tcPr>
            <w:tcW w:w="800" w:type="pct"/>
          </w:tcPr>
          <w:p w:rsidR="00C15943" w:rsidRPr="0050169B" w:rsidRDefault="00C15943" w:rsidP="00C15943">
            <w:pPr>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3d-IV-2 分析環境與個人行為的關係，運用策略與行動，促進環境永續發展。</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童Da-IV-2 人類與生活環境互動關係的理解，即永續發展策略的實踐與省思。</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童Dc-IV-2 國際環境議題的理解、參與及省思。</w:t>
            </w:r>
          </w:p>
          <w:p w:rsidR="00C15943" w:rsidRPr="0050169B" w:rsidRDefault="00C15943" w:rsidP="00C15943">
            <w:pPr>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輔 Bc-IV-1 主動探究問題、高層次思考的培養與創新能力的運用。</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【活動一】「地球勇者」的生存挑戰</w:t>
            </w:r>
          </w:p>
          <w:p w:rsidR="00C15943" w:rsidRPr="0050169B" w:rsidRDefault="00C15943" w:rsidP="00C15943">
            <w:pPr>
              <w:pStyle w:val="4123"/>
              <w:tabs>
                <w:tab w:val="clear" w:pos="142"/>
              </w:tabs>
              <w:spacing w:line="240" w:lineRule="auto"/>
              <w:ind w:leftChars="24" w:left="228"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表達生態變遷，對全球各地人類及物種的影響。</w:t>
            </w:r>
          </w:p>
        </w:tc>
        <w:tc>
          <w:tcPr>
            <w:tcW w:w="388" w:type="pct"/>
          </w:tcPr>
          <w:p w:rsidR="00C15943" w:rsidRPr="0050169B" w:rsidRDefault="00C15943" w:rsidP="00C15943">
            <w:pPr>
              <w:pStyle w:val="4123"/>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1.檢驗報告紙本</w:t>
            </w:r>
          </w:p>
          <w:p w:rsidR="00C15943" w:rsidRPr="0050169B" w:rsidRDefault="00C15943" w:rsidP="00C15943">
            <w:pPr>
              <w:pStyle w:val="4123"/>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2.A4 回收紙或空白紙張</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3.彩色筆或色鉛筆</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口語評量</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學習紀錄</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【環境教育、海洋教育、能源教育、國際教育】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環J1 瞭解生物多樣性及環境承載力的重要性。</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環J4 瞭解永續發展的意義( 環境、社會、與經濟的均衡發展) 與原則。</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環J10 瞭解天然災害對人類生活、生命、社會發展與經濟產業的衝擊。</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環J11 瞭解天然災害的人為影響因子。</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海J14 探討海洋生物與生態環境之關聯。</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海J18 探討人類活動對海洋生態的影響。</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國J3 瞭解我國與全球議題之關聯性。</w:t>
            </w:r>
          </w:p>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國J8 瞭解全球永續發展之理念並落實於日常生活中。</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自然領域、健康與體育領域、社會領域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十七</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12/20│</w:t>
            </w:r>
          </w:p>
          <w:p w:rsidR="00C15943" w:rsidRPr="0050169B" w:rsidRDefault="00C15943" w:rsidP="00A55FAD">
            <w:pPr>
              <w:jc w:val="center"/>
              <w:rPr>
                <w:rFonts w:asciiTheme="majorEastAsia" w:eastAsiaTheme="majorEastAsia" w:hAnsiTheme="majorEastAsia"/>
                <w:sz w:val="16"/>
              </w:rPr>
            </w:pPr>
            <w:r w:rsidRPr="0050169B">
              <w:rPr>
                <w:rFonts w:asciiTheme="majorEastAsia" w:eastAsiaTheme="majorEastAsia" w:hAnsiTheme="majorEastAsia" w:hint="eastAsia"/>
                <w:sz w:val="16"/>
              </w:rPr>
              <w:t>12/2</w:t>
            </w:r>
            <w:r w:rsidR="00A55FAD">
              <w:rPr>
                <w:rFonts w:asciiTheme="majorEastAsia" w:eastAsiaTheme="majorEastAsia" w:hAnsiTheme="majorEastAsia" w:hint="eastAsia"/>
                <w:sz w:val="16"/>
              </w:rPr>
              <w:t>4</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主題一、青春生涯路</w:t>
            </w:r>
            <w:r w:rsidRPr="0050169B">
              <w:rPr>
                <w:rFonts w:asciiTheme="majorEastAsia" w:eastAsiaTheme="majorEastAsia" w:hAnsiTheme="majorEastAsia" w:hint="eastAsia"/>
                <w:sz w:val="20"/>
                <w:szCs w:val="20"/>
              </w:rPr>
              <w:t>（輔導）</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單元3抗壓達人秀</w:t>
            </w:r>
          </w:p>
        </w:tc>
        <w:tc>
          <w:tcPr>
            <w:tcW w:w="800" w:type="pct"/>
          </w:tcPr>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1d-IV-1 覺察個人的心理困擾與影響因素，運用適當策略或資源，促進心理健康。</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輔Da-IV-1 正向思考模式、生活習慣與態度的培養。</w:t>
            </w:r>
          </w:p>
          <w:p w:rsidR="00C15943" w:rsidRPr="0050169B" w:rsidRDefault="00C15943" w:rsidP="00C15943">
            <w:pPr>
              <w:ind w:leftChars="15" w:left="270" w:hangingChars="117" w:hanging="23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輔Da-IV-2 情緒與壓力的成因、影響與調適。</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【活動二】心靈深呼吸</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認識壓力來源及壓力正負向影響。</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2. 覺察自己的壓力狀態。</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1.學生手冊</w:t>
            </w:r>
          </w:p>
          <w:p w:rsidR="00C15943" w:rsidRPr="0050169B" w:rsidRDefault="00C15943" w:rsidP="00C15943">
            <w:pPr>
              <w:pStyle w:val="4123"/>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2.疊疊樂</w:t>
            </w:r>
          </w:p>
          <w:p w:rsidR="00C15943" w:rsidRPr="0050169B" w:rsidRDefault="00C15943" w:rsidP="00C15943">
            <w:pPr>
              <w:pStyle w:val="4123"/>
              <w:tabs>
                <w:tab w:val="clear" w:pos="142"/>
              </w:tabs>
              <w:spacing w:line="240" w:lineRule="auto"/>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3.N次貼</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口語評量</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紙筆測驗</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【生命教育、品德教育】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生J7 面對並超越人生的各種挫折與苦難，探討促進全人健康與幸福的方法。</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品J8 理性溝通與問題解決。</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品EJU1 尊重生命。</w:t>
            </w:r>
          </w:p>
        </w:tc>
        <w:tc>
          <w:tcPr>
            <w:tcW w:w="308" w:type="pct"/>
          </w:tcPr>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健康與體育</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t>十七</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12/20│</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12/2</w:t>
            </w:r>
            <w:r w:rsidR="00A55FAD">
              <w:rPr>
                <w:rFonts w:asciiTheme="majorEastAsia" w:eastAsiaTheme="majorEastAsia" w:hAnsiTheme="majorEastAsia" w:hint="eastAsia"/>
                <w:sz w:val="16"/>
              </w:rPr>
              <w:t>4</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主題二青春觀世界（家政）</w:t>
            </w:r>
            <w:r w:rsidRPr="0050169B">
              <w:rPr>
                <w:rFonts w:asciiTheme="majorEastAsia" w:eastAsiaTheme="majorEastAsia" w:hAnsiTheme="majorEastAsia" w:hint="eastAsia"/>
                <w:sz w:val="20"/>
                <w:szCs w:val="20"/>
              </w:rPr>
              <w:t>)</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單元3玩轉美好生活</w:t>
            </w:r>
          </w:p>
        </w:tc>
        <w:tc>
          <w:tcPr>
            <w:tcW w:w="800" w:type="pct"/>
          </w:tcPr>
          <w:p w:rsidR="00C15943" w:rsidRPr="0050169B" w:rsidRDefault="00C15943" w:rsidP="00C15943">
            <w:pPr>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2c-IV-1 善用各項資源，妥善計畫與執行個人生活中重要事務。</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家Ab-IV-2 飲食的製備與創意運用。</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家Cc-IV-1 生活空間的規劃與美化，以及創意的展現。</w:t>
            </w:r>
          </w:p>
          <w:p w:rsidR="00C15943" w:rsidRPr="0050169B" w:rsidRDefault="00C15943" w:rsidP="00C15943">
            <w:pPr>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輔Da-IV-1 正向思考模式、生活習慣與態度的培養。</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【活動二】生活好easy</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分析自己面對生活選擇時的想法及態度，練習提出妥善決定來解決問題。</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2. 思考如何運用所學及現有資源為生活加分。</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1.小組一張白紙</w:t>
            </w:r>
          </w:p>
          <w:p w:rsidR="00C15943" w:rsidRPr="0050169B" w:rsidRDefault="00C15943" w:rsidP="00C15943">
            <w:pPr>
              <w:pStyle w:val="4123"/>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2.數張空白</w:t>
            </w:r>
          </w:p>
          <w:p w:rsidR="00C15943" w:rsidRPr="0050169B" w:rsidRDefault="00C15943" w:rsidP="00C15943">
            <w:pPr>
              <w:pStyle w:val="4123"/>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3.紙卡</w:t>
            </w:r>
          </w:p>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4.一盒色筆</w:t>
            </w:r>
          </w:p>
        </w:tc>
        <w:tc>
          <w:tcPr>
            <w:tcW w:w="337" w:type="pct"/>
          </w:tcPr>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學習紀錄</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【家庭教育】</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家 J7 運用家庭資源，規劃個人生活目標。</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十七</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12/20│</w:t>
            </w:r>
          </w:p>
          <w:p w:rsidR="00C15943" w:rsidRPr="0050169B" w:rsidRDefault="00C15943" w:rsidP="00A55FAD">
            <w:pPr>
              <w:jc w:val="center"/>
              <w:rPr>
                <w:rFonts w:asciiTheme="majorEastAsia" w:eastAsiaTheme="majorEastAsia" w:hAnsiTheme="majorEastAsia"/>
                <w:sz w:val="16"/>
              </w:rPr>
            </w:pPr>
            <w:r w:rsidRPr="0050169B">
              <w:rPr>
                <w:rFonts w:asciiTheme="majorEastAsia" w:eastAsiaTheme="majorEastAsia" w:hAnsiTheme="majorEastAsia" w:hint="eastAsia"/>
                <w:sz w:val="16"/>
              </w:rPr>
              <w:t>12/2</w:t>
            </w:r>
            <w:r w:rsidR="00A55FAD">
              <w:rPr>
                <w:rFonts w:asciiTheme="majorEastAsia" w:eastAsiaTheme="majorEastAsia" w:hAnsiTheme="majorEastAsia" w:hint="eastAsia"/>
                <w:sz w:val="16"/>
              </w:rPr>
              <w:t>4</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主題三青春護家園（童軍）</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單元3地球捍衛戰士</w:t>
            </w:r>
          </w:p>
        </w:tc>
        <w:tc>
          <w:tcPr>
            <w:tcW w:w="800" w:type="pct"/>
          </w:tcPr>
          <w:p w:rsidR="00C15943" w:rsidRPr="0050169B" w:rsidRDefault="00C15943" w:rsidP="00C15943">
            <w:pPr>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3d-IV-2 分析環境與個人行為的關係，運用策略與行動，促進環境永續發展。</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童Da-IV-2 人類與生活環境互動關係的理解，即永續發展策略的實踐與省思。</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童Dc-IV-2 國際環境議題的理解、參與及省思。</w:t>
            </w:r>
          </w:p>
          <w:p w:rsidR="00C15943" w:rsidRPr="0050169B" w:rsidRDefault="00C15943" w:rsidP="00C15943">
            <w:pPr>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輔 Bc-IV-1 主動探究問題、高層次思考的培養與創新能力的運用。</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【活動二】生活很樂，可是生態不樂</w:t>
            </w:r>
          </w:p>
          <w:p w:rsidR="00C15943" w:rsidRPr="0050169B" w:rsidRDefault="00C15943" w:rsidP="00C15943">
            <w:pPr>
              <w:pStyle w:val="4123"/>
              <w:tabs>
                <w:tab w:val="clear" w:pos="142"/>
                <w:tab w:val="left" w:pos="0"/>
              </w:tabs>
              <w:ind w:leftChars="14" w:left="34" w:rightChars="10" w:right="24" w:firstLine="0"/>
              <w:rPr>
                <w:rFonts w:asciiTheme="majorEastAsia" w:eastAsiaTheme="majorEastAsia" w:hAnsiTheme="majorEastAsia"/>
                <w:sz w:val="20"/>
              </w:rPr>
            </w:pPr>
            <w:r w:rsidRPr="0050169B">
              <w:rPr>
                <w:rFonts w:asciiTheme="majorEastAsia" w:eastAsiaTheme="majorEastAsia" w:hAnsiTheme="majorEastAsia" w:hint="eastAsia"/>
                <w:sz w:val="20"/>
              </w:rPr>
              <w:t>覺察人與環境互動時的關係與產生的影響。</w:t>
            </w:r>
          </w:p>
        </w:tc>
        <w:tc>
          <w:tcPr>
            <w:tcW w:w="388" w:type="pct"/>
          </w:tcPr>
          <w:p w:rsidR="00C15943" w:rsidRPr="0050169B" w:rsidRDefault="00C15943"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1.單槍投影設備</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口語評量</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學習紀錄</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【環境教育、海洋教育、能源教育、國際教育】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環J1 瞭解生物多樣性及環境承載力的重要性。</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環J4 瞭解永續發展的意義( 環境、社會、與經濟的均衡發展) 與原則。</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環J10 瞭解天然災害對人類生活、生命、社會發展與經濟產業的衝擊。</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環J11 瞭解天然災害的人為影響因子。</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海J14 探討海洋生物與生態環境之關聯。</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海J18 探討人類活動對海洋生態的影響。</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國J3 瞭解我國與全球議題之關聯性。</w:t>
            </w:r>
          </w:p>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國J8 瞭解全球永續發展之理念並落實於日常生活中。</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自然領域、健康與體育領域、社會領域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十八</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12/27│</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w:t>
            </w:r>
            <w:r w:rsidR="00A55FAD">
              <w:rPr>
                <w:rFonts w:asciiTheme="majorEastAsia" w:eastAsiaTheme="majorEastAsia" w:hAnsiTheme="majorEastAsia" w:hint="eastAsia"/>
                <w:sz w:val="16"/>
              </w:rPr>
              <w:t>2</w:t>
            </w:r>
            <w:r w:rsidRPr="0050169B">
              <w:rPr>
                <w:rFonts w:asciiTheme="majorEastAsia" w:eastAsiaTheme="majorEastAsia" w:hAnsiTheme="majorEastAsia" w:hint="eastAsia"/>
                <w:sz w:val="16"/>
              </w:rPr>
              <w:t>/</w:t>
            </w:r>
            <w:r w:rsidR="00A55FAD">
              <w:rPr>
                <w:rFonts w:asciiTheme="majorEastAsia" w:eastAsiaTheme="majorEastAsia" w:hAnsiTheme="majorEastAsia" w:hint="eastAsia"/>
                <w:sz w:val="16"/>
              </w:rPr>
              <w:t>31</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主題一、青春生涯路</w:t>
            </w:r>
            <w:r w:rsidRPr="0050169B">
              <w:rPr>
                <w:rFonts w:asciiTheme="majorEastAsia" w:eastAsiaTheme="majorEastAsia" w:hAnsiTheme="majorEastAsia" w:hint="eastAsia"/>
                <w:sz w:val="20"/>
                <w:szCs w:val="20"/>
              </w:rPr>
              <w:t>（輔導）</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單元3抗壓達人秀</w:t>
            </w:r>
          </w:p>
        </w:tc>
        <w:tc>
          <w:tcPr>
            <w:tcW w:w="800" w:type="pct"/>
          </w:tcPr>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1d-IV-1 覺察個人的心理困擾與影響因素，運用適當策略或資源，促進心理健康。</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輔Da-IV-1 正向思考模式、生活習慣與態度的培養。</w:t>
            </w:r>
          </w:p>
          <w:p w:rsidR="00C15943" w:rsidRPr="0050169B" w:rsidRDefault="00C15943" w:rsidP="00C15943">
            <w:pPr>
              <w:ind w:leftChars="15" w:left="270" w:hangingChars="117" w:hanging="23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輔Da-IV-2 情緒與壓力的成因、影響與調適。</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【活動三】減壓妙點子</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分析個人面對壓力的思考模式。</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2. 練習不同壓力調節策略。</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1.學生手冊</w:t>
            </w:r>
          </w:p>
          <w:p w:rsidR="00C15943" w:rsidRPr="0050169B" w:rsidRDefault="00C15943" w:rsidP="00C15943">
            <w:pPr>
              <w:pStyle w:val="4123"/>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2.筆</w:t>
            </w:r>
          </w:p>
          <w:p w:rsidR="00C15943" w:rsidRPr="0050169B" w:rsidRDefault="00C15943" w:rsidP="00C15943">
            <w:pPr>
              <w:pStyle w:val="4123"/>
              <w:tabs>
                <w:tab w:val="clear" w:pos="142"/>
              </w:tabs>
              <w:spacing w:line="240" w:lineRule="auto"/>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3.聞香袋</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高層次紙筆評量</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【生命教育、品德教育】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生J7 面對並超越人生的各種挫折與苦難，探討促進全人健康與幸福的方法。</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品J8 理性溝通與問題解決。</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品EJU1 尊重生命。</w:t>
            </w:r>
          </w:p>
        </w:tc>
        <w:tc>
          <w:tcPr>
            <w:tcW w:w="308" w:type="pct"/>
          </w:tcPr>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健康與體育</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t>十八</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12/27│</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w:t>
            </w:r>
            <w:r w:rsidR="00A55FAD">
              <w:rPr>
                <w:rFonts w:asciiTheme="majorEastAsia" w:eastAsiaTheme="majorEastAsia" w:hAnsiTheme="majorEastAsia" w:hint="eastAsia"/>
                <w:sz w:val="16"/>
              </w:rPr>
              <w:t>2</w:t>
            </w:r>
            <w:r w:rsidRPr="0050169B">
              <w:rPr>
                <w:rFonts w:asciiTheme="majorEastAsia" w:eastAsiaTheme="majorEastAsia" w:hAnsiTheme="majorEastAsia" w:hint="eastAsia"/>
                <w:sz w:val="16"/>
              </w:rPr>
              <w:t>/</w:t>
            </w:r>
            <w:r w:rsidR="00A55FAD">
              <w:rPr>
                <w:rFonts w:asciiTheme="majorEastAsia" w:eastAsiaTheme="majorEastAsia" w:hAnsiTheme="majorEastAsia" w:hint="eastAsia"/>
                <w:sz w:val="16"/>
              </w:rPr>
              <w:t>31</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主題二青春觀世界（家政）</w:t>
            </w:r>
            <w:r w:rsidRPr="0050169B">
              <w:rPr>
                <w:rFonts w:asciiTheme="majorEastAsia" w:eastAsiaTheme="majorEastAsia" w:hAnsiTheme="majorEastAsia" w:hint="eastAsia"/>
                <w:sz w:val="20"/>
                <w:szCs w:val="20"/>
              </w:rPr>
              <w:t>)</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單元3玩轉美好生活</w:t>
            </w:r>
          </w:p>
        </w:tc>
        <w:tc>
          <w:tcPr>
            <w:tcW w:w="800" w:type="pct"/>
          </w:tcPr>
          <w:p w:rsidR="00C15943" w:rsidRPr="0050169B" w:rsidRDefault="00C15943" w:rsidP="00C15943">
            <w:pPr>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2c-IV-1 善用各項資源，妥善計畫與執行個人生活中重要事務。</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家Ab-IV-2 飲食的製備與創意運用。</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家Cc-IV-1 生活空間的規劃與美化，以及創意的展現。</w:t>
            </w:r>
          </w:p>
          <w:p w:rsidR="00C15943" w:rsidRPr="0050169B" w:rsidRDefault="00C15943" w:rsidP="00C15943">
            <w:pPr>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輔Da-IV-1 正向思考模式、生活習慣與態度的培養。</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【活動二】生活好easy</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分析自己面對生活選擇時的想法及態度，練習提出妥善決定來解決問題。</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2. 思考如何運用所學及現有資源為生活加分。</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1.學冊頁面</w:t>
            </w:r>
          </w:p>
        </w:tc>
        <w:tc>
          <w:tcPr>
            <w:tcW w:w="337" w:type="pct"/>
          </w:tcPr>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學習紀錄</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【家庭教育】</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家 J7 運用家庭資源，規劃個人生活目標。</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十八</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12/27│</w:t>
            </w:r>
          </w:p>
          <w:p w:rsidR="00C15943" w:rsidRPr="0050169B" w:rsidRDefault="00C15943" w:rsidP="00A55FAD">
            <w:pPr>
              <w:jc w:val="center"/>
              <w:rPr>
                <w:rFonts w:asciiTheme="majorEastAsia" w:eastAsiaTheme="majorEastAsia" w:hAnsiTheme="majorEastAsia"/>
                <w:sz w:val="16"/>
              </w:rPr>
            </w:pPr>
            <w:r w:rsidRPr="0050169B">
              <w:rPr>
                <w:rFonts w:asciiTheme="majorEastAsia" w:eastAsiaTheme="majorEastAsia" w:hAnsiTheme="majorEastAsia" w:hint="eastAsia"/>
                <w:sz w:val="16"/>
              </w:rPr>
              <w:t>1</w:t>
            </w:r>
            <w:r w:rsidR="00A55FAD">
              <w:rPr>
                <w:rFonts w:asciiTheme="majorEastAsia" w:eastAsiaTheme="majorEastAsia" w:hAnsiTheme="majorEastAsia" w:hint="eastAsia"/>
                <w:sz w:val="16"/>
              </w:rPr>
              <w:t>2</w:t>
            </w:r>
            <w:r w:rsidRPr="0050169B">
              <w:rPr>
                <w:rFonts w:asciiTheme="majorEastAsia" w:eastAsiaTheme="majorEastAsia" w:hAnsiTheme="majorEastAsia" w:hint="eastAsia"/>
                <w:sz w:val="16"/>
              </w:rPr>
              <w:t>/</w:t>
            </w:r>
            <w:r w:rsidR="00A55FAD">
              <w:rPr>
                <w:rFonts w:asciiTheme="majorEastAsia" w:eastAsiaTheme="majorEastAsia" w:hAnsiTheme="majorEastAsia" w:hint="eastAsia"/>
                <w:sz w:val="16"/>
              </w:rPr>
              <w:t>31</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主題三青春護家園（童軍）</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單元3地球捍衛戰士</w:t>
            </w:r>
          </w:p>
        </w:tc>
        <w:tc>
          <w:tcPr>
            <w:tcW w:w="800" w:type="pct"/>
          </w:tcPr>
          <w:p w:rsidR="00C15943" w:rsidRPr="0050169B" w:rsidRDefault="00C15943" w:rsidP="00C15943">
            <w:pPr>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3d-IV-2 分析環境與個人行為的關係，運用策略與行動，促進環境永續發展。</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童Da-IV-2 人類與生活環境互動關係的理解，即永續發展策略的實踐與省思。</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童Dc-IV-2 國際環境議題的理解、參與及省思。</w:t>
            </w:r>
          </w:p>
          <w:p w:rsidR="00C15943" w:rsidRPr="0050169B" w:rsidRDefault="00C15943" w:rsidP="00C15943">
            <w:pPr>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輔 Bc-IV-1 主動探究問題、高層次思考的培養與創新能力的運用。</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【活動三】綠地保衛戰</w:t>
            </w:r>
          </w:p>
          <w:p w:rsidR="00C15943" w:rsidRPr="0050169B" w:rsidRDefault="00C15943" w:rsidP="00C15943">
            <w:pPr>
              <w:pStyle w:val="4123"/>
              <w:tabs>
                <w:tab w:val="clear" w:pos="142"/>
                <w:tab w:val="left" w:pos="-28"/>
              </w:tabs>
              <w:ind w:leftChars="14" w:left="34" w:rightChars="10" w:right="24" w:firstLine="0"/>
              <w:rPr>
                <w:rFonts w:asciiTheme="majorEastAsia" w:eastAsiaTheme="majorEastAsia" w:hAnsiTheme="majorEastAsia"/>
                <w:sz w:val="20"/>
              </w:rPr>
            </w:pPr>
            <w:r w:rsidRPr="0050169B">
              <w:rPr>
                <w:rFonts w:asciiTheme="majorEastAsia" w:eastAsiaTheme="majorEastAsia" w:hAnsiTheme="majorEastAsia" w:hint="eastAsia"/>
                <w:sz w:val="20"/>
              </w:rPr>
              <w:t>探討人類在國際環境議題中所扮演的角色，並擬訂保護環境永續發展的可行策略。</w:t>
            </w:r>
          </w:p>
        </w:tc>
        <w:tc>
          <w:tcPr>
            <w:tcW w:w="388" w:type="pct"/>
          </w:tcPr>
          <w:p w:rsidR="00C15943" w:rsidRPr="0050169B" w:rsidRDefault="00C15943"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1.環境保護相關資訊</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口語評量</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實作評量</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活動參與</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高層次紙筆評量</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學習紀錄</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【環境教育、海洋教育、能源教育、國際教育】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環J1 瞭解生物多樣性及環境承載力的重要性。</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環J4 瞭解永續發展的意義( 環境、社會、與經濟的均衡發展) 與原則。</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環J10 瞭解天然災害對人類生活、生命、社會發展與經濟產業的衝擊。</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環J11 瞭解天然災害的人為影響因子。</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海J14 探討海洋生物與生態環境之關聯。</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海J18 探討人類活動對海洋生態的影響。</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國J3 瞭解我國與全球議題之關聯性。</w:t>
            </w:r>
          </w:p>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國J8 瞭解全球永續發展之理念並落實於日常生活中。</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自然領域、健康與體育領域、社會領域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十九</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1/3</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A55FAD" w:rsidP="00C15943">
            <w:pPr>
              <w:jc w:val="center"/>
              <w:rPr>
                <w:rFonts w:asciiTheme="majorEastAsia" w:eastAsiaTheme="majorEastAsia" w:hAnsiTheme="majorEastAsia"/>
                <w:sz w:val="16"/>
              </w:rPr>
            </w:pPr>
            <w:r>
              <w:rPr>
                <w:rFonts w:asciiTheme="majorEastAsia" w:eastAsiaTheme="majorEastAsia" w:hAnsiTheme="majorEastAsia" w:hint="eastAsia"/>
                <w:sz w:val="16"/>
              </w:rPr>
              <w:t>1/7</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主題一、青春生涯路</w:t>
            </w:r>
            <w:r w:rsidRPr="0050169B">
              <w:rPr>
                <w:rFonts w:asciiTheme="majorEastAsia" w:eastAsiaTheme="majorEastAsia" w:hAnsiTheme="majorEastAsia" w:hint="eastAsia"/>
                <w:sz w:val="20"/>
                <w:szCs w:val="20"/>
              </w:rPr>
              <w:t>（輔導）</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單元3抗壓達人秀</w:t>
            </w:r>
          </w:p>
        </w:tc>
        <w:tc>
          <w:tcPr>
            <w:tcW w:w="800" w:type="pct"/>
          </w:tcPr>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1d-IV-1 覺察個人的心理困擾與影響因素，運用適當策略或資源，促進心理健康。</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輔Da-IV-1 正向思考模式、生活習慣與態度的培養。</w:t>
            </w:r>
          </w:p>
          <w:p w:rsidR="00C15943" w:rsidRPr="0050169B" w:rsidRDefault="00C15943" w:rsidP="00C15943">
            <w:pPr>
              <w:ind w:leftChars="15" w:left="270" w:hangingChars="117" w:hanging="23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輔Da-IV-2 情緒與壓力的成因、影響與調適。</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【活動三】減壓妙點子</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分析個人面對壓力的思考模式。</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2. 練習不同壓力調節策略。</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1.學生手冊</w:t>
            </w:r>
          </w:p>
          <w:p w:rsidR="00C15943" w:rsidRPr="0050169B" w:rsidRDefault="00C15943" w:rsidP="00C15943">
            <w:pPr>
              <w:pStyle w:val="4123"/>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2.筆</w:t>
            </w:r>
          </w:p>
          <w:p w:rsidR="00C15943" w:rsidRPr="0050169B" w:rsidRDefault="00C15943" w:rsidP="00C15943">
            <w:pPr>
              <w:pStyle w:val="4123"/>
              <w:tabs>
                <w:tab w:val="clear" w:pos="142"/>
              </w:tabs>
              <w:spacing w:line="240" w:lineRule="auto"/>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3.聞香袋</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高層次紙筆評量</w:t>
            </w:r>
          </w:p>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【生命教育、品德教育】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生J7 面對並超越人生的各種挫折與苦難，探討促進全人健康與幸福的方法。</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品J8 理性溝通與問題解決。</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品EJU1 尊重生命。</w:t>
            </w:r>
          </w:p>
        </w:tc>
        <w:tc>
          <w:tcPr>
            <w:tcW w:w="308" w:type="pct"/>
          </w:tcPr>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健康與體育</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t>十九</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1/3</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A55FAD" w:rsidP="00C15943">
            <w:pPr>
              <w:jc w:val="center"/>
              <w:rPr>
                <w:rFonts w:asciiTheme="majorEastAsia" w:eastAsiaTheme="majorEastAsia" w:hAnsiTheme="majorEastAsia"/>
                <w:sz w:val="16"/>
              </w:rPr>
            </w:pPr>
            <w:r>
              <w:rPr>
                <w:rFonts w:asciiTheme="majorEastAsia" w:eastAsiaTheme="majorEastAsia" w:hAnsiTheme="majorEastAsia" w:hint="eastAsia"/>
                <w:sz w:val="16"/>
              </w:rPr>
              <w:t>1/7</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主題二青春觀世界（家政）</w:t>
            </w:r>
            <w:r w:rsidRPr="0050169B">
              <w:rPr>
                <w:rFonts w:asciiTheme="majorEastAsia" w:eastAsiaTheme="majorEastAsia" w:hAnsiTheme="majorEastAsia" w:hint="eastAsia"/>
                <w:sz w:val="20"/>
                <w:szCs w:val="20"/>
              </w:rPr>
              <w:t>)</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單元3玩轉美好生活</w:t>
            </w:r>
          </w:p>
        </w:tc>
        <w:tc>
          <w:tcPr>
            <w:tcW w:w="800" w:type="pct"/>
          </w:tcPr>
          <w:p w:rsidR="00C15943" w:rsidRPr="0050169B" w:rsidRDefault="00C15943" w:rsidP="00C15943">
            <w:pPr>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2c-IV-1 善用各項資源，妥善計畫與執行個人生活中重要事務。</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家Ab-IV-2 飲食的製備與創意運用。</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家Cc-IV-1 生活空間的規劃與美化，以及創意的展現。</w:t>
            </w:r>
          </w:p>
          <w:p w:rsidR="00C15943" w:rsidRPr="0050169B" w:rsidRDefault="00C15943" w:rsidP="00C15943">
            <w:pPr>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輔Da-IV-1 正向思考模式、生活習慣與態度的培養。</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【活動三】元氣生活提案</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依個人狀況及需求擬訂合宜的健康生活計畫。</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1.學冊頁面</w:t>
            </w:r>
          </w:p>
        </w:tc>
        <w:tc>
          <w:tcPr>
            <w:tcW w:w="337" w:type="pct"/>
          </w:tcPr>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【家庭教育】</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家 J7 運用家庭資源，規劃個人生活目標。</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十九</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1/3</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A55FAD" w:rsidP="00C15943">
            <w:pPr>
              <w:jc w:val="center"/>
              <w:rPr>
                <w:rFonts w:asciiTheme="majorEastAsia" w:eastAsiaTheme="majorEastAsia" w:hAnsiTheme="majorEastAsia"/>
                <w:sz w:val="16"/>
              </w:rPr>
            </w:pPr>
            <w:r>
              <w:rPr>
                <w:rFonts w:asciiTheme="majorEastAsia" w:eastAsiaTheme="majorEastAsia" w:hAnsiTheme="majorEastAsia" w:hint="eastAsia"/>
                <w:sz w:val="16"/>
              </w:rPr>
              <w:t>1/7</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主題三青春護家園（童軍）</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單元3地球捍衛戰士</w:t>
            </w:r>
          </w:p>
        </w:tc>
        <w:tc>
          <w:tcPr>
            <w:tcW w:w="800" w:type="pct"/>
          </w:tcPr>
          <w:p w:rsidR="00C15943" w:rsidRPr="0050169B" w:rsidRDefault="00C15943" w:rsidP="00C15943">
            <w:pPr>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3d-IV-2 分析環境與個人行為的關係，運用策略與行動，促進環境永續發展。</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童Da-IV-2 人類與生活環境互動關係的理解，即永續發展策略的實踐與省思。</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童Dc-IV-2 國際環境議題的理解、參與及省思。</w:t>
            </w:r>
          </w:p>
          <w:p w:rsidR="00C15943" w:rsidRPr="0050169B" w:rsidRDefault="00C15943" w:rsidP="00C15943">
            <w:pPr>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輔 Bc-IV-1 主動探究問題、高層次思考的培養與創新能力的運用。</w:t>
            </w:r>
          </w:p>
        </w:tc>
        <w:tc>
          <w:tcPr>
            <w:tcW w:w="969" w:type="pct"/>
          </w:tcPr>
          <w:p w:rsidR="00C15943" w:rsidRPr="0050169B" w:rsidRDefault="00C15943" w:rsidP="00C15943">
            <w:pPr>
              <w:tabs>
                <w:tab w:val="left" w:pos="142"/>
              </w:tabs>
              <w:ind w:hanging="170"/>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【活動三】綠地保衛戰</w:t>
            </w:r>
          </w:p>
          <w:p w:rsidR="00C15943" w:rsidRPr="0050169B" w:rsidRDefault="00C15943" w:rsidP="00C15943">
            <w:pPr>
              <w:pStyle w:val="4123"/>
              <w:tabs>
                <w:tab w:val="clear" w:pos="142"/>
                <w:tab w:val="left" w:pos="0"/>
              </w:tabs>
              <w:ind w:leftChars="14" w:left="34" w:rightChars="10" w:right="24" w:firstLine="0"/>
              <w:rPr>
                <w:rFonts w:asciiTheme="majorEastAsia" w:eastAsiaTheme="majorEastAsia" w:hAnsiTheme="majorEastAsia"/>
                <w:sz w:val="20"/>
              </w:rPr>
            </w:pPr>
            <w:r w:rsidRPr="0050169B">
              <w:rPr>
                <w:rFonts w:asciiTheme="majorEastAsia" w:eastAsiaTheme="majorEastAsia" w:hAnsiTheme="majorEastAsia" w:hint="eastAsia"/>
                <w:sz w:val="20"/>
              </w:rPr>
              <w:t>探討人類在國際環境議題中所扮演的角色，並擬訂保護環境永續發展的可行策略。</w:t>
            </w:r>
          </w:p>
        </w:tc>
        <w:tc>
          <w:tcPr>
            <w:tcW w:w="388" w:type="pct"/>
          </w:tcPr>
          <w:p w:rsidR="00C15943" w:rsidRPr="0050169B" w:rsidRDefault="00C15943"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1.環境保護相關資訊</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口語評量</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實作評量</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活動參與</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高層次紙筆評量</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學習紀錄</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【環境教育、海洋教育、能源教育、國際教育】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環J1 瞭解生物多樣性及環境承載力的重要性。</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環J4 瞭解永續發展的意義( 環境、社會、與經濟的均衡發展) 與原則。</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環J10 瞭解天然災害對人類生活、生命、社會發展與經濟產業的衝擊。</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環J11 瞭解天然災害的人為影響因子。</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海J14 探討海洋生物與生態環境之關聯。</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海J18 探討人類活動對海洋生態的影響。</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國J3 瞭解我國與全球議題之關聯性。</w:t>
            </w:r>
          </w:p>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國J8 瞭解全球永續發展之理念並落實於日常生活中。</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自然領域、健康與體育領域、社會領域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二十</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1/10</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w:t>
            </w:r>
            <w:r w:rsidR="00A55FAD">
              <w:rPr>
                <w:rFonts w:asciiTheme="majorEastAsia" w:eastAsiaTheme="majorEastAsia" w:hAnsiTheme="majorEastAsia" w:hint="eastAsia"/>
                <w:sz w:val="16"/>
              </w:rPr>
              <w:t>4</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主題一、青春生涯路</w:t>
            </w:r>
            <w:r w:rsidRPr="0050169B">
              <w:rPr>
                <w:rFonts w:asciiTheme="majorEastAsia" w:eastAsiaTheme="majorEastAsia" w:hAnsiTheme="majorEastAsia" w:hint="eastAsia"/>
                <w:sz w:val="20"/>
                <w:szCs w:val="20"/>
              </w:rPr>
              <w:t>（輔導）</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單元3抗壓達人秀</w:t>
            </w:r>
          </w:p>
        </w:tc>
        <w:tc>
          <w:tcPr>
            <w:tcW w:w="800" w:type="pct"/>
          </w:tcPr>
          <w:p w:rsidR="00C15943" w:rsidRPr="0050169B" w:rsidRDefault="00C15943" w:rsidP="00C15943">
            <w:pPr>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1d-IV-1 覺察個人的心理困擾與影響因素，運用適當策略或資源，促進心理健康。</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輔Da-IV-1 正向思考模式、生活習慣與態度的培養。</w:t>
            </w:r>
          </w:p>
          <w:p w:rsidR="00C15943" w:rsidRPr="0050169B" w:rsidRDefault="00C15943" w:rsidP="00C15943">
            <w:pPr>
              <w:ind w:leftChars="15" w:left="270" w:hangingChars="117" w:hanging="234"/>
              <w:rPr>
                <w:rFonts w:asciiTheme="majorEastAsia" w:eastAsiaTheme="majorEastAsia" w:hAnsiTheme="majorEastAsia" w:cs="DFMingStd-W5"/>
                <w:kern w:val="0"/>
                <w:sz w:val="20"/>
                <w:szCs w:val="20"/>
              </w:rPr>
            </w:pPr>
            <w:r w:rsidRPr="0050169B">
              <w:rPr>
                <w:rFonts w:asciiTheme="majorEastAsia" w:eastAsiaTheme="majorEastAsia" w:hAnsiTheme="majorEastAsia" w:hint="eastAsia"/>
                <w:color w:val="000000"/>
                <w:sz w:val="20"/>
                <w:szCs w:val="20"/>
              </w:rPr>
              <w:t>輔Da-IV-2 情緒與壓力的成因、影響與調適。</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【活動四】「抗壓執行」有夠讚！</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1. 運用適合的壓力調節策略，調節自己的情緒與壓力。</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2. 評估並調整自己所使用的情緒調節策略。</w:t>
            </w:r>
          </w:p>
          <w:p w:rsidR="00C15943" w:rsidRPr="0050169B" w:rsidRDefault="00C15943" w:rsidP="00C15943">
            <w:pPr>
              <w:pStyle w:val="4123"/>
              <w:tabs>
                <w:tab w:val="clear" w:pos="142"/>
              </w:tabs>
              <w:spacing w:line="240" w:lineRule="auto"/>
              <w:ind w:rightChars="10" w:right="24"/>
              <w:jc w:val="left"/>
              <w:rPr>
                <w:rFonts w:asciiTheme="majorEastAsia" w:eastAsiaTheme="majorEastAsia" w:hAnsiTheme="majorEastAsia"/>
                <w:sz w:val="20"/>
              </w:rPr>
            </w:pPr>
          </w:p>
        </w:tc>
        <w:tc>
          <w:tcPr>
            <w:tcW w:w="388" w:type="pct"/>
          </w:tcPr>
          <w:p w:rsidR="00C15943" w:rsidRPr="0050169B" w:rsidRDefault="00C15943" w:rsidP="00C15943">
            <w:pPr>
              <w:pStyle w:val="4123"/>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1.學生手冊</w:t>
            </w:r>
          </w:p>
          <w:p w:rsidR="00C15943" w:rsidRPr="0050169B" w:rsidRDefault="00C15943" w:rsidP="00C15943">
            <w:pPr>
              <w:pStyle w:val="4123"/>
              <w:tabs>
                <w:tab w:val="clear" w:pos="142"/>
              </w:tabs>
              <w:spacing w:line="240" w:lineRule="auto"/>
              <w:ind w:left="0"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2.筆</w:t>
            </w:r>
          </w:p>
        </w:tc>
        <w:tc>
          <w:tcPr>
            <w:tcW w:w="337"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【生命教育、品德教育】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生J7 面對並超越人生的各種挫折與苦難，探討促進全人健康與幸福的方法。</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品J8 理性溝通與問題解決。</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品EJU1 尊重生命。</w:t>
            </w:r>
          </w:p>
        </w:tc>
        <w:tc>
          <w:tcPr>
            <w:tcW w:w="308" w:type="pct"/>
          </w:tcPr>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健康與體育</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t>二十</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1/10</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A55FAD">
            <w:pPr>
              <w:jc w:val="center"/>
              <w:rPr>
                <w:rFonts w:asciiTheme="majorEastAsia" w:eastAsiaTheme="majorEastAsia" w:hAnsiTheme="majorEastAsia"/>
                <w:sz w:val="16"/>
              </w:rPr>
            </w:pPr>
            <w:r w:rsidRPr="0050169B">
              <w:rPr>
                <w:rFonts w:asciiTheme="majorEastAsia" w:eastAsiaTheme="majorEastAsia" w:hAnsiTheme="majorEastAsia" w:hint="eastAsia"/>
                <w:sz w:val="16"/>
              </w:rPr>
              <w:t>1/1</w:t>
            </w:r>
            <w:r w:rsidR="00A55FAD">
              <w:rPr>
                <w:rFonts w:asciiTheme="majorEastAsia" w:eastAsiaTheme="majorEastAsia" w:hAnsiTheme="majorEastAsia" w:hint="eastAsia"/>
                <w:sz w:val="16"/>
              </w:rPr>
              <w:t>4</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kern w:val="3"/>
                <w:sz w:val="20"/>
                <w:szCs w:val="20"/>
              </w:rPr>
              <w:t>主題二青春觀世界（家政）</w:t>
            </w:r>
            <w:r w:rsidRPr="0050169B">
              <w:rPr>
                <w:rFonts w:asciiTheme="majorEastAsia" w:eastAsiaTheme="majorEastAsia" w:hAnsiTheme="majorEastAsia" w:hint="eastAsia"/>
                <w:sz w:val="20"/>
                <w:szCs w:val="20"/>
              </w:rPr>
              <w:t>)</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單元3玩轉美好生活</w:t>
            </w:r>
          </w:p>
        </w:tc>
        <w:tc>
          <w:tcPr>
            <w:tcW w:w="800" w:type="pct"/>
          </w:tcPr>
          <w:p w:rsidR="00C15943" w:rsidRPr="0050169B" w:rsidRDefault="00C15943" w:rsidP="00C15943">
            <w:pPr>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2c-IV-1 善用各項資源，妥善計畫與執行個人生活中重要事務。</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家Ab-IV-2 飲食的製備與創意運用。</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家Cc-IV-1 生活空間的規劃與美化，以及創意的展現。</w:t>
            </w:r>
          </w:p>
          <w:p w:rsidR="00C15943" w:rsidRPr="0050169B" w:rsidRDefault="00C15943" w:rsidP="00C15943">
            <w:pPr>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輔Da-IV-1 正向思考模式、生活習慣與態度的培養。</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【活動四】生活樂玩味</w:t>
            </w:r>
          </w:p>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執行擬訂計畫，評估實施成效並提出調整方法，與他人分享。</w:t>
            </w:r>
          </w:p>
          <w:p w:rsidR="00C15943" w:rsidRPr="0050169B" w:rsidRDefault="00C15943" w:rsidP="00C15943">
            <w:pPr>
              <w:pStyle w:val="4123"/>
              <w:ind w:rightChars="10" w:right="24"/>
              <w:rPr>
                <w:rFonts w:asciiTheme="majorEastAsia" w:eastAsiaTheme="majorEastAsia" w:hAnsiTheme="majorEastAsia"/>
                <w:sz w:val="20"/>
              </w:rPr>
            </w:pPr>
          </w:p>
        </w:tc>
        <w:tc>
          <w:tcPr>
            <w:tcW w:w="388" w:type="pct"/>
          </w:tcPr>
          <w:p w:rsidR="00C15943" w:rsidRPr="0050169B" w:rsidRDefault="00C15943" w:rsidP="00C15943">
            <w:pPr>
              <w:pStyle w:val="4123"/>
              <w:tabs>
                <w:tab w:val="clear" w:pos="142"/>
              </w:tabs>
              <w:spacing w:line="240" w:lineRule="auto"/>
              <w:ind w:left="57"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sz w:val="20"/>
              </w:rPr>
              <w:t>1.學冊頁面</w:t>
            </w:r>
          </w:p>
        </w:tc>
        <w:tc>
          <w:tcPr>
            <w:tcW w:w="337" w:type="pct"/>
          </w:tcPr>
          <w:p w:rsidR="00C15943" w:rsidRPr="0050169B" w:rsidRDefault="00C15943" w:rsidP="00C15943">
            <w:pPr>
              <w:pStyle w:val="4123"/>
              <w:tabs>
                <w:tab w:val="clear" w:pos="142"/>
              </w:tabs>
              <w:spacing w:line="240" w:lineRule="auto"/>
              <w:ind w:leftChars="94" w:left="396"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實作評量</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【家庭教育】</w:t>
            </w:r>
          </w:p>
          <w:p w:rsidR="00C15943" w:rsidRPr="0050169B" w:rsidRDefault="00C15943"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家 J7 運用家庭資源，規劃個人生活目標。</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二十</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1/10</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w:t>
            </w:r>
            <w:r w:rsidR="00A55FAD">
              <w:rPr>
                <w:rFonts w:asciiTheme="majorEastAsia" w:eastAsiaTheme="majorEastAsia" w:hAnsiTheme="majorEastAsia" w:hint="eastAsia"/>
                <w:sz w:val="16"/>
              </w:rPr>
              <w:t>4</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主題三青春護家園（童軍）</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單元3地球捍衛戰士</w:t>
            </w:r>
          </w:p>
        </w:tc>
        <w:tc>
          <w:tcPr>
            <w:tcW w:w="800" w:type="pct"/>
          </w:tcPr>
          <w:p w:rsidR="00C15943" w:rsidRPr="0050169B" w:rsidRDefault="00C15943" w:rsidP="00C15943">
            <w:pPr>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3d-IV-2 分析環境與個人行為的關係，運用策略與行動，促進環境永續發展。</w:t>
            </w:r>
          </w:p>
        </w:tc>
        <w:tc>
          <w:tcPr>
            <w:tcW w:w="814"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童Da-IV-2 人類與生活環境互動關係的理解，即永續發展策略的實踐與省思。</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童Dc-IV-2 國際環境議題的理解、參與及省思。</w:t>
            </w:r>
          </w:p>
          <w:p w:rsidR="00C15943" w:rsidRPr="0050169B" w:rsidRDefault="00C15943" w:rsidP="00C15943">
            <w:pPr>
              <w:ind w:left="264" w:hangingChars="132" w:hanging="264"/>
              <w:jc w:val="both"/>
              <w:rPr>
                <w:rFonts w:asciiTheme="majorEastAsia" w:eastAsiaTheme="majorEastAsia" w:hAnsiTheme="majorEastAsia"/>
                <w:sz w:val="20"/>
                <w:szCs w:val="20"/>
              </w:rPr>
            </w:pPr>
            <w:r w:rsidRPr="0050169B">
              <w:rPr>
                <w:rFonts w:asciiTheme="majorEastAsia" w:eastAsiaTheme="majorEastAsia" w:hAnsiTheme="majorEastAsia" w:hint="eastAsia"/>
                <w:color w:val="000000"/>
                <w:sz w:val="20"/>
                <w:szCs w:val="20"/>
              </w:rPr>
              <w:t>輔 Bc-IV-1 主動探究問題、高層次思考的培養與創新能力的運用。</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【活動四】捍衛地球不退縮</w:t>
            </w:r>
          </w:p>
          <w:p w:rsidR="00C15943" w:rsidRPr="0050169B" w:rsidRDefault="00C15943" w:rsidP="00C15943">
            <w:pPr>
              <w:pStyle w:val="4123"/>
              <w:tabs>
                <w:tab w:val="clear" w:pos="142"/>
                <w:tab w:val="left" w:pos="0"/>
              </w:tabs>
              <w:ind w:leftChars="14" w:left="34" w:rightChars="10" w:right="24" w:firstLine="0"/>
              <w:rPr>
                <w:rFonts w:asciiTheme="majorEastAsia" w:eastAsiaTheme="majorEastAsia" w:hAnsiTheme="majorEastAsia"/>
                <w:sz w:val="20"/>
              </w:rPr>
            </w:pPr>
            <w:r w:rsidRPr="0050169B">
              <w:rPr>
                <w:rFonts w:asciiTheme="majorEastAsia" w:eastAsiaTheme="majorEastAsia" w:hAnsiTheme="majorEastAsia" w:hint="eastAsia"/>
                <w:sz w:val="20"/>
              </w:rPr>
              <w:t>實踐並省思個人對國際環境永續發展的行動策略與價值。</w:t>
            </w:r>
          </w:p>
        </w:tc>
        <w:tc>
          <w:tcPr>
            <w:tcW w:w="388" w:type="pct"/>
          </w:tcPr>
          <w:p w:rsidR="00C15943" w:rsidRPr="0050169B" w:rsidRDefault="00C15943"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50169B">
              <w:rPr>
                <w:rFonts w:asciiTheme="majorEastAsia" w:eastAsiaTheme="majorEastAsia" w:hAnsiTheme="majorEastAsia" w:hint="eastAsia"/>
                <w:sz w:val="20"/>
              </w:rPr>
              <w:t>1.學冊頁面</w:t>
            </w:r>
          </w:p>
        </w:tc>
        <w:tc>
          <w:tcPr>
            <w:tcW w:w="337"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口語評量</w:t>
            </w:r>
          </w:p>
          <w:p w:rsidR="00C15943" w:rsidRPr="0050169B" w:rsidRDefault="00C15943" w:rsidP="00C15943">
            <w:pPr>
              <w:pStyle w:val="4123"/>
              <w:tabs>
                <w:tab w:val="clear" w:pos="142"/>
              </w:tabs>
              <w:spacing w:line="240" w:lineRule="auto"/>
              <w:ind w:leftChars="94" w:left="396"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學習紀錄</w:t>
            </w:r>
          </w:p>
        </w:tc>
        <w:tc>
          <w:tcPr>
            <w:tcW w:w="581" w:type="pct"/>
          </w:tcPr>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【環境教育、海洋教育、能源教育、國際教育】</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環J1 瞭解生物多樣性及環境承載力的重要性。</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環J4 瞭解永續發展的意義( 環境、社會、與經濟的均衡發展) 與原則。</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環J10 瞭解天然災害對人類生活、生命、社會發展與經濟產業的衝擊。</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環J11 瞭解天然災害的人為影響因子。</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海J14 探討海洋生物與生態環境之關聯。</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海J18 探討人類活動對海洋生態的影響。</w:t>
            </w:r>
          </w:p>
          <w:p w:rsidR="00C15943" w:rsidRPr="0050169B" w:rsidRDefault="00C15943" w:rsidP="00C15943">
            <w:pPr>
              <w:rPr>
                <w:rFonts w:asciiTheme="majorEastAsia" w:eastAsiaTheme="majorEastAsia" w:hAnsiTheme="majorEastAsia"/>
                <w:color w:val="000000"/>
                <w:sz w:val="20"/>
                <w:szCs w:val="20"/>
              </w:rPr>
            </w:pPr>
            <w:r w:rsidRPr="0050169B">
              <w:rPr>
                <w:rFonts w:asciiTheme="majorEastAsia" w:eastAsiaTheme="majorEastAsia" w:hAnsiTheme="majorEastAsia" w:hint="eastAsia"/>
                <w:color w:val="000000"/>
                <w:sz w:val="20"/>
                <w:szCs w:val="20"/>
              </w:rPr>
              <w:t>國J3 瞭解我國與全球議題之關聯性。</w:t>
            </w:r>
          </w:p>
          <w:p w:rsidR="00C15943" w:rsidRPr="0050169B" w:rsidRDefault="00C15943" w:rsidP="00C15943">
            <w:pPr>
              <w:pStyle w:val="11"/>
              <w:ind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國J8 瞭解全球永續發展之理念並落實於日常生活中。</w:t>
            </w:r>
          </w:p>
        </w:tc>
        <w:tc>
          <w:tcPr>
            <w:tcW w:w="308" w:type="pct"/>
          </w:tcPr>
          <w:p w:rsidR="00C15943" w:rsidRPr="0050169B" w:rsidRDefault="00C15943" w:rsidP="00C15943">
            <w:pPr>
              <w:pStyle w:val="11"/>
              <w:ind w:leftChars="10" w:left="24" w:rightChars="10" w:right="24"/>
              <w:jc w:val="left"/>
              <w:rPr>
                <w:rFonts w:asciiTheme="majorEastAsia" w:eastAsiaTheme="majorEastAsia" w:hAnsiTheme="majorEastAsia"/>
                <w:sz w:val="20"/>
              </w:rPr>
            </w:pPr>
            <w:r w:rsidRPr="0050169B">
              <w:rPr>
                <w:rFonts w:asciiTheme="majorEastAsia" w:eastAsiaTheme="majorEastAsia" w:hAnsiTheme="majorEastAsia" w:hint="eastAsia"/>
                <w:color w:val="000000"/>
                <w:sz w:val="20"/>
              </w:rPr>
              <w:t>自然領域、健康與體育領域、社會領域</w:t>
            </w:r>
          </w:p>
        </w:tc>
      </w:tr>
      <w:tr w:rsidR="00C15943" w:rsidRPr="0050169B" w:rsidTr="00985676">
        <w:trPr>
          <w:cantSplit/>
          <w:trHeight w:val="2627"/>
        </w:trPr>
        <w:tc>
          <w:tcPr>
            <w:tcW w:w="201" w:type="pct"/>
            <w:vAlign w:val="center"/>
          </w:tcPr>
          <w:p w:rsidR="00C15943" w:rsidRPr="0050169B" w:rsidRDefault="00C15943" w:rsidP="00C15943">
            <w:pPr>
              <w:ind w:leftChars="10" w:left="24" w:rightChars="10" w:right="24"/>
              <w:jc w:val="center"/>
              <w:rPr>
                <w:rFonts w:asciiTheme="majorEastAsia" w:eastAsiaTheme="majorEastAsia" w:hAnsiTheme="majorEastAsia"/>
                <w:sz w:val="16"/>
              </w:rPr>
            </w:pPr>
            <w:r w:rsidRPr="0050169B">
              <w:rPr>
                <w:rFonts w:asciiTheme="majorEastAsia" w:eastAsiaTheme="majorEastAsia" w:hAnsiTheme="majorEastAsia" w:hint="eastAsia"/>
                <w:sz w:val="16"/>
              </w:rPr>
              <w:lastRenderedPageBreak/>
              <w:t>二十一</w:t>
            </w:r>
          </w:p>
        </w:tc>
        <w:tc>
          <w:tcPr>
            <w:tcW w:w="201" w:type="pct"/>
            <w:vAlign w:val="center"/>
          </w:tcPr>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1/17</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w:t>
            </w:r>
          </w:p>
          <w:p w:rsidR="00C15943" w:rsidRPr="0050169B" w:rsidRDefault="00C15943" w:rsidP="00C15943">
            <w:pPr>
              <w:jc w:val="center"/>
              <w:rPr>
                <w:rFonts w:asciiTheme="majorEastAsia" w:eastAsiaTheme="majorEastAsia" w:hAnsiTheme="majorEastAsia"/>
                <w:sz w:val="16"/>
              </w:rPr>
            </w:pPr>
            <w:r w:rsidRPr="0050169B">
              <w:rPr>
                <w:rFonts w:asciiTheme="majorEastAsia" w:eastAsiaTheme="majorEastAsia" w:hAnsiTheme="majorEastAsia" w:hint="eastAsia"/>
                <w:sz w:val="16"/>
              </w:rPr>
              <w:t>1/23</w:t>
            </w:r>
          </w:p>
        </w:tc>
        <w:tc>
          <w:tcPr>
            <w:tcW w:w="201" w:type="pct"/>
            <w:textDirection w:val="tbRlV"/>
          </w:tcPr>
          <w:p w:rsidR="00C15943" w:rsidRPr="0050169B" w:rsidRDefault="00C15943" w:rsidP="00C15943">
            <w:pPr>
              <w:ind w:leftChars="10" w:left="24" w:rightChars="10" w:right="24"/>
              <w:jc w:val="center"/>
              <w:rPr>
                <w:rFonts w:asciiTheme="majorEastAsia" w:eastAsiaTheme="majorEastAsia" w:hAnsiTheme="majorEastAsia" w:hint="eastAsia"/>
                <w:sz w:val="20"/>
                <w:szCs w:val="20"/>
              </w:rPr>
            </w:pPr>
            <w:r w:rsidRPr="0050169B">
              <w:rPr>
                <w:rFonts w:asciiTheme="majorEastAsia" w:eastAsiaTheme="majorEastAsia" w:hAnsiTheme="majorEastAsia" w:hint="eastAsia"/>
                <w:sz w:val="20"/>
                <w:szCs w:val="20"/>
              </w:rPr>
              <w:t>【第三次評量週】</w:t>
            </w:r>
            <w:r w:rsidR="002B3D1A">
              <w:rPr>
                <w:rFonts w:asciiTheme="majorEastAsia" w:eastAsiaTheme="majorEastAsia" w:hAnsiTheme="majorEastAsia"/>
                <w:sz w:val="20"/>
                <w:szCs w:val="20"/>
              </w:rPr>
              <w:t>（三科同）</w:t>
            </w:r>
          </w:p>
        </w:tc>
        <w:tc>
          <w:tcPr>
            <w:tcW w:w="201" w:type="pct"/>
            <w:textDirection w:val="tbRlV"/>
          </w:tcPr>
          <w:p w:rsidR="00C15943" w:rsidRPr="0050169B" w:rsidRDefault="00C15943" w:rsidP="00C15943">
            <w:pPr>
              <w:ind w:leftChars="10" w:left="24" w:rightChars="10" w:right="24" w:firstLine="40"/>
              <w:jc w:val="center"/>
              <w:rPr>
                <w:rFonts w:asciiTheme="majorEastAsia" w:eastAsiaTheme="majorEastAsia" w:hAnsiTheme="majorEastAsia"/>
                <w:sz w:val="20"/>
                <w:szCs w:val="20"/>
              </w:rPr>
            </w:pPr>
            <w:r w:rsidRPr="0050169B">
              <w:rPr>
                <w:rFonts w:asciiTheme="majorEastAsia" w:eastAsiaTheme="majorEastAsia" w:hAnsiTheme="majorEastAsia" w:hint="eastAsia"/>
                <w:sz w:val="20"/>
                <w:szCs w:val="20"/>
              </w:rPr>
              <w:t>【第三次評量週】</w:t>
            </w:r>
          </w:p>
        </w:tc>
        <w:tc>
          <w:tcPr>
            <w:tcW w:w="800"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c>
          <w:tcPr>
            <w:tcW w:w="814"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c>
          <w:tcPr>
            <w:tcW w:w="969"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c>
          <w:tcPr>
            <w:tcW w:w="388"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c>
          <w:tcPr>
            <w:tcW w:w="337"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c>
          <w:tcPr>
            <w:tcW w:w="581"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c>
          <w:tcPr>
            <w:tcW w:w="308" w:type="pct"/>
          </w:tcPr>
          <w:p w:rsidR="00C15943" w:rsidRPr="0050169B" w:rsidRDefault="00C15943" w:rsidP="00C15943">
            <w:pPr>
              <w:rPr>
                <w:rFonts w:asciiTheme="majorEastAsia" w:eastAsiaTheme="majorEastAsia" w:hAnsiTheme="majorEastAsia"/>
                <w:sz w:val="20"/>
                <w:szCs w:val="20"/>
              </w:rPr>
            </w:pPr>
            <w:r w:rsidRPr="0050169B">
              <w:rPr>
                <w:rFonts w:asciiTheme="majorEastAsia" w:eastAsiaTheme="majorEastAsia" w:hAnsiTheme="majorEastAsia" w:cs="DFMingStd-W5" w:hint="eastAsia"/>
                <w:kern w:val="0"/>
                <w:sz w:val="20"/>
                <w:szCs w:val="20"/>
              </w:rPr>
              <w:t>複習評量</w:t>
            </w:r>
          </w:p>
        </w:tc>
      </w:tr>
    </w:tbl>
    <w:p w:rsidR="00CB3554" w:rsidRDefault="00CB3554" w:rsidP="00701DCE">
      <w:pPr>
        <w:rPr>
          <w:rFonts w:ascii="華康中黑體" w:eastAsia="華康中黑體"/>
          <w:sz w:val="28"/>
          <w:szCs w:val="20"/>
          <w:u w:val="single"/>
        </w:rPr>
      </w:pPr>
    </w:p>
    <w:p w:rsidR="00D75D6A" w:rsidRDefault="00D75D6A" w:rsidP="00701DCE">
      <w:pPr>
        <w:rPr>
          <w:rFonts w:ascii="華康中黑體" w:eastAsia="華康中黑體"/>
          <w:sz w:val="28"/>
          <w:szCs w:val="20"/>
          <w:u w:val="single"/>
        </w:rPr>
      </w:pPr>
    </w:p>
    <w:p w:rsidR="00D75D6A" w:rsidRDefault="00D75D6A" w:rsidP="00701DCE">
      <w:pPr>
        <w:rPr>
          <w:rFonts w:ascii="華康中黑體" w:eastAsia="華康中黑體"/>
          <w:sz w:val="28"/>
          <w:szCs w:val="20"/>
          <w:u w:val="single"/>
        </w:rPr>
      </w:pPr>
    </w:p>
    <w:p w:rsidR="00D75D6A" w:rsidRDefault="00D75D6A" w:rsidP="00701DCE">
      <w:pPr>
        <w:rPr>
          <w:rFonts w:ascii="華康中黑體" w:eastAsia="華康中黑體"/>
          <w:sz w:val="28"/>
          <w:szCs w:val="20"/>
          <w:u w:val="single"/>
        </w:rPr>
      </w:pPr>
    </w:p>
    <w:p w:rsidR="00D75D6A" w:rsidRDefault="00D75D6A" w:rsidP="00701DCE">
      <w:pPr>
        <w:rPr>
          <w:rFonts w:ascii="華康中黑體" w:eastAsia="華康中黑體"/>
          <w:sz w:val="28"/>
          <w:szCs w:val="20"/>
          <w:u w:val="single"/>
        </w:rPr>
      </w:pPr>
    </w:p>
    <w:p w:rsidR="00D75D6A" w:rsidRDefault="00D75D6A" w:rsidP="00701DCE">
      <w:pPr>
        <w:rPr>
          <w:rFonts w:ascii="華康中黑體" w:eastAsia="華康中黑體"/>
          <w:sz w:val="28"/>
          <w:szCs w:val="20"/>
          <w:u w:val="single"/>
        </w:rPr>
      </w:pPr>
    </w:p>
    <w:p w:rsidR="00D75D6A" w:rsidRDefault="00D75D6A" w:rsidP="00701DCE">
      <w:pPr>
        <w:rPr>
          <w:rFonts w:ascii="華康中黑體" w:eastAsia="華康中黑體"/>
          <w:sz w:val="28"/>
          <w:szCs w:val="20"/>
          <w:u w:val="single"/>
        </w:rPr>
      </w:pPr>
    </w:p>
    <w:p w:rsidR="00D75D6A" w:rsidRDefault="00D75D6A" w:rsidP="00701DCE">
      <w:pPr>
        <w:rPr>
          <w:rFonts w:ascii="華康中黑體" w:eastAsia="華康中黑體"/>
          <w:sz w:val="28"/>
          <w:szCs w:val="20"/>
          <w:u w:val="single"/>
        </w:rPr>
      </w:pPr>
    </w:p>
    <w:p w:rsidR="00D75D6A" w:rsidRDefault="00D75D6A" w:rsidP="00701DCE">
      <w:pPr>
        <w:rPr>
          <w:rFonts w:ascii="華康中黑體" w:eastAsia="華康中黑體"/>
          <w:sz w:val="28"/>
          <w:szCs w:val="20"/>
          <w:u w:val="single"/>
        </w:rPr>
      </w:pPr>
    </w:p>
    <w:p w:rsidR="00D75D6A" w:rsidRDefault="00D75D6A" w:rsidP="00701DCE">
      <w:pPr>
        <w:rPr>
          <w:rFonts w:ascii="華康中黑體" w:eastAsia="華康中黑體"/>
          <w:sz w:val="28"/>
          <w:szCs w:val="20"/>
          <w:u w:val="single"/>
        </w:rPr>
      </w:pPr>
    </w:p>
    <w:p w:rsidR="00D75D6A" w:rsidRDefault="00D75D6A" w:rsidP="00701DCE">
      <w:pPr>
        <w:rPr>
          <w:rFonts w:ascii="華康中黑體" w:eastAsia="華康中黑體"/>
          <w:sz w:val="28"/>
          <w:szCs w:val="20"/>
          <w:u w:val="single"/>
        </w:rPr>
      </w:pPr>
    </w:p>
    <w:p w:rsidR="00D75D6A" w:rsidRDefault="00D75D6A" w:rsidP="00701DCE">
      <w:pPr>
        <w:rPr>
          <w:rFonts w:ascii="華康中黑體" w:eastAsia="華康中黑體"/>
          <w:sz w:val="28"/>
          <w:szCs w:val="20"/>
          <w:u w:val="single"/>
        </w:rPr>
      </w:pPr>
    </w:p>
    <w:p w:rsidR="00D75D6A" w:rsidRDefault="00D75D6A" w:rsidP="00701DCE">
      <w:pPr>
        <w:rPr>
          <w:rFonts w:ascii="華康中黑體" w:eastAsia="華康中黑體"/>
          <w:sz w:val="28"/>
          <w:szCs w:val="20"/>
          <w:u w:val="single"/>
        </w:rPr>
      </w:pPr>
    </w:p>
    <w:p w:rsidR="00D75D6A" w:rsidRDefault="00D75D6A" w:rsidP="00701DCE">
      <w:pPr>
        <w:rPr>
          <w:rFonts w:ascii="華康中黑體" w:eastAsia="華康中黑體"/>
          <w:sz w:val="28"/>
          <w:szCs w:val="20"/>
          <w:u w:val="single"/>
        </w:rPr>
      </w:pPr>
    </w:p>
    <w:p w:rsidR="00174174" w:rsidRPr="00D75D6A" w:rsidRDefault="00174174" w:rsidP="00174174">
      <w:pPr>
        <w:jc w:val="center"/>
        <w:rPr>
          <w:rFonts w:ascii="標楷體" w:eastAsia="標楷體" w:hAnsi="標楷體" w:cs="Times New Roman"/>
          <w:kern w:val="0"/>
          <w:sz w:val="32"/>
          <w:szCs w:val="32"/>
        </w:rPr>
      </w:pPr>
      <w:r w:rsidRPr="00D75D6A">
        <w:rPr>
          <w:rFonts w:ascii="標楷體" w:eastAsia="標楷體" w:hAnsi="標楷體" w:cs="Times New Roman" w:hint="eastAsia"/>
          <w:kern w:val="0"/>
          <w:sz w:val="32"/>
          <w:szCs w:val="32"/>
        </w:rPr>
        <w:lastRenderedPageBreak/>
        <w:t>桃園市</w:t>
      </w:r>
      <w:r w:rsidRPr="00D75D6A">
        <w:rPr>
          <w:rFonts w:ascii="標楷體" w:eastAsia="標楷體" w:hAnsi="標楷體" w:cs="Times New Roman" w:hint="eastAsia"/>
          <w:kern w:val="0"/>
          <w:sz w:val="32"/>
          <w:szCs w:val="32"/>
          <w:u w:val="single"/>
        </w:rPr>
        <w:t xml:space="preserve"> 110 </w:t>
      </w:r>
      <w:r w:rsidRPr="00D75D6A">
        <w:rPr>
          <w:rFonts w:ascii="標楷體" w:eastAsia="標楷體" w:hAnsi="標楷體" w:cs="Times New Roman" w:hint="eastAsia"/>
          <w:kern w:val="0"/>
          <w:sz w:val="32"/>
          <w:szCs w:val="32"/>
        </w:rPr>
        <w:t>學年度</w:t>
      </w:r>
      <w:r w:rsidRPr="00D75D6A">
        <w:rPr>
          <w:rFonts w:ascii="標楷體" w:eastAsia="標楷體" w:hAnsi="標楷體" w:cs="Times New Roman" w:hint="eastAsia"/>
          <w:kern w:val="0"/>
          <w:sz w:val="32"/>
          <w:szCs w:val="32"/>
          <w:u w:val="single"/>
        </w:rPr>
        <w:t xml:space="preserve">  </w:t>
      </w:r>
      <w:r w:rsidR="00D64F84" w:rsidRPr="00D75D6A">
        <w:rPr>
          <w:rFonts w:ascii="標楷體" w:eastAsia="標楷體" w:hAnsi="標楷體" w:cs="Times New Roman" w:hint="eastAsia"/>
          <w:kern w:val="0"/>
          <w:sz w:val="32"/>
          <w:szCs w:val="32"/>
          <w:u w:val="single"/>
        </w:rPr>
        <w:t>東安</w:t>
      </w:r>
      <w:r w:rsidRPr="00D75D6A">
        <w:rPr>
          <w:rFonts w:ascii="標楷體" w:eastAsia="標楷體" w:hAnsi="標楷體" w:cs="Times New Roman" w:hint="eastAsia"/>
          <w:kern w:val="0"/>
          <w:sz w:val="32"/>
          <w:szCs w:val="32"/>
          <w:u w:val="single"/>
        </w:rPr>
        <w:t xml:space="preserve">  </w:t>
      </w:r>
      <w:r w:rsidRPr="00D75D6A">
        <w:rPr>
          <w:rFonts w:ascii="標楷體" w:eastAsia="標楷體" w:hAnsi="標楷體" w:cs="Times New Roman" w:hint="eastAsia"/>
          <w:kern w:val="0"/>
          <w:sz w:val="32"/>
          <w:szCs w:val="32"/>
        </w:rPr>
        <w:t>國民中學</w:t>
      </w:r>
    </w:p>
    <w:p w:rsidR="00174174" w:rsidRPr="00D75D6A" w:rsidRDefault="00174174" w:rsidP="00D75D6A">
      <w:pPr>
        <w:jc w:val="center"/>
        <w:rPr>
          <w:rFonts w:ascii="標楷體" w:eastAsia="標楷體" w:hAnsi="標楷體" w:cs="Times New Roman"/>
          <w:dstrike/>
          <w:kern w:val="0"/>
          <w:sz w:val="32"/>
          <w:szCs w:val="32"/>
        </w:rPr>
      </w:pPr>
      <w:r w:rsidRPr="00D75D6A">
        <w:rPr>
          <w:rFonts w:ascii="標楷體" w:eastAsia="標楷體" w:hAnsi="標楷體" w:cs="Times New Roman" w:hint="eastAsia"/>
          <w:kern w:val="0"/>
          <w:sz w:val="32"/>
          <w:szCs w:val="32"/>
          <w:u w:val="single"/>
        </w:rPr>
        <w:t xml:space="preserve">   綜合活動     </w:t>
      </w:r>
      <w:r w:rsidRPr="00D75D6A">
        <w:rPr>
          <w:rFonts w:ascii="標楷體" w:eastAsia="標楷體" w:hAnsi="標楷體" w:cs="Times New Roman" w:hint="eastAsia"/>
          <w:kern w:val="0"/>
          <w:sz w:val="32"/>
          <w:szCs w:val="32"/>
        </w:rPr>
        <w:t>領域課程計畫</w:t>
      </w:r>
    </w:p>
    <w:p w:rsidR="00174174" w:rsidRPr="00D75D6A" w:rsidRDefault="00D75D6A" w:rsidP="00D75D6A">
      <w:pPr>
        <w:spacing w:line="0" w:lineRule="atLeast"/>
        <w:rPr>
          <w:rFonts w:ascii="標楷體" w:eastAsia="標楷體" w:hAnsi="標楷體"/>
          <w:b/>
          <w:sz w:val="28"/>
        </w:rPr>
      </w:pPr>
      <w:r>
        <w:rPr>
          <w:rFonts w:ascii="標楷體" w:eastAsia="標楷體" w:hAnsi="標楷體" w:hint="eastAsia"/>
          <w:b/>
          <w:sz w:val="28"/>
        </w:rPr>
        <w:t>壹、</w:t>
      </w:r>
      <w:r w:rsidR="00174174" w:rsidRPr="00D75D6A">
        <w:rPr>
          <w:rFonts w:ascii="標楷體" w:eastAsia="標楷體" w:hAnsi="標楷體" w:hint="eastAsia"/>
          <w:b/>
          <w:sz w:val="28"/>
        </w:rPr>
        <w:t>依據</w:t>
      </w:r>
    </w:p>
    <w:p w:rsidR="00174174" w:rsidRPr="00D75D6A" w:rsidRDefault="00174174" w:rsidP="00174174">
      <w:pPr>
        <w:numPr>
          <w:ilvl w:val="1"/>
          <w:numId w:val="4"/>
        </w:numPr>
        <w:autoSpaceDE w:val="0"/>
        <w:autoSpaceDN w:val="0"/>
        <w:rPr>
          <w:rFonts w:ascii="標楷體" w:eastAsia="標楷體" w:hAnsi="標楷體" w:cs="Times New Roman"/>
          <w:szCs w:val="24"/>
        </w:rPr>
      </w:pPr>
      <w:r w:rsidRPr="00D75D6A">
        <w:rPr>
          <w:rFonts w:ascii="標楷體" w:eastAsia="標楷體" w:hAnsi="標楷體" w:cs="SimSun"/>
          <w:szCs w:val="24"/>
        </w:rPr>
        <w:t>教育部</w:t>
      </w:r>
      <w:r w:rsidRPr="00D75D6A">
        <w:rPr>
          <w:rFonts w:ascii="標楷體" w:eastAsia="標楷體" w:hAnsi="標楷體" w:cs="SimSun" w:hint="eastAsia"/>
          <w:szCs w:val="24"/>
        </w:rPr>
        <w:t>十二年國民基本教育課程綱要暨綜合活動領域-綜合課程綱要。</w:t>
      </w:r>
    </w:p>
    <w:p w:rsidR="00174174" w:rsidRPr="00D75D6A" w:rsidRDefault="00174174" w:rsidP="00174174">
      <w:pPr>
        <w:numPr>
          <w:ilvl w:val="1"/>
          <w:numId w:val="4"/>
        </w:numPr>
        <w:autoSpaceDE w:val="0"/>
        <w:autoSpaceDN w:val="0"/>
        <w:rPr>
          <w:rFonts w:ascii="標楷體" w:eastAsia="標楷體" w:hAnsi="標楷體" w:cs="Times New Roman"/>
          <w:szCs w:val="24"/>
        </w:rPr>
      </w:pPr>
      <w:r w:rsidRPr="00D75D6A">
        <w:rPr>
          <w:rFonts w:ascii="標楷體" w:eastAsia="標楷體" w:hAnsi="標楷體" w:cs="SimSun"/>
          <w:spacing w:val="-1"/>
          <w:szCs w:val="24"/>
        </w:rPr>
        <w:t>教育</w:t>
      </w:r>
      <w:r w:rsidRPr="00D75D6A">
        <w:rPr>
          <w:rFonts w:ascii="標楷體" w:eastAsia="標楷體" w:hAnsi="標楷體" w:cs="SimSun"/>
          <w:szCs w:val="24"/>
        </w:rPr>
        <w:t>部頒定九年一貫課程綱要。</w:t>
      </w:r>
    </w:p>
    <w:p w:rsidR="00174174" w:rsidRPr="00D75D6A" w:rsidRDefault="00174174" w:rsidP="00174174">
      <w:pPr>
        <w:numPr>
          <w:ilvl w:val="1"/>
          <w:numId w:val="4"/>
        </w:numPr>
        <w:autoSpaceDE w:val="0"/>
        <w:autoSpaceDN w:val="0"/>
        <w:ind w:right="-7"/>
        <w:rPr>
          <w:rFonts w:ascii="標楷體" w:eastAsia="標楷體" w:hAnsi="標楷體" w:cs="SimSun"/>
          <w:spacing w:val="-9"/>
          <w:szCs w:val="24"/>
        </w:rPr>
      </w:pPr>
      <w:r w:rsidRPr="00D75D6A">
        <w:rPr>
          <w:rFonts w:ascii="標楷體" w:eastAsia="標楷體" w:hAnsi="標楷體" w:cs="SimSun"/>
          <w:szCs w:val="24"/>
        </w:rPr>
        <w:t>國民教育階段特殊教育課程綱要總綱</w:t>
      </w:r>
      <w:r w:rsidRPr="00D75D6A">
        <w:rPr>
          <w:rFonts w:ascii="標楷體" w:eastAsia="標楷體" w:hAnsi="標楷體" w:cs="SimSun"/>
          <w:spacing w:val="-9"/>
          <w:szCs w:val="24"/>
        </w:rPr>
        <w:t>。</w:t>
      </w:r>
    </w:p>
    <w:p w:rsidR="00174174" w:rsidRPr="00D75D6A" w:rsidRDefault="00174174" w:rsidP="00174174">
      <w:pPr>
        <w:numPr>
          <w:ilvl w:val="1"/>
          <w:numId w:val="4"/>
        </w:numPr>
        <w:autoSpaceDE w:val="0"/>
        <w:autoSpaceDN w:val="0"/>
        <w:ind w:right="-7"/>
        <w:rPr>
          <w:rFonts w:ascii="標楷體" w:eastAsia="標楷體" w:hAnsi="標楷體" w:cs="Times New Roman"/>
          <w:szCs w:val="24"/>
        </w:rPr>
      </w:pPr>
      <w:r w:rsidRPr="00D75D6A">
        <w:rPr>
          <w:rFonts w:ascii="標楷體" w:eastAsia="標楷體" w:hAnsi="標楷體" w:cs="SimSun"/>
          <w:szCs w:val="24"/>
        </w:rPr>
        <w:t>本校課程發展委員會決議。</w:t>
      </w:r>
    </w:p>
    <w:p w:rsidR="00174174" w:rsidRPr="00D75D6A" w:rsidRDefault="00174174" w:rsidP="00174174">
      <w:pPr>
        <w:numPr>
          <w:ilvl w:val="1"/>
          <w:numId w:val="4"/>
        </w:numPr>
        <w:autoSpaceDE w:val="0"/>
        <w:autoSpaceDN w:val="0"/>
        <w:rPr>
          <w:rFonts w:ascii="標楷體" w:eastAsia="標楷體" w:hAnsi="標楷體" w:cs="Times New Roman"/>
          <w:szCs w:val="24"/>
        </w:rPr>
      </w:pPr>
      <w:r w:rsidRPr="00D75D6A">
        <w:rPr>
          <w:rFonts w:ascii="標楷體" w:eastAsia="標楷體" w:hAnsi="標楷體" w:cs="SimSun"/>
          <w:szCs w:val="24"/>
        </w:rPr>
        <w:t>本校課程發展委員會之</w:t>
      </w:r>
      <w:r w:rsidRPr="00D75D6A">
        <w:rPr>
          <w:rFonts w:ascii="標楷體" w:eastAsia="標楷體" w:hAnsi="標楷體" w:cs="SimSun" w:hint="eastAsia"/>
          <w:szCs w:val="24"/>
        </w:rPr>
        <w:t>綜合</w:t>
      </w:r>
      <w:r w:rsidRPr="00D75D6A">
        <w:rPr>
          <w:rFonts w:ascii="標楷體" w:eastAsia="標楷體" w:hAnsi="標楷體" w:cs="SimSun"/>
          <w:szCs w:val="24"/>
        </w:rPr>
        <w:t>領域課程小組會議</w:t>
      </w:r>
      <w:r w:rsidRPr="00D75D6A">
        <w:rPr>
          <w:rFonts w:ascii="標楷體" w:eastAsia="標楷體" w:hAnsi="標楷體" w:cs="SimSun"/>
          <w:spacing w:val="-1"/>
          <w:szCs w:val="24"/>
        </w:rPr>
        <w:t>決議。</w:t>
      </w:r>
    </w:p>
    <w:p w:rsidR="00174174" w:rsidRPr="00D75D6A" w:rsidRDefault="00174174" w:rsidP="00D75D6A">
      <w:pPr>
        <w:pStyle w:val="a3"/>
        <w:numPr>
          <w:ilvl w:val="1"/>
          <w:numId w:val="6"/>
        </w:numPr>
        <w:tabs>
          <w:tab w:val="left" w:pos="360"/>
        </w:tabs>
        <w:spacing w:beforeLines="50" w:before="180" w:line="0" w:lineRule="atLeast"/>
        <w:ind w:leftChars="0"/>
        <w:rPr>
          <w:rFonts w:ascii="標楷體" w:eastAsia="標楷體" w:hAnsi="標楷體"/>
          <w:b/>
          <w:sz w:val="28"/>
        </w:rPr>
      </w:pPr>
      <w:r w:rsidRPr="00D75D6A">
        <w:rPr>
          <w:rFonts w:ascii="標楷體" w:eastAsia="標楷體" w:hAnsi="標楷體" w:hint="eastAsia"/>
          <w:b/>
          <w:sz w:val="28"/>
        </w:rPr>
        <w:t>基本理念（含該領域理念及學校理念）</w:t>
      </w:r>
    </w:p>
    <w:p w:rsidR="00174174" w:rsidRPr="00D75D6A" w:rsidRDefault="00D75D6A" w:rsidP="00D75D6A">
      <w:pPr>
        <w:tabs>
          <w:tab w:val="left" w:pos="360"/>
        </w:tabs>
        <w:snapToGrid w:val="0"/>
        <w:spacing w:line="0" w:lineRule="atLeast"/>
        <w:ind w:firstLineChars="100" w:firstLine="240"/>
        <w:rPr>
          <w:rFonts w:ascii="標楷體" w:eastAsia="標楷體" w:hAnsi="標楷體"/>
        </w:rPr>
      </w:pPr>
      <w:r>
        <w:rPr>
          <w:rFonts w:ascii="標楷體" w:eastAsia="標楷體" w:hAnsi="標楷體" w:hint="eastAsia"/>
        </w:rPr>
        <w:t>一、</w:t>
      </w:r>
      <w:r w:rsidR="00174174" w:rsidRPr="00D75D6A">
        <w:rPr>
          <w:rFonts w:ascii="標楷體" w:eastAsia="標楷體" w:hAnsi="標楷體" w:hint="eastAsia"/>
        </w:rPr>
        <w:t>領域理念</w:t>
      </w:r>
    </w:p>
    <w:p w:rsidR="00174174" w:rsidRPr="00174174" w:rsidRDefault="00D75D6A" w:rsidP="00D75D6A">
      <w:pPr>
        <w:autoSpaceDE w:val="0"/>
        <w:autoSpaceDN w:val="0"/>
        <w:adjustRightInd w:val="0"/>
        <w:spacing w:after="60" w:line="241" w:lineRule="atLeast"/>
        <w:ind w:leftChars="100" w:left="240"/>
        <w:jc w:val="both"/>
        <w:rPr>
          <w:rFonts w:ascii="標楷體" w:eastAsia="標楷體" w:hAnsi="標楷體" w:cs="SimSun"/>
          <w:color w:val="000000"/>
          <w:szCs w:val="24"/>
        </w:rPr>
      </w:pPr>
      <w:r>
        <w:rPr>
          <w:rFonts w:ascii="標楷體" w:eastAsia="標楷體" w:hAnsi="標楷體" w:cs="SimSun" w:hint="eastAsia"/>
          <w:szCs w:val="24"/>
        </w:rPr>
        <w:t>1.</w:t>
      </w:r>
      <w:r w:rsidR="00174174" w:rsidRPr="00174174">
        <w:rPr>
          <w:rFonts w:ascii="標楷體" w:eastAsia="標楷體" w:hAnsi="標楷體" w:cs="SimSun" w:hint="eastAsia"/>
          <w:szCs w:val="24"/>
        </w:rPr>
        <w:t>為達成培養學生核心素養，透過學生參與活動的學習過程，從認識到了解、從了解到應用、從應用到實踐，在生活中落實核心素養的培育，也就是將所學應用到生活情境中。</w:t>
      </w:r>
    </w:p>
    <w:p w:rsidR="00174174" w:rsidRPr="00174174" w:rsidRDefault="00D75D6A" w:rsidP="00D75D6A">
      <w:pPr>
        <w:autoSpaceDE w:val="0"/>
        <w:autoSpaceDN w:val="0"/>
        <w:adjustRightInd w:val="0"/>
        <w:spacing w:after="60" w:line="241" w:lineRule="atLeast"/>
        <w:ind w:leftChars="100" w:left="240"/>
        <w:jc w:val="both"/>
        <w:rPr>
          <w:rFonts w:ascii="標楷體" w:eastAsia="標楷體" w:hAnsi="標楷體" w:cs="SimSun"/>
          <w:color w:val="000000"/>
          <w:szCs w:val="24"/>
        </w:rPr>
      </w:pPr>
      <w:r>
        <w:rPr>
          <w:rFonts w:ascii="標楷體" w:eastAsia="標楷體" w:hAnsi="標楷體" w:cs="SimSun" w:hint="eastAsia"/>
          <w:szCs w:val="24"/>
        </w:rPr>
        <w:t>2.</w:t>
      </w:r>
      <w:r w:rsidR="00174174" w:rsidRPr="00174174">
        <w:rPr>
          <w:rFonts w:ascii="標楷體" w:eastAsia="標楷體" w:hAnsi="標楷體" w:cs="SimSun" w:hint="eastAsia"/>
          <w:szCs w:val="24"/>
        </w:rPr>
        <w:t>以學生為主體之設計核心，教師主要扮演引導者及催化者的角色，也可以按學生及班級之特質及需求，作彈性調整活動時間及節數。</w:t>
      </w:r>
    </w:p>
    <w:p w:rsidR="00174174" w:rsidRPr="00174174" w:rsidRDefault="00D75D6A" w:rsidP="00D75D6A">
      <w:pPr>
        <w:autoSpaceDE w:val="0"/>
        <w:autoSpaceDN w:val="0"/>
        <w:adjustRightInd w:val="0"/>
        <w:spacing w:after="60" w:line="241" w:lineRule="atLeast"/>
        <w:ind w:leftChars="100" w:left="240"/>
        <w:jc w:val="both"/>
        <w:rPr>
          <w:rFonts w:ascii="標楷體" w:eastAsia="標楷體" w:hAnsi="標楷體" w:cs="SimSun"/>
          <w:color w:val="000000"/>
          <w:szCs w:val="24"/>
        </w:rPr>
      </w:pPr>
      <w:r>
        <w:rPr>
          <w:rFonts w:ascii="標楷體" w:eastAsia="標楷體" w:hAnsi="標楷體" w:cs="SimSun" w:hint="eastAsia"/>
          <w:szCs w:val="24"/>
        </w:rPr>
        <w:t>3.</w:t>
      </w:r>
      <w:r w:rsidR="00174174" w:rsidRPr="00174174">
        <w:rPr>
          <w:rFonts w:ascii="標楷體" w:eastAsia="標楷體" w:hAnsi="標楷體" w:cs="SimSun" w:hint="eastAsia"/>
          <w:szCs w:val="24"/>
        </w:rPr>
        <w:t>在每一學習活動之後，運用反思及回饋，引導學生從參與、觀察，達到將學習活動的經驗實踐於生活中。</w:t>
      </w:r>
    </w:p>
    <w:p w:rsidR="00174174" w:rsidRPr="00174174" w:rsidRDefault="00D75D6A" w:rsidP="00D75D6A">
      <w:pPr>
        <w:autoSpaceDE w:val="0"/>
        <w:autoSpaceDN w:val="0"/>
        <w:adjustRightInd w:val="0"/>
        <w:spacing w:after="60" w:line="241" w:lineRule="atLeast"/>
        <w:ind w:firstLineChars="100" w:firstLine="240"/>
        <w:jc w:val="both"/>
        <w:rPr>
          <w:rFonts w:ascii="標楷體" w:eastAsia="標楷體" w:hAnsi="標楷體" w:cs="SimSun"/>
          <w:color w:val="000000"/>
          <w:szCs w:val="24"/>
        </w:rPr>
      </w:pPr>
      <w:r>
        <w:rPr>
          <w:rFonts w:ascii="標楷體" w:eastAsia="標楷體" w:hAnsi="標楷體" w:cs="SimSun" w:hint="eastAsia"/>
          <w:szCs w:val="24"/>
        </w:rPr>
        <w:t>4.</w:t>
      </w:r>
      <w:r w:rsidR="00174174" w:rsidRPr="00174174">
        <w:rPr>
          <w:rFonts w:ascii="標楷體" w:eastAsia="標楷體" w:hAnsi="標楷體" w:cs="SimSun" w:hint="eastAsia"/>
          <w:szCs w:val="24"/>
        </w:rPr>
        <w:t>學習活動後之大部分評量工作，將融入體驗活動過程中，藉此達到核心素養的建立。</w:t>
      </w:r>
    </w:p>
    <w:p w:rsidR="00174174" w:rsidRPr="00D75D6A" w:rsidRDefault="00D75D6A" w:rsidP="00D75D6A">
      <w:pPr>
        <w:tabs>
          <w:tab w:val="left" w:pos="360"/>
        </w:tabs>
        <w:spacing w:beforeLines="50" w:before="180" w:line="0" w:lineRule="atLeast"/>
        <w:rPr>
          <w:rFonts w:ascii="標楷體" w:eastAsia="標楷體" w:hAnsi="標楷體"/>
          <w:b/>
          <w:sz w:val="28"/>
        </w:rPr>
      </w:pPr>
      <w:r>
        <w:rPr>
          <w:rFonts w:ascii="標楷體" w:eastAsia="標楷體" w:hAnsi="標楷體" w:hint="eastAsia"/>
          <w:b/>
          <w:sz w:val="28"/>
        </w:rPr>
        <w:t>參、</w:t>
      </w:r>
      <w:r w:rsidR="00174174" w:rsidRPr="00D75D6A">
        <w:rPr>
          <w:rFonts w:ascii="標楷體" w:eastAsia="標楷體" w:hAnsi="標楷體" w:hint="eastAsia"/>
          <w:b/>
          <w:sz w:val="28"/>
        </w:rPr>
        <w:t>實施內容：</w:t>
      </w:r>
    </w:p>
    <w:tbl>
      <w:tblPr>
        <w:tblW w:w="0" w:type="auto"/>
        <w:jc w:val="center"/>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515"/>
        <w:gridCol w:w="1559"/>
        <w:gridCol w:w="1694"/>
        <w:gridCol w:w="2389"/>
        <w:gridCol w:w="2385"/>
      </w:tblGrid>
      <w:tr w:rsidR="00174174" w:rsidRPr="00D75D6A" w:rsidTr="00113BA3">
        <w:trPr>
          <w:jc w:val="center"/>
        </w:trPr>
        <w:tc>
          <w:tcPr>
            <w:tcW w:w="9542" w:type="dxa"/>
            <w:gridSpan w:val="5"/>
            <w:vAlign w:val="center"/>
          </w:tcPr>
          <w:p w:rsidR="00174174" w:rsidRPr="00D75D6A" w:rsidRDefault="00174174" w:rsidP="00174174">
            <w:pPr>
              <w:snapToGrid w:val="0"/>
              <w:spacing w:line="280" w:lineRule="atLeast"/>
              <w:jc w:val="center"/>
              <w:rPr>
                <w:rFonts w:ascii="標楷體" w:eastAsia="標楷體" w:hAnsi="標楷體" w:cs="Times New Roman"/>
                <w:szCs w:val="24"/>
              </w:rPr>
            </w:pPr>
            <w:r w:rsidRPr="00D75D6A">
              <w:rPr>
                <w:rFonts w:ascii="標楷體" w:eastAsia="標楷體" w:hAnsi="標楷體" w:cs="Times New Roman" w:hint="eastAsia"/>
                <w:szCs w:val="24"/>
              </w:rPr>
              <w:t xml:space="preserve">桃園市    國民中學110學年度 </w:t>
            </w:r>
            <w:r w:rsidRPr="00D75D6A">
              <w:rPr>
                <w:rFonts w:ascii="標楷體" w:eastAsia="標楷體" w:hAnsi="標楷體" w:cs="Times New Roman" w:hint="eastAsia"/>
                <w:szCs w:val="24"/>
                <w:u w:val="thick"/>
              </w:rPr>
              <w:t xml:space="preserve">  九  </w:t>
            </w:r>
            <w:r w:rsidRPr="00D75D6A">
              <w:rPr>
                <w:rFonts w:ascii="標楷體" w:eastAsia="標楷體" w:hAnsi="標楷體" w:cs="Times New Roman" w:hint="eastAsia"/>
                <w:szCs w:val="24"/>
              </w:rPr>
              <w:t xml:space="preserve"> 年級 </w:t>
            </w:r>
            <w:r w:rsidRPr="00D75D6A">
              <w:rPr>
                <w:rFonts w:ascii="標楷體" w:eastAsia="標楷體" w:hAnsi="標楷體" w:cs="Times New Roman" w:hint="eastAsia"/>
                <w:szCs w:val="24"/>
                <w:u w:val="thick"/>
              </w:rPr>
              <w:t xml:space="preserve">   綜合  </w:t>
            </w:r>
            <w:r w:rsidRPr="00D75D6A">
              <w:rPr>
                <w:rFonts w:ascii="標楷體" w:eastAsia="標楷體" w:hAnsi="標楷體" w:cs="Times New Roman" w:hint="eastAsia"/>
                <w:szCs w:val="24"/>
              </w:rPr>
              <w:t>領域</w:t>
            </w:r>
            <w:r w:rsidRPr="00D75D6A">
              <w:rPr>
                <w:rFonts w:ascii="標楷體" w:eastAsia="標楷體" w:hAnsi="標楷體" w:cs="Times New Roman" w:hint="eastAsia"/>
                <w:szCs w:val="24"/>
                <w:u w:val="thick"/>
              </w:rPr>
              <w:t xml:space="preserve">      </w:t>
            </w:r>
            <w:r w:rsidRPr="00D75D6A">
              <w:rPr>
                <w:rFonts w:ascii="標楷體" w:eastAsia="標楷體" w:hAnsi="標楷體" w:cs="Times New Roman" w:hint="eastAsia"/>
                <w:szCs w:val="24"/>
              </w:rPr>
              <w:t>課程計畫</w:t>
            </w:r>
          </w:p>
        </w:tc>
      </w:tr>
      <w:tr w:rsidR="00174174" w:rsidRPr="00D75D6A" w:rsidTr="00113BA3">
        <w:trPr>
          <w:jc w:val="center"/>
        </w:trPr>
        <w:tc>
          <w:tcPr>
            <w:tcW w:w="1515" w:type="dxa"/>
            <w:vAlign w:val="center"/>
          </w:tcPr>
          <w:p w:rsidR="00174174" w:rsidRPr="00D75D6A" w:rsidRDefault="00174174" w:rsidP="00174174">
            <w:pPr>
              <w:snapToGrid w:val="0"/>
              <w:spacing w:line="280" w:lineRule="atLeast"/>
              <w:jc w:val="center"/>
              <w:rPr>
                <w:rFonts w:ascii="標楷體" w:eastAsia="標楷體" w:hAnsi="標楷體" w:cs="Times New Roman"/>
                <w:szCs w:val="24"/>
              </w:rPr>
            </w:pPr>
            <w:r w:rsidRPr="00D75D6A">
              <w:rPr>
                <w:rFonts w:ascii="標楷體" w:eastAsia="標楷體" w:hAnsi="標楷體" w:cs="Times New Roman" w:hint="eastAsia"/>
                <w:szCs w:val="24"/>
              </w:rPr>
              <w:t>每週節數</w:t>
            </w:r>
          </w:p>
        </w:tc>
        <w:tc>
          <w:tcPr>
            <w:tcW w:w="3253" w:type="dxa"/>
            <w:gridSpan w:val="2"/>
            <w:vAlign w:val="center"/>
          </w:tcPr>
          <w:p w:rsidR="00174174" w:rsidRPr="00D75D6A" w:rsidRDefault="00174174" w:rsidP="00174174">
            <w:pPr>
              <w:snapToGrid w:val="0"/>
              <w:spacing w:line="280" w:lineRule="atLeast"/>
              <w:jc w:val="center"/>
              <w:rPr>
                <w:rFonts w:ascii="標楷體" w:eastAsia="標楷體" w:hAnsi="標楷體" w:cs="Times New Roman"/>
                <w:szCs w:val="24"/>
              </w:rPr>
            </w:pPr>
            <w:r w:rsidRPr="00D75D6A">
              <w:rPr>
                <w:rFonts w:ascii="標楷體" w:eastAsia="標楷體" w:hAnsi="標楷體" w:cs="Times New Roman" w:hint="eastAsia"/>
                <w:szCs w:val="24"/>
              </w:rPr>
              <w:t>節</w:t>
            </w:r>
          </w:p>
        </w:tc>
        <w:tc>
          <w:tcPr>
            <w:tcW w:w="2389" w:type="dxa"/>
            <w:vAlign w:val="center"/>
          </w:tcPr>
          <w:p w:rsidR="00174174" w:rsidRPr="00D75D6A" w:rsidRDefault="00174174" w:rsidP="00174174">
            <w:pPr>
              <w:snapToGrid w:val="0"/>
              <w:spacing w:line="280" w:lineRule="atLeast"/>
              <w:jc w:val="center"/>
              <w:rPr>
                <w:rFonts w:ascii="標楷體" w:eastAsia="標楷體" w:hAnsi="標楷體" w:cs="Times New Roman"/>
                <w:szCs w:val="24"/>
              </w:rPr>
            </w:pPr>
            <w:r w:rsidRPr="00D75D6A">
              <w:rPr>
                <w:rFonts w:ascii="標楷體" w:eastAsia="標楷體" w:hAnsi="標楷體" w:cs="Times New Roman" w:hint="eastAsia"/>
                <w:szCs w:val="24"/>
              </w:rPr>
              <w:t>設計者</w:t>
            </w:r>
          </w:p>
        </w:tc>
        <w:tc>
          <w:tcPr>
            <w:tcW w:w="2385" w:type="dxa"/>
          </w:tcPr>
          <w:p w:rsidR="00174174" w:rsidRPr="00D75D6A" w:rsidRDefault="00174174" w:rsidP="00174174">
            <w:pPr>
              <w:snapToGrid w:val="0"/>
              <w:spacing w:line="280" w:lineRule="atLeast"/>
              <w:jc w:val="both"/>
              <w:rPr>
                <w:rFonts w:ascii="標楷體" w:eastAsia="標楷體" w:hAnsi="標楷體" w:cs="Times New Roman"/>
                <w:szCs w:val="24"/>
              </w:rPr>
            </w:pPr>
            <w:r w:rsidRPr="00D75D6A">
              <w:rPr>
                <w:rFonts w:ascii="標楷體" w:eastAsia="標楷體" w:hAnsi="標楷體" w:cs="Times New Roman" w:hint="eastAsia"/>
                <w:szCs w:val="24"/>
              </w:rPr>
              <w:t>九年級教學團隊</w:t>
            </w:r>
          </w:p>
        </w:tc>
      </w:tr>
      <w:tr w:rsidR="00174174" w:rsidRPr="00D75D6A" w:rsidTr="00113BA3">
        <w:trPr>
          <w:trHeight w:val="320"/>
          <w:jc w:val="center"/>
        </w:trPr>
        <w:tc>
          <w:tcPr>
            <w:tcW w:w="1515" w:type="dxa"/>
            <w:vMerge w:val="restart"/>
            <w:vAlign w:val="center"/>
          </w:tcPr>
          <w:p w:rsidR="00174174" w:rsidRPr="00D75D6A" w:rsidRDefault="00174174" w:rsidP="00174174">
            <w:pPr>
              <w:jc w:val="center"/>
              <w:rPr>
                <w:rFonts w:ascii="Calibri" w:eastAsia="標楷體" w:hAnsi="標楷體" w:cs="Times New Roman"/>
                <w:b/>
                <w:szCs w:val="24"/>
              </w:rPr>
            </w:pPr>
            <w:r w:rsidRPr="00D75D6A">
              <w:rPr>
                <w:rFonts w:ascii="Calibri" w:eastAsia="標楷體" w:hAnsi="標楷體" w:cs="Times New Roman" w:hint="eastAsia"/>
                <w:b/>
                <w:szCs w:val="24"/>
              </w:rPr>
              <w:t>核心素養</w:t>
            </w:r>
          </w:p>
        </w:tc>
        <w:tc>
          <w:tcPr>
            <w:tcW w:w="1559" w:type="dxa"/>
            <w:vAlign w:val="center"/>
          </w:tcPr>
          <w:p w:rsidR="00174174" w:rsidRPr="00D75D6A" w:rsidRDefault="00174174" w:rsidP="00174174">
            <w:pPr>
              <w:snapToGrid w:val="0"/>
              <w:ind w:left="-19"/>
              <w:jc w:val="center"/>
              <w:rPr>
                <w:rFonts w:ascii="標楷體" w:eastAsia="標楷體" w:hAnsi="標楷體" w:cs="Times New Roman"/>
                <w:szCs w:val="24"/>
              </w:rPr>
            </w:pPr>
            <w:r w:rsidRPr="00D75D6A">
              <w:rPr>
                <w:rFonts w:ascii="標楷體" w:eastAsia="標楷體" w:hAnsi="標楷體" w:cs="Times New Roman" w:hint="eastAsia"/>
                <w:szCs w:val="24"/>
              </w:rPr>
              <w:t>A自主行動</w:t>
            </w:r>
          </w:p>
        </w:tc>
        <w:tc>
          <w:tcPr>
            <w:tcW w:w="6468" w:type="dxa"/>
            <w:gridSpan w:val="3"/>
            <w:vAlign w:val="center"/>
          </w:tcPr>
          <w:p w:rsidR="00174174" w:rsidRPr="00D75D6A" w:rsidRDefault="00174174" w:rsidP="00174174">
            <w:pPr>
              <w:contextualSpacing/>
              <w:jc w:val="center"/>
              <w:rPr>
                <w:rFonts w:ascii="標楷體" w:eastAsia="標楷體" w:hAnsi="標楷體" w:cs="Times New Roman"/>
                <w:sz w:val="16"/>
                <w:szCs w:val="24"/>
              </w:rPr>
            </w:pPr>
            <w:r w:rsidRPr="00D75D6A">
              <w:rPr>
                <w:rFonts w:ascii="標楷體" w:eastAsia="標楷體" w:hAnsi="標楷體" w:cs="Times New Roman" w:hint="eastAsia"/>
                <w:sz w:val="16"/>
                <w:szCs w:val="24"/>
              </w:rPr>
              <w:t>■A1.身心素質與自我精進 ■</w:t>
            </w:r>
            <w:r w:rsidRPr="00D75D6A">
              <w:rPr>
                <w:rFonts w:ascii="標楷體" w:eastAsia="標楷體" w:hAnsi="標楷體" w:cs="Times New Roman"/>
                <w:sz w:val="16"/>
                <w:szCs w:val="24"/>
              </w:rPr>
              <w:t>A2.</w:t>
            </w:r>
            <w:r w:rsidRPr="00D75D6A">
              <w:rPr>
                <w:rFonts w:ascii="標楷體" w:eastAsia="標楷體" w:hAnsi="標楷體" w:cs="Times New Roman" w:hint="eastAsia"/>
                <w:sz w:val="16"/>
                <w:szCs w:val="24"/>
              </w:rPr>
              <w:t>系統思考與問題解決 ■</w:t>
            </w:r>
            <w:r w:rsidRPr="00D75D6A">
              <w:rPr>
                <w:rFonts w:ascii="標楷體" w:eastAsia="標楷體" w:hAnsi="標楷體" w:cs="Times New Roman"/>
                <w:sz w:val="16"/>
                <w:szCs w:val="24"/>
              </w:rPr>
              <w:t>A3.</w:t>
            </w:r>
            <w:r w:rsidRPr="00D75D6A">
              <w:rPr>
                <w:rFonts w:ascii="標楷體" w:eastAsia="標楷體" w:hAnsi="標楷體" w:cs="Times New Roman" w:hint="eastAsia"/>
                <w:sz w:val="16"/>
                <w:szCs w:val="24"/>
              </w:rPr>
              <w:t>規劃執行與創新應變</w:t>
            </w:r>
          </w:p>
        </w:tc>
      </w:tr>
      <w:tr w:rsidR="00174174" w:rsidRPr="00D75D6A" w:rsidTr="00113BA3">
        <w:trPr>
          <w:trHeight w:val="320"/>
          <w:jc w:val="center"/>
        </w:trPr>
        <w:tc>
          <w:tcPr>
            <w:tcW w:w="1515" w:type="dxa"/>
            <w:vMerge/>
            <w:vAlign w:val="center"/>
          </w:tcPr>
          <w:p w:rsidR="00174174" w:rsidRPr="00D75D6A" w:rsidRDefault="00174174" w:rsidP="00174174">
            <w:pPr>
              <w:snapToGrid w:val="0"/>
              <w:spacing w:line="280" w:lineRule="atLeast"/>
              <w:jc w:val="center"/>
              <w:rPr>
                <w:rFonts w:ascii="標楷體" w:eastAsia="標楷體" w:hAnsi="標楷體" w:cs="Times New Roman"/>
                <w:szCs w:val="24"/>
              </w:rPr>
            </w:pPr>
          </w:p>
        </w:tc>
        <w:tc>
          <w:tcPr>
            <w:tcW w:w="1559" w:type="dxa"/>
            <w:vAlign w:val="center"/>
          </w:tcPr>
          <w:p w:rsidR="00174174" w:rsidRPr="00D75D6A" w:rsidRDefault="00174174" w:rsidP="00174174">
            <w:pPr>
              <w:snapToGrid w:val="0"/>
              <w:spacing w:line="280" w:lineRule="atLeast"/>
              <w:jc w:val="center"/>
              <w:rPr>
                <w:rFonts w:ascii="標楷體" w:eastAsia="標楷體" w:hAnsi="標楷體" w:cs="Times New Roman"/>
                <w:szCs w:val="24"/>
              </w:rPr>
            </w:pPr>
            <w:r w:rsidRPr="00D75D6A">
              <w:rPr>
                <w:rFonts w:ascii="標楷體" w:eastAsia="標楷體" w:hAnsi="標楷體" w:cs="Times New Roman" w:hint="eastAsia"/>
                <w:szCs w:val="24"/>
              </w:rPr>
              <w:t>B溝通互動</w:t>
            </w:r>
          </w:p>
        </w:tc>
        <w:tc>
          <w:tcPr>
            <w:tcW w:w="6468" w:type="dxa"/>
            <w:gridSpan w:val="3"/>
            <w:vAlign w:val="center"/>
          </w:tcPr>
          <w:p w:rsidR="00174174" w:rsidRPr="00D75D6A" w:rsidRDefault="00174174" w:rsidP="00174174">
            <w:pPr>
              <w:snapToGrid w:val="0"/>
              <w:spacing w:line="280" w:lineRule="atLeast"/>
              <w:jc w:val="center"/>
              <w:rPr>
                <w:rFonts w:ascii="標楷體" w:eastAsia="標楷體" w:hAnsi="標楷體" w:cs="Times New Roman"/>
                <w:sz w:val="16"/>
                <w:szCs w:val="24"/>
              </w:rPr>
            </w:pPr>
            <w:r w:rsidRPr="00D75D6A">
              <w:rPr>
                <w:rFonts w:ascii="標楷體" w:eastAsia="標楷體" w:hAnsi="標楷體" w:cs="Times New Roman" w:hint="eastAsia"/>
                <w:sz w:val="16"/>
                <w:szCs w:val="24"/>
              </w:rPr>
              <w:t>□B1.符號運用與溝通表達 ■</w:t>
            </w:r>
            <w:r w:rsidRPr="00D75D6A">
              <w:rPr>
                <w:rFonts w:ascii="標楷體" w:eastAsia="標楷體" w:hAnsi="標楷體" w:cs="Times New Roman"/>
                <w:sz w:val="16"/>
                <w:szCs w:val="24"/>
              </w:rPr>
              <w:t>B2.</w:t>
            </w:r>
            <w:r w:rsidRPr="00D75D6A">
              <w:rPr>
                <w:rFonts w:ascii="標楷體" w:eastAsia="標楷體" w:hAnsi="標楷體" w:cs="Times New Roman" w:hint="eastAsia"/>
                <w:sz w:val="16"/>
                <w:szCs w:val="24"/>
              </w:rPr>
              <w:t>科技資訊與媒體素養</w:t>
            </w:r>
            <w:r w:rsidRPr="00D75D6A">
              <w:rPr>
                <w:rFonts w:ascii="標楷體" w:eastAsia="標楷體" w:hAnsi="標楷體" w:cs="Times New Roman"/>
                <w:sz w:val="16"/>
                <w:szCs w:val="24"/>
              </w:rPr>
              <w:t xml:space="preserve"> </w:t>
            </w:r>
            <w:r w:rsidRPr="00D75D6A">
              <w:rPr>
                <w:rFonts w:ascii="標楷體" w:eastAsia="標楷體" w:hAnsi="標楷體" w:cs="Times New Roman" w:hint="eastAsia"/>
                <w:sz w:val="16"/>
                <w:szCs w:val="24"/>
              </w:rPr>
              <w:t>■</w:t>
            </w:r>
            <w:r w:rsidRPr="00D75D6A">
              <w:rPr>
                <w:rFonts w:ascii="標楷體" w:eastAsia="標楷體" w:hAnsi="標楷體" w:cs="Times New Roman"/>
                <w:sz w:val="16"/>
                <w:szCs w:val="24"/>
              </w:rPr>
              <w:t>B3.</w:t>
            </w:r>
            <w:r w:rsidRPr="00D75D6A">
              <w:rPr>
                <w:rFonts w:ascii="標楷體" w:eastAsia="標楷體" w:hAnsi="標楷體" w:cs="Times New Roman" w:hint="eastAsia"/>
                <w:sz w:val="16"/>
                <w:szCs w:val="24"/>
              </w:rPr>
              <w:t>藝術涵養與美感素養</w:t>
            </w:r>
          </w:p>
        </w:tc>
      </w:tr>
      <w:tr w:rsidR="00174174" w:rsidRPr="00D75D6A" w:rsidTr="00113BA3">
        <w:trPr>
          <w:trHeight w:val="320"/>
          <w:jc w:val="center"/>
        </w:trPr>
        <w:tc>
          <w:tcPr>
            <w:tcW w:w="1515" w:type="dxa"/>
            <w:vMerge/>
            <w:vAlign w:val="center"/>
          </w:tcPr>
          <w:p w:rsidR="00174174" w:rsidRPr="00D75D6A" w:rsidRDefault="00174174" w:rsidP="00174174">
            <w:pPr>
              <w:snapToGrid w:val="0"/>
              <w:spacing w:line="280" w:lineRule="atLeast"/>
              <w:jc w:val="center"/>
              <w:rPr>
                <w:rFonts w:ascii="標楷體" w:eastAsia="標楷體" w:hAnsi="標楷體" w:cs="Times New Roman"/>
                <w:szCs w:val="24"/>
              </w:rPr>
            </w:pPr>
          </w:p>
        </w:tc>
        <w:tc>
          <w:tcPr>
            <w:tcW w:w="1559" w:type="dxa"/>
            <w:vAlign w:val="center"/>
          </w:tcPr>
          <w:p w:rsidR="00174174" w:rsidRPr="00D75D6A" w:rsidRDefault="00174174" w:rsidP="00174174">
            <w:pPr>
              <w:snapToGrid w:val="0"/>
              <w:spacing w:line="280" w:lineRule="atLeast"/>
              <w:jc w:val="center"/>
              <w:rPr>
                <w:rFonts w:ascii="標楷體" w:eastAsia="標楷體" w:hAnsi="標楷體" w:cs="Times New Roman"/>
                <w:szCs w:val="24"/>
              </w:rPr>
            </w:pPr>
            <w:r w:rsidRPr="00D75D6A">
              <w:rPr>
                <w:rFonts w:ascii="標楷體" w:eastAsia="標楷體" w:hAnsi="標楷體" w:cs="Times New Roman" w:hint="eastAsia"/>
                <w:szCs w:val="24"/>
              </w:rPr>
              <w:t>C社會參與</w:t>
            </w:r>
          </w:p>
        </w:tc>
        <w:tc>
          <w:tcPr>
            <w:tcW w:w="6468" w:type="dxa"/>
            <w:gridSpan w:val="3"/>
            <w:vAlign w:val="center"/>
          </w:tcPr>
          <w:p w:rsidR="00174174" w:rsidRPr="00D75D6A" w:rsidRDefault="00174174" w:rsidP="00174174">
            <w:pPr>
              <w:snapToGrid w:val="0"/>
              <w:spacing w:line="280" w:lineRule="atLeast"/>
              <w:jc w:val="center"/>
              <w:rPr>
                <w:rFonts w:ascii="標楷體" w:eastAsia="標楷體" w:hAnsi="標楷體" w:cs="Times New Roman"/>
                <w:sz w:val="16"/>
                <w:szCs w:val="24"/>
              </w:rPr>
            </w:pPr>
            <w:r w:rsidRPr="00D75D6A">
              <w:rPr>
                <w:rFonts w:ascii="標楷體" w:eastAsia="標楷體" w:hAnsi="標楷體" w:cs="Times New Roman" w:hint="eastAsia"/>
                <w:sz w:val="16"/>
                <w:szCs w:val="24"/>
              </w:rPr>
              <w:t>■C1.道德實踐與公民意識 ■</w:t>
            </w:r>
            <w:r w:rsidRPr="00D75D6A">
              <w:rPr>
                <w:rFonts w:ascii="標楷體" w:eastAsia="標楷體" w:hAnsi="標楷體" w:cs="Times New Roman"/>
                <w:sz w:val="16"/>
                <w:szCs w:val="24"/>
              </w:rPr>
              <w:t>C2.</w:t>
            </w:r>
            <w:r w:rsidRPr="00D75D6A">
              <w:rPr>
                <w:rFonts w:ascii="標楷體" w:eastAsia="標楷體" w:hAnsi="標楷體" w:cs="Times New Roman" w:hint="eastAsia"/>
                <w:sz w:val="16"/>
                <w:szCs w:val="24"/>
              </w:rPr>
              <w:t>人際關係與團隊合作 ■</w:t>
            </w:r>
            <w:r w:rsidRPr="00D75D6A">
              <w:rPr>
                <w:rFonts w:ascii="標楷體" w:eastAsia="標楷體" w:hAnsi="標楷體" w:cs="Times New Roman"/>
                <w:sz w:val="16"/>
                <w:szCs w:val="24"/>
              </w:rPr>
              <w:t>C3.</w:t>
            </w:r>
            <w:r w:rsidRPr="00D75D6A">
              <w:rPr>
                <w:rFonts w:ascii="標楷體" w:eastAsia="標楷體" w:hAnsi="標楷體" w:cs="Times New Roman" w:hint="eastAsia"/>
                <w:sz w:val="16"/>
                <w:szCs w:val="24"/>
              </w:rPr>
              <w:t>多元文化與國際理解</w:t>
            </w:r>
          </w:p>
        </w:tc>
      </w:tr>
      <w:tr w:rsidR="00174174" w:rsidRPr="00D75D6A" w:rsidTr="00113BA3">
        <w:trPr>
          <w:jc w:val="center"/>
        </w:trPr>
        <w:tc>
          <w:tcPr>
            <w:tcW w:w="1515" w:type="dxa"/>
            <w:vAlign w:val="center"/>
          </w:tcPr>
          <w:p w:rsidR="00174174" w:rsidRPr="00D75D6A" w:rsidRDefault="00174174" w:rsidP="00174174">
            <w:pPr>
              <w:snapToGrid w:val="0"/>
              <w:spacing w:line="280" w:lineRule="atLeast"/>
              <w:jc w:val="center"/>
              <w:rPr>
                <w:rFonts w:ascii="標楷體" w:eastAsia="標楷體" w:hAnsi="標楷體" w:cs="Times New Roman"/>
                <w:szCs w:val="24"/>
              </w:rPr>
            </w:pPr>
            <w:r w:rsidRPr="00D75D6A">
              <w:rPr>
                <w:rFonts w:ascii="標楷體" w:eastAsia="標楷體" w:hAnsi="標楷體" w:cs="Times New Roman" w:hint="eastAsia"/>
                <w:szCs w:val="24"/>
              </w:rPr>
              <w:t>學習重點</w:t>
            </w:r>
          </w:p>
        </w:tc>
        <w:tc>
          <w:tcPr>
            <w:tcW w:w="8027" w:type="dxa"/>
            <w:gridSpan w:val="4"/>
            <w:vAlign w:val="center"/>
          </w:tcPr>
          <w:p w:rsidR="00174174" w:rsidRPr="00D75D6A" w:rsidRDefault="00174174" w:rsidP="00174174">
            <w:pPr>
              <w:snapToGrid w:val="0"/>
              <w:spacing w:line="280" w:lineRule="atLeast"/>
              <w:jc w:val="both"/>
              <w:rPr>
                <w:rFonts w:ascii="標楷體" w:eastAsia="標楷體" w:hAnsi="標楷體" w:cs="Times New Roman"/>
                <w:sz w:val="22"/>
                <w:szCs w:val="24"/>
              </w:rPr>
            </w:pPr>
            <w:r w:rsidRPr="00D75D6A">
              <w:rPr>
                <w:rFonts w:ascii="標楷體" w:eastAsia="標楷體" w:hAnsi="標楷體" w:cs="Times New Roman" w:hint="eastAsia"/>
                <w:sz w:val="22"/>
                <w:szCs w:val="24"/>
              </w:rPr>
              <w:t>【學習表現】</w:t>
            </w:r>
          </w:p>
          <w:p w:rsidR="00174174" w:rsidRPr="00D75D6A" w:rsidRDefault="00174174" w:rsidP="00174174">
            <w:pPr>
              <w:jc w:val="both"/>
              <w:rPr>
                <w:rFonts w:ascii="標楷體" w:eastAsia="標楷體" w:hAnsi="標楷體" w:cs="Times New Roman"/>
                <w:b/>
                <w:bCs/>
                <w:sz w:val="18"/>
                <w:szCs w:val="18"/>
              </w:rPr>
            </w:pPr>
            <w:r w:rsidRPr="00D75D6A">
              <w:rPr>
                <w:rFonts w:ascii="標楷體" w:eastAsia="標楷體" w:hAnsi="標楷體" w:cs="Times New Roman" w:hint="eastAsia"/>
                <w:b/>
                <w:bCs/>
                <w:sz w:val="18"/>
                <w:szCs w:val="18"/>
              </w:rPr>
              <w:t>·下學期</w:t>
            </w:r>
          </w:p>
          <w:p w:rsidR="00174174" w:rsidRPr="00D75D6A" w:rsidRDefault="00174174" w:rsidP="00174174">
            <w:pPr>
              <w:rPr>
                <w:rFonts w:ascii="標楷體" w:eastAsia="標楷體" w:hAnsi="標楷體" w:cs="Times New Roman"/>
                <w:sz w:val="18"/>
                <w:szCs w:val="18"/>
              </w:rPr>
            </w:pPr>
            <w:r w:rsidRPr="00D75D6A">
              <w:rPr>
                <w:rFonts w:ascii="標楷體" w:eastAsia="標楷體" w:hAnsi="標楷體" w:cs="Times New Roman" w:hint="eastAsia"/>
                <w:sz w:val="18"/>
                <w:szCs w:val="18"/>
              </w:rPr>
              <w:t>家政：</w:t>
            </w:r>
          </w:p>
          <w:p w:rsidR="00174174" w:rsidRPr="00D75D6A" w:rsidRDefault="00174174" w:rsidP="00174174">
            <w:pPr>
              <w:rPr>
                <w:rFonts w:ascii="標楷體" w:eastAsia="標楷體" w:hAnsi="標楷體" w:cs="Times New Roman"/>
                <w:sz w:val="18"/>
                <w:szCs w:val="18"/>
              </w:rPr>
            </w:pPr>
            <w:r w:rsidRPr="00D75D6A">
              <w:rPr>
                <w:rFonts w:ascii="標楷體" w:eastAsia="標楷體" w:hAnsi="標楷體" w:cs="Times New Roman" w:hint="eastAsia"/>
                <w:sz w:val="18"/>
                <w:szCs w:val="18"/>
              </w:rPr>
              <w:t>3a-IV-1 覺察人為或自然環境的危險情境，評估並運用最佳處理策略，以保護自己或他人。</w:t>
            </w:r>
          </w:p>
          <w:p w:rsidR="00174174" w:rsidRPr="00D75D6A" w:rsidRDefault="00174174" w:rsidP="00174174">
            <w:pPr>
              <w:rPr>
                <w:rFonts w:ascii="標楷體" w:eastAsia="標楷體" w:hAnsi="標楷體" w:cs="Times New Roman"/>
                <w:sz w:val="18"/>
                <w:szCs w:val="18"/>
              </w:rPr>
            </w:pPr>
            <w:r w:rsidRPr="00D75D6A">
              <w:rPr>
                <w:rFonts w:ascii="標楷體" w:eastAsia="標楷體" w:hAnsi="標楷體" w:cs="Times New Roman" w:hint="eastAsia"/>
                <w:sz w:val="18"/>
                <w:szCs w:val="18"/>
              </w:rPr>
              <w:t>3c-IV-2 展現多元社會生活中所應具備的能力。</w:t>
            </w:r>
          </w:p>
          <w:p w:rsidR="00174174" w:rsidRPr="00D75D6A" w:rsidRDefault="00174174" w:rsidP="00174174">
            <w:pPr>
              <w:rPr>
                <w:rFonts w:ascii="標楷體" w:eastAsia="標楷體" w:hAnsi="標楷體" w:cs="Times New Roman"/>
                <w:sz w:val="18"/>
                <w:szCs w:val="18"/>
              </w:rPr>
            </w:pPr>
            <w:r w:rsidRPr="00D75D6A">
              <w:rPr>
                <w:rFonts w:ascii="標楷體" w:eastAsia="標楷體" w:hAnsi="標楷體" w:cs="Times New Roman" w:hint="eastAsia"/>
                <w:sz w:val="18"/>
                <w:szCs w:val="18"/>
              </w:rPr>
              <w:t>2d-IV-1 運用創新能力，規劃合宜的活動，豐富個人及家庭生活。</w:t>
            </w:r>
          </w:p>
          <w:p w:rsidR="00174174" w:rsidRPr="00D75D6A" w:rsidRDefault="00174174" w:rsidP="00174174">
            <w:pPr>
              <w:rPr>
                <w:rFonts w:ascii="標楷體" w:eastAsia="標楷體" w:hAnsi="標楷體" w:cs="Times New Roman"/>
                <w:sz w:val="18"/>
                <w:szCs w:val="18"/>
              </w:rPr>
            </w:pPr>
            <w:r w:rsidRPr="00D75D6A">
              <w:rPr>
                <w:rFonts w:ascii="標楷體" w:eastAsia="標楷體" w:hAnsi="標楷體" w:cs="Times New Roman" w:hint="eastAsia"/>
                <w:sz w:val="18"/>
                <w:szCs w:val="18"/>
              </w:rPr>
              <w:t>2d-IV-2 欣賞多元的生活文化，運用美學於日常生活中，展現美感。</w:t>
            </w:r>
          </w:p>
          <w:p w:rsidR="00174174" w:rsidRPr="00D75D6A" w:rsidRDefault="00174174" w:rsidP="00174174">
            <w:pPr>
              <w:rPr>
                <w:rFonts w:ascii="標楷體" w:eastAsia="標楷體" w:hAnsi="標楷體" w:cs="Times New Roman"/>
                <w:sz w:val="18"/>
                <w:szCs w:val="18"/>
              </w:rPr>
            </w:pPr>
            <w:r w:rsidRPr="00D75D6A">
              <w:rPr>
                <w:rFonts w:ascii="標楷體" w:eastAsia="標楷體" w:hAnsi="標楷體" w:cs="Times New Roman" w:hint="eastAsia"/>
                <w:sz w:val="18"/>
                <w:szCs w:val="18"/>
              </w:rPr>
              <w:t>童軍：</w:t>
            </w:r>
          </w:p>
          <w:p w:rsidR="00174174" w:rsidRPr="00D75D6A" w:rsidRDefault="00174174" w:rsidP="00174174">
            <w:pPr>
              <w:rPr>
                <w:rFonts w:ascii="標楷體" w:eastAsia="標楷體" w:hAnsi="標楷體" w:cs="Times New Roman"/>
                <w:sz w:val="18"/>
                <w:szCs w:val="18"/>
              </w:rPr>
            </w:pPr>
            <w:r w:rsidRPr="00D75D6A">
              <w:rPr>
                <w:rFonts w:ascii="標楷體" w:eastAsia="標楷體" w:hAnsi="標楷體" w:cs="Times New Roman" w:hint="eastAsia"/>
                <w:sz w:val="18"/>
                <w:szCs w:val="18"/>
              </w:rPr>
              <w:t>3c-IV-1 探索世界各地的生活方式，展現自己對國際文化的理解與尊重。</w:t>
            </w:r>
          </w:p>
          <w:p w:rsidR="00174174" w:rsidRPr="00D75D6A" w:rsidRDefault="00174174" w:rsidP="00174174">
            <w:pPr>
              <w:rPr>
                <w:rFonts w:ascii="標楷體" w:eastAsia="標楷體" w:hAnsi="標楷體" w:cs="Times New Roman"/>
                <w:sz w:val="18"/>
                <w:szCs w:val="18"/>
              </w:rPr>
            </w:pPr>
            <w:r w:rsidRPr="00D75D6A">
              <w:rPr>
                <w:rFonts w:ascii="標楷體" w:eastAsia="標楷體" w:hAnsi="標楷體" w:cs="Times New Roman" w:hint="eastAsia"/>
                <w:sz w:val="18"/>
                <w:szCs w:val="18"/>
              </w:rPr>
              <w:t>3b-IV-1 落實社會服務的關懷行動，以深化服務情懷。</w:t>
            </w:r>
          </w:p>
          <w:p w:rsidR="00174174" w:rsidRPr="00D75D6A" w:rsidRDefault="00174174" w:rsidP="00174174">
            <w:pPr>
              <w:rPr>
                <w:rFonts w:ascii="標楷體" w:eastAsia="標楷體" w:hAnsi="標楷體" w:cs="Times New Roman"/>
                <w:sz w:val="18"/>
                <w:szCs w:val="18"/>
              </w:rPr>
            </w:pPr>
            <w:r w:rsidRPr="00D75D6A">
              <w:rPr>
                <w:rFonts w:ascii="標楷體" w:eastAsia="標楷體" w:hAnsi="標楷體" w:cs="Times New Roman" w:hint="eastAsia"/>
                <w:sz w:val="18"/>
                <w:szCs w:val="18"/>
              </w:rPr>
              <w:t>輔導：</w:t>
            </w:r>
          </w:p>
          <w:p w:rsidR="00174174" w:rsidRPr="00D75D6A" w:rsidRDefault="00174174" w:rsidP="00174174">
            <w:pPr>
              <w:rPr>
                <w:rFonts w:ascii="標楷體" w:eastAsia="標楷體" w:hAnsi="標楷體" w:cs="Times New Roman"/>
                <w:sz w:val="18"/>
                <w:szCs w:val="18"/>
              </w:rPr>
            </w:pPr>
            <w:r w:rsidRPr="00D75D6A">
              <w:rPr>
                <w:rFonts w:ascii="標楷體" w:eastAsia="標楷體" w:hAnsi="標楷體" w:cs="Times New Roman" w:hint="eastAsia"/>
                <w:sz w:val="18"/>
                <w:szCs w:val="18"/>
              </w:rPr>
              <w:t>1c-IV-2 探索工作世界與未來發展，提升個人價值與生命意義。</w:t>
            </w:r>
          </w:p>
          <w:p w:rsidR="00174174" w:rsidRPr="00D75D6A" w:rsidRDefault="00174174" w:rsidP="00174174">
            <w:pPr>
              <w:rPr>
                <w:rFonts w:ascii="標楷體" w:eastAsia="標楷體" w:hAnsi="標楷體" w:cs="Times New Roman"/>
                <w:sz w:val="18"/>
                <w:szCs w:val="18"/>
              </w:rPr>
            </w:pPr>
            <w:r w:rsidRPr="00D75D6A">
              <w:rPr>
                <w:rFonts w:ascii="標楷體" w:eastAsia="標楷體" w:hAnsi="標楷體" w:cs="Times New Roman" w:hint="eastAsia"/>
                <w:sz w:val="18"/>
                <w:szCs w:val="18"/>
              </w:rPr>
              <w:t>1a-IV-1 探索自我與家庭發展的過程，覺察並分析影響個人成長因素及調適方法。</w:t>
            </w:r>
          </w:p>
          <w:p w:rsidR="00174174" w:rsidRPr="00D75D6A" w:rsidRDefault="00174174" w:rsidP="00174174">
            <w:pPr>
              <w:rPr>
                <w:rFonts w:ascii="標楷體" w:eastAsia="標楷體" w:hAnsi="標楷體" w:cs="Times New Roman"/>
                <w:sz w:val="18"/>
                <w:szCs w:val="18"/>
              </w:rPr>
            </w:pPr>
            <w:r w:rsidRPr="00D75D6A">
              <w:rPr>
                <w:rFonts w:ascii="標楷體" w:eastAsia="標楷體" w:hAnsi="標楷體" w:cs="Times New Roman" w:hint="eastAsia"/>
                <w:sz w:val="18"/>
                <w:szCs w:val="18"/>
              </w:rPr>
              <w:t>2c-IV-2 有效蒐集、分析及開發各項資源，做出合宜的決定與運用。</w:t>
            </w:r>
          </w:p>
        </w:tc>
      </w:tr>
      <w:tr w:rsidR="00174174" w:rsidRPr="00D75D6A" w:rsidTr="00113BA3">
        <w:trPr>
          <w:jc w:val="center"/>
        </w:trPr>
        <w:tc>
          <w:tcPr>
            <w:tcW w:w="1515" w:type="dxa"/>
            <w:vAlign w:val="center"/>
          </w:tcPr>
          <w:p w:rsidR="00174174" w:rsidRPr="00D75D6A" w:rsidRDefault="00174174" w:rsidP="00174174">
            <w:pPr>
              <w:snapToGrid w:val="0"/>
              <w:spacing w:line="280" w:lineRule="atLeast"/>
              <w:jc w:val="center"/>
              <w:rPr>
                <w:rFonts w:ascii="標楷體" w:eastAsia="標楷體" w:hAnsi="標楷體" w:cs="Times New Roman"/>
                <w:szCs w:val="24"/>
              </w:rPr>
            </w:pPr>
            <w:r w:rsidRPr="00D75D6A">
              <w:rPr>
                <w:rFonts w:ascii="標楷體" w:eastAsia="標楷體" w:hAnsi="標楷體" w:cs="Times New Roman" w:hint="eastAsia"/>
                <w:szCs w:val="24"/>
              </w:rPr>
              <w:lastRenderedPageBreak/>
              <w:t>融入之議題</w:t>
            </w:r>
          </w:p>
        </w:tc>
        <w:tc>
          <w:tcPr>
            <w:tcW w:w="8027" w:type="dxa"/>
            <w:gridSpan w:val="4"/>
            <w:vAlign w:val="center"/>
          </w:tcPr>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‧下學期</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家政：</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【品德教育】品EJU6 欣賞感恩</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【多元文化教育】多J5 瞭解及尊重不同文化的習俗與禁忌</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童軍：</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【國際教育】國J6 具備參與國際交流活動的能力</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【品德教育】品J6 關懷弱勢的意涵、策略，及其實踐與反思。</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【國際教育】國J8 了解全球永續發展之理念並落實於日常生活中。</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【人權教育】人J6 正視社會中的各種歧視，並採取行動來關懷與保護弱勢。</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【人權教育】人J7 探討違反人權的事件對個人、社區/ 部落、社會的影響，並提出改善策略或行動。</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【人權教育】人J11 運用資訊網絡了解人權相關組織與活動。</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【國際教育】國J9 尊重與維護不同文化群體的人權與尊嚴。</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輔導：</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【生涯規劃】涯J6 建立對於未來生涯的願景。</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【生涯規劃】涯J9 社會變遷與工作/ 教育環境的關係。</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【生涯規劃】涯J12 發展及評估生涯決定的策略。</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【生涯規劃】涯J13 培養生涯規劃及執行的能力。</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【生命教育】生J1 思考生活、學校與社區的公共議題，培養與他人理性溝通的素養。</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【生命教育】生J2 探討完整的人的各個面向，包括身體與心理、理性與感性、自由與命定、境遇與嚮往，理解人的主體能動性，培養適切的自我觀。</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【生命教育】生J4 分析快樂、幸福與生命意義之間的關係。</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【生命教育】生J7 面對並超越人生的各種挫折與苦難，探討促進全人健康與幸福的方法。</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【品德教育】品 J7 同理分享與多元接納。</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【品德教育】品 J9 知行合一與自我反省。</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【生命教育】生 J4 分析快樂、幸福與生命意義之間的關係。</w:t>
            </w:r>
          </w:p>
          <w:p w:rsidR="00174174" w:rsidRPr="00D75D6A" w:rsidRDefault="00174174" w:rsidP="00174174">
            <w:pPr>
              <w:jc w:val="both"/>
              <w:rPr>
                <w:rFonts w:ascii="標楷體" w:eastAsia="標楷體" w:hAnsi="標楷體" w:cs="Times New Roman"/>
                <w:sz w:val="16"/>
                <w:szCs w:val="16"/>
              </w:rPr>
            </w:pPr>
            <w:r w:rsidRPr="00D75D6A">
              <w:rPr>
                <w:rFonts w:ascii="標楷體" w:eastAsia="標楷體" w:hAnsi="標楷體" w:cs="Times New Roman" w:hint="eastAsia"/>
                <w:sz w:val="16"/>
                <w:szCs w:val="16"/>
              </w:rPr>
              <w:t>【生命教育】生 J7 面對並超越人生的各種挫折與苦難，探討促進全人健康與幸福的方法。</w:t>
            </w:r>
          </w:p>
        </w:tc>
      </w:tr>
      <w:tr w:rsidR="00174174" w:rsidRPr="00D75D6A" w:rsidTr="00113BA3">
        <w:trPr>
          <w:jc w:val="center"/>
        </w:trPr>
        <w:tc>
          <w:tcPr>
            <w:tcW w:w="1515" w:type="dxa"/>
            <w:vAlign w:val="center"/>
          </w:tcPr>
          <w:p w:rsidR="00174174" w:rsidRPr="00D75D6A" w:rsidRDefault="00174174" w:rsidP="00174174">
            <w:pPr>
              <w:snapToGrid w:val="0"/>
              <w:spacing w:line="280" w:lineRule="atLeast"/>
              <w:jc w:val="center"/>
              <w:rPr>
                <w:rFonts w:ascii="標楷體" w:eastAsia="標楷體" w:hAnsi="標楷體" w:cs="Times New Roman"/>
                <w:szCs w:val="24"/>
              </w:rPr>
            </w:pPr>
            <w:r w:rsidRPr="00D75D6A">
              <w:rPr>
                <w:rFonts w:ascii="標楷體" w:eastAsia="標楷體" w:hAnsi="標楷體" w:cs="Times New Roman" w:hint="eastAsia"/>
                <w:szCs w:val="24"/>
              </w:rPr>
              <w:t>學習目標</w:t>
            </w:r>
          </w:p>
        </w:tc>
        <w:tc>
          <w:tcPr>
            <w:tcW w:w="8027" w:type="dxa"/>
            <w:gridSpan w:val="4"/>
            <w:vAlign w:val="center"/>
          </w:tcPr>
          <w:p w:rsidR="00174174" w:rsidRPr="00D75D6A" w:rsidRDefault="00174174" w:rsidP="00174174">
            <w:pPr>
              <w:snapToGrid w:val="0"/>
              <w:spacing w:line="280" w:lineRule="atLeast"/>
              <w:jc w:val="both"/>
              <w:rPr>
                <w:rFonts w:ascii="標楷體" w:eastAsia="標楷體" w:hAnsi="標楷體" w:cs="Times New Roman"/>
                <w:sz w:val="22"/>
                <w:szCs w:val="24"/>
              </w:rPr>
            </w:pPr>
            <w:r w:rsidRPr="00D75D6A">
              <w:rPr>
                <w:rFonts w:ascii="標楷體" w:eastAsia="標楷體" w:hAnsi="標楷體" w:cs="Times New Roman" w:hint="eastAsia"/>
                <w:sz w:val="22"/>
                <w:szCs w:val="24"/>
              </w:rPr>
              <w:t>【學習內容】</w:t>
            </w:r>
          </w:p>
          <w:p w:rsidR="00174174" w:rsidRPr="00D75D6A" w:rsidRDefault="00174174" w:rsidP="00174174">
            <w:pPr>
              <w:suppressAutoHyphens/>
              <w:autoSpaceDN w:val="0"/>
              <w:textAlignment w:val="baseline"/>
              <w:rPr>
                <w:rFonts w:ascii="標楷體" w:eastAsia="標楷體" w:hAnsi="標楷體" w:cs="Times New Roman"/>
                <w:b/>
                <w:bCs/>
                <w:kern w:val="3"/>
                <w:sz w:val="18"/>
                <w:szCs w:val="18"/>
              </w:rPr>
            </w:pPr>
            <w:r w:rsidRPr="00D75D6A">
              <w:rPr>
                <w:rFonts w:ascii="標楷體" w:eastAsia="標楷體" w:hAnsi="標楷體" w:cs="Times New Roman" w:hint="eastAsia"/>
                <w:b/>
                <w:bCs/>
                <w:kern w:val="3"/>
                <w:sz w:val="18"/>
                <w:szCs w:val="18"/>
              </w:rPr>
              <w:t>‧下學期</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家政：</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家Ac-IV-1 食品標示與加工食品之認識、利用，維護飲食安全的實踐策略及行動。</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家Bb-IV-2 服飾的社會文化意義與理解，並能展現合宜的穿著禮儀。</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家Cc-IV-1 生活空間的規劃與美化，以及創意的展現。</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家Cc-IV-2 生活用品的創意設計與製作，以及個人興趣與能力的覺察。</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童軍：</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童Ab-IV-1 國內童軍與青少年活動的認識及參與，以增進生活能力。</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童Ab-IV-2 世界童軍活動資訊的蒐集與分享，以培養國際觀與全球關懷。</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童Ab-IV-3 童軍國際交流活動的認識與理解，並能選擇適合的參與方式。</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家Cb-IV-1 多元的生活文化與合宜的禮儀展現。</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童Ab-IV-2 世界童軍活動資訊的蒐集與分享，以培養國際觀與全球關懷。</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童Bb-IV-4 國際服務活動的參與與文化交流。</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lastRenderedPageBreak/>
              <w:t>童Bb-IV-2 服務活動方案的規劃與執行。</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童Bb-IV-3 服務活動的反思與多元能力的展現。</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童Bb-IV-1 多元族群服務需求的評估。</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童Bb-IV-2 服務活動方案的規劃與執行。</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童Bb-IV-3 服務活動的反思與多元能力的展現。</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童Bb-IV-4 國際服務活動的參與及文化交流。</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 Db-IV-1 生活議題的問題解決、危機因應與克服困境的方法。</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輔Dd-IV-3 多元文化社會的互動與關懷。</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輔Bc-IV-1 主動探究問題、高層次思考的培養與創新能力的運用。</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輔導：</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輔Ca-IV-1 生涯發展、生涯轉折與生命意義的探索。</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輔Cb-IV-2 工作意義、工作態度、工作世界與未來發展的探索。</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家Dd-IV-3 家人期許與自我發展的思辨。</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童Aa-IV-2 小隊制度的分工、團隊合作與團體動力的提升。</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輔Ab-IV-1 青少年身心發展歷程與調適。</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輔Bb-IV-2 學習資源探索與資訊整合運用。</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家Db-IV-3 合宜的交友行為與態度，及親密關係的發展歷程。</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輔Da-IV-1 正向思考模式、生活習慣與態度的培養。</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輔Db-IV-2 重大心理困擾與失落經驗的因應。</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輔Bc-IV-1 主動探究問題、高層次思考的培養與創新能力的運用。</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家Ca-IV-1 個人與家庭生活的金錢及時間管理。</w:t>
            </w:r>
          </w:p>
          <w:p w:rsidR="00174174" w:rsidRPr="00D75D6A" w:rsidRDefault="00174174" w:rsidP="00174174">
            <w:pPr>
              <w:suppressAutoHyphens/>
              <w:autoSpaceDN w:val="0"/>
              <w:textAlignment w:val="baseline"/>
              <w:rPr>
                <w:rFonts w:ascii="標楷體" w:eastAsia="標楷體" w:hAnsi="標楷體" w:cs="Times New Roman"/>
                <w:kern w:val="3"/>
                <w:sz w:val="18"/>
                <w:szCs w:val="18"/>
              </w:rPr>
            </w:pPr>
            <w:r w:rsidRPr="00D75D6A">
              <w:rPr>
                <w:rFonts w:ascii="標楷體" w:eastAsia="標楷體" w:hAnsi="標楷體" w:cs="Times New Roman" w:hint="eastAsia"/>
                <w:kern w:val="3"/>
                <w:sz w:val="18"/>
                <w:szCs w:val="18"/>
              </w:rPr>
              <w:t>家Cc-IV-2 生活用品的創意設計與製作，以及個人興趣與能力的覺察。</w:t>
            </w:r>
          </w:p>
          <w:p w:rsidR="00174174" w:rsidRPr="00D75D6A" w:rsidRDefault="00174174" w:rsidP="00174174">
            <w:pPr>
              <w:snapToGrid w:val="0"/>
              <w:spacing w:line="280" w:lineRule="atLeast"/>
              <w:jc w:val="both"/>
              <w:rPr>
                <w:rFonts w:ascii="標楷體" w:eastAsia="標楷體" w:hAnsi="標楷體" w:cs="Times New Roman"/>
                <w:szCs w:val="24"/>
              </w:rPr>
            </w:pPr>
            <w:r w:rsidRPr="00D75D6A">
              <w:rPr>
                <w:rFonts w:ascii="標楷體" w:eastAsia="標楷體" w:hAnsi="標楷體" w:cs="Times New Roman" w:hint="eastAsia"/>
                <w:kern w:val="3"/>
                <w:sz w:val="18"/>
                <w:szCs w:val="18"/>
              </w:rPr>
              <w:t>童Aa-IV-2 小隊制度的分工、團隊合作與 團體動力的提升。</w:t>
            </w:r>
          </w:p>
        </w:tc>
      </w:tr>
      <w:tr w:rsidR="00174174" w:rsidRPr="00D75D6A" w:rsidTr="00113BA3">
        <w:trPr>
          <w:jc w:val="center"/>
        </w:trPr>
        <w:tc>
          <w:tcPr>
            <w:tcW w:w="1515" w:type="dxa"/>
            <w:vAlign w:val="center"/>
          </w:tcPr>
          <w:p w:rsidR="00174174" w:rsidRPr="00D75D6A" w:rsidRDefault="00174174" w:rsidP="00174174">
            <w:pPr>
              <w:snapToGrid w:val="0"/>
              <w:spacing w:line="280" w:lineRule="atLeast"/>
              <w:jc w:val="center"/>
              <w:rPr>
                <w:rFonts w:ascii="標楷體" w:eastAsia="標楷體" w:hAnsi="標楷體" w:cs="Times New Roman"/>
                <w:b/>
                <w:szCs w:val="24"/>
              </w:rPr>
            </w:pPr>
            <w:r w:rsidRPr="00D75D6A">
              <w:rPr>
                <w:rFonts w:ascii="標楷體" w:eastAsia="標楷體" w:hAnsi="標楷體" w:cs="Times New Roman" w:hint="eastAsia"/>
                <w:b/>
                <w:szCs w:val="24"/>
              </w:rPr>
              <w:lastRenderedPageBreak/>
              <w:t>教學與評量說明</w:t>
            </w:r>
          </w:p>
        </w:tc>
        <w:tc>
          <w:tcPr>
            <w:tcW w:w="8027" w:type="dxa"/>
            <w:gridSpan w:val="4"/>
            <w:vAlign w:val="center"/>
          </w:tcPr>
          <w:p w:rsidR="00174174" w:rsidRPr="00D75D6A" w:rsidRDefault="00174174" w:rsidP="00174174">
            <w:pPr>
              <w:snapToGrid w:val="0"/>
              <w:spacing w:line="280" w:lineRule="atLeast"/>
              <w:jc w:val="both"/>
              <w:rPr>
                <w:rFonts w:ascii="標楷體" w:eastAsia="標楷體" w:hAnsi="標楷體" w:cs="Times New Roman"/>
                <w:szCs w:val="24"/>
              </w:rPr>
            </w:pPr>
            <w:r w:rsidRPr="00D75D6A">
              <w:rPr>
                <w:rFonts w:ascii="標楷體" w:eastAsia="標楷體" w:hAnsi="標楷體" w:cs="Times New Roman" w:hint="eastAsia"/>
                <w:szCs w:val="24"/>
              </w:rPr>
              <w:t>一、教材編輯與資源</w:t>
            </w:r>
            <w:r w:rsidRPr="00D75D6A">
              <w:rPr>
                <w:rFonts w:ascii="標楷體" w:eastAsia="標楷體" w:hAnsi="標楷體" w:cs="Times New Roman" w:hint="eastAsia"/>
                <w:sz w:val="16"/>
                <w:szCs w:val="24"/>
              </w:rPr>
              <w:t>(教科書版本、相關資源)</w:t>
            </w:r>
          </w:p>
          <w:p w:rsidR="00174174" w:rsidRPr="00D75D6A" w:rsidRDefault="00174174" w:rsidP="00174174">
            <w:pPr>
              <w:numPr>
                <w:ilvl w:val="0"/>
                <w:numId w:val="5"/>
              </w:numPr>
              <w:snapToGrid w:val="0"/>
              <w:spacing w:line="280" w:lineRule="atLeast"/>
              <w:jc w:val="both"/>
              <w:rPr>
                <w:rFonts w:ascii="Arial" w:eastAsia="標楷體" w:hAnsi="Arial" w:cs="Times New Roman"/>
                <w:szCs w:val="24"/>
              </w:rPr>
            </w:pPr>
            <w:r w:rsidRPr="00D75D6A">
              <w:rPr>
                <w:rFonts w:ascii="Arial" w:eastAsia="標楷體" w:hAnsi="Arial" w:cs="Times New Roman" w:hint="eastAsia"/>
                <w:szCs w:val="24"/>
              </w:rPr>
              <w:t>教材編選</w:t>
            </w:r>
          </w:p>
          <w:p w:rsidR="00174174" w:rsidRPr="00D75D6A" w:rsidRDefault="00174174" w:rsidP="00174174">
            <w:pPr>
              <w:snapToGrid w:val="0"/>
              <w:spacing w:line="280" w:lineRule="atLeast"/>
              <w:ind w:left="695"/>
              <w:jc w:val="both"/>
              <w:rPr>
                <w:rFonts w:ascii="標楷體" w:eastAsia="標楷體" w:hAnsi="標楷體" w:cs="Times New Roman"/>
                <w:szCs w:val="24"/>
              </w:rPr>
            </w:pPr>
            <w:r w:rsidRPr="00D75D6A">
              <w:rPr>
                <w:rFonts w:ascii="標楷體" w:eastAsia="標楷體" w:hAnsi="標楷體" w:cs="Times New Roman" w:hint="eastAsia"/>
                <w:szCs w:val="24"/>
              </w:rPr>
              <w:t>南一版教科書</w:t>
            </w:r>
          </w:p>
          <w:p w:rsidR="00174174" w:rsidRPr="00D75D6A" w:rsidRDefault="00174174" w:rsidP="00174174">
            <w:pPr>
              <w:numPr>
                <w:ilvl w:val="0"/>
                <w:numId w:val="5"/>
              </w:numPr>
              <w:snapToGrid w:val="0"/>
              <w:spacing w:line="280" w:lineRule="atLeast"/>
              <w:jc w:val="both"/>
              <w:rPr>
                <w:rFonts w:ascii="Arial" w:eastAsia="標楷體" w:hAnsi="Arial" w:cs="Times New Roman"/>
                <w:szCs w:val="24"/>
              </w:rPr>
            </w:pPr>
            <w:r w:rsidRPr="00D75D6A">
              <w:rPr>
                <w:rFonts w:ascii="Arial" w:eastAsia="標楷體" w:hAnsi="Arial" w:cs="Times New Roman" w:hint="eastAsia"/>
                <w:szCs w:val="24"/>
              </w:rPr>
              <w:t>教材來源</w:t>
            </w:r>
          </w:p>
          <w:p w:rsidR="00174174" w:rsidRPr="00D75D6A" w:rsidRDefault="00174174" w:rsidP="00174174">
            <w:pPr>
              <w:snapToGrid w:val="0"/>
              <w:spacing w:line="280" w:lineRule="atLeast"/>
              <w:ind w:left="695"/>
              <w:jc w:val="both"/>
              <w:rPr>
                <w:rFonts w:ascii="標楷體" w:eastAsia="標楷體" w:hAnsi="標楷體" w:cs="Times New Roman"/>
                <w:szCs w:val="24"/>
              </w:rPr>
            </w:pPr>
            <w:r w:rsidRPr="00D75D6A">
              <w:rPr>
                <w:rFonts w:ascii="標楷體" w:eastAsia="標楷體" w:hAnsi="標楷體" w:cs="Times New Roman" w:hint="eastAsia"/>
                <w:szCs w:val="24"/>
              </w:rPr>
              <w:t>南一版教師手冊</w:t>
            </w:r>
          </w:p>
          <w:p w:rsidR="00174174" w:rsidRPr="00D75D6A" w:rsidRDefault="00174174" w:rsidP="00174174">
            <w:pPr>
              <w:numPr>
                <w:ilvl w:val="0"/>
                <w:numId w:val="5"/>
              </w:numPr>
              <w:snapToGrid w:val="0"/>
              <w:spacing w:line="280" w:lineRule="atLeast"/>
              <w:jc w:val="both"/>
              <w:rPr>
                <w:rFonts w:ascii="Arial" w:eastAsia="標楷體" w:hAnsi="Arial" w:cs="Times New Roman"/>
                <w:szCs w:val="24"/>
              </w:rPr>
            </w:pPr>
            <w:r w:rsidRPr="00D75D6A">
              <w:rPr>
                <w:rFonts w:ascii="Arial" w:eastAsia="標楷體" w:hAnsi="Arial" w:cs="Times New Roman" w:hint="eastAsia"/>
                <w:szCs w:val="24"/>
              </w:rPr>
              <w:t>教學資源</w:t>
            </w:r>
          </w:p>
          <w:p w:rsidR="00174174" w:rsidRPr="00D75D6A" w:rsidRDefault="00174174" w:rsidP="00174174">
            <w:pPr>
              <w:snapToGrid w:val="0"/>
              <w:spacing w:line="280" w:lineRule="atLeast"/>
              <w:ind w:left="695"/>
              <w:jc w:val="both"/>
              <w:rPr>
                <w:rFonts w:ascii="標楷體" w:eastAsia="標楷體" w:hAnsi="標楷體" w:cs="Times New Roman"/>
                <w:szCs w:val="24"/>
              </w:rPr>
            </w:pPr>
            <w:r w:rsidRPr="00D75D6A">
              <w:rPr>
                <w:rFonts w:ascii="標楷體" w:eastAsia="標楷體" w:hAnsi="標楷體" w:cs="Times New Roman" w:hint="eastAsia"/>
                <w:szCs w:val="24"/>
              </w:rPr>
              <w:t>學習單</w:t>
            </w:r>
          </w:p>
          <w:p w:rsidR="00174174" w:rsidRPr="00D75D6A" w:rsidRDefault="00174174" w:rsidP="00174174">
            <w:pPr>
              <w:snapToGrid w:val="0"/>
              <w:spacing w:line="280" w:lineRule="atLeast"/>
              <w:jc w:val="both"/>
              <w:rPr>
                <w:rFonts w:ascii="標楷體" w:eastAsia="標楷體" w:hAnsi="標楷體" w:cs="Times New Roman"/>
                <w:szCs w:val="24"/>
              </w:rPr>
            </w:pPr>
            <w:r w:rsidRPr="00D75D6A">
              <w:rPr>
                <w:rFonts w:ascii="標楷體" w:eastAsia="標楷體" w:hAnsi="標楷體" w:cs="Times New Roman" w:hint="eastAsia"/>
                <w:szCs w:val="24"/>
              </w:rPr>
              <w:t>二、教學方法</w:t>
            </w:r>
          </w:p>
          <w:p w:rsidR="00174174" w:rsidRPr="00D75D6A" w:rsidRDefault="00174174" w:rsidP="00174174">
            <w:pPr>
              <w:snapToGrid w:val="0"/>
              <w:spacing w:line="280" w:lineRule="atLeast"/>
              <w:jc w:val="both"/>
              <w:rPr>
                <w:rFonts w:ascii="標楷體" w:eastAsia="標楷體" w:hAnsi="標楷體" w:cs="Times New Roman"/>
                <w:szCs w:val="24"/>
              </w:rPr>
            </w:pPr>
            <w:r w:rsidRPr="00D75D6A">
              <w:rPr>
                <w:rFonts w:ascii="標楷體" w:eastAsia="標楷體" w:hAnsi="標楷體" w:cs="Times New Roman" w:hint="eastAsia"/>
                <w:szCs w:val="24"/>
              </w:rPr>
              <w:t>口頭回答、操作、討論</w:t>
            </w:r>
          </w:p>
          <w:p w:rsidR="00174174" w:rsidRPr="00D75D6A" w:rsidRDefault="00174174" w:rsidP="00174174">
            <w:pPr>
              <w:snapToGrid w:val="0"/>
              <w:spacing w:line="280" w:lineRule="atLeast"/>
              <w:jc w:val="both"/>
              <w:rPr>
                <w:rFonts w:ascii="標楷體" w:eastAsia="標楷體" w:hAnsi="標楷體" w:cs="Times New Roman"/>
                <w:szCs w:val="24"/>
              </w:rPr>
            </w:pPr>
            <w:r w:rsidRPr="00D75D6A">
              <w:rPr>
                <w:rFonts w:ascii="標楷體" w:eastAsia="標楷體" w:hAnsi="標楷體" w:cs="Times New Roman" w:hint="eastAsia"/>
                <w:szCs w:val="24"/>
              </w:rPr>
              <w:t>三、教學評量</w:t>
            </w:r>
          </w:p>
          <w:p w:rsidR="00174174" w:rsidRPr="00D75D6A" w:rsidRDefault="00174174" w:rsidP="00174174">
            <w:pPr>
              <w:suppressAutoHyphens/>
              <w:autoSpaceDN w:val="0"/>
              <w:textAlignment w:val="baseline"/>
              <w:rPr>
                <w:rFonts w:ascii="標楷體" w:eastAsia="標楷體" w:hAnsi="標楷體" w:cs="Times New Roman"/>
                <w:szCs w:val="24"/>
              </w:rPr>
            </w:pPr>
            <w:r w:rsidRPr="00D75D6A">
              <w:rPr>
                <w:rFonts w:ascii="標楷體" w:eastAsia="標楷體" w:hAnsi="標楷體" w:cs="Times New Roman" w:hint="eastAsia"/>
                <w:szCs w:val="24"/>
              </w:rPr>
              <w:t>實作評量、高層次紙筆評量、活動參與、口語評量、學習紀錄</w:t>
            </w:r>
          </w:p>
          <w:p w:rsidR="00174174" w:rsidRPr="00D75D6A" w:rsidRDefault="00174174" w:rsidP="00174174">
            <w:pPr>
              <w:snapToGrid w:val="0"/>
              <w:spacing w:line="280" w:lineRule="atLeast"/>
              <w:jc w:val="both"/>
              <w:rPr>
                <w:rFonts w:ascii="標楷體" w:eastAsia="標楷體" w:hAnsi="標楷體" w:cs="Times New Roman"/>
                <w:szCs w:val="24"/>
              </w:rPr>
            </w:pPr>
          </w:p>
        </w:tc>
      </w:tr>
    </w:tbl>
    <w:p w:rsidR="00985676" w:rsidRDefault="00985676" w:rsidP="00701DCE">
      <w:pPr>
        <w:rPr>
          <w:rFonts w:ascii="華康中黑體" w:eastAsia="華康中黑體"/>
          <w:sz w:val="28"/>
          <w:szCs w:val="20"/>
          <w:u w:val="single"/>
        </w:rPr>
      </w:pPr>
    </w:p>
    <w:p w:rsidR="00D75D6A" w:rsidRDefault="00D75D6A" w:rsidP="00701DCE">
      <w:pPr>
        <w:rPr>
          <w:rFonts w:ascii="華康中黑體" w:eastAsia="華康中黑體"/>
          <w:sz w:val="28"/>
          <w:szCs w:val="20"/>
          <w:u w:val="single"/>
        </w:rPr>
      </w:pPr>
    </w:p>
    <w:p w:rsidR="00985676" w:rsidRDefault="00985676" w:rsidP="00701DCE">
      <w:pPr>
        <w:rPr>
          <w:rFonts w:ascii="華康中黑體" w:eastAsia="華康中黑體"/>
          <w:sz w:val="28"/>
          <w:szCs w:val="20"/>
          <w:u w:val="single"/>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3"/>
        <w:gridCol w:w="457"/>
        <w:gridCol w:w="423"/>
        <w:gridCol w:w="423"/>
        <w:gridCol w:w="1694"/>
        <w:gridCol w:w="1709"/>
        <w:gridCol w:w="2035"/>
        <w:gridCol w:w="810"/>
        <w:gridCol w:w="705"/>
        <w:gridCol w:w="1216"/>
        <w:gridCol w:w="627"/>
      </w:tblGrid>
      <w:tr w:rsidR="00D41802" w:rsidRPr="00D75D6A" w:rsidTr="00D41802">
        <w:trPr>
          <w:cantSplit/>
          <w:trHeight w:val="499"/>
          <w:tblHeader/>
        </w:trPr>
        <w:tc>
          <w:tcPr>
            <w:tcW w:w="201" w:type="pct"/>
            <w:vMerge w:val="restart"/>
            <w:shd w:val="clear" w:color="000000" w:fill="auto"/>
            <w:textDirection w:val="tbRlV"/>
            <w:vAlign w:val="center"/>
          </w:tcPr>
          <w:p w:rsidR="00C15943" w:rsidRPr="00D75D6A" w:rsidRDefault="00C15943" w:rsidP="00C15943">
            <w:pPr>
              <w:ind w:left="113" w:right="113"/>
              <w:jc w:val="center"/>
              <w:rPr>
                <w:rFonts w:asciiTheme="majorEastAsia" w:eastAsiaTheme="majorEastAsia" w:hAnsiTheme="majorEastAsia"/>
                <w:w w:val="120"/>
                <w:sz w:val="20"/>
              </w:rPr>
            </w:pPr>
            <w:r w:rsidRPr="00D75D6A">
              <w:rPr>
                <w:rFonts w:asciiTheme="majorEastAsia" w:eastAsiaTheme="majorEastAsia" w:hAnsiTheme="majorEastAsia" w:hint="eastAsia"/>
                <w:w w:val="120"/>
                <w:sz w:val="20"/>
              </w:rPr>
              <w:lastRenderedPageBreak/>
              <w:t>週次</w:t>
            </w:r>
          </w:p>
        </w:tc>
        <w:tc>
          <w:tcPr>
            <w:tcW w:w="217" w:type="pct"/>
            <w:vMerge w:val="restart"/>
            <w:shd w:val="clear" w:color="000000" w:fill="auto"/>
            <w:textDirection w:val="tbRlV"/>
            <w:vAlign w:val="center"/>
          </w:tcPr>
          <w:p w:rsidR="00C15943" w:rsidRPr="00D75D6A" w:rsidRDefault="00C15943" w:rsidP="00C15943">
            <w:pPr>
              <w:ind w:left="113" w:right="113"/>
              <w:jc w:val="center"/>
              <w:rPr>
                <w:rFonts w:asciiTheme="majorEastAsia" w:eastAsiaTheme="majorEastAsia" w:hAnsiTheme="majorEastAsia"/>
                <w:w w:val="120"/>
                <w:sz w:val="20"/>
              </w:rPr>
            </w:pPr>
            <w:r w:rsidRPr="00D75D6A">
              <w:rPr>
                <w:rFonts w:asciiTheme="majorEastAsia" w:eastAsiaTheme="majorEastAsia" w:hAnsiTheme="majorEastAsia" w:hint="eastAsia"/>
                <w:w w:val="120"/>
                <w:sz w:val="20"/>
              </w:rPr>
              <w:t>起訖日期</w:t>
            </w:r>
          </w:p>
        </w:tc>
        <w:tc>
          <w:tcPr>
            <w:tcW w:w="201" w:type="pct"/>
            <w:vMerge w:val="restart"/>
            <w:shd w:val="clear" w:color="000000" w:fill="auto"/>
            <w:textDirection w:val="tbRlV"/>
            <w:vAlign w:val="center"/>
          </w:tcPr>
          <w:p w:rsidR="00C15943" w:rsidRPr="00D75D6A" w:rsidRDefault="00C15943" w:rsidP="00C15943">
            <w:pPr>
              <w:ind w:leftChars="10" w:left="24" w:rightChars="10" w:right="24"/>
              <w:jc w:val="center"/>
              <w:rPr>
                <w:rFonts w:asciiTheme="majorEastAsia" w:eastAsiaTheme="majorEastAsia" w:hAnsiTheme="majorEastAsia"/>
                <w:w w:val="120"/>
                <w:sz w:val="20"/>
              </w:rPr>
            </w:pPr>
            <w:r w:rsidRPr="00D75D6A">
              <w:rPr>
                <w:rFonts w:asciiTheme="majorEastAsia" w:eastAsiaTheme="majorEastAsia" w:hAnsiTheme="majorEastAsia" w:hint="eastAsia"/>
                <w:w w:val="120"/>
                <w:sz w:val="20"/>
              </w:rPr>
              <w:t>主題</w:t>
            </w:r>
          </w:p>
        </w:tc>
        <w:tc>
          <w:tcPr>
            <w:tcW w:w="201" w:type="pct"/>
            <w:vMerge w:val="restart"/>
            <w:shd w:val="clear" w:color="000000" w:fill="auto"/>
            <w:textDirection w:val="tbRlV"/>
            <w:vAlign w:val="center"/>
          </w:tcPr>
          <w:p w:rsidR="00C15943" w:rsidRPr="00D75D6A" w:rsidRDefault="00C15943" w:rsidP="00C15943">
            <w:pPr>
              <w:ind w:leftChars="10" w:left="24" w:rightChars="10" w:right="24"/>
              <w:jc w:val="center"/>
              <w:rPr>
                <w:rFonts w:asciiTheme="majorEastAsia" w:eastAsiaTheme="majorEastAsia" w:hAnsiTheme="majorEastAsia"/>
                <w:w w:val="120"/>
                <w:sz w:val="20"/>
              </w:rPr>
            </w:pPr>
            <w:r w:rsidRPr="00D75D6A">
              <w:rPr>
                <w:rFonts w:asciiTheme="majorEastAsia" w:eastAsiaTheme="majorEastAsia" w:hAnsiTheme="majorEastAsia" w:hint="eastAsia"/>
                <w:w w:val="120"/>
                <w:sz w:val="20"/>
              </w:rPr>
              <w:t>單元名稱</w:t>
            </w:r>
          </w:p>
        </w:tc>
        <w:tc>
          <w:tcPr>
            <w:tcW w:w="1617" w:type="pct"/>
            <w:gridSpan w:val="2"/>
            <w:shd w:val="clear" w:color="000000" w:fill="auto"/>
            <w:vAlign w:val="center"/>
          </w:tcPr>
          <w:p w:rsidR="00C15943" w:rsidRPr="00D75D6A" w:rsidRDefault="00C15943" w:rsidP="00C15943">
            <w:pPr>
              <w:pStyle w:val="22"/>
              <w:ind w:leftChars="10" w:left="24" w:rightChars="10" w:right="24"/>
              <w:rPr>
                <w:rFonts w:asciiTheme="majorEastAsia" w:eastAsiaTheme="majorEastAsia" w:hAnsiTheme="majorEastAsia"/>
              </w:rPr>
            </w:pPr>
            <w:r w:rsidRPr="00D75D6A">
              <w:rPr>
                <w:rFonts w:asciiTheme="majorEastAsia" w:eastAsiaTheme="majorEastAsia" w:hAnsiTheme="majorEastAsia" w:hint="eastAsia"/>
              </w:rPr>
              <w:t>單元學習重點</w:t>
            </w:r>
          </w:p>
        </w:tc>
        <w:tc>
          <w:tcPr>
            <w:tcW w:w="1687" w:type="pct"/>
            <w:gridSpan w:val="3"/>
            <w:shd w:val="clear" w:color="000000" w:fill="auto"/>
            <w:vAlign w:val="center"/>
          </w:tcPr>
          <w:p w:rsidR="00C15943" w:rsidRPr="00D75D6A" w:rsidRDefault="00C15943" w:rsidP="00C15943">
            <w:pPr>
              <w:ind w:leftChars="10" w:left="24" w:rightChars="10" w:right="24"/>
              <w:jc w:val="center"/>
              <w:rPr>
                <w:rFonts w:asciiTheme="majorEastAsia" w:eastAsiaTheme="majorEastAsia" w:hAnsiTheme="majorEastAsia"/>
                <w:w w:val="120"/>
                <w:sz w:val="20"/>
                <w:highlight w:val="yellow"/>
              </w:rPr>
            </w:pPr>
            <w:r w:rsidRPr="00D75D6A">
              <w:rPr>
                <w:rFonts w:asciiTheme="majorEastAsia" w:eastAsiaTheme="majorEastAsia" w:hAnsiTheme="majorEastAsia" w:hint="eastAsia"/>
                <w:szCs w:val="20"/>
              </w:rPr>
              <w:t>活動教學準備</w:t>
            </w:r>
          </w:p>
        </w:tc>
        <w:tc>
          <w:tcPr>
            <w:tcW w:w="578" w:type="pct"/>
            <w:vMerge w:val="restart"/>
            <w:shd w:val="clear" w:color="000000" w:fill="auto"/>
            <w:vAlign w:val="center"/>
          </w:tcPr>
          <w:p w:rsidR="00C15943" w:rsidRPr="00D75D6A" w:rsidRDefault="00C15943" w:rsidP="00C15943">
            <w:pPr>
              <w:ind w:leftChars="10" w:left="24" w:rightChars="10" w:right="24"/>
              <w:jc w:val="center"/>
              <w:rPr>
                <w:rFonts w:asciiTheme="majorEastAsia" w:eastAsiaTheme="majorEastAsia" w:hAnsiTheme="majorEastAsia"/>
              </w:rPr>
            </w:pPr>
            <w:r w:rsidRPr="00D75D6A">
              <w:rPr>
                <w:rFonts w:asciiTheme="majorEastAsia" w:eastAsiaTheme="majorEastAsia" w:hAnsiTheme="majorEastAsia" w:hint="eastAsia"/>
              </w:rPr>
              <w:t>議題融入</w:t>
            </w:r>
          </w:p>
        </w:tc>
        <w:tc>
          <w:tcPr>
            <w:tcW w:w="298" w:type="pct"/>
            <w:vMerge w:val="restart"/>
            <w:shd w:val="clear" w:color="000000" w:fill="auto"/>
            <w:vAlign w:val="center"/>
          </w:tcPr>
          <w:p w:rsidR="00C15943" w:rsidRPr="00D75D6A" w:rsidRDefault="00C15943" w:rsidP="00C15943">
            <w:pPr>
              <w:ind w:leftChars="10" w:left="24" w:rightChars="10" w:right="24"/>
              <w:jc w:val="center"/>
              <w:rPr>
                <w:rFonts w:asciiTheme="majorEastAsia" w:eastAsiaTheme="majorEastAsia" w:hAnsiTheme="majorEastAsia"/>
              </w:rPr>
            </w:pPr>
            <w:r w:rsidRPr="00D75D6A">
              <w:rPr>
                <w:rFonts w:asciiTheme="majorEastAsia" w:eastAsiaTheme="majorEastAsia" w:hAnsiTheme="majorEastAsia" w:hint="eastAsia"/>
              </w:rPr>
              <w:t>與其他</w:t>
            </w:r>
          </w:p>
          <w:p w:rsidR="00C15943" w:rsidRPr="00D75D6A" w:rsidRDefault="00C15943" w:rsidP="00C15943">
            <w:pPr>
              <w:ind w:leftChars="10" w:left="24" w:rightChars="10" w:right="24"/>
              <w:jc w:val="center"/>
              <w:rPr>
                <w:rFonts w:asciiTheme="majorEastAsia" w:eastAsiaTheme="majorEastAsia" w:hAnsiTheme="majorEastAsia"/>
              </w:rPr>
            </w:pPr>
            <w:r w:rsidRPr="00D75D6A">
              <w:rPr>
                <w:rFonts w:asciiTheme="majorEastAsia" w:eastAsiaTheme="majorEastAsia" w:hAnsiTheme="majorEastAsia" w:hint="eastAsia"/>
              </w:rPr>
              <w:t>領域</w:t>
            </w:r>
          </w:p>
          <w:p w:rsidR="00C15943" w:rsidRPr="00D75D6A" w:rsidRDefault="00C15943" w:rsidP="00C15943">
            <w:pPr>
              <w:ind w:leftChars="10" w:left="24" w:rightChars="10" w:right="24"/>
              <w:jc w:val="center"/>
              <w:rPr>
                <w:rFonts w:asciiTheme="majorEastAsia" w:eastAsiaTheme="majorEastAsia" w:hAnsiTheme="majorEastAsia"/>
                <w:highlight w:val="yellow"/>
              </w:rPr>
            </w:pPr>
            <w:r w:rsidRPr="00D75D6A">
              <w:rPr>
                <w:rFonts w:asciiTheme="majorEastAsia" w:eastAsiaTheme="majorEastAsia" w:hAnsiTheme="majorEastAsia" w:hint="eastAsia"/>
              </w:rPr>
              <w:t>的連結</w:t>
            </w:r>
          </w:p>
        </w:tc>
      </w:tr>
      <w:tr w:rsidR="00C95BE4" w:rsidRPr="00D75D6A" w:rsidTr="00D41802">
        <w:trPr>
          <w:cantSplit/>
          <w:trHeight w:val="697"/>
          <w:tblHeader/>
        </w:trPr>
        <w:tc>
          <w:tcPr>
            <w:tcW w:w="201" w:type="pct"/>
            <w:vMerge/>
            <w:shd w:val="clear" w:color="000000" w:fill="auto"/>
            <w:textDirection w:val="tbRlV"/>
            <w:vAlign w:val="center"/>
          </w:tcPr>
          <w:p w:rsidR="00C15943" w:rsidRPr="00D75D6A" w:rsidRDefault="00C15943" w:rsidP="00C15943">
            <w:pPr>
              <w:ind w:left="113" w:right="113"/>
              <w:jc w:val="center"/>
              <w:rPr>
                <w:rFonts w:asciiTheme="majorEastAsia" w:eastAsiaTheme="majorEastAsia" w:hAnsiTheme="majorEastAsia"/>
                <w:w w:val="120"/>
                <w:sz w:val="20"/>
              </w:rPr>
            </w:pPr>
          </w:p>
        </w:tc>
        <w:tc>
          <w:tcPr>
            <w:tcW w:w="217" w:type="pct"/>
            <w:vMerge/>
            <w:shd w:val="clear" w:color="000000" w:fill="auto"/>
            <w:textDirection w:val="tbRlV"/>
            <w:vAlign w:val="center"/>
          </w:tcPr>
          <w:p w:rsidR="00C15943" w:rsidRPr="00D75D6A" w:rsidRDefault="00C15943" w:rsidP="00C15943">
            <w:pPr>
              <w:ind w:left="113" w:right="113"/>
              <w:jc w:val="center"/>
              <w:rPr>
                <w:rFonts w:asciiTheme="majorEastAsia" w:eastAsiaTheme="majorEastAsia" w:hAnsiTheme="majorEastAsia"/>
                <w:w w:val="120"/>
                <w:sz w:val="20"/>
              </w:rPr>
            </w:pPr>
          </w:p>
        </w:tc>
        <w:tc>
          <w:tcPr>
            <w:tcW w:w="201" w:type="pct"/>
            <w:vMerge/>
            <w:shd w:val="clear" w:color="000000" w:fill="auto"/>
            <w:textDirection w:val="tbRlV"/>
            <w:vAlign w:val="center"/>
          </w:tcPr>
          <w:p w:rsidR="00C15943" w:rsidRPr="00D75D6A" w:rsidRDefault="00C15943" w:rsidP="00C15943">
            <w:pPr>
              <w:ind w:leftChars="10" w:left="24" w:rightChars="10" w:right="24"/>
              <w:jc w:val="center"/>
              <w:rPr>
                <w:rFonts w:asciiTheme="majorEastAsia" w:eastAsiaTheme="majorEastAsia" w:hAnsiTheme="majorEastAsia"/>
                <w:w w:val="120"/>
                <w:sz w:val="20"/>
              </w:rPr>
            </w:pPr>
          </w:p>
        </w:tc>
        <w:tc>
          <w:tcPr>
            <w:tcW w:w="201" w:type="pct"/>
            <w:vMerge/>
            <w:shd w:val="clear" w:color="000000" w:fill="auto"/>
            <w:textDirection w:val="tbRlV"/>
            <w:vAlign w:val="center"/>
          </w:tcPr>
          <w:p w:rsidR="00C15943" w:rsidRPr="00D75D6A" w:rsidRDefault="00C15943" w:rsidP="00C15943">
            <w:pPr>
              <w:ind w:leftChars="10" w:left="24" w:rightChars="10" w:right="24"/>
              <w:jc w:val="center"/>
              <w:rPr>
                <w:rFonts w:asciiTheme="majorEastAsia" w:eastAsiaTheme="majorEastAsia" w:hAnsiTheme="majorEastAsia"/>
                <w:w w:val="120"/>
                <w:sz w:val="20"/>
              </w:rPr>
            </w:pPr>
          </w:p>
        </w:tc>
        <w:tc>
          <w:tcPr>
            <w:tcW w:w="805" w:type="pct"/>
            <w:shd w:val="clear" w:color="000000" w:fill="auto"/>
            <w:vAlign w:val="center"/>
          </w:tcPr>
          <w:p w:rsidR="00C15943" w:rsidRPr="00D75D6A" w:rsidRDefault="00C15943" w:rsidP="00C15943">
            <w:pPr>
              <w:pStyle w:val="22"/>
              <w:ind w:leftChars="10" w:left="24" w:rightChars="10" w:right="24"/>
              <w:rPr>
                <w:rFonts w:asciiTheme="majorEastAsia" w:eastAsiaTheme="majorEastAsia" w:hAnsiTheme="majorEastAsia"/>
              </w:rPr>
            </w:pPr>
            <w:r w:rsidRPr="00D75D6A">
              <w:rPr>
                <w:rFonts w:asciiTheme="majorEastAsia" w:eastAsiaTheme="majorEastAsia" w:hAnsiTheme="majorEastAsia" w:hint="eastAsia"/>
              </w:rPr>
              <w:t>學習表現</w:t>
            </w:r>
          </w:p>
        </w:tc>
        <w:tc>
          <w:tcPr>
            <w:tcW w:w="812" w:type="pct"/>
            <w:shd w:val="clear" w:color="000000" w:fill="auto"/>
            <w:vAlign w:val="center"/>
          </w:tcPr>
          <w:p w:rsidR="00C15943" w:rsidRPr="00D75D6A" w:rsidRDefault="00C15943" w:rsidP="00C15943">
            <w:pPr>
              <w:pStyle w:val="22"/>
              <w:ind w:leftChars="10" w:left="24" w:rightChars="10" w:right="24"/>
              <w:rPr>
                <w:rFonts w:asciiTheme="majorEastAsia" w:eastAsiaTheme="majorEastAsia" w:hAnsiTheme="majorEastAsia"/>
              </w:rPr>
            </w:pPr>
            <w:r w:rsidRPr="00D75D6A">
              <w:rPr>
                <w:rFonts w:asciiTheme="majorEastAsia" w:eastAsiaTheme="majorEastAsia" w:hAnsiTheme="majorEastAsia" w:hint="eastAsia"/>
              </w:rPr>
              <w:t>學習內容</w:t>
            </w:r>
          </w:p>
        </w:tc>
        <w:tc>
          <w:tcPr>
            <w:tcW w:w="967" w:type="pct"/>
            <w:shd w:val="clear" w:color="000000" w:fill="auto"/>
            <w:vAlign w:val="center"/>
          </w:tcPr>
          <w:p w:rsidR="00C15943" w:rsidRPr="00D75D6A" w:rsidRDefault="00C15943" w:rsidP="00C15943">
            <w:pPr>
              <w:ind w:leftChars="10" w:left="24" w:rightChars="10" w:right="24"/>
              <w:jc w:val="center"/>
              <w:rPr>
                <w:rFonts w:asciiTheme="majorEastAsia" w:eastAsiaTheme="majorEastAsia" w:hAnsiTheme="majorEastAsia"/>
              </w:rPr>
            </w:pPr>
            <w:r w:rsidRPr="00D75D6A">
              <w:rPr>
                <w:rFonts w:asciiTheme="majorEastAsia" w:eastAsiaTheme="majorEastAsia" w:hAnsiTheme="majorEastAsia" w:hint="eastAsia"/>
              </w:rPr>
              <w:t>教學目標</w:t>
            </w:r>
          </w:p>
        </w:tc>
        <w:tc>
          <w:tcPr>
            <w:tcW w:w="385" w:type="pct"/>
            <w:shd w:val="clear" w:color="000000" w:fill="auto"/>
            <w:vAlign w:val="center"/>
          </w:tcPr>
          <w:p w:rsidR="00C15943" w:rsidRPr="00D75D6A" w:rsidRDefault="00C15943" w:rsidP="00C15943">
            <w:pPr>
              <w:ind w:leftChars="10" w:left="24" w:rightChars="10" w:right="24"/>
              <w:jc w:val="center"/>
              <w:rPr>
                <w:rFonts w:asciiTheme="majorEastAsia" w:eastAsiaTheme="majorEastAsia" w:hAnsiTheme="majorEastAsia"/>
              </w:rPr>
            </w:pPr>
            <w:r w:rsidRPr="00D75D6A">
              <w:rPr>
                <w:rFonts w:asciiTheme="majorEastAsia" w:eastAsiaTheme="majorEastAsia" w:hAnsiTheme="majorEastAsia" w:hint="eastAsia"/>
              </w:rPr>
              <w:t>教學準備</w:t>
            </w:r>
          </w:p>
        </w:tc>
        <w:tc>
          <w:tcPr>
            <w:tcW w:w="335" w:type="pct"/>
            <w:shd w:val="clear" w:color="000000" w:fill="auto"/>
            <w:vAlign w:val="center"/>
          </w:tcPr>
          <w:p w:rsidR="00C15943" w:rsidRPr="00D75D6A" w:rsidRDefault="00C15943" w:rsidP="00C15943">
            <w:pPr>
              <w:ind w:leftChars="10" w:left="24" w:rightChars="10" w:right="24"/>
              <w:jc w:val="center"/>
              <w:rPr>
                <w:rFonts w:asciiTheme="majorEastAsia" w:eastAsiaTheme="majorEastAsia" w:hAnsiTheme="majorEastAsia"/>
                <w:w w:val="120"/>
                <w:sz w:val="20"/>
              </w:rPr>
            </w:pPr>
            <w:r w:rsidRPr="00D75D6A">
              <w:rPr>
                <w:rFonts w:asciiTheme="majorEastAsia" w:eastAsiaTheme="majorEastAsia" w:hAnsiTheme="majorEastAsia" w:hint="eastAsia"/>
              </w:rPr>
              <w:t>評量方式</w:t>
            </w:r>
          </w:p>
        </w:tc>
        <w:tc>
          <w:tcPr>
            <w:tcW w:w="578" w:type="pct"/>
            <w:vMerge/>
            <w:shd w:val="clear" w:color="000000" w:fill="auto"/>
            <w:vAlign w:val="center"/>
          </w:tcPr>
          <w:p w:rsidR="00C15943" w:rsidRPr="00D75D6A" w:rsidRDefault="00C15943" w:rsidP="00C15943">
            <w:pPr>
              <w:ind w:leftChars="10" w:left="24" w:rightChars="10" w:right="24"/>
              <w:jc w:val="center"/>
              <w:rPr>
                <w:rFonts w:asciiTheme="majorEastAsia" w:eastAsiaTheme="majorEastAsia" w:hAnsiTheme="majorEastAsia"/>
              </w:rPr>
            </w:pPr>
          </w:p>
        </w:tc>
        <w:tc>
          <w:tcPr>
            <w:tcW w:w="298" w:type="pct"/>
            <w:vMerge/>
            <w:shd w:val="clear" w:color="000000" w:fill="auto"/>
            <w:vAlign w:val="center"/>
          </w:tcPr>
          <w:p w:rsidR="00C15943" w:rsidRPr="00D75D6A" w:rsidRDefault="00C15943" w:rsidP="00C15943">
            <w:pPr>
              <w:ind w:leftChars="10" w:left="24" w:rightChars="10" w:right="24"/>
              <w:jc w:val="center"/>
              <w:rPr>
                <w:rFonts w:asciiTheme="majorEastAsia" w:eastAsiaTheme="majorEastAsia" w:hAnsiTheme="majorEastAsia"/>
                <w:highlight w:val="yellow"/>
              </w:rPr>
            </w:pPr>
          </w:p>
        </w:tc>
      </w:tr>
      <w:tr w:rsidR="00C95BE4" w:rsidRPr="00D75D6A" w:rsidTr="00D41802">
        <w:trPr>
          <w:cantSplit/>
          <w:trHeight w:val="2124"/>
        </w:trPr>
        <w:tc>
          <w:tcPr>
            <w:tcW w:w="201" w:type="pct"/>
            <w:textDirection w:val="tbRlV"/>
          </w:tcPr>
          <w:p w:rsidR="00D64F84" w:rsidRPr="00D75D6A" w:rsidRDefault="00D64F84" w:rsidP="00C15943">
            <w:pPr>
              <w:ind w:leftChars="10" w:left="24" w:rightChars="10" w:right="24"/>
              <w:jc w:val="center"/>
              <w:rPr>
                <w:rFonts w:asciiTheme="majorEastAsia" w:eastAsiaTheme="majorEastAsia" w:hAnsiTheme="majorEastAsia"/>
                <w:w w:val="120"/>
                <w:sz w:val="20"/>
                <w:szCs w:val="20"/>
              </w:rPr>
            </w:pPr>
            <w:r w:rsidRPr="00D75D6A">
              <w:rPr>
                <w:rFonts w:asciiTheme="majorEastAsia" w:eastAsiaTheme="majorEastAsia" w:hAnsiTheme="majorEastAsia" w:hint="eastAsia"/>
                <w:w w:val="120"/>
                <w:sz w:val="20"/>
                <w:szCs w:val="20"/>
              </w:rPr>
              <w:t>一</w:t>
            </w:r>
          </w:p>
        </w:tc>
        <w:tc>
          <w:tcPr>
            <w:tcW w:w="217" w:type="pct"/>
          </w:tcPr>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2/11</w:t>
            </w:r>
          </w:p>
        </w:tc>
        <w:tc>
          <w:tcPr>
            <w:tcW w:w="201" w:type="pct"/>
            <w:textDirection w:val="tbRlV"/>
          </w:tcPr>
          <w:p w:rsidR="00D64F84" w:rsidRPr="00D75D6A" w:rsidRDefault="00D64F84" w:rsidP="00113BA3">
            <w:pPr>
              <w:suppressAutoHyphens/>
              <w:autoSpaceDN w:val="0"/>
              <w:textAlignment w:val="baseline"/>
              <w:rPr>
                <w:rFonts w:asciiTheme="majorEastAsia" w:eastAsiaTheme="majorEastAsia" w:hAnsiTheme="majorEastAsia"/>
                <w:color w:val="000000"/>
                <w:kern w:val="3"/>
                <w:sz w:val="20"/>
                <w:szCs w:val="20"/>
              </w:rPr>
            </w:pPr>
            <w:r w:rsidRPr="00D75D6A">
              <w:rPr>
                <w:rFonts w:asciiTheme="majorEastAsia" w:eastAsiaTheme="majorEastAsia" w:hAnsiTheme="majorEastAsia" w:hint="eastAsia"/>
                <w:color w:val="000000"/>
                <w:kern w:val="3"/>
                <w:sz w:val="20"/>
                <w:szCs w:val="20"/>
              </w:rPr>
              <w:t>主題一青春實踐家(家政)</w:t>
            </w:r>
          </w:p>
        </w:tc>
        <w:tc>
          <w:tcPr>
            <w:tcW w:w="201" w:type="pct"/>
            <w:textDirection w:val="tbRlV"/>
          </w:tcPr>
          <w:p w:rsidR="00D64F84" w:rsidRPr="00D75D6A" w:rsidRDefault="00D64F84" w:rsidP="00113BA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單元1食在好安心</w:t>
            </w:r>
          </w:p>
        </w:tc>
        <w:tc>
          <w:tcPr>
            <w:tcW w:w="805" w:type="pct"/>
          </w:tcPr>
          <w:p w:rsidR="00D64F84" w:rsidRPr="00D75D6A" w:rsidRDefault="00D64F84" w:rsidP="00113BA3">
            <w:pPr>
              <w:jc w:val="both"/>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3a-IV-1 覺察人為或自然環境的危險情境，評估並運用最佳處理策略，以保護自己或他人。</w:t>
            </w:r>
          </w:p>
        </w:tc>
        <w:tc>
          <w:tcPr>
            <w:tcW w:w="812" w:type="pct"/>
          </w:tcPr>
          <w:p w:rsidR="00D64F84" w:rsidRPr="00D75D6A" w:rsidRDefault="00D64F84" w:rsidP="00113BA3">
            <w:pPr>
              <w:adjustRightInd w:val="0"/>
              <w:snapToGrid w:val="0"/>
              <w:ind w:left="264" w:hangingChars="132" w:hanging="264"/>
              <w:jc w:val="both"/>
              <w:rPr>
                <w:rFonts w:asciiTheme="majorEastAsia" w:eastAsiaTheme="majorEastAsia" w:hAnsiTheme="majorEastAsia" w:cs="標楷體"/>
                <w:kern w:val="0"/>
                <w:sz w:val="20"/>
                <w:szCs w:val="20"/>
              </w:rPr>
            </w:pPr>
            <w:r w:rsidRPr="00D75D6A">
              <w:rPr>
                <w:rFonts w:asciiTheme="majorEastAsia" w:eastAsiaTheme="majorEastAsia" w:hAnsiTheme="majorEastAsia" w:hint="eastAsia"/>
                <w:color w:val="000000"/>
                <w:sz w:val="20"/>
                <w:szCs w:val="20"/>
              </w:rPr>
              <w:t>家Ac-IV-1 食品標示與加工食品之認識、利用，維護飲食安全的實踐策略及行動。</w:t>
            </w:r>
          </w:p>
        </w:tc>
        <w:tc>
          <w:tcPr>
            <w:tcW w:w="967" w:type="pct"/>
          </w:tcPr>
          <w:p w:rsidR="00D64F84" w:rsidRPr="00D75D6A" w:rsidRDefault="00D64F84" w:rsidP="00113BA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【活動一】食品放大鏡</w:t>
            </w:r>
          </w:p>
          <w:p w:rsidR="00D64F84" w:rsidRPr="00D75D6A" w:rsidRDefault="00D64F84" w:rsidP="00113BA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觀察並表達日常生活中加工食品的範圍與種類。</w:t>
            </w:r>
          </w:p>
          <w:p w:rsidR="00D64F84" w:rsidRPr="00D75D6A" w:rsidRDefault="00D64F84" w:rsidP="00113BA3">
            <w:pPr>
              <w:pStyle w:val="4123"/>
              <w:ind w:leftChars="10" w:left="194" w:rightChars="10" w:right="24"/>
              <w:rPr>
                <w:rFonts w:asciiTheme="majorEastAsia" w:eastAsiaTheme="majorEastAsia" w:hAnsiTheme="majorEastAsia"/>
                <w:sz w:val="20"/>
              </w:rPr>
            </w:pPr>
          </w:p>
        </w:tc>
        <w:tc>
          <w:tcPr>
            <w:tcW w:w="385" w:type="pct"/>
          </w:tcPr>
          <w:p w:rsidR="00D64F84" w:rsidRPr="00D75D6A" w:rsidRDefault="00D64F84" w:rsidP="00113BA3">
            <w:pPr>
              <w:pStyle w:val="4123"/>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1.圖卡</w:t>
            </w:r>
          </w:p>
          <w:p w:rsidR="00D64F84" w:rsidRPr="00D75D6A" w:rsidRDefault="00D64F84" w:rsidP="00113BA3">
            <w:pPr>
              <w:pStyle w:val="4123"/>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2.圈叉牌</w:t>
            </w:r>
          </w:p>
          <w:p w:rsidR="00D64F84" w:rsidRPr="00D75D6A" w:rsidRDefault="00D64F84" w:rsidP="00113BA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3.食物卡</w:t>
            </w:r>
          </w:p>
        </w:tc>
        <w:tc>
          <w:tcPr>
            <w:tcW w:w="335" w:type="pct"/>
          </w:tcPr>
          <w:p w:rsidR="00D64F84" w:rsidRPr="00D75D6A" w:rsidRDefault="00D64F84" w:rsidP="00113BA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學習紀錄</w:t>
            </w:r>
          </w:p>
        </w:tc>
        <w:tc>
          <w:tcPr>
            <w:tcW w:w="578" w:type="pct"/>
          </w:tcPr>
          <w:p w:rsidR="00D64F84" w:rsidRPr="00D75D6A" w:rsidRDefault="00D64F84" w:rsidP="00113BA3">
            <w:pPr>
              <w:rPr>
                <w:rFonts w:asciiTheme="majorEastAsia" w:eastAsiaTheme="majorEastAsia" w:hAnsiTheme="majorEastAsia" w:cs="DFMingStd-W5"/>
                <w:kern w:val="0"/>
                <w:sz w:val="20"/>
                <w:szCs w:val="20"/>
              </w:rPr>
            </w:pPr>
          </w:p>
        </w:tc>
        <w:tc>
          <w:tcPr>
            <w:tcW w:w="298" w:type="pct"/>
          </w:tcPr>
          <w:p w:rsidR="00D64F84" w:rsidRPr="00D75D6A" w:rsidRDefault="00D64F84" w:rsidP="00113BA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健康與體育領域</w:t>
            </w:r>
          </w:p>
        </w:tc>
      </w:tr>
      <w:tr w:rsidR="00C95BE4" w:rsidRPr="00D75D6A" w:rsidTr="00D41802">
        <w:trPr>
          <w:cantSplit/>
          <w:trHeight w:val="2124"/>
        </w:trPr>
        <w:tc>
          <w:tcPr>
            <w:tcW w:w="201" w:type="pct"/>
            <w:textDirection w:val="tbRlV"/>
          </w:tcPr>
          <w:p w:rsidR="00D64F84" w:rsidRPr="00D75D6A" w:rsidRDefault="00D64F84" w:rsidP="00C15943">
            <w:pPr>
              <w:ind w:leftChars="10" w:left="24" w:rightChars="10" w:right="24"/>
              <w:jc w:val="center"/>
              <w:rPr>
                <w:rFonts w:asciiTheme="majorEastAsia" w:eastAsiaTheme="majorEastAsia" w:hAnsiTheme="majorEastAsia"/>
                <w:w w:val="120"/>
                <w:sz w:val="20"/>
                <w:szCs w:val="20"/>
              </w:rPr>
            </w:pPr>
            <w:r w:rsidRPr="00D75D6A">
              <w:rPr>
                <w:rFonts w:asciiTheme="majorEastAsia" w:eastAsiaTheme="majorEastAsia" w:hAnsiTheme="majorEastAsia" w:hint="eastAsia"/>
                <w:w w:val="120"/>
                <w:sz w:val="20"/>
                <w:szCs w:val="20"/>
              </w:rPr>
              <w:t>一</w:t>
            </w:r>
          </w:p>
        </w:tc>
        <w:tc>
          <w:tcPr>
            <w:tcW w:w="217" w:type="pct"/>
          </w:tcPr>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2/11</w:t>
            </w:r>
          </w:p>
        </w:tc>
        <w:tc>
          <w:tcPr>
            <w:tcW w:w="201" w:type="pct"/>
            <w:textDirection w:val="tbRlV"/>
          </w:tcPr>
          <w:p w:rsidR="00D64F84" w:rsidRPr="00D75D6A" w:rsidRDefault="00D64F84" w:rsidP="00113BA3">
            <w:pPr>
              <w:suppressAutoHyphens/>
              <w:autoSpaceDN w:val="0"/>
              <w:textAlignment w:val="baseline"/>
              <w:rPr>
                <w:rFonts w:asciiTheme="majorEastAsia" w:eastAsiaTheme="majorEastAsia" w:hAnsiTheme="majorEastAsia"/>
                <w:color w:val="000000"/>
                <w:kern w:val="3"/>
                <w:sz w:val="20"/>
                <w:szCs w:val="20"/>
              </w:rPr>
            </w:pPr>
            <w:r w:rsidRPr="00D75D6A">
              <w:rPr>
                <w:rFonts w:asciiTheme="majorEastAsia" w:eastAsiaTheme="majorEastAsia" w:hAnsiTheme="majorEastAsia" w:hint="eastAsia"/>
                <w:color w:val="000000"/>
                <w:kern w:val="3"/>
                <w:sz w:val="20"/>
                <w:szCs w:val="20"/>
              </w:rPr>
              <w:t>主題二青春樂翱翔（童軍）</w:t>
            </w:r>
          </w:p>
        </w:tc>
        <w:tc>
          <w:tcPr>
            <w:tcW w:w="201" w:type="pct"/>
            <w:textDirection w:val="tbRlV"/>
          </w:tcPr>
          <w:p w:rsidR="00D64F84" w:rsidRPr="00D75D6A" w:rsidRDefault="00D64F84" w:rsidP="00113BA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單元1世界青少年</w:t>
            </w:r>
          </w:p>
        </w:tc>
        <w:tc>
          <w:tcPr>
            <w:tcW w:w="805" w:type="pct"/>
          </w:tcPr>
          <w:p w:rsidR="00D64F84" w:rsidRPr="00D75D6A" w:rsidRDefault="00D64F84" w:rsidP="00113BA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3c-IV-1 探索世界各地的生活方式，展現自己對國際文化的理解與尊重。</w:t>
            </w:r>
          </w:p>
        </w:tc>
        <w:tc>
          <w:tcPr>
            <w:tcW w:w="812" w:type="pct"/>
          </w:tcPr>
          <w:p w:rsidR="00D64F84" w:rsidRPr="00D75D6A" w:rsidRDefault="00D64F84" w:rsidP="00113BA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童Ab-IV-1 國內童軍與青少年活動的認識及參與，以增進生活能力。</w:t>
            </w:r>
          </w:p>
          <w:p w:rsidR="00D64F84" w:rsidRPr="00D75D6A" w:rsidRDefault="00D64F84" w:rsidP="00113BA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童Ab-IV-2 世界童軍活動資訊的蒐集與分享，以培養國際觀與全球關懷。</w:t>
            </w:r>
          </w:p>
          <w:p w:rsidR="00D64F84" w:rsidRPr="00D75D6A" w:rsidRDefault="00D64F84" w:rsidP="00113BA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童Ab-IV-3 童軍國際交流活動的認識與理解，並能選擇適合的參與方式。</w:t>
            </w:r>
          </w:p>
          <w:p w:rsidR="00D64F84" w:rsidRPr="00D75D6A" w:rsidRDefault="00D64F84" w:rsidP="00113BA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家Cb-IV-1 多元的生活文化與合宜的禮儀展現。</w:t>
            </w:r>
          </w:p>
        </w:tc>
        <w:tc>
          <w:tcPr>
            <w:tcW w:w="967" w:type="pct"/>
          </w:tcPr>
          <w:p w:rsidR="00D64F84" w:rsidRPr="00D75D6A" w:rsidRDefault="00D64F84" w:rsidP="00113BA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【活動一】益起看世界</w:t>
            </w:r>
          </w:p>
          <w:p w:rsidR="00D64F84" w:rsidRPr="00D75D6A" w:rsidRDefault="00D64F84" w:rsidP="00113BA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分享國內、國外青少年休閒活動的類型、發表參與童軍活動的經驗。</w:t>
            </w:r>
          </w:p>
          <w:p w:rsidR="00D64F84" w:rsidRPr="00D75D6A" w:rsidRDefault="00D64F84" w:rsidP="00113BA3">
            <w:pPr>
              <w:pStyle w:val="4123"/>
              <w:ind w:leftChars="10" w:left="194" w:rightChars="10" w:right="24"/>
              <w:rPr>
                <w:rFonts w:asciiTheme="majorEastAsia" w:eastAsiaTheme="majorEastAsia" w:hAnsiTheme="majorEastAsia"/>
                <w:sz w:val="20"/>
              </w:rPr>
            </w:pPr>
          </w:p>
        </w:tc>
        <w:tc>
          <w:tcPr>
            <w:tcW w:w="385" w:type="pct"/>
          </w:tcPr>
          <w:p w:rsidR="00D64F84" w:rsidRPr="00D75D6A" w:rsidRDefault="00D64F84" w:rsidP="00113BA3">
            <w:pPr>
              <w:pStyle w:val="4123"/>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1.世界童軍大露營紀念品</w:t>
            </w:r>
          </w:p>
          <w:p w:rsidR="00D64F84" w:rsidRPr="00D75D6A" w:rsidRDefault="00D64F84" w:rsidP="00113BA3">
            <w:pPr>
              <w:pStyle w:val="4123"/>
              <w:ind w:rightChars="10" w:right="24"/>
              <w:rPr>
                <w:rFonts w:asciiTheme="majorEastAsia" w:eastAsiaTheme="majorEastAsia" w:hAnsiTheme="majorEastAsia"/>
                <w:sz w:val="20"/>
              </w:rPr>
            </w:pPr>
            <w:r w:rsidRPr="00D75D6A">
              <w:rPr>
                <w:rFonts w:asciiTheme="majorEastAsia" w:eastAsiaTheme="majorEastAsia" w:hAnsiTheme="majorEastAsia" w:hint="eastAsia"/>
                <w:sz w:val="20"/>
              </w:rPr>
              <w:t>2.小隊討論的白板</w:t>
            </w:r>
          </w:p>
        </w:tc>
        <w:tc>
          <w:tcPr>
            <w:tcW w:w="335" w:type="pct"/>
          </w:tcPr>
          <w:p w:rsidR="00D64F84" w:rsidRPr="00D75D6A" w:rsidRDefault="00D64F84" w:rsidP="00113BA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口語評量</w:t>
            </w:r>
          </w:p>
        </w:tc>
        <w:tc>
          <w:tcPr>
            <w:tcW w:w="578" w:type="pct"/>
          </w:tcPr>
          <w:p w:rsidR="00D64F84" w:rsidRPr="00D75D6A" w:rsidRDefault="00D64F84" w:rsidP="00113BA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【國際教育】</w:t>
            </w:r>
          </w:p>
          <w:p w:rsidR="00D64F84" w:rsidRPr="00D75D6A" w:rsidRDefault="00D64F84" w:rsidP="00113BA3">
            <w:pPr>
              <w:pStyle w:val="11"/>
              <w:ind w:leftChars="10" w:left="24" w:rightChars="10" w:right="24"/>
              <w:jc w:val="left"/>
              <w:rPr>
                <w:rFonts w:asciiTheme="majorEastAsia" w:eastAsiaTheme="majorEastAsia" w:hAnsiTheme="majorEastAsia" w:cs="DFMingStd-W5"/>
                <w:color w:val="000000"/>
                <w:kern w:val="0"/>
                <w:sz w:val="20"/>
              </w:rPr>
            </w:pPr>
            <w:r w:rsidRPr="00D75D6A">
              <w:rPr>
                <w:rFonts w:asciiTheme="majorEastAsia" w:eastAsiaTheme="majorEastAsia" w:hAnsiTheme="majorEastAsia" w:hint="eastAsia"/>
                <w:color w:val="000000"/>
                <w:sz w:val="20"/>
              </w:rPr>
              <w:t>國J6 具備參與國際交流活動的能力</w:t>
            </w:r>
          </w:p>
        </w:tc>
        <w:tc>
          <w:tcPr>
            <w:tcW w:w="298" w:type="pct"/>
          </w:tcPr>
          <w:p w:rsidR="00D64F84" w:rsidRPr="00D75D6A" w:rsidRDefault="00D64F84" w:rsidP="00113BA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社會領域、語文領域、生活科技領域</w:t>
            </w:r>
          </w:p>
        </w:tc>
      </w:tr>
      <w:tr w:rsidR="00C95BE4" w:rsidRPr="00D75D6A" w:rsidTr="00D41802">
        <w:trPr>
          <w:cantSplit/>
          <w:trHeight w:val="2124"/>
        </w:trPr>
        <w:tc>
          <w:tcPr>
            <w:tcW w:w="201" w:type="pct"/>
            <w:textDirection w:val="tbRlV"/>
          </w:tcPr>
          <w:p w:rsidR="00D64F84" w:rsidRPr="00D75D6A" w:rsidRDefault="00D64F84" w:rsidP="00C15943">
            <w:pPr>
              <w:ind w:leftChars="10" w:left="24" w:rightChars="10" w:right="24"/>
              <w:jc w:val="center"/>
              <w:rPr>
                <w:rFonts w:asciiTheme="majorEastAsia" w:eastAsiaTheme="majorEastAsia" w:hAnsiTheme="majorEastAsia"/>
                <w:w w:val="120"/>
                <w:sz w:val="20"/>
                <w:szCs w:val="20"/>
              </w:rPr>
            </w:pPr>
            <w:r w:rsidRPr="00D75D6A">
              <w:rPr>
                <w:rFonts w:asciiTheme="majorEastAsia" w:eastAsiaTheme="majorEastAsia" w:hAnsiTheme="majorEastAsia" w:hint="eastAsia"/>
                <w:w w:val="120"/>
                <w:sz w:val="20"/>
                <w:szCs w:val="20"/>
              </w:rPr>
              <w:lastRenderedPageBreak/>
              <w:t>一</w:t>
            </w:r>
          </w:p>
        </w:tc>
        <w:tc>
          <w:tcPr>
            <w:tcW w:w="217" w:type="pct"/>
          </w:tcPr>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2/11</w:t>
            </w:r>
          </w:p>
        </w:tc>
        <w:tc>
          <w:tcPr>
            <w:tcW w:w="201" w:type="pct"/>
            <w:textDirection w:val="tbRlV"/>
          </w:tcPr>
          <w:p w:rsidR="00D64F84" w:rsidRPr="00D75D6A" w:rsidRDefault="00D64F84" w:rsidP="00113BA3">
            <w:pPr>
              <w:suppressAutoHyphens/>
              <w:autoSpaceDN w:val="0"/>
              <w:textAlignment w:val="baseline"/>
              <w:rPr>
                <w:rFonts w:asciiTheme="majorEastAsia" w:eastAsiaTheme="majorEastAsia" w:hAnsiTheme="majorEastAsia"/>
                <w:color w:val="000000"/>
                <w:kern w:val="3"/>
                <w:sz w:val="20"/>
                <w:szCs w:val="20"/>
              </w:rPr>
            </w:pPr>
            <w:r w:rsidRPr="00D75D6A">
              <w:rPr>
                <w:rFonts w:asciiTheme="majorEastAsia" w:eastAsiaTheme="majorEastAsia" w:hAnsiTheme="majorEastAsia" w:hint="eastAsia"/>
                <w:color w:val="000000"/>
                <w:kern w:val="3"/>
                <w:sz w:val="20"/>
                <w:szCs w:val="20"/>
              </w:rPr>
              <w:t>主題三青春新配方（輔導）</w:t>
            </w:r>
          </w:p>
        </w:tc>
        <w:tc>
          <w:tcPr>
            <w:tcW w:w="201" w:type="pct"/>
            <w:textDirection w:val="tbRlV"/>
          </w:tcPr>
          <w:p w:rsidR="00D64F84" w:rsidRPr="00D75D6A" w:rsidRDefault="00D64F84" w:rsidP="00113BA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單元1未來想像</w:t>
            </w:r>
          </w:p>
        </w:tc>
        <w:tc>
          <w:tcPr>
            <w:tcW w:w="805" w:type="pct"/>
          </w:tcPr>
          <w:p w:rsidR="00D64F84" w:rsidRPr="00D75D6A" w:rsidRDefault="00D64F84" w:rsidP="00113BA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1c-IV-2 探索工作世界與未來發展，提升個人價值與生命意義。</w:t>
            </w:r>
          </w:p>
        </w:tc>
        <w:tc>
          <w:tcPr>
            <w:tcW w:w="812" w:type="pct"/>
          </w:tcPr>
          <w:p w:rsidR="00D64F84" w:rsidRPr="00D75D6A" w:rsidRDefault="00D64F84" w:rsidP="00113BA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輔Ca-IV-1 生涯發展、生涯轉折與生命意義的探索。</w:t>
            </w:r>
          </w:p>
          <w:p w:rsidR="00D64F84" w:rsidRPr="00D75D6A" w:rsidRDefault="00D64F84" w:rsidP="00113BA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輔Cb-IV-2 工作意義、工作態度、工作世界與未來發展的探索。</w:t>
            </w:r>
          </w:p>
          <w:p w:rsidR="00D64F84" w:rsidRPr="00D75D6A" w:rsidRDefault="00D64F84" w:rsidP="00113BA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家Dd-IV-3 家人期許與自我發展的思辨。</w:t>
            </w:r>
          </w:p>
          <w:p w:rsidR="00D64F84" w:rsidRPr="00D75D6A" w:rsidRDefault="00D64F84" w:rsidP="00113BA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童Aa-IV-2 小隊制度的分工、團隊合作與團體動力的提升。</w:t>
            </w:r>
          </w:p>
        </w:tc>
        <w:tc>
          <w:tcPr>
            <w:tcW w:w="967" w:type="pct"/>
          </w:tcPr>
          <w:p w:rsidR="00D64F84" w:rsidRPr="00D75D6A" w:rsidRDefault="00D64F84" w:rsidP="00113BA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【活動一】生命密碼</w:t>
            </w:r>
          </w:p>
          <w:p w:rsidR="00D64F84" w:rsidRPr="00D75D6A" w:rsidRDefault="00D64F84" w:rsidP="00113BA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1. 分享個人未來職業與就讀科系的想法與感受。</w:t>
            </w:r>
          </w:p>
          <w:p w:rsidR="00D64F84" w:rsidRPr="00D75D6A" w:rsidRDefault="00D64F84" w:rsidP="00113BA3">
            <w:pPr>
              <w:rPr>
                <w:rFonts w:asciiTheme="majorEastAsia" w:eastAsiaTheme="majorEastAsia" w:hAnsiTheme="majorEastAsia" w:cs="DFMingStd-W5"/>
                <w:kern w:val="0"/>
                <w:sz w:val="20"/>
                <w:szCs w:val="20"/>
              </w:rPr>
            </w:pPr>
            <w:r w:rsidRPr="00D75D6A">
              <w:rPr>
                <w:rFonts w:asciiTheme="majorEastAsia" w:eastAsiaTheme="majorEastAsia" w:hAnsiTheme="majorEastAsia" w:hint="eastAsia"/>
                <w:sz w:val="20"/>
                <w:szCs w:val="20"/>
              </w:rPr>
              <w:t>2. 藉由個人生命故事的整理，思索過去、現在和未來間的關聯性</w:t>
            </w:r>
          </w:p>
        </w:tc>
        <w:tc>
          <w:tcPr>
            <w:tcW w:w="385" w:type="pct"/>
          </w:tcPr>
          <w:p w:rsidR="00D64F84" w:rsidRPr="00D75D6A" w:rsidRDefault="00D64F84" w:rsidP="00113BA3">
            <w:pPr>
              <w:pStyle w:val="4123"/>
              <w:ind w:left="0"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sz w:val="20"/>
              </w:rPr>
              <w:t>1.輕音樂</w:t>
            </w:r>
          </w:p>
          <w:p w:rsidR="00D64F84" w:rsidRPr="00D75D6A" w:rsidRDefault="00D64F84" w:rsidP="00113BA3">
            <w:pPr>
              <w:pStyle w:val="4123"/>
              <w:ind w:rightChars="10" w:right="24"/>
              <w:rPr>
                <w:rFonts w:asciiTheme="majorEastAsia" w:eastAsiaTheme="majorEastAsia" w:hAnsiTheme="majorEastAsia"/>
                <w:sz w:val="20"/>
              </w:rPr>
            </w:pPr>
            <w:r w:rsidRPr="00D75D6A">
              <w:rPr>
                <w:rFonts w:asciiTheme="majorEastAsia" w:eastAsiaTheme="majorEastAsia" w:hAnsiTheme="majorEastAsia" w:hint="eastAsia"/>
                <w:sz w:val="20"/>
              </w:rPr>
              <w:t>2.冥想引導語</w:t>
            </w:r>
          </w:p>
        </w:tc>
        <w:tc>
          <w:tcPr>
            <w:tcW w:w="335" w:type="pct"/>
          </w:tcPr>
          <w:p w:rsidR="00D64F84" w:rsidRPr="00D75D6A" w:rsidRDefault="00D64F84" w:rsidP="00113BA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口語評量</w:t>
            </w:r>
          </w:p>
        </w:tc>
        <w:tc>
          <w:tcPr>
            <w:tcW w:w="578" w:type="pct"/>
          </w:tcPr>
          <w:p w:rsidR="00D64F84" w:rsidRPr="00D75D6A" w:rsidRDefault="00D64F84" w:rsidP="00113BA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【生涯規劃、生命教育】</w:t>
            </w:r>
          </w:p>
          <w:p w:rsidR="00D64F84" w:rsidRPr="00D75D6A" w:rsidRDefault="00D64F84" w:rsidP="00113BA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涯J6 建立對於未來生涯的願景。</w:t>
            </w:r>
          </w:p>
          <w:p w:rsidR="00D64F84" w:rsidRPr="00D75D6A" w:rsidRDefault="00D64F84" w:rsidP="00113BA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涯J9 社會變遷與工作/ 教育環境的關係。</w:t>
            </w:r>
          </w:p>
          <w:p w:rsidR="00D64F84" w:rsidRPr="00D75D6A" w:rsidRDefault="00D64F84" w:rsidP="00113BA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涯J12 發展及評估生涯決定的策略。</w:t>
            </w:r>
          </w:p>
          <w:p w:rsidR="00D64F84" w:rsidRPr="00D75D6A" w:rsidRDefault="00D64F84" w:rsidP="00113BA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涯J13 培養生涯規劃及執行的能力。</w:t>
            </w:r>
          </w:p>
          <w:p w:rsidR="00D64F84" w:rsidRPr="00D75D6A" w:rsidRDefault="00D64F84" w:rsidP="00113BA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生J1 思考生活、學校與社區的公共議題，培養與他人理性溝通的素養。</w:t>
            </w:r>
          </w:p>
        </w:tc>
        <w:tc>
          <w:tcPr>
            <w:tcW w:w="298" w:type="pct"/>
          </w:tcPr>
          <w:p w:rsidR="00D64F84" w:rsidRPr="00D75D6A" w:rsidRDefault="00D64F84" w:rsidP="00113BA3">
            <w:pPr>
              <w:pStyle w:val="11"/>
              <w:ind w:leftChars="10" w:left="24" w:rightChars="10" w:right="24"/>
              <w:jc w:val="left"/>
              <w:rPr>
                <w:rFonts w:asciiTheme="majorEastAsia" w:eastAsiaTheme="majorEastAsia" w:hAnsiTheme="majorEastAsia" w:cs="DFMingStd-W5"/>
                <w:kern w:val="0"/>
                <w:sz w:val="20"/>
              </w:rPr>
            </w:pPr>
          </w:p>
        </w:tc>
      </w:tr>
      <w:tr w:rsidR="00C95BE4" w:rsidRPr="00D75D6A" w:rsidTr="00D41802">
        <w:trPr>
          <w:cantSplit/>
          <w:trHeight w:val="2124"/>
        </w:trPr>
        <w:tc>
          <w:tcPr>
            <w:tcW w:w="201" w:type="pct"/>
            <w:textDirection w:val="tbRlV"/>
          </w:tcPr>
          <w:p w:rsidR="00D64F84" w:rsidRPr="00D75D6A" w:rsidRDefault="00D64F84" w:rsidP="00C15943">
            <w:pPr>
              <w:ind w:leftChars="10" w:left="24" w:rightChars="10" w:right="24"/>
              <w:jc w:val="center"/>
              <w:rPr>
                <w:rFonts w:asciiTheme="majorEastAsia" w:eastAsiaTheme="majorEastAsia" w:hAnsiTheme="majorEastAsia"/>
                <w:w w:val="120"/>
                <w:sz w:val="20"/>
                <w:szCs w:val="20"/>
              </w:rPr>
            </w:pPr>
            <w:r w:rsidRPr="00D75D6A">
              <w:rPr>
                <w:rFonts w:asciiTheme="majorEastAsia" w:eastAsiaTheme="majorEastAsia" w:hAnsiTheme="majorEastAsia" w:hint="eastAsia"/>
                <w:w w:val="120"/>
                <w:sz w:val="20"/>
                <w:szCs w:val="20"/>
              </w:rPr>
              <w:t>二</w:t>
            </w:r>
          </w:p>
        </w:tc>
        <w:tc>
          <w:tcPr>
            <w:tcW w:w="217" w:type="pct"/>
          </w:tcPr>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2/14</w:t>
            </w:r>
          </w:p>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2/18</w:t>
            </w:r>
          </w:p>
        </w:tc>
        <w:tc>
          <w:tcPr>
            <w:tcW w:w="201" w:type="pct"/>
            <w:textDirection w:val="tbRlV"/>
          </w:tcPr>
          <w:p w:rsidR="00D64F84" w:rsidRPr="00D75D6A" w:rsidRDefault="00D64F84" w:rsidP="00C15943">
            <w:pPr>
              <w:suppressAutoHyphens/>
              <w:autoSpaceDN w:val="0"/>
              <w:textAlignment w:val="baseline"/>
              <w:rPr>
                <w:rFonts w:asciiTheme="majorEastAsia" w:eastAsiaTheme="majorEastAsia" w:hAnsiTheme="majorEastAsia"/>
                <w:color w:val="000000"/>
                <w:kern w:val="3"/>
                <w:sz w:val="20"/>
                <w:szCs w:val="20"/>
              </w:rPr>
            </w:pPr>
            <w:r w:rsidRPr="00D75D6A">
              <w:rPr>
                <w:rFonts w:asciiTheme="majorEastAsia" w:eastAsiaTheme="majorEastAsia" w:hAnsiTheme="majorEastAsia" w:hint="eastAsia"/>
                <w:color w:val="000000"/>
                <w:kern w:val="3"/>
                <w:sz w:val="20"/>
                <w:szCs w:val="20"/>
              </w:rPr>
              <w:t>主題一青春實踐家(家政)</w:t>
            </w:r>
          </w:p>
        </w:tc>
        <w:tc>
          <w:tcPr>
            <w:tcW w:w="201" w:type="pct"/>
            <w:textDirection w:val="tbRlV"/>
          </w:tcPr>
          <w:p w:rsidR="00D64F84" w:rsidRPr="00D75D6A" w:rsidRDefault="00D64F8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單元1食在好安心</w:t>
            </w:r>
          </w:p>
        </w:tc>
        <w:tc>
          <w:tcPr>
            <w:tcW w:w="805" w:type="pct"/>
          </w:tcPr>
          <w:p w:rsidR="00D64F84" w:rsidRPr="00D75D6A" w:rsidRDefault="00D64F84" w:rsidP="00C15943">
            <w:pPr>
              <w:jc w:val="both"/>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3a-IV-1 覺察人為或自然環境的危險情境，評估並運用最佳處理策略，以保護自己或他人。</w:t>
            </w:r>
          </w:p>
        </w:tc>
        <w:tc>
          <w:tcPr>
            <w:tcW w:w="812" w:type="pct"/>
          </w:tcPr>
          <w:p w:rsidR="00D64F84" w:rsidRPr="00D75D6A" w:rsidRDefault="00D64F84" w:rsidP="00C15943">
            <w:pPr>
              <w:adjustRightInd w:val="0"/>
              <w:snapToGrid w:val="0"/>
              <w:ind w:left="264" w:hangingChars="132" w:hanging="264"/>
              <w:jc w:val="both"/>
              <w:rPr>
                <w:rFonts w:asciiTheme="majorEastAsia" w:eastAsiaTheme="majorEastAsia" w:hAnsiTheme="majorEastAsia" w:cs="標楷體"/>
                <w:kern w:val="0"/>
                <w:sz w:val="20"/>
                <w:szCs w:val="20"/>
              </w:rPr>
            </w:pPr>
            <w:r w:rsidRPr="00D75D6A">
              <w:rPr>
                <w:rFonts w:asciiTheme="majorEastAsia" w:eastAsiaTheme="majorEastAsia" w:hAnsiTheme="majorEastAsia" w:hint="eastAsia"/>
                <w:color w:val="000000"/>
                <w:sz w:val="20"/>
                <w:szCs w:val="20"/>
              </w:rPr>
              <w:t>家Ac-IV-1 食品標示與加工食品之認識、利用，維護飲食安全的實踐策略及行動。</w:t>
            </w:r>
          </w:p>
        </w:tc>
        <w:tc>
          <w:tcPr>
            <w:tcW w:w="967" w:type="pct"/>
          </w:tcPr>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【活動一】食品放大鏡</w:t>
            </w:r>
          </w:p>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觀察並表達日常生活中加工食品的範圍與種類。</w:t>
            </w:r>
          </w:p>
          <w:p w:rsidR="00D64F84" w:rsidRPr="00D75D6A" w:rsidRDefault="00D64F84" w:rsidP="00C15943">
            <w:pPr>
              <w:pStyle w:val="4123"/>
              <w:ind w:leftChars="10" w:left="194" w:rightChars="10" w:right="24"/>
              <w:rPr>
                <w:rFonts w:asciiTheme="majorEastAsia" w:eastAsiaTheme="majorEastAsia" w:hAnsiTheme="majorEastAsia"/>
                <w:sz w:val="20"/>
              </w:rPr>
            </w:pPr>
          </w:p>
        </w:tc>
        <w:tc>
          <w:tcPr>
            <w:tcW w:w="385" w:type="pct"/>
          </w:tcPr>
          <w:p w:rsidR="00D64F84" w:rsidRPr="00D75D6A" w:rsidRDefault="00D64F84" w:rsidP="00C15943">
            <w:pPr>
              <w:pStyle w:val="4123"/>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1.圖卡</w:t>
            </w:r>
          </w:p>
          <w:p w:rsidR="00D64F84" w:rsidRPr="00D75D6A" w:rsidRDefault="00D64F84" w:rsidP="00C15943">
            <w:pPr>
              <w:pStyle w:val="4123"/>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2.圈叉牌</w:t>
            </w:r>
          </w:p>
          <w:p w:rsidR="00D64F84" w:rsidRPr="00D75D6A" w:rsidRDefault="00D64F84"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3.食物卡</w:t>
            </w:r>
          </w:p>
        </w:tc>
        <w:tc>
          <w:tcPr>
            <w:tcW w:w="335" w:type="pct"/>
          </w:tcPr>
          <w:p w:rsidR="00D64F84" w:rsidRPr="00D75D6A" w:rsidRDefault="00D64F84"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學習紀錄</w:t>
            </w:r>
          </w:p>
        </w:tc>
        <w:tc>
          <w:tcPr>
            <w:tcW w:w="578" w:type="pct"/>
          </w:tcPr>
          <w:p w:rsidR="00D64F84" w:rsidRPr="00D75D6A" w:rsidRDefault="00D64F84" w:rsidP="00C15943">
            <w:pPr>
              <w:rPr>
                <w:rFonts w:asciiTheme="majorEastAsia" w:eastAsiaTheme="majorEastAsia" w:hAnsiTheme="majorEastAsia" w:cs="DFMingStd-W5"/>
                <w:kern w:val="0"/>
                <w:sz w:val="20"/>
                <w:szCs w:val="20"/>
              </w:rPr>
            </w:pPr>
          </w:p>
        </w:tc>
        <w:tc>
          <w:tcPr>
            <w:tcW w:w="298" w:type="pct"/>
          </w:tcPr>
          <w:p w:rsidR="00D64F84" w:rsidRPr="00D75D6A" w:rsidRDefault="00D64F8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健康與體育領域</w:t>
            </w:r>
          </w:p>
        </w:tc>
      </w:tr>
      <w:tr w:rsidR="00C95BE4" w:rsidRPr="00D75D6A" w:rsidTr="00D41802">
        <w:trPr>
          <w:cantSplit/>
          <w:trHeight w:val="3864"/>
        </w:trPr>
        <w:tc>
          <w:tcPr>
            <w:tcW w:w="201" w:type="pct"/>
            <w:textDirection w:val="tbRlV"/>
          </w:tcPr>
          <w:p w:rsidR="00D64F84" w:rsidRPr="00D75D6A" w:rsidRDefault="00D64F84" w:rsidP="00C15943">
            <w:pPr>
              <w:ind w:leftChars="10" w:left="24" w:rightChars="10" w:right="24"/>
              <w:jc w:val="center"/>
              <w:rPr>
                <w:rFonts w:asciiTheme="majorEastAsia" w:eastAsiaTheme="majorEastAsia" w:hAnsiTheme="majorEastAsia"/>
                <w:w w:val="120"/>
                <w:sz w:val="20"/>
                <w:szCs w:val="20"/>
              </w:rPr>
            </w:pPr>
            <w:r w:rsidRPr="00D75D6A">
              <w:rPr>
                <w:rFonts w:asciiTheme="majorEastAsia" w:eastAsiaTheme="majorEastAsia" w:hAnsiTheme="majorEastAsia" w:hint="eastAsia"/>
                <w:w w:val="120"/>
                <w:sz w:val="20"/>
                <w:szCs w:val="20"/>
              </w:rPr>
              <w:lastRenderedPageBreak/>
              <w:t>二</w:t>
            </w:r>
          </w:p>
        </w:tc>
        <w:tc>
          <w:tcPr>
            <w:tcW w:w="217" w:type="pct"/>
          </w:tcPr>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2/14</w:t>
            </w:r>
          </w:p>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2/18</w:t>
            </w:r>
          </w:p>
        </w:tc>
        <w:tc>
          <w:tcPr>
            <w:tcW w:w="201" w:type="pct"/>
            <w:textDirection w:val="tbRlV"/>
          </w:tcPr>
          <w:p w:rsidR="00D64F84" w:rsidRPr="00D75D6A" w:rsidRDefault="00D64F84" w:rsidP="00C15943">
            <w:pPr>
              <w:suppressAutoHyphens/>
              <w:autoSpaceDN w:val="0"/>
              <w:textAlignment w:val="baseline"/>
              <w:rPr>
                <w:rFonts w:asciiTheme="majorEastAsia" w:eastAsiaTheme="majorEastAsia" w:hAnsiTheme="majorEastAsia"/>
                <w:color w:val="000000"/>
                <w:kern w:val="3"/>
                <w:sz w:val="20"/>
                <w:szCs w:val="20"/>
              </w:rPr>
            </w:pPr>
            <w:r w:rsidRPr="00D75D6A">
              <w:rPr>
                <w:rFonts w:asciiTheme="majorEastAsia" w:eastAsiaTheme="majorEastAsia" w:hAnsiTheme="majorEastAsia" w:hint="eastAsia"/>
                <w:color w:val="000000"/>
                <w:kern w:val="3"/>
                <w:sz w:val="20"/>
                <w:szCs w:val="20"/>
              </w:rPr>
              <w:t>主題二青春樂翱翔（童軍）</w:t>
            </w:r>
          </w:p>
        </w:tc>
        <w:tc>
          <w:tcPr>
            <w:tcW w:w="201" w:type="pct"/>
            <w:textDirection w:val="tbRlV"/>
          </w:tcPr>
          <w:p w:rsidR="00D64F84" w:rsidRPr="00D75D6A" w:rsidRDefault="00D64F8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單元1世界青少年</w:t>
            </w:r>
          </w:p>
        </w:tc>
        <w:tc>
          <w:tcPr>
            <w:tcW w:w="805" w:type="pct"/>
          </w:tcPr>
          <w:p w:rsidR="00D64F84" w:rsidRPr="00D75D6A" w:rsidRDefault="00D64F84"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3c-IV-1 探索世界各地的生活方式，展現自己對國際文化的理解與尊重。</w:t>
            </w:r>
          </w:p>
        </w:tc>
        <w:tc>
          <w:tcPr>
            <w:tcW w:w="812"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童Ab-IV-1 國內童軍與青少年活動的認識及參與，以增進生活能力。</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童Ab-IV-2 世界童軍活動資訊的蒐集與分享，以培養國際觀與全球關懷。</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童Ab-IV-3 童軍國際交流活動的認識與理解，並能選擇適合的參與方式。</w:t>
            </w:r>
          </w:p>
          <w:p w:rsidR="00D64F84" w:rsidRPr="00D75D6A" w:rsidRDefault="00D64F84"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家Cb-IV-1 多元的生活文化與合宜的禮儀展現。</w:t>
            </w:r>
          </w:p>
        </w:tc>
        <w:tc>
          <w:tcPr>
            <w:tcW w:w="967" w:type="pct"/>
          </w:tcPr>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【活動一】益起看世界</w:t>
            </w:r>
          </w:p>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分享國內、國外青少年休閒活動的類型、發表參與童軍活動的經驗。</w:t>
            </w:r>
          </w:p>
          <w:p w:rsidR="00D64F84" w:rsidRPr="00D75D6A" w:rsidRDefault="00D64F84" w:rsidP="00C15943">
            <w:pPr>
              <w:pStyle w:val="4123"/>
              <w:ind w:leftChars="10" w:left="194" w:rightChars="10" w:right="24"/>
              <w:rPr>
                <w:rFonts w:asciiTheme="majorEastAsia" w:eastAsiaTheme="majorEastAsia" w:hAnsiTheme="majorEastAsia"/>
                <w:sz w:val="20"/>
              </w:rPr>
            </w:pPr>
          </w:p>
        </w:tc>
        <w:tc>
          <w:tcPr>
            <w:tcW w:w="385" w:type="pct"/>
          </w:tcPr>
          <w:p w:rsidR="00D64F84" w:rsidRPr="00D75D6A" w:rsidRDefault="00D64F84" w:rsidP="00C15943">
            <w:pPr>
              <w:pStyle w:val="4123"/>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1.世界童軍大露營紀念品</w:t>
            </w:r>
          </w:p>
          <w:p w:rsidR="00D64F84" w:rsidRPr="00D75D6A" w:rsidRDefault="00D64F84" w:rsidP="00C15943">
            <w:pPr>
              <w:pStyle w:val="4123"/>
              <w:ind w:rightChars="10" w:right="24"/>
              <w:rPr>
                <w:rFonts w:asciiTheme="majorEastAsia" w:eastAsiaTheme="majorEastAsia" w:hAnsiTheme="majorEastAsia"/>
                <w:sz w:val="20"/>
              </w:rPr>
            </w:pPr>
            <w:r w:rsidRPr="00D75D6A">
              <w:rPr>
                <w:rFonts w:asciiTheme="majorEastAsia" w:eastAsiaTheme="majorEastAsia" w:hAnsiTheme="majorEastAsia" w:hint="eastAsia"/>
                <w:sz w:val="20"/>
              </w:rPr>
              <w:t>2.小隊討論的白板</w:t>
            </w:r>
          </w:p>
        </w:tc>
        <w:tc>
          <w:tcPr>
            <w:tcW w:w="335" w:type="pct"/>
          </w:tcPr>
          <w:p w:rsidR="00D64F84" w:rsidRPr="00D75D6A" w:rsidRDefault="00D64F84"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口語評量</w:t>
            </w:r>
          </w:p>
        </w:tc>
        <w:tc>
          <w:tcPr>
            <w:tcW w:w="578"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【國際教育】</w:t>
            </w:r>
          </w:p>
          <w:p w:rsidR="00D64F84" w:rsidRPr="00D75D6A" w:rsidRDefault="00D64F84" w:rsidP="00C15943">
            <w:pPr>
              <w:pStyle w:val="11"/>
              <w:ind w:leftChars="10" w:left="24" w:rightChars="10" w:right="24"/>
              <w:jc w:val="left"/>
              <w:rPr>
                <w:rFonts w:asciiTheme="majorEastAsia" w:eastAsiaTheme="majorEastAsia" w:hAnsiTheme="majorEastAsia" w:cs="DFMingStd-W5"/>
                <w:color w:val="000000"/>
                <w:kern w:val="0"/>
                <w:sz w:val="20"/>
              </w:rPr>
            </w:pPr>
            <w:r w:rsidRPr="00D75D6A">
              <w:rPr>
                <w:rFonts w:asciiTheme="majorEastAsia" w:eastAsiaTheme="majorEastAsia" w:hAnsiTheme="majorEastAsia" w:hint="eastAsia"/>
                <w:color w:val="000000"/>
                <w:sz w:val="20"/>
              </w:rPr>
              <w:t>國J6 具備參與國際交流活動的能力</w:t>
            </w:r>
          </w:p>
        </w:tc>
        <w:tc>
          <w:tcPr>
            <w:tcW w:w="298" w:type="pct"/>
          </w:tcPr>
          <w:p w:rsidR="00D64F84" w:rsidRPr="00D75D6A" w:rsidRDefault="00D64F8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社會領域、語文領域、生活科技領域</w:t>
            </w:r>
          </w:p>
        </w:tc>
      </w:tr>
      <w:tr w:rsidR="00C95BE4" w:rsidRPr="00D75D6A" w:rsidTr="00D41802">
        <w:trPr>
          <w:cantSplit/>
          <w:trHeight w:val="2627"/>
        </w:trPr>
        <w:tc>
          <w:tcPr>
            <w:tcW w:w="201" w:type="pct"/>
            <w:textDirection w:val="tbRlV"/>
          </w:tcPr>
          <w:p w:rsidR="00D64F84" w:rsidRPr="00D75D6A" w:rsidRDefault="00D64F84" w:rsidP="00C15943">
            <w:pPr>
              <w:ind w:leftChars="10" w:left="24" w:rightChars="10" w:right="24"/>
              <w:jc w:val="center"/>
              <w:rPr>
                <w:rFonts w:asciiTheme="majorEastAsia" w:eastAsiaTheme="majorEastAsia" w:hAnsiTheme="majorEastAsia"/>
                <w:w w:val="120"/>
                <w:sz w:val="20"/>
                <w:szCs w:val="20"/>
              </w:rPr>
            </w:pPr>
            <w:r w:rsidRPr="00D75D6A">
              <w:rPr>
                <w:rFonts w:asciiTheme="majorEastAsia" w:eastAsiaTheme="majorEastAsia" w:hAnsiTheme="majorEastAsia" w:hint="eastAsia"/>
                <w:w w:val="120"/>
                <w:sz w:val="20"/>
                <w:szCs w:val="20"/>
              </w:rPr>
              <w:lastRenderedPageBreak/>
              <w:t>二</w:t>
            </w:r>
          </w:p>
        </w:tc>
        <w:tc>
          <w:tcPr>
            <w:tcW w:w="217" w:type="pct"/>
          </w:tcPr>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2/14</w:t>
            </w:r>
          </w:p>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2/18</w:t>
            </w:r>
          </w:p>
        </w:tc>
        <w:tc>
          <w:tcPr>
            <w:tcW w:w="201" w:type="pct"/>
            <w:textDirection w:val="tbRlV"/>
          </w:tcPr>
          <w:p w:rsidR="00D64F84" w:rsidRPr="00D75D6A" w:rsidRDefault="00D64F84" w:rsidP="00C15943">
            <w:pPr>
              <w:suppressAutoHyphens/>
              <w:autoSpaceDN w:val="0"/>
              <w:textAlignment w:val="baseline"/>
              <w:rPr>
                <w:rFonts w:asciiTheme="majorEastAsia" w:eastAsiaTheme="majorEastAsia" w:hAnsiTheme="majorEastAsia"/>
                <w:color w:val="000000"/>
                <w:kern w:val="3"/>
                <w:sz w:val="20"/>
                <w:szCs w:val="20"/>
              </w:rPr>
            </w:pPr>
            <w:r w:rsidRPr="00D75D6A">
              <w:rPr>
                <w:rFonts w:asciiTheme="majorEastAsia" w:eastAsiaTheme="majorEastAsia" w:hAnsiTheme="majorEastAsia" w:hint="eastAsia"/>
                <w:color w:val="000000"/>
                <w:kern w:val="3"/>
                <w:sz w:val="20"/>
                <w:szCs w:val="20"/>
              </w:rPr>
              <w:t>主題三青春新配方（輔導）</w:t>
            </w:r>
          </w:p>
        </w:tc>
        <w:tc>
          <w:tcPr>
            <w:tcW w:w="201" w:type="pct"/>
            <w:textDirection w:val="tbRlV"/>
          </w:tcPr>
          <w:p w:rsidR="00D64F84" w:rsidRPr="00D75D6A" w:rsidRDefault="00D64F8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單元1未來想像</w:t>
            </w:r>
          </w:p>
        </w:tc>
        <w:tc>
          <w:tcPr>
            <w:tcW w:w="805" w:type="pct"/>
          </w:tcPr>
          <w:p w:rsidR="00D64F84" w:rsidRPr="00D75D6A" w:rsidRDefault="00D64F84"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1c-IV-2 探索工作世界與未來發展，提升個人價值與生命意義。</w:t>
            </w:r>
          </w:p>
        </w:tc>
        <w:tc>
          <w:tcPr>
            <w:tcW w:w="812"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輔Ca-IV-1 生涯發展、生涯轉折與生命意義的探索。</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輔Cb-IV-2 工作意義、工作態度、工作世界與未來發展的探索。</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家Dd-IV-3 家人期許與自我發展的思辨。</w:t>
            </w:r>
          </w:p>
          <w:p w:rsidR="00D64F84" w:rsidRPr="00D75D6A" w:rsidRDefault="00D64F84"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童Aa-IV-2 小隊制度的分工、團隊合作與團體動力的提升。</w:t>
            </w:r>
          </w:p>
        </w:tc>
        <w:tc>
          <w:tcPr>
            <w:tcW w:w="967" w:type="pct"/>
          </w:tcPr>
          <w:p w:rsidR="00D64F84" w:rsidRPr="00D75D6A" w:rsidRDefault="00D64F84"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【活動一】生命密碼</w:t>
            </w:r>
          </w:p>
          <w:p w:rsidR="00D64F84" w:rsidRPr="00D75D6A" w:rsidRDefault="00D64F84"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1. 分享個人未來職業與就讀科系的想法與感受。</w:t>
            </w:r>
          </w:p>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hint="eastAsia"/>
                <w:sz w:val="20"/>
                <w:szCs w:val="20"/>
              </w:rPr>
              <w:t>2. 藉由個人生命故事的整理，思索過去、現在和未來間的關聯性</w:t>
            </w:r>
          </w:p>
        </w:tc>
        <w:tc>
          <w:tcPr>
            <w:tcW w:w="385" w:type="pct"/>
          </w:tcPr>
          <w:p w:rsidR="00D64F84" w:rsidRPr="00D75D6A" w:rsidRDefault="00D64F84" w:rsidP="00C15943">
            <w:pPr>
              <w:pStyle w:val="4123"/>
              <w:ind w:left="0"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sz w:val="20"/>
              </w:rPr>
              <w:t>1.輕音樂</w:t>
            </w:r>
          </w:p>
          <w:p w:rsidR="00D64F84" w:rsidRPr="00D75D6A" w:rsidRDefault="00D64F84" w:rsidP="00C15943">
            <w:pPr>
              <w:pStyle w:val="4123"/>
              <w:ind w:rightChars="10" w:right="24"/>
              <w:rPr>
                <w:rFonts w:asciiTheme="majorEastAsia" w:eastAsiaTheme="majorEastAsia" w:hAnsiTheme="majorEastAsia"/>
                <w:sz w:val="20"/>
              </w:rPr>
            </w:pPr>
            <w:r w:rsidRPr="00D75D6A">
              <w:rPr>
                <w:rFonts w:asciiTheme="majorEastAsia" w:eastAsiaTheme="majorEastAsia" w:hAnsiTheme="majorEastAsia" w:hint="eastAsia"/>
                <w:sz w:val="20"/>
              </w:rPr>
              <w:t>2.冥想引導語</w:t>
            </w:r>
          </w:p>
        </w:tc>
        <w:tc>
          <w:tcPr>
            <w:tcW w:w="335" w:type="pct"/>
          </w:tcPr>
          <w:p w:rsidR="00D64F84" w:rsidRPr="00D75D6A" w:rsidRDefault="00D64F84"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口語評量</w:t>
            </w:r>
          </w:p>
        </w:tc>
        <w:tc>
          <w:tcPr>
            <w:tcW w:w="578"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【生涯規劃、生命教育】</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涯J6 建立對於未來生涯的願景。</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涯J9 社會變遷與工作/ 教育環境的關係。</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涯J12 發展及評估生涯決定的策略。</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涯J13 培養生涯規劃及執行的能力。</w:t>
            </w:r>
          </w:p>
          <w:p w:rsidR="00D64F84" w:rsidRPr="00D75D6A" w:rsidRDefault="00D64F8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生J1 思考生活、學校與社區的公共議題，培養與他人理性溝通的素養。</w:t>
            </w:r>
          </w:p>
        </w:tc>
        <w:tc>
          <w:tcPr>
            <w:tcW w:w="298" w:type="pct"/>
          </w:tcPr>
          <w:p w:rsidR="00D64F84" w:rsidRPr="00D75D6A" w:rsidRDefault="00D64F84" w:rsidP="00C15943">
            <w:pPr>
              <w:pStyle w:val="11"/>
              <w:ind w:leftChars="10" w:left="24" w:rightChars="10" w:right="24"/>
              <w:jc w:val="left"/>
              <w:rPr>
                <w:rFonts w:asciiTheme="majorEastAsia" w:eastAsiaTheme="majorEastAsia" w:hAnsiTheme="majorEastAsia" w:cs="DFMingStd-W5"/>
                <w:kern w:val="0"/>
                <w:sz w:val="20"/>
              </w:rPr>
            </w:pPr>
          </w:p>
        </w:tc>
      </w:tr>
      <w:tr w:rsidR="00C95BE4" w:rsidRPr="00D75D6A" w:rsidTr="00D41802">
        <w:trPr>
          <w:cantSplit/>
          <w:trHeight w:val="2627"/>
        </w:trPr>
        <w:tc>
          <w:tcPr>
            <w:tcW w:w="201" w:type="pct"/>
            <w:textDirection w:val="tbRlV"/>
          </w:tcPr>
          <w:p w:rsidR="00D64F84" w:rsidRPr="00D75D6A" w:rsidRDefault="004B4318" w:rsidP="00C15943">
            <w:pPr>
              <w:ind w:leftChars="10" w:left="24" w:rightChars="10" w:right="24"/>
              <w:jc w:val="center"/>
              <w:rPr>
                <w:rFonts w:asciiTheme="majorEastAsia" w:eastAsiaTheme="majorEastAsia" w:hAnsiTheme="majorEastAsia"/>
                <w:w w:val="120"/>
                <w:sz w:val="20"/>
                <w:szCs w:val="20"/>
              </w:rPr>
            </w:pPr>
            <w:r w:rsidRPr="00D75D6A">
              <w:rPr>
                <w:rFonts w:asciiTheme="majorEastAsia" w:eastAsiaTheme="majorEastAsia" w:hAnsiTheme="majorEastAsia" w:hint="eastAsia"/>
                <w:w w:val="120"/>
                <w:sz w:val="20"/>
                <w:szCs w:val="20"/>
              </w:rPr>
              <w:t>三</w:t>
            </w:r>
          </w:p>
        </w:tc>
        <w:tc>
          <w:tcPr>
            <w:tcW w:w="217" w:type="pct"/>
          </w:tcPr>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2/2</w:t>
            </w:r>
            <w:r w:rsidR="004B4318" w:rsidRPr="00D75D6A">
              <w:rPr>
                <w:rFonts w:asciiTheme="majorEastAsia" w:eastAsiaTheme="majorEastAsia" w:hAnsiTheme="majorEastAsia" w:hint="eastAsia"/>
                <w:sz w:val="20"/>
                <w:szCs w:val="20"/>
              </w:rPr>
              <w:t>1</w:t>
            </w:r>
          </w:p>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64F84" w:rsidRPr="00D75D6A" w:rsidRDefault="004B4318"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2/25</w:t>
            </w:r>
          </w:p>
        </w:tc>
        <w:tc>
          <w:tcPr>
            <w:tcW w:w="201" w:type="pct"/>
            <w:textDirection w:val="tbRlV"/>
          </w:tcPr>
          <w:p w:rsidR="00D64F84" w:rsidRPr="00D75D6A" w:rsidRDefault="00D64F8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主題一青春實踐家(家政)</w:t>
            </w:r>
          </w:p>
        </w:tc>
        <w:tc>
          <w:tcPr>
            <w:tcW w:w="201" w:type="pct"/>
            <w:textDirection w:val="tbRlV"/>
          </w:tcPr>
          <w:p w:rsidR="00D64F84" w:rsidRPr="00D75D6A" w:rsidRDefault="00D64F8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單元1食在好安心</w:t>
            </w:r>
          </w:p>
        </w:tc>
        <w:tc>
          <w:tcPr>
            <w:tcW w:w="805" w:type="pct"/>
          </w:tcPr>
          <w:p w:rsidR="00D64F84" w:rsidRPr="00D75D6A" w:rsidRDefault="00D64F84" w:rsidP="00C15943">
            <w:pPr>
              <w:jc w:val="both"/>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3a-IV-1 覺察人為或自然環境的危險情境，評估並運用最佳處理策略，以保護自己或他人。</w:t>
            </w:r>
          </w:p>
        </w:tc>
        <w:tc>
          <w:tcPr>
            <w:tcW w:w="812" w:type="pct"/>
          </w:tcPr>
          <w:p w:rsidR="00D64F84" w:rsidRPr="00D75D6A" w:rsidRDefault="00D64F84" w:rsidP="00C15943">
            <w:pPr>
              <w:adjustRightInd w:val="0"/>
              <w:snapToGrid w:val="0"/>
              <w:ind w:left="264" w:hangingChars="132" w:hanging="264"/>
              <w:jc w:val="both"/>
              <w:rPr>
                <w:rFonts w:asciiTheme="majorEastAsia" w:eastAsiaTheme="majorEastAsia" w:hAnsiTheme="majorEastAsia" w:cs="標楷體"/>
                <w:kern w:val="0"/>
                <w:sz w:val="20"/>
                <w:szCs w:val="20"/>
              </w:rPr>
            </w:pPr>
            <w:r w:rsidRPr="00D75D6A">
              <w:rPr>
                <w:rFonts w:asciiTheme="majorEastAsia" w:eastAsiaTheme="majorEastAsia" w:hAnsiTheme="majorEastAsia" w:hint="eastAsia"/>
                <w:color w:val="000000"/>
                <w:sz w:val="20"/>
                <w:szCs w:val="20"/>
              </w:rPr>
              <w:t>家Ac-IV-1 食品標示與加工食品之認識、利用，維護飲食安全的實踐策略及行動。</w:t>
            </w:r>
          </w:p>
        </w:tc>
        <w:tc>
          <w:tcPr>
            <w:tcW w:w="967" w:type="pct"/>
          </w:tcPr>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【活動二】食代革命</w:t>
            </w:r>
          </w:p>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探究食品加工過程與常見食品添加物，歸納加工食品之目的與方法，並覺察其帶來的影響。</w:t>
            </w:r>
          </w:p>
          <w:p w:rsidR="00D64F84" w:rsidRPr="00D75D6A" w:rsidRDefault="00D64F84" w:rsidP="00C15943">
            <w:pPr>
              <w:pStyle w:val="4123"/>
              <w:ind w:leftChars="10" w:left="194" w:rightChars="10" w:right="24"/>
              <w:rPr>
                <w:rFonts w:asciiTheme="majorEastAsia" w:eastAsiaTheme="majorEastAsia" w:hAnsiTheme="majorEastAsia"/>
                <w:sz w:val="20"/>
              </w:rPr>
            </w:pPr>
          </w:p>
        </w:tc>
        <w:tc>
          <w:tcPr>
            <w:tcW w:w="385" w:type="pct"/>
          </w:tcPr>
          <w:p w:rsidR="00D64F84" w:rsidRPr="00D75D6A" w:rsidRDefault="00D64F84" w:rsidP="00C15943">
            <w:pPr>
              <w:pStyle w:val="4123"/>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1.自制加工食品之材料</w:t>
            </w:r>
          </w:p>
          <w:p w:rsidR="00D64F84" w:rsidRPr="00D75D6A" w:rsidRDefault="00D64F84"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2.市售加工食品</w:t>
            </w:r>
          </w:p>
        </w:tc>
        <w:tc>
          <w:tcPr>
            <w:tcW w:w="335" w:type="pct"/>
          </w:tcPr>
          <w:p w:rsidR="00D64F84" w:rsidRPr="00D75D6A" w:rsidRDefault="00D64F84"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實作評量</w:t>
            </w:r>
          </w:p>
        </w:tc>
        <w:tc>
          <w:tcPr>
            <w:tcW w:w="578" w:type="pct"/>
          </w:tcPr>
          <w:p w:rsidR="00D64F84" w:rsidRPr="00D75D6A" w:rsidRDefault="00D64F84" w:rsidP="00C15943">
            <w:pPr>
              <w:rPr>
                <w:rFonts w:asciiTheme="majorEastAsia" w:eastAsiaTheme="majorEastAsia" w:hAnsiTheme="majorEastAsia" w:cs="DFMingStd-W5"/>
                <w:kern w:val="0"/>
                <w:sz w:val="20"/>
                <w:szCs w:val="20"/>
              </w:rPr>
            </w:pPr>
          </w:p>
        </w:tc>
        <w:tc>
          <w:tcPr>
            <w:tcW w:w="298" w:type="pct"/>
          </w:tcPr>
          <w:p w:rsidR="00D64F84" w:rsidRPr="00D75D6A" w:rsidRDefault="00D64F8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健康與體育領域</w:t>
            </w:r>
          </w:p>
        </w:tc>
      </w:tr>
      <w:tr w:rsidR="00C95BE4" w:rsidRPr="00D75D6A" w:rsidTr="00D41802">
        <w:trPr>
          <w:cantSplit/>
          <w:trHeight w:val="2627"/>
        </w:trPr>
        <w:tc>
          <w:tcPr>
            <w:tcW w:w="201" w:type="pct"/>
            <w:textDirection w:val="tbRlV"/>
          </w:tcPr>
          <w:p w:rsidR="00D64F84" w:rsidRPr="00D75D6A" w:rsidRDefault="004B4318" w:rsidP="00C15943">
            <w:pPr>
              <w:ind w:leftChars="10" w:left="24" w:rightChars="10" w:right="24"/>
              <w:jc w:val="center"/>
              <w:rPr>
                <w:rFonts w:asciiTheme="majorEastAsia" w:eastAsiaTheme="majorEastAsia" w:hAnsiTheme="majorEastAsia"/>
                <w:w w:val="120"/>
                <w:sz w:val="20"/>
                <w:szCs w:val="20"/>
              </w:rPr>
            </w:pPr>
            <w:r w:rsidRPr="00D75D6A">
              <w:rPr>
                <w:rFonts w:asciiTheme="majorEastAsia" w:eastAsiaTheme="majorEastAsia" w:hAnsiTheme="majorEastAsia"/>
                <w:w w:val="120"/>
                <w:sz w:val="20"/>
                <w:szCs w:val="20"/>
              </w:rPr>
              <w:lastRenderedPageBreak/>
              <w:t>三</w:t>
            </w:r>
          </w:p>
        </w:tc>
        <w:tc>
          <w:tcPr>
            <w:tcW w:w="217" w:type="pct"/>
          </w:tcPr>
          <w:p w:rsidR="00D64F84" w:rsidRPr="00D75D6A" w:rsidRDefault="004B4318"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2/21</w:t>
            </w:r>
          </w:p>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64F84" w:rsidRPr="00D75D6A" w:rsidRDefault="004B4318"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2/25</w:t>
            </w:r>
          </w:p>
        </w:tc>
        <w:tc>
          <w:tcPr>
            <w:tcW w:w="201" w:type="pct"/>
            <w:textDirection w:val="tbRlV"/>
          </w:tcPr>
          <w:p w:rsidR="00D64F84" w:rsidRPr="00D75D6A" w:rsidRDefault="00D64F8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主題二青春樂翱翔（童軍）</w:t>
            </w:r>
          </w:p>
        </w:tc>
        <w:tc>
          <w:tcPr>
            <w:tcW w:w="201" w:type="pct"/>
            <w:textDirection w:val="tbRlV"/>
          </w:tcPr>
          <w:p w:rsidR="00D64F84" w:rsidRPr="00D75D6A" w:rsidRDefault="00D64F8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單元1世界青少年</w:t>
            </w:r>
          </w:p>
        </w:tc>
        <w:tc>
          <w:tcPr>
            <w:tcW w:w="805" w:type="pct"/>
          </w:tcPr>
          <w:p w:rsidR="00D64F84" w:rsidRPr="00D75D6A" w:rsidRDefault="00D64F84"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3c-IV-1 探索世界各地的生活方式，展現自己對國際文化的理解與尊重。</w:t>
            </w:r>
          </w:p>
        </w:tc>
        <w:tc>
          <w:tcPr>
            <w:tcW w:w="812"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童Ab-IV-1 國內童軍與青少年活動的認識及參與，以增進生活能力。</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童Ab-IV-2 世界童軍活動資訊的蒐集與分享，以培養國際觀與全球關懷。</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童Ab-IV-3 童軍國際交流活動的認識與理解，並能選擇適合的參與方式。</w:t>
            </w:r>
          </w:p>
          <w:p w:rsidR="00D64F84" w:rsidRPr="00D75D6A" w:rsidRDefault="00D64F84"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家Cb-IV-1 多元的生活文化與合宜的禮儀展現。</w:t>
            </w:r>
          </w:p>
        </w:tc>
        <w:tc>
          <w:tcPr>
            <w:tcW w:w="967" w:type="pct"/>
          </w:tcPr>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【活動二】一童趣交友</w:t>
            </w:r>
          </w:p>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蒐集國內、國外青少年休閒活動資訊、類型，分析青少年喜好程度與參加跨國活動應具備的能力。</w:t>
            </w:r>
          </w:p>
          <w:p w:rsidR="00D64F84" w:rsidRPr="00D75D6A" w:rsidRDefault="00D64F84" w:rsidP="00C15943">
            <w:pPr>
              <w:pStyle w:val="4123"/>
              <w:ind w:leftChars="10" w:left="194" w:rightChars="10" w:right="24"/>
              <w:rPr>
                <w:rFonts w:asciiTheme="majorEastAsia" w:eastAsiaTheme="majorEastAsia" w:hAnsiTheme="majorEastAsia"/>
                <w:sz w:val="20"/>
              </w:rPr>
            </w:pPr>
          </w:p>
        </w:tc>
        <w:tc>
          <w:tcPr>
            <w:tcW w:w="385" w:type="pct"/>
          </w:tcPr>
          <w:p w:rsidR="00D64F84" w:rsidRPr="00D75D6A" w:rsidRDefault="00D64F84" w:rsidP="00C15943">
            <w:pPr>
              <w:pStyle w:val="4123"/>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1.國內外休閒活動海報</w:t>
            </w:r>
          </w:p>
          <w:p w:rsidR="00D64F84" w:rsidRPr="00D75D6A" w:rsidRDefault="00D64F84" w:rsidP="00C15943">
            <w:pPr>
              <w:pStyle w:val="4123"/>
              <w:ind w:rightChars="10" w:right="24"/>
              <w:rPr>
                <w:rFonts w:asciiTheme="majorEastAsia" w:eastAsiaTheme="majorEastAsia" w:hAnsiTheme="majorEastAsia"/>
                <w:sz w:val="20"/>
              </w:rPr>
            </w:pPr>
            <w:r w:rsidRPr="00D75D6A">
              <w:rPr>
                <w:rFonts w:asciiTheme="majorEastAsia" w:eastAsiaTheme="majorEastAsia" w:hAnsiTheme="majorEastAsia" w:hint="eastAsia"/>
                <w:sz w:val="20"/>
              </w:rPr>
              <w:t>2.藝文活動廣告旗幟</w:t>
            </w:r>
          </w:p>
        </w:tc>
        <w:tc>
          <w:tcPr>
            <w:tcW w:w="335"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實作評量</w:t>
            </w:r>
          </w:p>
          <w:p w:rsidR="00D64F84" w:rsidRPr="00D75D6A" w:rsidRDefault="00D64F84"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高層次紙筆測驗</w:t>
            </w:r>
          </w:p>
        </w:tc>
        <w:tc>
          <w:tcPr>
            <w:tcW w:w="578"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【國際教育】</w:t>
            </w:r>
          </w:p>
          <w:p w:rsidR="00D64F84" w:rsidRPr="00D75D6A" w:rsidRDefault="00D64F84" w:rsidP="00C15943">
            <w:pPr>
              <w:pStyle w:val="11"/>
              <w:ind w:leftChars="10" w:left="24" w:rightChars="10" w:right="24"/>
              <w:jc w:val="left"/>
              <w:rPr>
                <w:rFonts w:asciiTheme="majorEastAsia" w:eastAsiaTheme="majorEastAsia" w:hAnsiTheme="majorEastAsia" w:cs="DFMingStd-W5"/>
                <w:color w:val="FF0000"/>
                <w:kern w:val="0"/>
                <w:sz w:val="20"/>
              </w:rPr>
            </w:pPr>
            <w:r w:rsidRPr="00D75D6A">
              <w:rPr>
                <w:rFonts w:asciiTheme="majorEastAsia" w:eastAsiaTheme="majorEastAsia" w:hAnsiTheme="majorEastAsia" w:hint="eastAsia"/>
                <w:color w:val="000000"/>
                <w:sz w:val="20"/>
              </w:rPr>
              <w:t>國J6 具備參與國際交流活動的能力</w:t>
            </w:r>
          </w:p>
        </w:tc>
        <w:tc>
          <w:tcPr>
            <w:tcW w:w="298" w:type="pct"/>
          </w:tcPr>
          <w:p w:rsidR="00D64F84" w:rsidRPr="00D75D6A" w:rsidRDefault="00D64F8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社會領域、語文領域、生活科技領域</w:t>
            </w:r>
          </w:p>
        </w:tc>
      </w:tr>
      <w:tr w:rsidR="00C95BE4" w:rsidRPr="00D75D6A" w:rsidTr="00D41802">
        <w:trPr>
          <w:cantSplit/>
          <w:trHeight w:val="2627"/>
        </w:trPr>
        <w:tc>
          <w:tcPr>
            <w:tcW w:w="201" w:type="pct"/>
            <w:textDirection w:val="tbRlV"/>
          </w:tcPr>
          <w:p w:rsidR="004B4318" w:rsidRPr="00D75D6A" w:rsidRDefault="004B4318" w:rsidP="00113BA3">
            <w:pPr>
              <w:ind w:leftChars="10" w:left="24" w:rightChars="10" w:right="24"/>
              <w:jc w:val="center"/>
              <w:rPr>
                <w:rFonts w:asciiTheme="majorEastAsia" w:eastAsiaTheme="majorEastAsia" w:hAnsiTheme="majorEastAsia"/>
                <w:w w:val="120"/>
                <w:sz w:val="20"/>
                <w:szCs w:val="20"/>
              </w:rPr>
            </w:pPr>
            <w:r w:rsidRPr="00D75D6A">
              <w:rPr>
                <w:rFonts w:asciiTheme="majorEastAsia" w:eastAsiaTheme="majorEastAsia" w:hAnsiTheme="majorEastAsia"/>
                <w:w w:val="120"/>
                <w:sz w:val="20"/>
                <w:szCs w:val="20"/>
              </w:rPr>
              <w:lastRenderedPageBreak/>
              <w:t>三</w:t>
            </w:r>
          </w:p>
        </w:tc>
        <w:tc>
          <w:tcPr>
            <w:tcW w:w="217" w:type="pct"/>
          </w:tcPr>
          <w:p w:rsidR="004B4318" w:rsidRPr="00D75D6A" w:rsidRDefault="004B4318"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2/21</w:t>
            </w:r>
          </w:p>
          <w:p w:rsidR="004B4318" w:rsidRPr="00D75D6A" w:rsidRDefault="004B4318"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4B4318" w:rsidRPr="00D75D6A" w:rsidRDefault="004B4318"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2/25</w:t>
            </w:r>
          </w:p>
        </w:tc>
        <w:tc>
          <w:tcPr>
            <w:tcW w:w="201" w:type="pct"/>
            <w:textDirection w:val="tbRlV"/>
          </w:tcPr>
          <w:p w:rsidR="004B4318" w:rsidRPr="00D75D6A" w:rsidRDefault="004B4318"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主題三青春新配方（輔導）</w:t>
            </w:r>
          </w:p>
        </w:tc>
        <w:tc>
          <w:tcPr>
            <w:tcW w:w="201" w:type="pct"/>
            <w:textDirection w:val="tbRlV"/>
          </w:tcPr>
          <w:p w:rsidR="004B4318" w:rsidRPr="00D75D6A" w:rsidRDefault="004B4318"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單元1未來想像</w:t>
            </w:r>
          </w:p>
        </w:tc>
        <w:tc>
          <w:tcPr>
            <w:tcW w:w="805" w:type="pct"/>
          </w:tcPr>
          <w:p w:rsidR="004B4318" w:rsidRPr="00D75D6A" w:rsidRDefault="004B4318"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1c-IV-2 探索工作世界與未來發展，提升個人價值與生命意義。</w:t>
            </w:r>
          </w:p>
        </w:tc>
        <w:tc>
          <w:tcPr>
            <w:tcW w:w="812" w:type="pct"/>
          </w:tcPr>
          <w:p w:rsidR="004B4318" w:rsidRPr="00D75D6A" w:rsidRDefault="004B4318"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輔Ca-IV-1 生涯發展、生涯轉折與生命意義的探索。</w:t>
            </w:r>
          </w:p>
          <w:p w:rsidR="004B4318" w:rsidRPr="00D75D6A" w:rsidRDefault="004B4318"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輔Cb-IV-2 工作意義、工作態度、工作世界與未來發展的探索。</w:t>
            </w:r>
          </w:p>
          <w:p w:rsidR="004B4318" w:rsidRPr="00D75D6A" w:rsidRDefault="004B4318"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家Dd-IV-3 家人期許與自我發展的思辨。</w:t>
            </w:r>
          </w:p>
          <w:p w:rsidR="004B4318" w:rsidRPr="00D75D6A" w:rsidRDefault="004B4318"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童Aa-IV-2 小隊制度的分工、團隊合作與團體動力的提升。</w:t>
            </w:r>
          </w:p>
        </w:tc>
        <w:tc>
          <w:tcPr>
            <w:tcW w:w="967" w:type="pct"/>
          </w:tcPr>
          <w:p w:rsidR="004B4318" w:rsidRPr="00D75D6A" w:rsidRDefault="004B4318"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【活動二】生涯新世界</w:t>
            </w:r>
          </w:p>
          <w:p w:rsidR="004B4318" w:rsidRPr="00D75D6A" w:rsidRDefault="004B4318"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1. 探索現今職業與就讀科系可能遇到的問題。</w:t>
            </w:r>
          </w:p>
          <w:p w:rsidR="004B4318" w:rsidRPr="00D75D6A" w:rsidRDefault="004B4318" w:rsidP="00C15943">
            <w:pPr>
              <w:pStyle w:val="4123"/>
              <w:tabs>
                <w:tab w:val="clear" w:pos="142"/>
                <w:tab w:val="left" w:pos="-28"/>
              </w:tabs>
              <w:ind w:left="114" w:rightChars="10" w:right="24" w:firstLine="0"/>
              <w:rPr>
                <w:rFonts w:asciiTheme="majorEastAsia" w:eastAsiaTheme="majorEastAsia" w:hAnsiTheme="majorEastAsia"/>
                <w:sz w:val="20"/>
              </w:rPr>
            </w:pPr>
            <w:r w:rsidRPr="00D75D6A">
              <w:rPr>
                <w:rFonts w:asciiTheme="majorEastAsia" w:eastAsiaTheme="majorEastAsia" w:hAnsiTheme="majorEastAsia" w:hint="eastAsia"/>
                <w:sz w:val="20"/>
              </w:rPr>
              <w:t>2. 覺察環境變動對自己的生涯影響，並培養跨領域能力。</w:t>
            </w:r>
          </w:p>
        </w:tc>
        <w:tc>
          <w:tcPr>
            <w:tcW w:w="385" w:type="pct"/>
          </w:tcPr>
          <w:p w:rsidR="004B4318" w:rsidRPr="00D75D6A" w:rsidRDefault="004B4318" w:rsidP="00C15943">
            <w:pPr>
              <w:pStyle w:val="4123"/>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1.分組座位</w:t>
            </w:r>
          </w:p>
          <w:p w:rsidR="004B4318" w:rsidRPr="00D75D6A" w:rsidRDefault="004B4318" w:rsidP="00C15943">
            <w:pPr>
              <w:pStyle w:val="4123"/>
              <w:ind w:rightChars="10" w:right="24"/>
              <w:rPr>
                <w:rFonts w:asciiTheme="majorEastAsia" w:eastAsiaTheme="majorEastAsia" w:hAnsiTheme="majorEastAsia"/>
                <w:sz w:val="20"/>
              </w:rPr>
            </w:pPr>
            <w:r w:rsidRPr="00D75D6A">
              <w:rPr>
                <w:rFonts w:asciiTheme="majorEastAsia" w:eastAsiaTheme="majorEastAsia" w:hAnsiTheme="majorEastAsia" w:hint="eastAsia"/>
                <w:sz w:val="20"/>
              </w:rPr>
              <w:t>2.白板筆、小白板</w:t>
            </w:r>
          </w:p>
        </w:tc>
        <w:tc>
          <w:tcPr>
            <w:tcW w:w="335" w:type="pct"/>
          </w:tcPr>
          <w:p w:rsidR="004B4318" w:rsidRPr="00D75D6A" w:rsidRDefault="004B4318"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學習紀錄</w:t>
            </w:r>
          </w:p>
          <w:p w:rsidR="004B4318" w:rsidRPr="00D75D6A" w:rsidRDefault="004B4318"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紙筆評量</w:t>
            </w:r>
          </w:p>
          <w:p w:rsidR="004B4318" w:rsidRPr="00D75D6A" w:rsidRDefault="004B4318"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高層次紙筆測驗</w:t>
            </w:r>
          </w:p>
        </w:tc>
        <w:tc>
          <w:tcPr>
            <w:tcW w:w="578" w:type="pct"/>
          </w:tcPr>
          <w:p w:rsidR="004B4318" w:rsidRPr="00D75D6A" w:rsidRDefault="004B4318"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【生涯規劃、生命教育】</w:t>
            </w:r>
          </w:p>
          <w:p w:rsidR="004B4318" w:rsidRPr="00D75D6A" w:rsidRDefault="004B4318"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涯J6 建立對於未來生涯的願景。</w:t>
            </w:r>
          </w:p>
          <w:p w:rsidR="004B4318" w:rsidRPr="00D75D6A" w:rsidRDefault="004B4318"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涯J9 社會變遷與工作/ 教育環境的關係。</w:t>
            </w:r>
          </w:p>
          <w:p w:rsidR="004B4318" w:rsidRPr="00D75D6A" w:rsidRDefault="004B4318"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涯J12 發展及評估生涯決定的策略。</w:t>
            </w:r>
          </w:p>
          <w:p w:rsidR="004B4318" w:rsidRPr="00D75D6A" w:rsidRDefault="004B4318"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涯J13 培養生涯規劃及執行的能力。</w:t>
            </w:r>
          </w:p>
          <w:p w:rsidR="004B4318" w:rsidRPr="00D75D6A" w:rsidRDefault="004B4318"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生J1 思考生活、學校與社區的公共議題，培養與他人理性溝通的素養。</w:t>
            </w:r>
          </w:p>
        </w:tc>
        <w:tc>
          <w:tcPr>
            <w:tcW w:w="298" w:type="pct"/>
          </w:tcPr>
          <w:p w:rsidR="004B4318" w:rsidRPr="00D75D6A" w:rsidRDefault="004B4318" w:rsidP="00C15943">
            <w:pPr>
              <w:pStyle w:val="11"/>
              <w:ind w:leftChars="10" w:left="24" w:rightChars="10" w:right="24"/>
              <w:jc w:val="left"/>
              <w:rPr>
                <w:rFonts w:asciiTheme="majorEastAsia" w:eastAsiaTheme="majorEastAsia" w:hAnsiTheme="majorEastAsia" w:cs="DFMingStd-W5"/>
                <w:kern w:val="0"/>
                <w:sz w:val="20"/>
              </w:rPr>
            </w:pPr>
          </w:p>
        </w:tc>
      </w:tr>
      <w:tr w:rsidR="00C95BE4" w:rsidRPr="00D75D6A" w:rsidTr="00D41802">
        <w:trPr>
          <w:cantSplit/>
          <w:trHeight w:val="2627"/>
        </w:trPr>
        <w:tc>
          <w:tcPr>
            <w:tcW w:w="201" w:type="pct"/>
          </w:tcPr>
          <w:p w:rsidR="00D64F84" w:rsidRPr="00D75D6A" w:rsidRDefault="00C95BE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sz w:val="20"/>
                <w:szCs w:val="20"/>
              </w:rPr>
              <w:t>四</w:t>
            </w:r>
          </w:p>
        </w:tc>
        <w:tc>
          <w:tcPr>
            <w:tcW w:w="217" w:type="pct"/>
          </w:tcPr>
          <w:p w:rsidR="00C95BE4" w:rsidRPr="00D75D6A" w:rsidRDefault="00C95BE4" w:rsidP="00C95BE4">
            <w:pPr>
              <w:jc w:val="center"/>
              <w:rPr>
                <w:rFonts w:asciiTheme="majorEastAsia" w:eastAsiaTheme="majorEastAsia" w:hAnsiTheme="majorEastAsia"/>
                <w:sz w:val="20"/>
                <w:szCs w:val="20"/>
              </w:rPr>
            </w:pPr>
            <w:r w:rsidRPr="00D75D6A">
              <w:rPr>
                <w:rFonts w:asciiTheme="majorEastAsia" w:eastAsiaTheme="majorEastAsia" w:hAnsiTheme="majorEastAsia"/>
                <w:sz w:val="20"/>
                <w:szCs w:val="20"/>
              </w:rPr>
              <w:t>2/28</w:t>
            </w:r>
            <w:r w:rsidRPr="00D75D6A">
              <w:rPr>
                <w:rFonts w:asciiTheme="majorEastAsia" w:eastAsiaTheme="majorEastAsia" w:hAnsiTheme="majorEastAsia" w:hint="eastAsia"/>
                <w:sz w:val="20"/>
                <w:szCs w:val="20"/>
              </w:rPr>
              <w:t>│</w:t>
            </w:r>
          </w:p>
          <w:p w:rsidR="00D64F84" w:rsidRPr="00D75D6A" w:rsidRDefault="00C95BE4" w:rsidP="00C15943">
            <w:pPr>
              <w:jc w:val="center"/>
              <w:rPr>
                <w:rFonts w:asciiTheme="majorEastAsia" w:eastAsiaTheme="majorEastAsia" w:hAnsiTheme="majorEastAsia"/>
                <w:sz w:val="20"/>
                <w:szCs w:val="20"/>
              </w:rPr>
            </w:pPr>
            <w:r w:rsidRPr="00D75D6A">
              <w:rPr>
                <w:rFonts w:asciiTheme="majorEastAsia" w:eastAsiaTheme="majorEastAsia" w:hAnsiTheme="majorEastAsia"/>
                <w:sz w:val="20"/>
                <w:szCs w:val="20"/>
              </w:rPr>
              <w:t>3/4</w:t>
            </w:r>
          </w:p>
        </w:tc>
        <w:tc>
          <w:tcPr>
            <w:tcW w:w="201" w:type="pct"/>
            <w:textDirection w:val="tbRlV"/>
          </w:tcPr>
          <w:p w:rsidR="00D64F84" w:rsidRPr="00D75D6A" w:rsidRDefault="00D64F8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主題一青春實踐家(家政)</w:t>
            </w:r>
          </w:p>
        </w:tc>
        <w:tc>
          <w:tcPr>
            <w:tcW w:w="201" w:type="pct"/>
            <w:textDirection w:val="tbRlV"/>
          </w:tcPr>
          <w:p w:rsidR="00D64F84" w:rsidRPr="00D75D6A" w:rsidRDefault="00D64F8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單元1食在好安心</w:t>
            </w:r>
          </w:p>
        </w:tc>
        <w:tc>
          <w:tcPr>
            <w:tcW w:w="805" w:type="pct"/>
          </w:tcPr>
          <w:p w:rsidR="00D64F84" w:rsidRPr="00D75D6A" w:rsidRDefault="00D64F84" w:rsidP="00C15943">
            <w:pPr>
              <w:jc w:val="both"/>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3a-IV-1 覺察人為或自然環境的危險情境，評估並運用最佳處理策略，以保護自己或他人。</w:t>
            </w:r>
          </w:p>
        </w:tc>
        <w:tc>
          <w:tcPr>
            <w:tcW w:w="812" w:type="pct"/>
          </w:tcPr>
          <w:p w:rsidR="00D64F84" w:rsidRPr="00D75D6A" w:rsidRDefault="00D64F84" w:rsidP="00C15943">
            <w:pPr>
              <w:adjustRightInd w:val="0"/>
              <w:snapToGrid w:val="0"/>
              <w:ind w:left="264" w:hangingChars="132" w:hanging="264"/>
              <w:jc w:val="both"/>
              <w:rPr>
                <w:rFonts w:asciiTheme="majorEastAsia" w:eastAsiaTheme="majorEastAsia" w:hAnsiTheme="majorEastAsia" w:cs="標楷體"/>
                <w:kern w:val="0"/>
                <w:sz w:val="20"/>
                <w:szCs w:val="20"/>
              </w:rPr>
            </w:pPr>
            <w:r w:rsidRPr="00D75D6A">
              <w:rPr>
                <w:rFonts w:asciiTheme="majorEastAsia" w:eastAsiaTheme="majorEastAsia" w:hAnsiTheme="majorEastAsia" w:hint="eastAsia"/>
                <w:color w:val="000000"/>
                <w:sz w:val="20"/>
                <w:szCs w:val="20"/>
              </w:rPr>
              <w:t>家Ac-IV-1 食品標示與加工食品之認識、利用，維護飲食安全的實踐策略及行動。</w:t>
            </w:r>
          </w:p>
        </w:tc>
        <w:tc>
          <w:tcPr>
            <w:tcW w:w="967" w:type="pct"/>
          </w:tcPr>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【活動二】食代革命</w:t>
            </w:r>
          </w:p>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探究食品加工過程與常見食品添加物，歸納加工食品之目的與方法，並覺察其帶來的影響。</w:t>
            </w:r>
          </w:p>
          <w:p w:rsidR="00D64F84" w:rsidRPr="00D75D6A" w:rsidRDefault="00D64F84" w:rsidP="00C15943">
            <w:pPr>
              <w:pStyle w:val="4123"/>
              <w:ind w:leftChars="10" w:left="194" w:rightChars="10" w:right="24"/>
              <w:rPr>
                <w:rFonts w:asciiTheme="majorEastAsia" w:eastAsiaTheme="majorEastAsia" w:hAnsiTheme="majorEastAsia"/>
                <w:sz w:val="20"/>
              </w:rPr>
            </w:pPr>
          </w:p>
        </w:tc>
        <w:tc>
          <w:tcPr>
            <w:tcW w:w="385" w:type="pct"/>
          </w:tcPr>
          <w:p w:rsidR="00D64F84" w:rsidRPr="00D75D6A" w:rsidRDefault="00D64F84" w:rsidP="00C15943">
            <w:pPr>
              <w:pStyle w:val="4123"/>
              <w:ind w:left="0"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sz w:val="20"/>
              </w:rPr>
              <w:t>1.自制加工食品之材料</w:t>
            </w:r>
          </w:p>
          <w:p w:rsidR="00D64F84" w:rsidRPr="00D75D6A" w:rsidRDefault="00D64F84"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2.市售加工食品</w:t>
            </w:r>
          </w:p>
        </w:tc>
        <w:tc>
          <w:tcPr>
            <w:tcW w:w="335" w:type="pct"/>
          </w:tcPr>
          <w:p w:rsidR="00D64F84" w:rsidRPr="00D75D6A" w:rsidRDefault="00D64F84"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實作評量</w:t>
            </w:r>
          </w:p>
        </w:tc>
        <w:tc>
          <w:tcPr>
            <w:tcW w:w="578" w:type="pct"/>
          </w:tcPr>
          <w:p w:rsidR="00D64F84" w:rsidRPr="00D75D6A" w:rsidRDefault="00D64F84" w:rsidP="00C15943">
            <w:pPr>
              <w:rPr>
                <w:rFonts w:asciiTheme="majorEastAsia" w:eastAsiaTheme="majorEastAsia" w:hAnsiTheme="majorEastAsia" w:cs="DFMingStd-W5"/>
                <w:kern w:val="0"/>
                <w:sz w:val="20"/>
                <w:szCs w:val="20"/>
              </w:rPr>
            </w:pPr>
          </w:p>
        </w:tc>
        <w:tc>
          <w:tcPr>
            <w:tcW w:w="298" w:type="pct"/>
          </w:tcPr>
          <w:p w:rsidR="00D64F84" w:rsidRPr="00D75D6A" w:rsidRDefault="00D64F8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健康與體育領域</w:t>
            </w:r>
          </w:p>
        </w:tc>
      </w:tr>
      <w:tr w:rsidR="00C95BE4" w:rsidRPr="00D75D6A" w:rsidTr="00D41802">
        <w:trPr>
          <w:cantSplit/>
          <w:trHeight w:val="2627"/>
        </w:trPr>
        <w:tc>
          <w:tcPr>
            <w:tcW w:w="201" w:type="pct"/>
          </w:tcPr>
          <w:p w:rsidR="00C95BE4" w:rsidRPr="00D75D6A" w:rsidRDefault="00C95BE4"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sz w:val="20"/>
                <w:szCs w:val="20"/>
              </w:rPr>
              <w:lastRenderedPageBreak/>
              <w:t>四</w:t>
            </w:r>
          </w:p>
        </w:tc>
        <w:tc>
          <w:tcPr>
            <w:tcW w:w="217" w:type="pct"/>
          </w:tcPr>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sz w:val="20"/>
                <w:szCs w:val="20"/>
              </w:rPr>
              <w:t>2/28</w:t>
            </w:r>
            <w:r w:rsidRPr="00D75D6A">
              <w:rPr>
                <w:rFonts w:asciiTheme="majorEastAsia" w:eastAsiaTheme="majorEastAsia" w:hAnsiTheme="majorEastAsia" w:hint="eastAsia"/>
                <w:sz w:val="20"/>
                <w:szCs w:val="20"/>
              </w:rPr>
              <w:t>│</w:t>
            </w:r>
          </w:p>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sz w:val="20"/>
                <w:szCs w:val="20"/>
              </w:rPr>
              <w:t>3/4</w:t>
            </w:r>
          </w:p>
        </w:tc>
        <w:tc>
          <w:tcPr>
            <w:tcW w:w="201" w:type="pct"/>
            <w:textDirection w:val="tbRlV"/>
          </w:tcPr>
          <w:p w:rsidR="00C95BE4" w:rsidRPr="00D75D6A" w:rsidRDefault="00C95BE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主題二青春樂翱翔（童軍）</w:t>
            </w:r>
          </w:p>
        </w:tc>
        <w:tc>
          <w:tcPr>
            <w:tcW w:w="201" w:type="pct"/>
            <w:textDirection w:val="tbRlV"/>
          </w:tcPr>
          <w:p w:rsidR="00C95BE4" w:rsidRPr="00D75D6A" w:rsidRDefault="00C95BE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單元1世界青少年</w:t>
            </w:r>
          </w:p>
        </w:tc>
        <w:tc>
          <w:tcPr>
            <w:tcW w:w="805" w:type="pct"/>
          </w:tcPr>
          <w:p w:rsidR="00C95BE4" w:rsidRPr="00D75D6A" w:rsidRDefault="00C95BE4"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3c-IV-1 探索世界各地的生活方式，展現自己對國際文化的理解與尊重。</w:t>
            </w:r>
          </w:p>
        </w:tc>
        <w:tc>
          <w:tcPr>
            <w:tcW w:w="812"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童Ab-IV-1 國內童軍與青少年活動的認識及參與，以增進生活能力。</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童Ab-IV-2 世界童軍活動資訊的蒐集與分享，以培養國際觀與全球關懷。</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童Ab-IV-3 童軍國際交流活動的認識與理解，並能選擇適合的參與方式。</w:t>
            </w:r>
          </w:p>
          <w:p w:rsidR="00C95BE4" w:rsidRPr="00D75D6A" w:rsidRDefault="00C95BE4"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家Cb-IV-1 多元的生活文化與合宜的禮儀展現。</w:t>
            </w:r>
          </w:p>
        </w:tc>
        <w:tc>
          <w:tcPr>
            <w:tcW w:w="967" w:type="pct"/>
          </w:tcPr>
          <w:p w:rsidR="00C95BE4" w:rsidRPr="00D75D6A" w:rsidRDefault="00C95BE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【活動二】一童趣交友</w:t>
            </w:r>
          </w:p>
          <w:p w:rsidR="00C95BE4" w:rsidRPr="00D75D6A" w:rsidRDefault="00C95BE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蒐集國內、國外青少年休閒活動資訊、類型，分析青少年喜好程度與參加跨國活動應具備的能力。</w:t>
            </w:r>
          </w:p>
          <w:p w:rsidR="00C95BE4" w:rsidRPr="00D75D6A" w:rsidRDefault="00C95BE4" w:rsidP="00C15943">
            <w:pPr>
              <w:pStyle w:val="4123"/>
              <w:ind w:leftChars="10" w:left="194" w:rightChars="10" w:right="24"/>
              <w:rPr>
                <w:rFonts w:asciiTheme="majorEastAsia" w:eastAsiaTheme="majorEastAsia" w:hAnsiTheme="majorEastAsia"/>
                <w:sz w:val="20"/>
              </w:rPr>
            </w:pPr>
          </w:p>
        </w:tc>
        <w:tc>
          <w:tcPr>
            <w:tcW w:w="385" w:type="pct"/>
          </w:tcPr>
          <w:p w:rsidR="00C95BE4" w:rsidRPr="00D75D6A" w:rsidRDefault="00C95BE4" w:rsidP="00C15943">
            <w:pPr>
              <w:pStyle w:val="4123"/>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1.國內外休閒活動海報</w:t>
            </w:r>
          </w:p>
          <w:p w:rsidR="00C95BE4" w:rsidRPr="00D75D6A" w:rsidRDefault="00C95BE4" w:rsidP="00C15943">
            <w:pPr>
              <w:pStyle w:val="4123"/>
              <w:ind w:rightChars="10" w:right="24"/>
              <w:rPr>
                <w:rFonts w:asciiTheme="majorEastAsia" w:eastAsiaTheme="majorEastAsia" w:hAnsiTheme="majorEastAsia"/>
                <w:sz w:val="20"/>
              </w:rPr>
            </w:pPr>
            <w:r w:rsidRPr="00D75D6A">
              <w:rPr>
                <w:rFonts w:asciiTheme="majorEastAsia" w:eastAsiaTheme="majorEastAsia" w:hAnsiTheme="majorEastAsia" w:hint="eastAsia"/>
                <w:sz w:val="20"/>
              </w:rPr>
              <w:t>2.藝文活動廣告旗幟</w:t>
            </w:r>
          </w:p>
        </w:tc>
        <w:tc>
          <w:tcPr>
            <w:tcW w:w="335"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實作評量</w:t>
            </w:r>
          </w:p>
          <w:p w:rsidR="00C95BE4" w:rsidRPr="00D75D6A" w:rsidRDefault="00C95BE4"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高層次紙筆測驗</w:t>
            </w:r>
          </w:p>
        </w:tc>
        <w:tc>
          <w:tcPr>
            <w:tcW w:w="578"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【國際教育】</w:t>
            </w:r>
          </w:p>
          <w:p w:rsidR="00C95BE4" w:rsidRPr="00D75D6A" w:rsidRDefault="00C95BE4" w:rsidP="00C15943">
            <w:pPr>
              <w:pStyle w:val="11"/>
              <w:ind w:leftChars="10" w:left="24" w:rightChars="10" w:right="24"/>
              <w:jc w:val="left"/>
              <w:rPr>
                <w:rFonts w:asciiTheme="majorEastAsia" w:eastAsiaTheme="majorEastAsia" w:hAnsiTheme="majorEastAsia" w:cs="DFMingStd-W5"/>
                <w:color w:val="FF0000"/>
                <w:kern w:val="0"/>
                <w:sz w:val="20"/>
              </w:rPr>
            </w:pPr>
            <w:r w:rsidRPr="00D75D6A">
              <w:rPr>
                <w:rFonts w:asciiTheme="majorEastAsia" w:eastAsiaTheme="majorEastAsia" w:hAnsiTheme="majorEastAsia" w:hint="eastAsia"/>
                <w:color w:val="000000"/>
                <w:sz w:val="20"/>
              </w:rPr>
              <w:t>國J6 具備參與國際交流活動的能力</w:t>
            </w:r>
          </w:p>
        </w:tc>
        <w:tc>
          <w:tcPr>
            <w:tcW w:w="298" w:type="pct"/>
          </w:tcPr>
          <w:p w:rsidR="00C95BE4" w:rsidRPr="00D75D6A" w:rsidRDefault="00C95BE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社會領域、語文領域、生活科技領域</w:t>
            </w:r>
          </w:p>
        </w:tc>
      </w:tr>
      <w:tr w:rsidR="00C95BE4" w:rsidRPr="00D75D6A" w:rsidTr="00D41802">
        <w:trPr>
          <w:cantSplit/>
          <w:trHeight w:val="2627"/>
        </w:trPr>
        <w:tc>
          <w:tcPr>
            <w:tcW w:w="201" w:type="pct"/>
          </w:tcPr>
          <w:p w:rsidR="00C95BE4" w:rsidRPr="00D75D6A" w:rsidRDefault="00C95BE4"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sz w:val="20"/>
                <w:szCs w:val="20"/>
              </w:rPr>
              <w:lastRenderedPageBreak/>
              <w:t>四</w:t>
            </w:r>
          </w:p>
        </w:tc>
        <w:tc>
          <w:tcPr>
            <w:tcW w:w="217" w:type="pct"/>
          </w:tcPr>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sz w:val="20"/>
                <w:szCs w:val="20"/>
              </w:rPr>
              <w:t>2/28</w:t>
            </w:r>
            <w:r w:rsidRPr="00D75D6A">
              <w:rPr>
                <w:rFonts w:asciiTheme="majorEastAsia" w:eastAsiaTheme="majorEastAsia" w:hAnsiTheme="majorEastAsia" w:hint="eastAsia"/>
                <w:sz w:val="20"/>
                <w:szCs w:val="20"/>
              </w:rPr>
              <w:t>│</w:t>
            </w:r>
          </w:p>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sz w:val="20"/>
                <w:szCs w:val="20"/>
              </w:rPr>
              <w:t>3/4</w:t>
            </w:r>
          </w:p>
        </w:tc>
        <w:tc>
          <w:tcPr>
            <w:tcW w:w="201" w:type="pct"/>
            <w:textDirection w:val="tbRlV"/>
          </w:tcPr>
          <w:p w:rsidR="00C95BE4" w:rsidRPr="00D75D6A" w:rsidRDefault="00C95BE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主題三青春新配方（輔導）</w:t>
            </w:r>
          </w:p>
        </w:tc>
        <w:tc>
          <w:tcPr>
            <w:tcW w:w="201" w:type="pct"/>
            <w:textDirection w:val="tbRlV"/>
          </w:tcPr>
          <w:p w:rsidR="00C95BE4" w:rsidRPr="00D75D6A" w:rsidRDefault="00C95BE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單元1未來想像</w:t>
            </w:r>
          </w:p>
        </w:tc>
        <w:tc>
          <w:tcPr>
            <w:tcW w:w="805" w:type="pct"/>
          </w:tcPr>
          <w:p w:rsidR="00C95BE4" w:rsidRPr="00D75D6A" w:rsidRDefault="00C95BE4"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1c-IV-2 探索工作世界與未來發展，提升個人價值與生命意義。</w:t>
            </w:r>
          </w:p>
        </w:tc>
        <w:tc>
          <w:tcPr>
            <w:tcW w:w="812"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輔Ca-IV-1 生涯發展、生涯轉折與生命意義的探索。</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輔Cb-IV-2 工作意義、工作態度、工作世界與未來發展的探索。</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家Dd-IV-3 家人期許與自我發展的思辨。</w:t>
            </w:r>
          </w:p>
          <w:p w:rsidR="00C95BE4" w:rsidRPr="00D75D6A" w:rsidRDefault="00C95BE4"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童Aa-IV-2 小隊制度的分工、團隊合作與團體動力的提升。</w:t>
            </w:r>
          </w:p>
        </w:tc>
        <w:tc>
          <w:tcPr>
            <w:tcW w:w="967" w:type="pct"/>
          </w:tcPr>
          <w:p w:rsidR="00C95BE4" w:rsidRPr="00D75D6A" w:rsidRDefault="00C95BE4"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【活動二】生涯新世界</w:t>
            </w:r>
          </w:p>
          <w:p w:rsidR="00C95BE4" w:rsidRPr="00D75D6A" w:rsidRDefault="00C95BE4"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1. 探索現今職業與就讀科系可能遇到的問題。</w:t>
            </w:r>
          </w:p>
          <w:p w:rsidR="00C95BE4" w:rsidRPr="00D75D6A" w:rsidRDefault="00C95BE4" w:rsidP="00C15943">
            <w:pPr>
              <w:pStyle w:val="4123"/>
              <w:ind w:leftChars="10" w:left="194" w:rightChars="10" w:right="24"/>
              <w:rPr>
                <w:rFonts w:asciiTheme="majorEastAsia" w:eastAsiaTheme="majorEastAsia" w:hAnsiTheme="majorEastAsia"/>
                <w:sz w:val="20"/>
              </w:rPr>
            </w:pPr>
            <w:r w:rsidRPr="00D75D6A">
              <w:rPr>
                <w:rFonts w:asciiTheme="majorEastAsia" w:eastAsiaTheme="majorEastAsia" w:hAnsiTheme="majorEastAsia" w:hint="eastAsia"/>
                <w:sz w:val="20"/>
              </w:rPr>
              <w:t>2. 覺察環境變動對自己的生涯影響，並培養跨領域能力。</w:t>
            </w:r>
          </w:p>
        </w:tc>
        <w:tc>
          <w:tcPr>
            <w:tcW w:w="385" w:type="pct"/>
          </w:tcPr>
          <w:p w:rsidR="00C95BE4" w:rsidRPr="00D75D6A" w:rsidRDefault="00C95BE4" w:rsidP="00C15943">
            <w:pPr>
              <w:pStyle w:val="4123"/>
              <w:ind w:left="0"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sz w:val="20"/>
              </w:rPr>
              <w:t>1.分組座位</w:t>
            </w:r>
          </w:p>
          <w:p w:rsidR="00C95BE4" w:rsidRPr="00D75D6A" w:rsidRDefault="00C95BE4" w:rsidP="00C15943">
            <w:pPr>
              <w:pStyle w:val="4123"/>
              <w:ind w:left="0" w:rightChars="10" w:right="24" w:firstLine="0"/>
              <w:rPr>
                <w:rFonts w:asciiTheme="majorEastAsia" w:eastAsiaTheme="majorEastAsia" w:hAnsiTheme="majorEastAsia"/>
                <w:sz w:val="20"/>
              </w:rPr>
            </w:pPr>
            <w:r w:rsidRPr="00D75D6A">
              <w:rPr>
                <w:rFonts w:asciiTheme="majorEastAsia" w:eastAsiaTheme="majorEastAsia" w:hAnsiTheme="majorEastAsia" w:hint="eastAsia"/>
                <w:sz w:val="20"/>
              </w:rPr>
              <w:t>2.白板筆、小白板</w:t>
            </w:r>
          </w:p>
        </w:tc>
        <w:tc>
          <w:tcPr>
            <w:tcW w:w="335"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學習紀錄</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紙筆評量</w:t>
            </w:r>
          </w:p>
          <w:p w:rsidR="00C95BE4" w:rsidRPr="00D75D6A" w:rsidRDefault="00C95BE4"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高層次紙筆測驗</w:t>
            </w:r>
          </w:p>
        </w:tc>
        <w:tc>
          <w:tcPr>
            <w:tcW w:w="578"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【生涯規劃、生命教育】</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涯J6 建立對於未來生涯的願景。</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涯J9 社會變遷與工作/ 教育環境的關係。</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涯J12 發展及評估生涯決定的策略。</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涯J13 培養生涯規劃及執行的能力。</w:t>
            </w:r>
          </w:p>
          <w:p w:rsidR="00C95BE4" w:rsidRPr="00D75D6A" w:rsidRDefault="00C95BE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生J1 思考生活、學校與社區的公共議題，培養與他人理性溝通的素養。</w:t>
            </w:r>
          </w:p>
        </w:tc>
        <w:tc>
          <w:tcPr>
            <w:tcW w:w="298" w:type="pct"/>
          </w:tcPr>
          <w:p w:rsidR="00C95BE4" w:rsidRPr="00D75D6A" w:rsidRDefault="00C95BE4" w:rsidP="00C15943">
            <w:pPr>
              <w:pStyle w:val="11"/>
              <w:ind w:leftChars="10" w:left="24" w:rightChars="10" w:right="24"/>
              <w:jc w:val="left"/>
              <w:rPr>
                <w:rFonts w:asciiTheme="majorEastAsia" w:eastAsiaTheme="majorEastAsia" w:hAnsiTheme="majorEastAsia" w:cs="DFMingStd-W5"/>
                <w:kern w:val="0"/>
                <w:sz w:val="20"/>
              </w:rPr>
            </w:pPr>
          </w:p>
        </w:tc>
      </w:tr>
      <w:tr w:rsidR="00C95BE4" w:rsidRPr="00D75D6A" w:rsidTr="00D41802">
        <w:trPr>
          <w:cantSplit/>
          <w:trHeight w:val="2627"/>
        </w:trPr>
        <w:tc>
          <w:tcPr>
            <w:tcW w:w="201" w:type="pct"/>
          </w:tcPr>
          <w:p w:rsidR="00D64F84" w:rsidRPr="00D75D6A" w:rsidRDefault="00C95BE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五</w:t>
            </w:r>
          </w:p>
        </w:tc>
        <w:tc>
          <w:tcPr>
            <w:tcW w:w="217" w:type="pct"/>
          </w:tcPr>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3</w:t>
            </w:r>
            <w:r w:rsidR="00C95BE4" w:rsidRPr="00D75D6A">
              <w:rPr>
                <w:rFonts w:asciiTheme="majorEastAsia" w:eastAsiaTheme="majorEastAsia" w:hAnsiTheme="majorEastAsia" w:hint="eastAsia"/>
                <w:sz w:val="20"/>
                <w:szCs w:val="20"/>
              </w:rPr>
              <w:t>/7</w:t>
            </w:r>
          </w:p>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64F84" w:rsidRPr="00D75D6A" w:rsidRDefault="00C95BE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3/11</w:t>
            </w:r>
          </w:p>
        </w:tc>
        <w:tc>
          <w:tcPr>
            <w:tcW w:w="201" w:type="pct"/>
            <w:textDirection w:val="tbRlV"/>
          </w:tcPr>
          <w:p w:rsidR="00D64F84" w:rsidRPr="00D75D6A" w:rsidRDefault="00D64F8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主題一青春實踐家(家政)</w:t>
            </w:r>
          </w:p>
        </w:tc>
        <w:tc>
          <w:tcPr>
            <w:tcW w:w="201" w:type="pct"/>
            <w:textDirection w:val="tbRlV"/>
          </w:tcPr>
          <w:p w:rsidR="00D64F84" w:rsidRPr="00D75D6A" w:rsidRDefault="00D64F8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單元1食在好安心</w:t>
            </w:r>
          </w:p>
        </w:tc>
        <w:tc>
          <w:tcPr>
            <w:tcW w:w="805" w:type="pct"/>
          </w:tcPr>
          <w:p w:rsidR="00D64F84" w:rsidRPr="00D75D6A" w:rsidRDefault="00D64F84" w:rsidP="00C15943">
            <w:pPr>
              <w:jc w:val="both"/>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3a-IV-1 覺察人為或自然環境的危險情境，評估並運用最佳處理策略，以保護自己或他人。</w:t>
            </w:r>
          </w:p>
        </w:tc>
        <w:tc>
          <w:tcPr>
            <w:tcW w:w="812" w:type="pct"/>
          </w:tcPr>
          <w:p w:rsidR="00D64F84" w:rsidRPr="00D75D6A" w:rsidRDefault="00D64F84" w:rsidP="00C15943">
            <w:pPr>
              <w:adjustRightInd w:val="0"/>
              <w:snapToGrid w:val="0"/>
              <w:ind w:left="264" w:hangingChars="132" w:hanging="264"/>
              <w:jc w:val="both"/>
              <w:rPr>
                <w:rFonts w:asciiTheme="majorEastAsia" w:eastAsiaTheme="majorEastAsia" w:hAnsiTheme="majorEastAsia" w:cs="標楷體"/>
                <w:kern w:val="0"/>
                <w:sz w:val="20"/>
                <w:szCs w:val="20"/>
              </w:rPr>
            </w:pPr>
            <w:r w:rsidRPr="00D75D6A">
              <w:rPr>
                <w:rFonts w:asciiTheme="majorEastAsia" w:eastAsiaTheme="majorEastAsia" w:hAnsiTheme="majorEastAsia" w:hint="eastAsia"/>
                <w:color w:val="000000"/>
                <w:sz w:val="20"/>
                <w:szCs w:val="20"/>
              </w:rPr>
              <w:t>家Ac-IV-1 食品標示與加工食品之認識、利用，維護飲食安全的實踐策略及行動。</w:t>
            </w:r>
          </w:p>
        </w:tc>
        <w:tc>
          <w:tcPr>
            <w:tcW w:w="967" w:type="pct"/>
          </w:tcPr>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【活動三】從產地到餐桌</w:t>
            </w:r>
          </w:p>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分析食物從產地到餐桌所發生食安事件之危機與關係。</w:t>
            </w:r>
          </w:p>
          <w:p w:rsidR="00D64F84" w:rsidRPr="00D75D6A" w:rsidRDefault="00D64F84" w:rsidP="00C15943">
            <w:pPr>
              <w:pStyle w:val="4123"/>
              <w:ind w:leftChars="10" w:left="194" w:rightChars="10" w:right="24"/>
              <w:rPr>
                <w:rFonts w:asciiTheme="majorEastAsia" w:eastAsiaTheme="majorEastAsia" w:hAnsiTheme="majorEastAsia"/>
                <w:sz w:val="20"/>
              </w:rPr>
            </w:pPr>
          </w:p>
        </w:tc>
        <w:tc>
          <w:tcPr>
            <w:tcW w:w="385" w:type="pct"/>
          </w:tcPr>
          <w:p w:rsidR="00D64F84" w:rsidRPr="00D75D6A" w:rsidRDefault="00D64F84" w:rsidP="00C15943">
            <w:pPr>
              <w:pStyle w:val="4123"/>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1.資訊設備（行動裝置）</w:t>
            </w:r>
          </w:p>
          <w:p w:rsidR="00D64F84" w:rsidRPr="00D75D6A" w:rsidRDefault="00D64F84"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2.海報紙或白板、白板筆</w:t>
            </w:r>
          </w:p>
        </w:tc>
        <w:tc>
          <w:tcPr>
            <w:tcW w:w="335" w:type="pct"/>
          </w:tcPr>
          <w:p w:rsidR="00D64F84" w:rsidRPr="00D75D6A" w:rsidRDefault="00D64F84"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口語評量</w:t>
            </w:r>
          </w:p>
        </w:tc>
        <w:tc>
          <w:tcPr>
            <w:tcW w:w="578" w:type="pct"/>
          </w:tcPr>
          <w:p w:rsidR="00D64F84" w:rsidRPr="00D75D6A" w:rsidRDefault="00D64F84" w:rsidP="00C15943">
            <w:pPr>
              <w:rPr>
                <w:rFonts w:asciiTheme="majorEastAsia" w:eastAsiaTheme="majorEastAsia" w:hAnsiTheme="majorEastAsia" w:cs="DFMingStd-W5"/>
                <w:kern w:val="0"/>
                <w:sz w:val="20"/>
                <w:szCs w:val="20"/>
              </w:rPr>
            </w:pPr>
          </w:p>
        </w:tc>
        <w:tc>
          <w:tcPr>
            <w:tcW w:w="298" w:type="pct"/>
          </w:tcPr>
          <w:p w:rsidR="00D64F84" w:rsidRPr="00D75D6A" w:rsidRDefault="00D64F8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健康與體育領域</w:t>
            </w:r>
          </w:p>
        </w:tc>
      </w:tr>
      <w:tr w:rsidR="00C95BE4" w:rsidRPr="00D75D6A" w:rsidTr="00D41802">
        <w:trPr>
          <w:cantSplit/>
          <w:trHeight w:val="2627"/>
        </w:trPr>
        <w:tc>
          <w:tcPr>
            <w:tcW w:w="201" w:type="pct"/>
          </w:tcPr>
          <w:p w:rsidR="00C95BE4" w:rsidRPr="00D75D6A" w:rsidRDefault="00C95BE4"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五</w:t>
            </w:r>
          </w:p>
        </w:tc>
        <w:tc>
          <w:tcPr>
            <w:tcW w:w="217" w:type="pct"/>
          </w:tcPr>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3/7</w:t>
            </w:r>
          </w:p>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3/11</w:t>
            </w:r>
          </w:p>
        </w:tc>
        <w:tc>
          <w:tcPr>
            <w:tcW w:w="201" w:type="pct"/>
            <w:textDirection w:val="tbRlV"/>
          </w:tcPr>
          <w:p w:rsidR="00C95BE4" w:rsidRPr="00D75D6A" w:rsidRDefault="00C95BE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主題二青春樂翱翔（童軍）</w:t>
            </w:r>
          </w:p>
        </w:tc>
        <w:tc>
          <w:tcPr>
            <w:tcW w:w="201" w:type="pct"/>
            <w:textDirection w:val="tbRlV"/>
          </w:tcPr>
          <w:p w:rsidR="00C95BE4" w:rsidRPr="00D75D6A" w:rsidRDefault="00C95BE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單元1世界青少年</w:t>
            </w:r>
          </w:p>
        </w:tc>
        <w:tc>
          <w:tcPr>
            <w:tcW w:w="805" w:type="pct"/>
          </w:tcPr>
          <w:p w:rsidR="00C95BE4" w:rsidRPr="00D75D6A" w:rsidRDefault="00C95BE4"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3c-IV-1 探索世界各地的生活方式，展現自己對國際文化的理解與尊重。</w:t>
            </w:r>
          </w:p>
        </w:tc>
        <w:tc>
          <w:tcPr>
            <w:tcW w:w="812"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童Ab-IV-1 國內童軍與青少年活動的認識及參與，以增進生活能力。</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童Ab-IV-2 世界童軍活動資訊的蒐集與分享，以培養國際觀與全球關懷。</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童Ab-IV-3 童軍國際交流活動的認識與理解，並能選擇適合的參與方式。</w:t>
            </w:r>
          </w:p>
          <w:p w:rsidR="00C95BE4" w:rsidRPr="00D75D6A" w:rsidRDefault="00C95BE4"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家Cb-IV-1 多元的生活文化與合宜的禮儀展現。</w:t>
            </w:r>
          </w:p>
        </w:tc>
        <w:tc>
          <w:tcPr>
            <w:tcW w:w="967" w:type="pct"/>
          </w:tcPr>
          <w:p w:rsidR="00C95BE4" w:rsidRPr="00D75D6A" w:rsidRDefault="00C95BE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【活動三】跨越國際零距離</w:t>
            </w:r>
          </w:p>
          <w:p w:rsidR="00C95BE4" w:rsidRPr="00D75D6A" w:rsidRDefault="00C95BE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關心世界議題，規劃執行服務方案，過程中展現對國際文化的理解與重，並表現合宜的國際交流互動禮儀。</w:t>
            </w:r>
          </w:p>
          <w:p w:rsidR="00C95BE4" w:rsidRPr="00D75D6A" w:rsidRDefault="00C95BE4" w:rsidP="00C15943">
            <w:pPr>
              <w:pStyle w:val="4123"/>
              <w:ind w:leftChars="10" w:left="194" w:rightChars="10" w:right="24"/>
              <w:rPr>
                <w:rFonts w:asciiTheme="majorEastAsia" w:eastAsiaTheme="majorEastAsia" w:hAnsiTheme="majorEastAsia"/>
                <w:sz w:val="20"/>
              </w:rPr>
            </w:pPr>
          </w:p>
        </w:tc>
        <w:tc>
          <w:tcPr>
            <w:tcW w:w="385" w:type="pct"/>
          </w:tcPr>
          <w:p w:rsidR="00C95BE4" w:rsidRPr="00D75D6A" w:rsidRDefault="00C95BE4" w:rsidP="00C15943">
            <w:pPr>
              <w:pStyle w:val="4123"/>
              <w:ind w:rightChars="10" w:right="24"/>
              <w:rPr>
                <w:rFonts w:asciiTheme="majorEastAsia" w:eastAsiaTheme="majorEastAsia" w:hAnsiTheme="majorEastAsia"/>
                <w:sz w:val="20"/>
              </w:rPr>
            </w:pPr>
            <w:r w:rsidRPr="00D75D6A">
              <w:rPr>
                <w:rFonts w:asciiTheme="majorEastAsia" w:eastAsiaTheme="majorEastAsia" w:hAnsiTheme="majorEastAsia" w:hint="eastAsia"/>
                <w:sz w:val="20"/>
              </w:rPr>
              <w:t>1.學冊頁面</w:t>
            </w:r>
          </w:p>
        </w:tc>
        <w:tc>
          <w:tcPr>
            <w:tcW w:w="335" w:type="pct"/>
          </w:tcPr>
          <w:p w:rsidR="00C95BE4" w:rsidRPr="00D75D6A" w:rsidRDefault="00C95BE4"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高層次紙筆測驗</w:t>
            </w:r>
          </w:p>
        </w:tc>
        <w:tc>
          <w:tcPr>
            <w:tcW w:w="578"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【國際教育】</w:t>
            </w:r>
          </w:p>
          <w:p w:rsidR="00C95BE4" w:rsidRPr="00D75D6A" w:rsidRDefault="00C95BE4" w:rsidP="00C15943">
            <w:pPr>
              <w:pStyle w:val="11"/>
              <w:ind w:leftChars="10" w:left="24" w:rightChars="10" w:right="24"/>
              <w:jc w:val="left"/>
              <w:rPr>
                <w:rFonts w:asciiTheme="majorEastAsia" w:eastAsiaTheme="majorEastAsia" w:hAnsiTheme="majorEastAsia" w:cs="DFMingStd-W5"/>
                <w:color w:val="FF0000"/>
                <w:kern w:val="0"/>
                <w:sz w:val="20"/>
              </w:rPr>
            </w:pPr>
            <w:r w:rsidRPr="00D75D6A">
              <w:rPr>
                <w:rFonts w:asciiTheme="majorEastAsia" w:eastAsiaTheme="majorEastAsia" w:hAnsiTheme="majorEastAsia" w:hint="eastAsia"/>
                <w:color w:val="000000"/>
                <w:sz w:val="20"/>
              </w:rPr>
              <w:t>國J6 具備參與國際交流活動的能力</w:t>
            </w:r>
          </w:p>
        </w:tc>
        <w:tc>
          <w:tcPr>
            <w:tcW w:w="298" w:type="pct"/>
          </w:tcPr>
          <w:p w:rsidR="00C95BE4" w:rsidRPr="00D75D6A" w:rsidRDefault="00C95BE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社會領域、語文領域、生活科技領域</w:t>
            </w:r>
          </w:p>
        </w:tc>
      </w:tr>
      <w:tr w:rsidR="00C95BE4" w:rsidRPr="00D75D6A" w:rsidTr="00D41802">
        <w:trPr>
          <w:cantSplit/>
          <w:trHeight w:val="2627"/>
        </w:trPr>
        <w:tc>
          <w:tcPr>
            <w:tcW w:w="201" w:type="pct"/>
          </w:tcPr>
          <w:p w:rsidR="00C95BE4" w:rsidRPr="00D75D6A" w:rsidRDefault="00C95BE4"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五</w:t>
            </w:r>
          </w:p>
        </w:tc>
        <w:tc>
          <w:tcPr>
            <w:tcW w:w="217" w:type="pct"/>
          </w:tcPr>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3/7</w:t>
            </w:r>
          </w:p>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3/11</w:t>
            </w:r>
          </w:p>
        </w:tc>
        <w:tc>
          <w:tcPr>
            <w:tcW w:w="201" w:type="pct"/>
            <w:textDirection w:val="tbRlV"/>
          </w:tcPr>
          <w:p w:rsidR="00C95BE4" w:rsidRPr="00D75D6A" w:rsidRDefault="00C95BE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主題三青春新配方（輔導）</w:t>
            </w:r>
          </w:p>
        </w:tc>
        <w:tc>
          <w:tcPr>
            <w:tcW w:w="201" w:type="pct"/>
            <w:textDirection w:val="tbRlV"/>
          </w:tcPr>
          <w:p w:rsidR="00C95BE4" w:rsidRPr="00D75D6A" w:rsidRDefault="00C95BE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單元1未來想像</w:t>
            </w:r>
          </w:p>
        </w:tc>
        <w:tc>
          <w:tcPr>
            <w:tcW w:w="805" w:type="pct"/>
          </w:tcPr>
          <w:p w:rsidR="00C95BE4" w:rsidRPr="00D75D6A" w:rsidRDefault="00C95BE4"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1c-IV-2 探索工作世界與未來發展，提升個人價值與生命意義。</w:t>
            </w:r>
          </w:p>
        </w:tc>
        <w:tc>
          <w:tcPr>
            <w:tcW w:w="812"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輔Ca-IV-1 生涯發展、生涯轉折與生命意義的探索。</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輔Cb-IV-2 工作意義、工作態度、工作世界與未來發展的探索。</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家Dd-IV-3 家人期許與自我發展的思辨。</w:t>
            </w:r>
          </w:p>
          <w:p w:rsidR="00C95BE4" w:rsidRPr="00D75D6A" w:rsidRDefault="00C95BE4"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童Aa-IV-2 小隊制度的分工、團隊合作與團體動力的提升。</w:t>
            </w:r>
          </w:p>
        </w:tc>
        <w:tc>
          <w:tcPr>
            <w:tcW w:w="967" w:type="pct"/>
          </w:tcPr>
          <w:p w:rsidR="00C95BE4" w:rsidRPr="00D75D6A" w:rsidRDefault="00C95BE4"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【活動三】生涯圖像</w:t>
            </w:r>
          </w:p>
          <w:p w:rsidR="00C95BE4" w:rsidRPr="00D75D6A" w:rsidRDefault="00C95BE4"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1. 釐清自己的生涯發展願景。</w:t>
            </w:r>
          </w:p>
          <w:p w:rsidR="00C95BE4" w:rsidRPr="00D75D6A" w:rsidRDefault="00C95BE4" w:rsidP="00C15943">
            <w:pPr>
              <w:pStyle w:val="4123"/>
              <w:ind w:leftChars="47" w:left="283" w:rightChars="10" w:right="24"/>
              <w:rPr>
                <w:rFonts w:asciiTheme="majorEastAsia" w:eastAsiaTheme="majorEastAsia" w:hAnsiTheme="majorEastAsia"/>
                <w:sz w:val="20"/>
              </w:rPr>
            </w:pPr>
            <w:r w:rsidRPr="00D75D6A">
              <w:rPr>
                <w:rFonts w:asciiTheme="majorEastAsia" w:eastAsiaTheme="majorEastAsia" w:hAnsiTheme="majorEastAsia" w:hint="eastAsia"/>
                <w:sz w:val="20"/>
              </w:rPr>
              <w:t>2. 澄清個人價值與生命意義，增進自己未來發展的正向能量。</w:t>
            </w:r>
          </w:p>
        </w:tc>
        <w:tc>
          <w:tcPr>
            <w:tcW w:w="385" w:type="pct"/>
          </w:tcPr>
          <w:p w:rsidR="00C95BE4" w:rsidRPr="00D75D6A" w:rsidRDefault="00C95BE4" w:rsidP="00C15943">
            <w:pPr>
              <w:pStyle w:val="4123"/>
              <w:ind w:left="0" w:rightChars="10" w:right="24" w:firstLine="0"/>
              <w:rPr>
                <w:rFonts w:asciiTheme="majorEastAsia" w:eastAsiaTheme="majorEastAsia" w:hAnsiTheme="majorEastAsia"/>
                <w:sz w:val="20"/>
              </w:rPr>
            </w:pPr>
            <w:r w:rsidRPr="00D75D6A">
              <w:rPr>
                <w:rFonts w:asciiTheme="majorEastAsia" w:eastAsiaTheme="majorEastAsia" w:hAnsiTheme="majorEastAsia" w:hint="eastAsia"/>
                <w:sz w:val="20"/>
              </w:rPr>
              <w:t>1.分組座位</w:t>
            </w:r>
          </w:p>
        </w:tc>
        <w:tc>
          <w:tcPr>
            <w:tcW w:w="335"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口語評量</w:t>
            </w:r>
          </w:p>
          <w:p w:rsidR="00C95BE4" w:rsidRPr="00D75D6A" w:rsidRDefault="00C95BE4"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高層次紙筆測驗</w:t>
            </w:r>
          </w:p>
        </w:tc>
        <w:tc>
          <w:tcPr>
            <w:tcW w:w="578"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【生涯規劃、生命教育】</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涯J6 建立對於未來生涯的願景。</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涯J9 社會變遷與工作/ 教育環境的關係。</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涯J12 發展及評估生涯決定的策略。</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涯J13 培養生涯規劃及執行的能力。</w:t>
            </w:r>
          </w:p>
          <w:p w:rsidR="00C95BE4" w:rsidRPr="00D75D6A" w:rsidRDefault="00C95BE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生J1 思考生活、學校與社區的公共議題，培養與他人理性溝通的素養。</w:t>
            </w:r>
          </w:p>
        </w:tc>
        <w:tc>
          <w:tcPr>
            <w:tcW w:w="298" w:type="pct"/>
          </w:tcPr>
          <w:p w:rsidR="00C95BE4" w:rsidRPr="00D75D6A" w:rsidRDefault="00C95BE4" w:rsidP="00C15943">
            <w:pPr>
              <w:pStyle w:val="11"/>
              <w:ind w:leftChars="10" w:left="24" w:rightChars="10" w:right="24"/>
              <w:jc w:val="left"/>
              <w:rPr>
                <w:rFonts w:asciiTheme="majorEastAsia" w:eastAsiaTheme="majorEastAsia" w:hAnsiTheme="majorEastAsia" w:cs="DFMingStd-W5"/>
                <w:kern w:val="0"/>
                <w:sz w:val="20"/>
              </w:rPr>
            </w:pPr>
          </w:p>
        </w:tc>
      </w:tr>
      <w:tr w:rsidR="00C95BE4" w:rsidRPr="00D75D6A" w:rsidTr="00D41802">
        <w:trPr>
          <w:cantSplit/>
          <w:trHeight w:val="2627"/>
        </w:trPr>
        <w:tc>
          <w:tcPr>
            <w:tcW w:w="201" w:type="pct"/>
          </w:tcPr>
          <w:p w:rsidR="00D64F84" w:rsidRPr="00D75D6A" w:rsidRDefault="00C95BE4" w:rsidP="00C95BE4">
            <w:pPr>
              <w:ind w:leftChars="10" w:left="24" w:rightChars="10" w:right="24"/>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六</w:t>
            </w:r>
          </w:p>
        </w:tc>
        <w:tc>
          <w:tcPr>
            <w:tcW w:w="217" w:type="pct"/>
          </w:tcPr>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3/</w:t>
            </w:r>
            <w:r w:rsidR="00C95BE4" w:rsidRPr="00D75D6A">
              <w:rPr>
                <w:rFonts w:asciiTheme="majorEastAsia" w:eastAsiaTheme="majorEastAsia" w:hAnsiTheme="majorEastAsia" w:hint="eastAsia"/>
                <w:sz w:val="20"/>
                <w:szCs w:val="20"/>
              </w:rPr>
              <w:t>14</w:t>
            </w:r>
          </w:p>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64F84" w:rsidRPr="00D75D6A" w:rsidRDefault="00C95BE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3/18</w:t>
            </w:r>
          </w:p>
        </w:tc>
        <w:tc>
          <w:tcPr>
            <w:tcW w:w="201" w:type="pct"/>
            <w:textDirection w:val="tbRlV"/>
          </w:tcPr>
          <w:p w:rsidR="00D64F84" w:rsidRPr="00D75D6A" w:rsidRDefault="00D64F8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主題一青春實踐家(家政)</w:t>
            </w:r>
          </w:p>
        </w:tc>
        <w:tc>
          <w:tcPr>
            <w:tcW w:w="201" w:type="pct"/>
            <w:textDirection w:val="tbRlV"/>
          </w:tcPr>
          <w:p w:rsidR="00D64F84" w:rsidRPr="00D75D6A" w:rsidRDefault="00D64F8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單元1食在好安心</w:t>
            </w:r>
          </w:p>
        </w:tc>
        <w:tc>
          <w:tcPr>
            <w:tcW w:w="805" w:type="pct"/>
          </w:tcPr>
          <w:p w:rsidR="00D64F84" w:rsidRPr="00D75D6A" w:rsidRDefault="00D64F84" w:rsidP="00C15943">
            <w:pPr>
              <w:jc w:val="both"/>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3a-IV-1 覺察人為或自然環境的危險情境，評估並運用最佳處理策略，以保護自己或他人。</w:t>
            </w:r>
          </w:p>
        </w:tc>
        <w:tc>
          <w:tcPr>
            <w:tcW w:w="812" w:type="pct"/>
          </w:tcPr>
          <w:p w:rsidR="00D64F84" w:rsidRPr="00D75D6A" w:rsidRDefault="00D64F84" w:rsidP="00C15943">
            <w:pPr>
              <w:adjustRightInd w:val="0"/>
              <w:snapToGrid w:val="0"/>
              <w:ind w:left="264" w:hangingChars="132" w:hanging="264"/>
              <w:jc w:val="both"/>
              <w:rPr>
                <w:rFonts w:asciiTheme="majorEastAsia" w:eastAsiaTheme="majorEastAsia" w:hAnsiTheme="majorEastAsia" w:cs="標楷體"/>
                <w:kern w:val="0"/>
                <w:sz w:val="20"/>
                <w:szCs w:val="20"/>
              </w:rPr>
            </w:pPr>
            <w:r w:rsidRPr="00D75D6A">
              <w:rPr>
                <w:rFonts w:asciiTheme="majorEastAsia" w:eastAsiaTheme="majorEastAsia" w:hAnsiTheme="majorEastAsia" w:hint="eastAsia"/>
                <w:color w:val="000000"/>
                <w:sz w:val="20"/>
                <w:szCs w:val="20"/>
              </w:rPr>
              <w:t>家Ac-IV-1 食品標示與加工食品之認識、利用，維護飲食安全的實踐策略及行動。</w:t>
            </w:r>
          </w:p>
        </w:tc>
        <w:tc>
          <w:tcPr>
            <w:tcW w:w="967" w:type="pct"/>
          </w:tcPr>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【活動四】聰明挑食趣</w:t>
            </w:r>
          </w:p>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運用合宜的策略解決飲食安全危機保護自己或他人。</w:t>
            </w:r>
          </w:p>
          <w:p w:rsidR="00D64F84" w:rsidRPr="00D75D6A" w:rsidRDefault="00D64F84" w:rsidP="00C15943">
            <w:pPr>
              <w:pStyle w:val="4123"/>
              <w:ind w:leftChars="10" w:left="194" w:rightChars="10" w:right="24"/>
              <w:rPr>
                <w:rFonts w:asciiTheme="majorEastAsia" w:eastAsiaTheme="majorEastAsia" w:hAnsiTheme="majorEastAsia"/>
                <w:sz w:val="20"/>
              </w:rPr>
            </w:pPr>
          </w:p>
        </w:tc>
        <w:tc>
          <w:tcPr>
            <w:tcW w:w="385" w:type="pct"/>
          </w:tcPr>
          <w:p w:rsidR="00D64F84" w:rsidRPr="00D75D6A" w:rsidRDefault="00D64F84" w:rsidP="00C15943">
            <w:pPr>
              <w:pStyle w:val="4123"/>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1.資訊設備（行動裝置）</w:t>
            </w:r>
          </w:p>
          <w:p w:rsidR="00D64F84" w:rsidRPr="00D75D6A" w:rsidRDefault="00D64F84"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2.海報紙或白板、白板筆</w:t>
            </w:r>
          </w:p>
        </w:tc>
        <w:tc>
          <w:tcPr>
            <w:tcW w:w="335" w:type="pct"/>
          </w:tcPr>
          <w:p w:rsidR="00D64F84" w:rsidRPr="00D75D6A" w:rsidRDefault="00D64F84"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高層次紙筆評量</w:t>
            </w:r>
          </w:p>
        </w:tc>
        <w:tc>
          <w:tcPr>
            <w:tcW w:w="578" w:type="pct"/>
          </w:tcPr>
          <w:p w:rsidR="00D64F84" w:rsidRPr="00D75D6A" w:rsidRDefault="00D64F84" w:rsidP="00C15943">
            <w:pPr>
              <w:rPr>
                <w:rFonts w:asciiTheme="majorEastAsia" w:eastAsiaTheme="majorEastAsia" w:hAnsiTheme="majorEastAsia" w:cs="DFMingStd-W5"/>
                <w:kern w:val="0"/>
                <w:sz w:val="20"/>
                <w:szCs w:val="20"/>
              </w:rPr>
            </w:pPr>
          </w:p>
        </w:tc>
        <w:tc>
          <w:tcPr>
            <w:tcW w:w="298" w:type="pct"/>
          </w:tcPr>
          <w:p w:rsidR="00D64F84" w:rsidRPr="00D75D6A" w:rsidRDefault="00D64F8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健康與體育領域</w:t>
            </w:r>
          </w:p>
        </w:tc>
      </w:tr>
      <w:tr w:rsidR="00C95BE4" w:rsidRPr="00D75D6A" w:rsidTr="00D41802">
        <w:trPr>
          <w:cantSplit/>
          <w:trHeight w:val="2627"/>
        </w:trPr>
        <w:tc>
          <w:tcPr>
            <w:tcW w:w="201" w:type="pct"/>
          </w:tcPr>
          <w:p w:rsidR="00C95BE4" w:rsidRPr="00D75D6A" w:rsidRDefault="00C95BE4" w:rsidP="00113BA3">
            <w:pPr>
              <w:ind w:leftChars="10" w:left="24" w:rightChars="10" w:right="24"/>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六</w:t>
            </w:r>
          </w:p>
        </w:tc>
        <w:tc>
          <w:tcPr>
            <w:tcW w:w="217" w:type="pct"/>
          </w:tcPr>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3/14</w:t>
            </w:r>
          </w:p>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3/18</w:t>
            </w:r>
          </w:p>
        </w:tc>
        <w:tc>
          <w:tcPr>
            <w:tcW w:w="201" w:type="pct"/>
            <w:textDirection w:val="tbRlV"/>
          </w:tcPr>
          <w:p w:rsidR="00C95BE4" w:rsidRPr="00D75D6A" w:rsidRDefault="00C95BE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主題二青春樂翱翔（童軍）</w:t>
            </w:r>
          </w:p>
        </w:tc>
        <w:tc>
          <w:tcPr>
            <w:tcW w:w="201" w:type="pct"/>
            <w:textDirection w:val="tbRlV"/>
          </w:tcPr>
          <w:p w:rsidR="00C95BE4" w:rsidRPr="00D75D6A" w:rsidRDefault="00C95BE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單元1世界青少年</w:t>
            </w:r>
          </w:p>
        </w:tc>
        <w:tc>
          <w:tcPr>
            <w:tcW w:w="805" w:type="pct"/>
          </w:tcPr>
          <w:p w:rsidR="00C95BE4" w:rsidRPr="00D75D6A" w:rsidRDefault="00C95BE4"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3c-IV-1 探索世界各地的生活方式，展現自己對國際文化的理解與尊重。</w:t>
            </w:r>
          </w:p>
        </w:tc>
        <w:tc>
          <w:tcPr>
            <w:tcW w:w="812"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童Ab-IV-1 國內童軍與青少年活動的認識及參與，以增進生活能力。</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童Ab-IV-2 世界童軍活動資訊的蒐集與分享，以培養國際觀與全球關懷。</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童Ab-IV-3 童軍國際交流活動的認識與理解，並能選擇適合的參與方式。</w:t>
            </w:r>
          </w:p>
          <w:p w:rsidR="00C95BE4" w:rsidRPr="00D75D6A" w:rsidRDefault="00C95BE4"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家Cb-IV-1 多元的生活文化與合宜的禮儀展現。</w:t>
            </w:r>
          </w:p>
        </w:tc>
        <w:tc>
          <w:tcPr>
            <w:tcW w:w="967" w:type="pct"/>
          </w:tcPr>
          <w:p w:rsidR="00C95BE4" w:rsidRPr="00D75D6A" w:rsidRDefault="00C95BE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【活動三】跨越國際零距離</w:t>
            </w:r>
          </w:p>
          <w:p w:rsidR="00C95BE4" w:rsidRPr="00D75D6A" w:rsidRDefault="00C95BE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關心世界議題，規劃執行服務方案，過程中展現對國際文化的理解與重，並表現合宜的國際交流互動禮儀。</w:t>
            </w:r>
          </w:p>
          <w:p w:rsidR="00C95BE4" w:rsidRPr="00D75D6A" w:rsidRDefault="00C95BE4" w:rsidP="00C15943">
            <w:pPr>
              <w:pStyle w:val="4123"/>
              <w:tabs>
                <w:tab w:val="left" w:pos="0"/>
              </w:tabs>
              <w:ind w:rightChars="10" w:right="24"/>
              <w:rPr>
                <w:rFonts w:asciiTheme="majorEastAsia" w:eastAsiaTheme="majorEastAsia" w:hAnsiTheme="majorEastAsia"/>
                <w:sz w:val="20"/>
              </w:rPr>
            </w:pPr>
          </w:p>
        </w:tc>
        <w:tc>
          <w:tcPr>
            <w:tcW w:w="385" w:type="pct"/>
          </w:tcPr>
          <w:p w:rsidR="00C95BE4" w:rsidRPr="00D75D6A" w:rsidRDefault="00C95BE4" w:rsidP="00C15943">
            <w:pPr>
              <w:pStyle w:val="4123"/>
              <w:ind w:rightChars="10" w:right="24"/>
              <w:rPr>
                <w:rFonts w:asciiTheme="majorEastAsia" w:eastAsiaTheme="majorEastAsia" w:hAnsiTheme="majorEastAsia"/>
                <w:sz w:val="20"/>
              </w:rPr>
            </w:pPr>
            <w:r w:rsidRPr="00D75D6A">
              <w:rPr>
                <w:rFonts w:asciiTheme="majorEastAsia" w:eastAsiaTheme="majorEastAsia" w:hAnsiTheme="majorEastAsia" w:hint="eastAsia"/>
                <w:sz w:val="20"/>
              </w:rPr>
              <w:t>1.學冊頁面</w:t>
            </w:r>
          </w:p>
        </w:tc>
        <w:tc>
          <w:tcPr>
            <w:tcW w:w="335" w:type="pct"/>
          </w:tcPr>
          <w:p w:rsidR="00C95BE4" w:rsidRPr="00D75D6A" w:rsidRDefault="00C95BE4"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高層次紙筆測驗</w:t>
            </w:r>
          </w:p>
        </w:tc>
        <w:tc>
          <w:tcPr>
            <w:tcW w:w="578"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【國際教育】</w:t>
            </w:r>
          </w:p>
          <w:p w:rsidR="00C95BE4" w:rsidRPr="00D75D6A" w:rsidRDefault="00C95BE4" w:rsidP="00C15943">
            <w:pPr>
              <w:pStyle w:val="11"/>
              <w:ind w:leftChars="10" w:left="24" w:rightChars="10" w:right="24"/>
              <w:jc w:val="left"/>
              <w:rPr>
                <w:rFonts w:asciiTheme="majorEastAsia" w:eastAsiaTheme="majorEastAsia" w:hAnsiTheme="majorEastAsia" w:cs="DFMingStd-W5"/>
                <w:color w:val="FF0000"/>
                <w:kern w:val="0"/>
                <w:sz w:val="20"/>
              </w:rPr>
            </w:pPr>
            <w:r w:rsidRPr="00D75D6A">
              <w:rPr>
                <w:rFonts w:asciiTheme="majorEastAsia" w:eastAsiaTheme="majorEastAsia" w:hAnsiTheme="majorEastAsia" w:hint="eastAsia"/>
                <w:color w:val="000000"/>
                <w:sz w:val="20"/>
              </w:rPr>
              <w:t>國J6 具備參與國際交流活動的能力</w:t>
            </w:r>
          </w:p>
        </w:tc>
        <w:tc>
          <w:tcPr>
            <w:tcW w:w="298" w:type="pct"/>
          </w:tcPr>
          <w:p w:rsidR="00C95BE4" w:rsidRPr="00D75D6A" w:rsidRDefault="00C95BE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社會領域、語文領域、生活科技領域</w:t>
            </w:r>
          </w:p>
        </w:tc>
      </w:tr>
      <w:tr w:rsidR="00C95BE4" w:rsidRPr="00D75D6A" w:rsidTr="00D41802">
        <w:trPr>
          <w:cantSplit/>
          <w:trHeight w:val="2627"/>
        </w:trPr>
        <w:tc>
          <w:tcPr>
            <w:tcW w:w="201" w:type="pct"/>
          </w:tcPr>
          <w:p w:rsidR="00C95BE4" w:rsidRPr="00D75D6A" w:rsidRDefault="00C95BE4" w:rsidP="00113BA3">
            <w:pPr>
              <w:ind w:leftChars="10" w:left="24" w:rightChars="10" w:right="24"/>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六</w:t>
            </w:r>
          </w:p>
        </w:tc>
        <w:tc>
          <w:tcPr>
            <w:tcW w:w="217" w:type="pct"/>
          </w:tcPr>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3/14</w:t>
            </w:r>
          </w:p>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3/18</w:t>
            </w:r>
          </w:p>
        </w:tc>
        <w:tc>
          <w:tcPr>
            <w:tcW w:w="201" w:type="pct"/>
            <w:textDirection w:val="tbRlV"/>
          </w:tcPr>
          <w:p w:rsidR="00C95BE4" w:rsidRPr="00D75D6A" w:rsidRDefault="00C95BE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主題三青春新配方（輔導）</w:t>
            </w:r>
          </w:p>
        </w:tc>
        <w:tc>
          <w:tcPr>
            <w:tcW w:w="201" w:type="pct"/>
            <w:textDirection w:val="tbRlV"/>
          </w:tcPr>
          <w:p w:rsidR="00C95BE4" w:rsidRPr="00D75D6A" w:rsidRDefault="00C95BE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單元1未來想像</w:t>
            </w:r>
          </w:p>
        </w:tc>
        <w:tc>
          <w:tcPr>
            <w:tcW w:w="805" w:type="pct"/>
          </w:tcPr>
          <w:p w:rsidR="00C95BE4" w:rsidRPr="00D75D6A" w:rsidRDefault="00C95BE4"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1c-IV-2 探索工作世界與未來發展，提升個人價值與生命意義。</w:t>
            </w:r>
          </w:p>
        </w:tc>
        <w:tc>
          <w:tcPr>
            <w:tcW w:w="812"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輔Ca-IV-1 生涯發展、生涯轉折與生命意義的探索。</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輔Cb-IV-2 工作意義、工作態度、工作世界與未來發展的探索。</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家Dd-IV-3 家人期許與自我發展的思辨。</w:t>
            </w:r>
          </w:p>
          <w:p w:rsidR="00C95BE4" w:rsidRPr="00D75D6A" w:rsidRDefault="00C95BE4"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童Aa-IV-2 小隊制度的分工、團隊合作與團體動力的提升。</w:t>
            </w:r>
          </w:p>
        </w:tc>
        <w:tc>
          <w:tcPr>
            <w:tcW w:w="967" w:type="pct"/>
          </w:tcPr>
          <w:p w:rsidR="00C95BE4" w:rsidRPr="00D75D6A" w:rsidRDefault="00C95BE4"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【活動四】夢想城堡</w:t>
            </w:r>
          </w:p>
          <w:p w:rsidR="00C95BE4" w:rsidRPr="00D75D6A" w:rsidRDefault="00C95BE4"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1. 建構自己生涯願景，對因應生涯所需能力預作準備。</w:t>
            </w:r>
          </w:p>
          <w:p w:rsidR="00C95BE4" w:rsidRPr="00D75D6A" w:rsidRDefault="00C95BE4" w:rsidP="00C15943">
            <w:pPr>
              <w:pStyle w:val="4123"/>
              <w:ind w:rightChars="10" w:right="24"/>
              <w:rPr>
                <w:rFonts w:asciiTheme="majorEastAsia" w:eastAsiaTheme="majorEastAsia" w:hAnsiTheme="majorEastAsia"/>
                <w:sz w:val="20"/>
              </w:rPr>
            </w:pPr>
            <w:r w:rsidRPr="00D75D6A">
              <w:rPr>
                <w:rFonts w:asciiTheme="majorEastAsia" w:eastAsiaTheme="majorEastAsia" w:hAnsiTheme="majorEastAsia" w:hint="eastAsia"/>
                <w:sz w:val="20"/>
              </w:rPr>
              <w:t>2. 統整自己未來生涯所需的能力，訂定具體目標與計畫。</w:t>
            </w:r>
          </w:p>
        </w:tc>
        <w:tc>
          <w:tcPr>
            <w:tcW w:w="385" w:type="pct"/>
          </w:tcPr>
          <w:p w:rsidR="00C95BE4" w:rsidRPr="00D75D6A" w:rsidRDefault="00C95BE4" w:rsidP="00C15943">
            <w:pPr>
              <w:pStyle w:val="4123"/>
              <w:ind w:left="0" w:rightChars="10" w:right="24" w:firstLine="0"/>
              <w:rPr>
                <w:rFonts w:asciiTheme="majorEastAsia" w:eastAsiaTheme="majorEastAsia" w:hAnsiTheme="majorEastAsia"/>
                <w:sz w:val="20"/>
              </w:rPr>
            </w:pPr>
            <w:r w:rsidRPr="00D75D6A">
              <w:rPr>
                <w:rFonts w:asciiTheme="majorEastAsia" w:eastAsiaTheme="majorEastAsia" w:hAnsiTheme="majorEastAsia" w:hint="eastAsia"/>
                <w:sz w:val="20"/>
              </w:rPr>
              <w:t>1.學冊頁面</w:t>
            </w:r>
          </w:p>
        </w:tc>
        <w:tc>
          <w:tcPr>
            <w:tcW w:w="335" w:type="pct"/>
          </w:tcPr>
          <w:p w:rsidR="00C95BE4" w:rsidRPr="00D75D6A" w:rsidRDefault="00C95BE4"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實作評量</w:t>
            </w:r>
          </w:p>
        </w:tc>
        <w:tc>
          <w:tcPr>
            <w:tcW w:w="578"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【生涯規劃、生命教育】</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涯J6 建立對於未來生涯的願景。</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涯J9 社會變遷與工作/ 教育環境的關係。</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涯J12 發展及評估生涯決定的策略。</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涯J13 培養生涯規劃及執行的能力。</w:t>
            </w:r>
          </w:p>
          <w:p w:rsidR="00C95BE4" w:rsidRPr="00D75D6A" w:rsidRDefault="00C95BE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生J1 思考生活、學校與社區的公共議題，培養與他人理性溝通的素養。</w:t>
            </w:r>
          </w:p>
        </w:tc>
        <w:tc>
          <w:tcPr>
            <w:tcW w:w="298" w:type="pct"/>
          </w:tcPr>
          <w:p w:rsidR="00C95BE4" w:rsidRPr="00D75D6A" w:rsidRDefault="00C95BE4" w:rsidP="00C15943">
            <w:pPr>
              <w:pStyle w:val="11"/>
              <w:ind w:leftChars="10" w:left="24" w:rightChars="10" w:right="24"/>
              <w:jc w:val="left"/>
              <w:rPr>
                <w:rFonts w:asciiTheme="majorEastAsia" w:eastAsiaTheme="majorEastAsia" w:hAnsiTheme="majorEastAsia" w:cs="DFMingStd-W5"/>
                <w:kern w:val="0"/>
                <w:sz w:val="20"/>
              </w:rPr>
            </w:pPr>
          </w:p>
        </w:tc>
      </w:tr>
      <w:tr w:rsidR="00C95BE4" w:rsidRPr="00D75D6A" w:rsidTr="00D41802">
        <w:trPr>
          <w:cantSplit/>
          <w:trHeight w:val="2627"/>
        </w:trPr>
        <w:tc>
          <w:tcPr>
            <w:tcW w:w="201" w:type="pct"/>
          </w:tcPr>
          <w:p w:rsidR="00D64F84" w:rsidRPr="00D75D6A" w:rsidRDefault="00C95BE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七</w:t>
            </w:r>
          </w:p>
        </w:tc>
        <w:tc>
          <w:tcPr>
            <w:tcW w:w="217" w:type="pct"/>
          </w:tcPr>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3/</w:t>
            </w:r>
            <w:r w:rsidR="00C95BE4" w:rsidRPr="00D75D6A">
              <w:rPr>
                <w:rFonts w:asciiTheme="majorEastAsia" w:eastAsiaTheme="majorEastAsia" w:hAnsiTheme="majorEastAsia" w:hint="eastAsia"/>
                <w:sz w:val="20"/>
                <w:szCs w:val="20"/>
              </w:rPr>
              <w:t>21</w:t>
            </w:r>
          </w:p>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64F84" w:rsidRPr="00D75D6A" w:rsidRDefault="00C95BE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3/25</w:t>
            </w:r>
          </w:p>
        </w:tc>
        <w:tc>
          <w:tcPr>
            <w:tcW w:w="201" w:type="pct"/>
            <w:textDirection w:val="tbRlV"/>
          </w:tcPr>
          <w:p w:rsidR="00D64F84" w:rsidRPr="00D75D6A" w:rsidRDefault="00D64F8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主題一青春實踐家(家政)</w:t>
            </w:r>
          </w:p>
        </w:tc>
        <w:tc>
          <w:tcPr>
            <w:tcW w:w="201" w:type="pct"/>
            <w:textDirection w:val="tbRlV"/>
          </w:tcPr>
          <w:p w:rsidR="00D64F84" w:rsidRPr="00D75D6A" w:rsidRDefault="00D64F8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單元2攀登成熟的彼端</w:t>
            </w:r>
          </w:p>
        </w:tc>
        <w:tc>
          <w:tcPr>
            <w:tcW w:w="805"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3c-IV-2 展現多元社會生活中所應具備的能力。</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2d-IV-1 運用創新能力，規劃合宜的活動，豐富個人及家庭生活。</w:t>
            </w:r>
          </w:p>
          <w:p w:rsidR="00D64F84" w:rsidRPr="00D75D6A" w:rsidRDefault="00D64F84" w:rsidP="00C15943">
            <w:pPr>
              <w:jc w:val="both"/>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2d-IV-2 欣賞多元的生活文化，運用美學於日常生活中，展現美感。</w:t>
            </w:r>
          </w:p>
        </w:tc>
        <w:tc>
          <w:tcPr>
            <w:tcW w:w="812"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家Bb-IV-2 服飾的社會文化意義與理解，並能展現合宜的穿著禮儀。</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家Cc-IV-1 生活空間的規劃與美化，以及創意的展現。</w:t>
            </w:r>
          </w:p>
          <w:p w:rsidR="00D64F84" w:rsidRPr="00D75D6A" w:rsidRDefault="00D64F84" w:rsidP="00C15943">
            <w:pPr>
              <w:adjustRightInd w:val="0"/>
              <w:snapToGrid w:val="0"/>
              <w:ind w:left="264" w:hangingChars="132" w:hanging="264"/>
              <w:jc w:val="both"/>
              <w:rPr>
                <w:rFonts w:asciiTheme="majorEastAsia" w:eastAsiaTheme="majorEastAsia" w:hAnsiTheme="majorEastAsia" w:cs="標楷體"/>
                <w:kern w:val="0"/>
                <w:sz w:val="20"/>
                <w:szCs w:val="20"/>
              </w:rPr>
            </w:pPr>
            <w:r w:rsidRPr="00D75D6A">
              <w:rPr>
                <w:rFonts w:asciiTheme="majorEastAsia" w:eastAsiaTheme="majorEastAsia" w:hAnsiTheme="majorEastAsia" w:hint="eastAsia"/>
                <w:color w:val="000000"/>
                <w:sz w:val="20"/>
                <w:szCs w:val="20"/>
              </w:rPr>
              <w:t>家Cc-IV-2 生活用品的創意設計與製作，以及個人興趣與能力的覺察。</w:t>
            </w:r>
          </w:p>
        </w:tc>
        <w:tc>
          <w:tcPr>
            <w:tcW w:w="967" w:type="pct"/>
          </w:tcPr>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【活動一】成長之路</w:t>
            </w:r>
          </w:p>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1. 分享日常生活中與成長相關的服飾、儀式的經驗。</w:t>
            </w:r>
          </w:p>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2. 蒐集並探究與成長相關的服飾、儀式內容涵義，並嘗試應用在畢業式中，展現創意與美感。</w:t>
            </w:r>
          </w:p>
          <w:p w:rsidR="00D64F84" w:rsidRPr="00D75D6A" w:rsidRDefault="00D64F84" w:rsidP="00C15943">
            <w:pPr>
              <w:pStyle w:val="4123"/>
              <w:ind w:leftChars="10" w:left="194" w:rightChars="10" w:right="24"/>
              <w:rPr>
                <w:rFonts w:asciiTheme="majorEastAsia" w:eastAsiaTheme="majorEastAsia" w:hAnsiTheme="majorEastAsia"/>
                <w:sz w:val="20"/>
              </w:rPr>
            </w:pPr>
          </w:p>
        </w:tc>
        <w:tc>
          <w:tcPr>
            <w:tcW w:w="385" w:type="pct"/>
          </w:tcPr>
          <w:p w:rsidR="00D64F84" w:rsidRPr="00D75D6A" w:rsidRDefault="00D64F84" w:rsidP="00C15943">
            <w:pPr>
              <w:pStyle w:val="4123"/>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1.三張正反兩面不同顏色的長紙條</w:t>
            </w:r>
          </w:p>
          <w:p w:rsidR="00D64F84" w:rsidRPr="00D75D6A" w:rsidRDefault="00D64F84" w:rsidP="00C15943">
            <w:pPr>
              <w:pStyle w:val="4123"/>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2.膠水</w:t>
            </w:r>
          </w:p>
          <w:p w:rsidR="00D64F84" w:rsidRPr="00D75D6A" w:rsidRDefault="00D64F84"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3.剪刀</w:t>
            </w:r>
          </w:p>
        </w:tc>
        <w:tc>
          <w:tcPr>
            <w:tcW w:w="335"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口語評量</w:t>
            </w:r>
          </w:p>
          <w:p w:rsidR="00D64F84" w:rsidRPr="00D75D6A" w:rsidRDefault="00D64F84"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學習紀錄</w:t>
            </w:r>
          </w:p>
        </w:tc>
        <w:tc>
          <w:tcPr>
            <w:tcW w:w="578"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【家政教育】</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品EJU6 欣賞感恩</w:t>
            </w:r>
          </w:p>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hint="eastAsia"/>
                <w:color w:val="000000"/>
                <w:sz w:val="20"/>
                <w:szCs w:val="20"/>
              </w:rPr>
              <w:t>多J5 瞭解及尊重不同文化的習俗與禁忌</w:t>
            </w:r>
          </w:p>
        </w:tc>
        <w:tc>
          <w:tcPr>
            <w:tcW w:w="298" w:type="pct"/>
          </w:tcPr>
          <w:p w:rsidR="00D64F84" w:rsidRPr="00D75D6A" w:rsidRDefault="00D64F84" w:rsidP="00C15943">
            <w:pPr>
              <w:pStyle w:val="11"/>
              <w:ind w:leftChars="10" w:left="24" w:rightChars="10" w:right="24"/>
              <w:jc w:val="left"/>
              <w:rPr>
                <w:rFonts w:asciiTheme="majorEastAsia" w:eastAsiaTheme="majorEastAsia" w:hAnsiTheme="majorEastAsia" w:cs="DFMingStd-W5"/>
                <w:kern w:val="0"/>
                <w:sz w:val="20"/>
              </w:rPr>
            </w:pPr>
          </w:p>
        </w:tc>
      </w:tr>
      <w:tr w:rsidR="00C95BE4" w:rsidRPr="00D75D6A" w:rsidTr="00D41802">
        <w:trPr>
          <w:cantSplit/>
          <w:trHeight w:val="2627"/>
        </w:trPr>
        <w:tc>
          <w:tcPr>
            <w:tcW w:w="201" w:type="pct"/>
          </w:tcPr>
          <w:p w:rsidR="00C95BE4" w:rsidRPr="00D75D6A" w:rsidRDefault="00C95BE4"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七</w:t>
            </w:r>
          </w:p>
        </w:tc>
        <w:tc>
          <w:tcPr>
            <w:tcW w:w="217" w:type="pct"/>
          </w:tcPr>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3/21</w:t>
            </w:r>
          </w:p>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3/25</w:t>
            </w:r>
          </w:p>
        </w:tc>
        <w:tc>
          <w:tcPr>
            <w:tcW w:w="201" w:type="pct"/>
            <w:textDirection w:val="tbRlV"/>
          </w:tcPr>
          <w:p w:rsidR="00C95BE4" w:rsidRPr="00D75D6A" w:rsidRDefault="00C95BE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主題二青春樂翱翔（童軍）</w:t>
            </w:r>
          </w:p>
        </w:tc>
        <w:tc>
          <w:tcPr>
            <w:tcW w:w="201" w:type="pct"/>
            <w:textDirection w:val="tbRlV"/>
          </w:tcPr>
          <w:p w:rsidR="00C95BE4" w:rsidRPr="00D75D6A" w:rsidRDefault="00C95BE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單元2愛在世界地球村</w:t>
            </w:r>
          </w:p>
        </w:tc>
        <w:tc>
          <w:tcPr>
            <w:tcW w:w="805" w:type="pct"/>
          </w:tcPr>
          <w:p w:rsidR="00C95BE4" w:rsidRPr="00D75D6A" w:rsidRDefault="00C95BE4"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3b-IV-1 落實社會服務的關懷行動，以深化服務情懷。</w:t>
            </w:r>
          </w:p>
        </w:tc>
        <w:tc>
          <w:tcPr>
            <w:tcW w:w="812"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童Ab-IV-2 世界童軍活動資訊的蒐集與分享，以培養國際觀與全球關懷。</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童Bb-IV-4 國際服務活動的參與與文化交流。</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童Bb-IV-2 服務活動方案的規劃與執行。</w:t>
            </w:r>
          </w:p>
          <w:p w:rsidR="00C95BE4" w:rsidRPr="00D75D6A" w:rsidRDefault="00C95BE4"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童Bb-IV-3 服務活動的反思與多元能力的展現。</w:t>
            </w:r>
          </w:p>
        </w:tc>
        <w:tc>
          <w:tcPr>
            <w:tcW w:w="967" w:type="pct"/>
          </w:tcPr>
          <w:p w:rsidR="00C95BE4" w:rsidRPr="00D75D6A" w:rsidRDefault="00C95BE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【活動一】用愛與國際連結</w:t>
            </w:r>
          </w:p>
          <w:p w:rsidR="00C95BE4" w:rsidRPr="00D75D6A" w:rsidRDefault="00C95BE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1. 聆聽國際行善關懷相關的報導與歌曲。</w:t>
            </w:r>
          </w:p>
          <w:p w:rsidR="00C95BE4" w:rsidRPr="00D75D6A" w:rsidRDefault="00C95BE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2. 分享參與國際行善關懷的經驗。</w:t>
            </w:r>
          </w:p>
          <w:p w:rsidR="00C95BE4" w:rsidRPr="00D75D6A" w:rsidRDefault="00C95BE4" w:rsidP="00C15943">
            <w:pPr>
              <w:pStyle w:val="4123"/>
              <w:tabs>
                <w:tab w:val="clear" w:pos="142"/>
                <w:tab w:val="left" w:pos="0"/>
              </w:tabs>
              <w:ind w:left="114" w:rightChars="10" w:right="24" w:firstLine="0"/>
              <w:rPr>
                <w:rFonts w:asciiTheme="majorEastAsia" w:eastAsiaTheme="majorEastAsia" w:hAnsiTheme="majorEastAsia"/>
                <w:sz w:val="20"/>
              </w:rPr>
            </w:pPr>
          </w:p>
        </w:tc>
        <w:tc>
          <w:tcPr>
            <w:tcW w:w="385" w:type="pct"/>
          </w:tcPr>
          <w:p w:rsidR="00C95BE4" w:rsidRPr="00D75D6A" w:rsidRDefault="00C95BE4" w:rsidP="00C15943">
            <w:pPr>
              <w:pStyle w:val="4123"/>
              <w:ind w:left="0" w:rightChars="10" w:right="24" w:firstLine="0"/>
              <w:rPr>
                <w:rFonts w:asciiTheme="majorEastAsia" w:eastAsiaTheme="majorEastAsia" w:hAnsiTheme="majorEastAsia"/>
                <w:sz w:val="20"/>
              </w:rPr>
            </w:pPr>
            <w:r w:rsidRPr="00D75D6A">
              <w:rPr>
                <w:rFonts w:asciiTheme="majorEastAsia" w:eastAsiaTheme="majorEastAsia" w:hAnsiTheme="majorEastAsia" w:hint="eastAsia"/>
                <w:sz w:val="20"/>
              </w:rPr>
              <w:t>1.學冊頁面</w:t>
            </w:r>
          </w:p>
        </w:tc>
        <w:tc>
          <w:tcPr>
            <w:tcW w:w="335"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口語評量</w:t>
            </w:r>
          </w:p>
          <w:p w:rsidR="00C95BE4" w:rsidRPr="00D75D6A" w:rsidRDefault="00C95BE4"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活動參與</w:t>
            </w:r>
          </w:p>
        </w:tc>
        <w:tc>
          <w:tcPr>
            <w:tcW w:w="578"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【品德教育、國際教育】</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品J6 關懷弱勢的意涵、策略，及其實踐與反思。</w:t>
            </w:r>
          </w:p>
          <w:p w:rsidR="00C95BE4" w:rsidRPr="00D75D6A" w:rsidRDefault="00C95BE4" w:rsidP="00C15943">
            <w:pPr>
              <w:pStyle w:val="11"/>
              <w:ind w:leftChars="10" w:left="24" w:rightChars="10" w:right="24"/>
              <w:jc w:val="left"/>
              <w:rPr>
                <w:rFonts w:asciiTheme="majorEastAsia" w:eastAsiaTheme="majorEastAsia" w:hAnsiTheme="majorEastAsia" w:cs="DFMingStd-W5"/>
                <w:color w:val="FF0000"/>
                <w:kern w:val="0"/>
                <w:sz w:val="20"/>
              </w:rPr>
            </w:pPr>
            <w:r w:rsidRPr="00D75D6A">
              <w:rPr>
                <w:rFonts w:asciiTheme="majorEastAsia" w:eastAsiaTheme="majorEastAsia" w:hAnsiTheme="majorEastAsia" w:hint="eastAsia"/>
                <w:color w:val="000000"/>
                <w:sz w:val="20"/>
              </w:rPr>
              <w:t>國J8 了解全球永續發展之理念並落實於日常生活中。</w:t>
            </w:r>
          </w:p>
        </w:tc>
        <w:tc>
          <w:tcPr>
            <w:tcW w:w="298" w:type="pct"/>
          </w:tcPr>
          <w:p w:rsidR="00C95BE4" w:rsidRPr="00D75D6A" w:rsidRDefault="00C95BE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社會領域</w:t>
            </w:r>
          </w:p>
        </w:tc>
      </w:tr>
      <w:tr w:rsidR="00C95BE4" w:rsidRPr="00D75D6A" w:rsidTr="00D41802">
        <w:trPr>
          <w:cantSplit/>
          <w:trHeight w:val="2627"/>
        </w:trPr>
        <w:tc>
          <w:tcPr>
            <w:tcW w:w="201" w:type="pct"/>
          </w:tcPr>
          <w:p w:rsidR="00C95BE4" w:rsidRPr="00D75D6A" w:rsidRDefault="00C95BE4"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七</w:t>
            </w:r>
          </w:p>
        </w:tc>
        <w:tc>
          <w:tcPr>
            <w:tcW w:w="217" w:type="pct"/>
          </w:tcPr>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3/21</w:t>
            </w:r>
          </w:p>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C95BE4" w:rsidRPr="00D75D6A" w:rsidRDefault="00C95BE4"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3/25</w:t>
            </w:r>
          </w:p>
        </w:tc>
        <w:tc>
          <w:tcPr>
            <w:tcW w:w="201" w:type="pct"/>
            <w:textDirection w:val="tbRlV"/>
          </w:tcPr>
          <w:p w:rsidR="00C95BE4" w:rsidRPr="00D75D6A" w:rsidRDefault="00C95BE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主題三青春新配方（輔導）</w:t>
            </w:r>
          </w:p>
        </w:tc>
        <w:tc>
          <w:tcPr>
            <w:tcW w:w="201" w:type="pct"/>
            <w:textDirection w:val="tbRlV"/>
          </w:tcPr>
          <w:p w:rsidR="00C95BE4" w:rsidRPr="00D75D6A" w:rsidRDefault="00C95BE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單元2少年的奇幻旅行</w:t>
            </w:r>
          </w:p>
        </w:tc>
        <w:tc>
          <w:tcPr>
            <w:tcW w:w="805"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1a-IV-1 探索自我與家庭發展的過程，覺察並分析影響個人成長因素及調適方法。</w:t>
            </w:r>
          </w:p>
          <w:p w:rsidR="00C95BE4" w:rsidRPr="00D75D6A" w:rsidRDefault="00C95BE4"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2c-IV-2 有效蒐集、分析及開發各項資源，做出合宜的決定與運用。</w:t>
            </w:r>
          </w:p>
        </w:tc>
        <w:tc>
          <w:tcPr>
            <w:tcW w:w="812"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輔Ab-IV-1 青少年身心發展歷程與調適。</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輔Bb-IV-2 學習資源探索與資訊整合運用。</w:t>
            </w:r>
          </w:p>
          <w:p w:rsidR="00C95BE4" w:rsidRPr="00D75D6A" w:rsidRDefault="00C95BE4"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家Db-IV-3 合宜的交友行為與態度，及親密關係的發展歷程。</w:t>
            </w:r>
          </w:p>
        </w:tc>
        <w:tc>
          <w:tcPr>
            <w:tcW w:w="967" w:type="pct"/>
          </w:tcPr>
          <w:p w:rsidR="00C95BE4" w:rsidRPr="00D75D6A" w:rsidRDefault="00C95BE4"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【活動一】校園生活點滴</w:t>
            </w:r>
          </w:p>
          <w:p w:rsidR="00C95BE4" w:rsidRPr="00D75D6A" w:rsidRDefault="00C95BE4" w:rsidP="00C15943">
            <w:pPr>
              <w:pStyle w:val="4123"/>
              <w:ind w:rightChars="10" w:right="24" w:hanging="113"/>
              <w:rPr>
                <w:rFonts w:asciiTheme="majorEastAsia" w:eastAsiaTheme="majorEastAsia" w:hAnsiTheme="majorEastAsia"/>
                <w:sz w:val="20"/>
              </w:rPr>
            </w:pPr>
            <w:r w:rsidRPr="00D75D6A">
              <w:rPr>
                <w:rFonts w:asciiTheme="majorEastAsia" w:eastAsiaTheme="majorEastAsia" w:hAnsiTheme="majorEastAsia" w:hint="eastAsia"/>
                <w:sz w:val="20"/>
              </w:rPr>
              <w:t>透過回顧活動，來整理國中生活，探討班級共同記憶對個人的意義與影響。</w:t>
            </w:r>
          </w:p>
        </w:tc>
        <w:tc>
          <w:tcPr>
            <w:tcW w:w="385" w:type="pct"/>
          </w:tcPr>
          <w:p w:rsidR="00C95BE4" w:rsidRPr="00D75D6A" w:rsidRDefault="00C95BE4" w:rsidP="00C15943">
            <w:pPr>
              <w:pStyle w:val="4123"/>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1.可傳遞的信物（例如：球。）</w:t>
            </w:r>
          </w:p>
          <w:p w:rsidR="00C95BE4" w:rsidRPr="00D75D6A" w:rsidRDefault="00C95BE4" w:rsidP="00C15943">
            <w:pPr>
              <w:pStyle w:val="4123"/>
              <w:ind w:left="0" w:rightChars="10" w:right="24" w:firstLine="0"/>
              <w:rPr>
                <w:rFonts w:asciiTheme="majorEastAsia" w:eastAsiaTheme="majorEastAsia" w:hAnsiTheme="majorEastAsia"/>
                <w:sz w:val="20"/>
              </w:rPr>
            </w:pPr>
            <w:r w:rsidRPr="00D75D6A">
              <w:rPr>
                <w:rFonts w:asciiTheme="majorEastAsia" w:eastAsiaTheme="majorEastAsia" w:hAnsiTheme="majorEastAsia" w:hint="eastAsia"/>
                <w:sz w:val="20"/>
              </w:rPr>
              <w:t>2.小白板</w:t>
            </w:r>
          </w:p>
        </w:tc>
        <w:tc>
          <w:tcPr>
            <w:tcW w:w="335"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口語評量</w:t>
            </w:r>
          </w:p>
          <w:p w:rsidR="00C95BE4" w:rsidRPr="00D75D6A" w:rsidRDefault="00C95BE4"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實作評量</w:t>
            </w:r>
          </w:p>
        </w:tc>
        <w:tc>
          <w:tcPr>
            <w:tcW w:w="578" w:type="pct"/>
          </w:tcPr>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【生命教育】</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生J2 探討完整的人的各個面向，包括身體與心理、理性與感性、自由與命定、境遇與嚮往，理解人的主體能動性，培養適切的自我觀。</w:t>
            </w:r>
          </w:p>
          <w:p w:rsidR="00C95BE4" w:rsidRPr="00D75D6A" w:rsidRDefault="00C95BE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生J4 分析快樂、幸福與生命意義之間的關係。</w:t>
            </w:r>
          </w:p>
          <w:p w:rsidR="00C95BE4" w:rsidRPr="00D75D6A" w:rsidRDefault="00C95BE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生J7 面對並超越人生的各種挫折與苦難，探討促進全人健康與幸福的方法。</w:t>
            </w:r>
          </w:p>
        </w:tc>
        <w:tc>
          <w:tcPr>
            <w:tcW w:w="298" w:type="pct"/>
          </w:tcPr>
          <w:p w:rsidR="00C95BE4" w:rsidRPr="00D75D6A" w:rsidRDefault="00C95BE4" w:rsidP="00C15943">
            <w:pPr>
              <w:pStyle w:val="11"/>
              <w:ind w:leftChars="10" w:left="24" w:rightChars="10" w:right="24"/>
              <w:jc w:val="left"/>
              <w:rPr>
                <w:rFonts w:asciiTheme="majorEastAsia" w:eastAsiaTheme="majorEastAsia" w:hAnsiTheme="majorEastAsia" w:cs="DFMingStd-W5"/>
                <w:kern w:val="0"/>
                <w:sz w:val="20"/>
              </w:rPr>
            </w:pPr>
          </w:p>
        </w:tc>
      </w:tr>
      <w:tr w:rsidR="00C95BE4" w:rsidRPr="00D75D6A" w:rsidTr="00D41802">
        <w:trPr>
          <w:cantSplit/>
          <w:trHeight w:val="2627"/>
        </w:trPr>
        <w:tc>
          <w:tcPr>
            <w:tcW w:w="201" w:type="pct"/>
          </w:tcPr>
          <w:p w:rsidR="00D64F84" w:rsidRPr="00D75D6A" w:rsidRDefault="00395391"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八</w:t>
            </w:r>
          </w:p>
        </w:tc>
        <w:tc>
          <w:tcPr>
            <w:tcW w:w="217" w:type="pct"/>
          </w:tcPr>
          <w:p w:rsidR="00D64F84" w:rsidRDefault="00C95BE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3/</w:t>
            </w:r>
            <w:r w:rsidR="002B3D1A">
              <w:rPr>
                <w:rFonts w:asciiTheme="majorEastAsia" w:eastAsiaTheme="majorEastAsia" w:hAnsiTheme="majorEastAsia"/>
                <w:sz w:val="20"/>
                <w:szCs w:val="20"/>
              </w:rPr>
              <w:t>2</w:t>
            </w:r>
            <w:r w:rsidRPr="00D75D6A">
              <w:rPr>
                <w:rFonts w:asciiTheme="majorEastAsia" w:eastAsiaTheme="majorEastAsia" w:hAnsiTheme="majorEastAsia" w:hint="eastAsia"/>
                <w:sz w:val="20"/>
                <w:szCs w:val="20"/>
              </w:rPr>
              <w:t>8</w:t>
            </w:r>
          </w:p>
          <w:p w:rsidR="002B3D1A" w:rsidRPr="00D75D6A" w:rsidRDefault="002B3D1A" w:rsidP="002B3D1A">
            <w:pPr>
              <w:jc w:val="center"/>
              <w:rPr>
                <w:rFonts w:asciiTheme="majorEastAsia" w:eastAsiaTheme="majorEastAsia" w:hAnsiTheme="majorEastAsia" w:hint="eastAsia"/>
                <w:sz w:val="20"/>
                <w:szCs w:val="20"/>
              </w:rPr>
            </w:pPr>
            <w:r w:rsidRPr="00D75D6A">
              <w:rPr>
                <w:rFonts w:asciiTheme="majorEastAsia" w:eastAsiaTheme="majorEastAsia" w:hAnsiTheme="majorEastAsia" w:hint="eastAsia"/>
                <w:sz w:val="20"/>
                <w:szCs w:val="20"/>
              </w:rPr>
              <w:t>│</w:t>
            </w:r>
          </w:p>
          <w:p w:rsidR="00D64F84" w:rsidRPr="00D75D6A" w:rsidRDefault="00D64F84" w:rsidP="00C95BE4">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4/1</w:t>
            </w:r>
          </w:p>
        </w:tc>
        <w:tc>
          <w:tcPr>
            <w:tcW w:w="201" w:type="pct"/>
            <w:textDirection w:val="tbRlV"/>
          </w:tcPr>
          <w:p w:rsidR="00D64F84" w:rsidRPr="00D75D6A" w:rsidRDefault="00D64F84" w:rsidP="00C15943">
            <w:pPr>
              <w:ind w:leftChars="10" w:left="24" w:rightChars="10" w:right="24"/>
              <w:jc w:val="center"/>
              <w:rPr>
                <w:rFonts w:asciiTheme="majorEastAsia" w:eastAsiaTheme="majorEastAsia" w:hAnsiTheme="majorEastAsia" w:hint="eastAsia"/>
                <w:sz w:val="20"/>
                <w:szCs w:val="20"/>
              </w:rPr>
            </w:pPr>
            <w:r w:rsidRPr="00D75D6A">
              <w:rPr>
                <w:rFonts w:asciiTheme="majorEastAsia" w:eastAsiaTheme="majorEastAsia" w:hAnsiTheme="majorEastAsia" w:hint="eastAsia"/>
                <w:sz w:val="20"/>
                <w:szCs w:val="20"/>
              </w:rPr>
              <w:t>【第一次評量週】</w:t>
            </w:r>
            <w:r w:rsidR="002B3D1A">
              <w:rPr>
                <w:rFonts w:asciiTheme="majorEastAsia" w:eastAsiaTheme="majorEastAsia" w:hAnsiTheme="majorEastAsia"/>
                <w:sz w:val="20"/>
                <w:szCs w:val="20"/>
              </w:rPr>
              <w:t>（三科同）</w:t>
            </w:r>
          </w:p>
        </w:tc>
        <w:tc>
          <w:tcPr>
            <w:tcW w:w="201" w:type="pct"/>
            <w:textDirection w:val="tbRlV"/>
          </w:tcPr>
          <w:p w:rsidR="00D64F84" w:rsidRPr="00D75D6A" w:rsidRDefault="00D64F8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【第一次評量週】</w:t>
            </w:r>
          </w:p>
        </w:tc>
        <w:tc>
          <w:tcPr>
            <w:tcW w:w="805" w:type="pct"/>
          </w:tcPr>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複習評量</w:t>
            </w:r>
          </w:p>
        </w:tc>
        <w:tc>
          <w:tcPr>
            <w:tcW w:w="812" w:type="pct"/>
          </w:tcPr>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複習評量</w:t>
            </w:r>
          </w:p>
        </w:tc>
        <w:tc>
          <w:tcPr>
            <w:tcW w:w="967" w:type="pct"/>
          </w:tcPr>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複習評量</w:t>
            </w:r>
          </w:p>
        </w:tc>
        <w:tc>
          <w:tcPr>
            <w:tcW w:w="385" w:type="pct"/>
          </w:tcPr>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hint="eastAsia"/>
                <w:sz w:val="20"/>
                <w:szCs w:val="20"/>
              </w:rPr>
              <w:t>第一次段考</w:t>
            </w:r>
          </w:p>
        </w:tc>
        <w:tc>
          <w:tcPr>
            <w:tcW w:w="335" w:type="pct"/>
          </w:tcPr>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複習評量</w:t>
            </w:r>
          </w:p>
        </w:tc>
        <w:tc>
          <w:tcPr>
            <w:tcW w:w="578" w:type="pct"/>
          </w:tcPr>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複習評量</w:t>
            </w:r>
          </w:p>
        </w:tc>
        <w:tc>
          <w:tcPr>
            <w:tcW w:w="298" w:type="pct"/>
          </w:tcPr>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hint="eastAsia"/>
                <w:color w:val="000000"/>
                <w:sz w:val="20"/>
                <w:szCs w:val="20"/>
              </w:rPr>
              <w:t>第一次段考</w:t>
            </w:r>
          </w:p>
        </w:tc>
      </w:tr>
      <w:tr w:rsidR="00C95BE4" w:rsidRPr="00D75D6A" w:rsidTr="00D41802">
        <w:trPr>
          <w:cantSplit/>
          <w:trHeight w:val="2627"/>
        </w:trPr>
        <w:tc>
          <w:tcPr>
            <w:tcW w:w="201" w:type="pct"/>
          </w:tcPr>
          <w:p w:rsidR="00D64F84" w:rsidRPr="00D75D6A" w:rsidRDefault="00395391"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九</w:t>
            </w:r>
          </w:p>
        </w:tc>
        <w:tc>
          <w:tcPr>
            <w:tcW w:w="217" w:type="pct"/>
          </w:tcPr>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w:t>
            </w:r>
            <w:r w:rsidR="00395391" w:rsidRPr="00D75D6A">
              <w:rPr>
                <w:rFonts w:asciiTheme="majorEastAsia" w:eastAsiaTheme="majorEastAsia" w:hAnsiTheme="majorEastAsia" w:hint="eastAsia"/>
                <w:sz w:val="20"/>
                <w:szCs w:val="20"/>
              </w:rPr>
              <w:t>4</w:t>
            </w:r>
          </w:p>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64F84" w:rsidRPr="00D75D6A" w:rsidRDefault="00D64F84" w:rsidP="00395391">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w:t>
            </w:r>
            <w:r w:rsidR="00395391" w:rsidRPr="00D75D6A">
              <w:rPr>
                <w:rFonts w:asciiTheme="majorEastAsia" w:eastAsiaTheme="majorEastAsia" w:hAnsiTheme="majorEastAsia" w:hint="eastAsia"/>
                <w:sz w:val="20"/>
                <w:szCs w:val="20"/>
              </w:rPr>
              <w:t>8</w:t>
            </w:r>
          </w:p>
        </w:tc>
        <w:tc>
          <w:tcPr>
            <w:tcW w:w="201" w:type="pct"/>
            <w:textDirection w:val="tbRlV"/>
          </w:tcPr>
          <w:p w:rsidR="00D64F84" w:rsidRPr="00D75D6A" w:rsidRDefault="00D64F8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主題一青春實踐家(家政)</w:t>
            </w:r>
          </w:p>
        </w:tc>
        <w:tc>
          <w:tcPr>
            <w:tcW w:w="201" w:type="pct"/>
            <w:textDirection w:val="tbRlV"/>
          </w:tcPr>
          <w:p w:rsidR="00D64F84" w:rsidRPr="00D75D6A" w:rsidRDefault="00D64F8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單元2攀登成熟的彼端</w:t>
            </w:r>
          </w:p>
        </w:tc>
        <w:tc>
          <w:tcPr>
            <w:tcW w:w="805"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3c-IV-2 展現多元社會生活中所應具備的能力。</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2d-IV-1 運用創新能力，規劃合宜的活動，豐富個人及家庭生活。</w:t>
            </w:r>
          </w:p>
          <w:p w:rsidR="00D64F84" w:rsidRPr="00D75D6A" w:rsidRDefault="00D64F84"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2d-IV-2 欣賞多元的生活文化，運用美學於日常生活中，展現美感。</w:t>
            </w:r>
          </w:p>
        </w:tc>
        <w:tc>
          <w:tcPr>
            <w:tcW w:w="812"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家Bb-IV-2 服飾的社會文化意義與理解，並能展現合宜的穿著禮儀。</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家Cc-IV-1 生活空間的規劃與美化，以及創意的展現。</w:t>
            </w:r>
          </w:p>
          <w:p w:rsidR="00D64F84" w:rsidRPr="00D75D6A" w:rsidRDefault="00D64F84"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家Cc-IV-2 生活用品的創意設計與製作，以及個人興趣與能力的覺察。</w:t>
            </w:r>
          </w:p>
        </w:tc>
        <w:tc>
          <w:tcPr>
            <w:tcW w:w="967" w:type="pct"/>
          </w:tcPr>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【活動一】成長之路</w:t>
            </w:r>
          </w:p>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1. 分享日常生活中與成長相關的服飾、儀式的經驗。</w:t>
            </w:r>
          </w:p>
          <w:p w:rsidR="00D64F84" w:rsidRPr="00D75D6A" w:rsidRDefault="00D64F84" w:rsidP="00C15943">
            <w:pPr>
              <w:pStyle w:val="4123"/>
              <w:ind w:leftChars="10" w:left="194" w:rightChars="10" w:right="24"/>
              <w:rPr>
                <w:rFonts w:asciiTheme="majorEastAsia" w:eastAsiaTheme="majorEastAsia" w:hAnsiTheme="majorEastAsia"/>
                <w:sz w:val="20"/>
              </w:rPr>
            </w:pPr>
            <w:r w:rsidRPr="00D75D6A">
              <w:rPr>
                <w:rFonts w:asciiTheme="majorEastAsia" w:eastAsiaTheme="majorEastAsia" w:hAnsiTheme="majorEastAsia" w:cs="DFMingStd-W5" w:hint="eastAsia"/>
                <w:kern w:val="0"/>
                <w:sz w:val="20"/>
              </w:rPr>
              <w:t>2. 蒐集並探究與成長相關的服飾、儀式內容涵義，並嘗試應用在畢業式中，展現創意與美感。</w:t>
            </w:r>
          </w:p>
        </w:tc>
        <w:tc>
          <w:tcPr>
            <w:tcW w:w="385" w:type="pct"/>
          </w:tcPr>
          <w:p w:rsidR="00D64F84" w:rsidRPr="00D75D6A" w:rsidRDefault="00D64F84" w:rsidP="00C15943">
            <w:pPr>
              <w:ind w:left="23"/>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1.三張正反兩面不同顏色的長紙條</w:t>
            </w:r>
          </w:p>
          <w:p w:rsidR="00D64F84" w:rsidRPr="00D75D6A" w:rsidRDefault="00D64F84" w:rsidP="00C15943">
            <w:pPr>
              <w:ind w:left="23"/>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2.膠水</w:t>
            </w:r>
          </w:p>
          <w:p w:rsidR="00D64F84" w:rsidRPr="00D75D6A" w:rsidRDefault="00D64F84"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3.剪刀</w:t>
            </w:r>
          </w:p>
        </w:tc>
        <w:tc>
          <w:tcPr>
            <w:tcW w:w="335"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口語評量</w:t>
            </w:r>
          </w:p>
          <w:p w:rsidR="00D64F84" w:rsidRPr="00D75D6A" w:rsidRDefault="00D64F84"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學習紀錄</w:t>
            </w:r>
          </w:p>
        </w:tc>
        <w:tc>
          <w:tcPr>
            <w:tcW w:w="578"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【家政教育】</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品EJU6 欣賞感恩</w:t>
            </w:r>
          </w:p>
          <w:p w:rsidR="00D64F84" w:rsidRPr="00D75D6A" w:rsidRDefault="00D64F8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多J5 瞭解及尊重不同文化的習俗與禁忌</w:t>
            </w:r>
          </w:p>
        </w:tc>
        <w:tc>
          <w:tcPr>
            <w:tcW w:w="298" w:type="pct"/>
          </w:tcPr>
          <w:p w:rsidR="00D64F84" w:rsidRPr="00D75D6A" w:rsidRDefault="00D64F84" w:rsidP="00C15943">
            <w:pPr>
              <w:pStyle w:val="11"/>
              <w:ind w:leftChars="10" w:left="24" w:rightChars="10" w:right="24"/>
              <w:jc w:val="left"/>
              <w:rPr>
                <w:rFonts w:asciiTheme="majorEastAsia" w:eastAsiaTheme="majorEastAsia" w:hAnsiTheme="majorEastAsia" w:cs="DFMingStd-W5"/>
                <w:kern w:val="0"/>
                <w:sz w:val="20"/>
              </w:rPr>
            </w:pPr>
          </w:p>
        </w:tc>
      </w:tr>
      <w:tr w:rsidR="00395391" w:rsidRPr="00D75D6A" w:rsidTr="00D41802">
        <w:trPr>
          <w:cantSplit/>
          <w:trHeight w:val="2627"/>
        </w:trPr>
        <w:tc>
          <w:tcPr>
            <w:tcW w:w="201" w:type="pct"/>
          </w:tcPr>
          <w:p w:rsidR="00395391" w:rsidRPr="00D75D6A" w:rsidRDefault="00395391"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九</w:t>
            </w:r>
          </w:p>
        </w:tc>
        <w:tc>
          <w:tcPr>
            <w:tcW w:w="217" w:type="pct"/>
          </w:tcPr>
          <w:p w:rsidR="00395391" w:rsidRPr="00D75D6A" w:rsidRDefault="0039539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4/4</w:t>
            </w:r>
          </w:p>
          <w:p w:rsidR="00395391" w:rsidRPr="00D75D6A" w:rsidRDefault="0039539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395391" w:rsidRPr="00D75D6A" w:rsidRDefault="0039539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4/8</w:t>
            </w:r>
          </w:p>
        </w:tc>
        <w:tc>
          <w:tcPr>
            <w:tcW w:w="201" w:type="pct"/>
            <w:textDirection w:val="tbRlV"/>
          </w:tcPr>
          <w:p w:rsidR="00395391" w:rsidRPr="00D75D6A" w:rsidRDefault="00395391"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主題二青春樂翱翔（童軍）</w:t>
            </w:r>
          </w:p>
        </w:tc>
        <w:tc>
          <w:tcPr>
            <w:tcW w:w="201" w:type="pct"/>
            <w:textDirection w:val="tbRlV"/>
          </w:tcPr>
          <w:p w:rsidR="00395391" w:rsidRPr="00D75D6A" w:rsidRDefault="00395391"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單元2愛在世界地球村</w:t>
            </w:r>
          </w:p>
        </w:tc>
        <w:tc>
          <w:tcPr>
            <w:tcW w:w="805" w:type="pct"/>
          </w:tcPr>
          <w:p w:rsidR="00395391" w:rsidRPr="00D75D6A" w:rsidRDefault="00395391" w:rsidP="00C15943">
            <w:pPr>
              <w:adjustRightInd w:val="0"/>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3b-IV-1 落實社會服務的關懷行動，以深化服務情懷。</w:t>
            </w:r>
          </w:p>
        </w:tc>
        <w:tc>
          <w:tcPr>
            <w:tcW w:w="812" w:type="pct"/>
          </w:tcPr>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童Ab-IV-2 世界童軍活動資訊的蒐集與分享，以培養國際觀與全球關懷。</w:t>
            </w:r>
          </w:p>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童Bb-IV-4 國際服務活動的參與與文化交流。</w:t>
            </w:r>
          </w:p>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童Bb-IV-2 服務活動方案的規劃與執行。</w:t>
            </w:r>
          </w:p>
          <w:p w:rsidR="00395391" w:rsidRPr="00D75D6A" w:rsidRDefault="00395391"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童Bb-IV-3 服務活動的反思與多元能力的展現。</w:t>
            </w:r>
          </w:p>
        </w:tc>
        <w:tc>
          <w:tcPr>
            <w:tcW w:w="967" w:type="pct"/>
          </w:tcPr>
          <w:p w:rsidR="00395391" w:rsidRPr="00D75D6A" w:rsidRDefault="0039539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【活動二】讓愛傳遞，地球永續</w:t>
            </w:r>
          </w:p>
          <w:p w:rsidR="00395391" w:rsidRPr="00D75D6A" w:rsidRDefault="0039539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1. 感受弱勢國家人民的處境與需求。</w:t>
            </w:r>
          </w:p>
          <w:p w:rsidR="00395391" w:rsidRPr="00D75D6A" w:rsidRDefault="0039539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2. 分析聯合國永續發展目標的內容與意義。</w:t>
            </w:r>
          </w:p>
          <w:p w:rsidR="00395391" w:rsidRPr="00D75D6A" w:rsidRDefault="0039539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3. 認識童軍和平使者計畫。</w:t>
            </w:r>
          </w:p>
          <w:p w:rsidR="00395391" w:rsidRPr="00D75D6A" w:rsidRDefault="0039539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4. 學習全球議題探究與實作的步驟與方法。</w:t>
            </w:r>
          </w:p>
          <w:p w:rsidR="00395391" w:rsidRPr="00D75D6A" w:rsidRDefault="00395391" w:rsidP="00C15943">
            <w:pPr>
              <w:pStyle w:val="4123"/>
              <w:ind w:leftChars="10" w:left="194" w:rightChars="10" w:right="24"/>
              <w:rPr>
                <w:rFonts w:asciiTheme="majorEastAsia" w:eastAsiaTheme="majorEastAsia" w:hAnsiTheme="majorEastAsia"/>
                <w:sz w:val="20"/>
              </w:rPr>
            </w:pPr>
          </w:p>
        </w:tc>
        <w:tc>
          <w:tcPr>
            <w:tcW w:w="385" w:type="pct"/>
          </w:tcPr>
          <w:p w:rsidR="00395391" w:rsidRPr="00D75D6A" w:rsidRDefault="00395391"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1.學冊頁面</w:t>
            </w:r>
          </w:p>
        </w:tc>
        <w:tc>
          <w:tcPr>
            <w:tcW w:w="335" w:type="pct"/>
          </w:tcPr>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口語評量</w:t>
            </w:r>
          </w:p>
          <w:p w:rsidR="00395391" w:rsidRPr="00D75D6A" w:rsidRDefault="00395391"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實作評量</w:t>
            </w:r>
          </w:p>
        </w:tc>
        <w:tc>
          <w:tcPr>
            <w:tcW w:w="578" w:type="pct"/>
          </w:tcPr>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【品德教育、國際教育】</w:t>
            </w:r>
          </w:p>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品J6 關懷弱勢的意涵、策略，及其實踐與反思。</w:t>
            </w:r>
          </w:p>
          <w:p w:rsidR="00395391" w:rsidRPr="00D75D6A" w:rsidRDefault="00395391"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國J8 了解全球永續發展之理念並落實於日常生活中。</w:t>
            </w:r>
          </w:p>
        </w:tc>
        <w:tc>
          <w:tcPr>
            <w:tcW w:w="298" w:type="pct"/>
          </w:tcPr>
          <w:p w:rsidR="00395391" w:rsidRPr="00D75D6A" w:rsidRDefault="00395391"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社會領域</w:t>
            </w:r>
          </w:p>
        </w:tc>
      </w:tr>
      <w:tr w:rsidR="00395391" w:rsidRPr="00D75D6A" w:rsidTr="00D41802">
        <w:trPr>
          <w:cantSplit/>
          <w:trHeight w:val="2627"/>
        </w:trPr>
        <w:tc>
          <w:tcPr>
            <w:tcW w:w="201" w:type="pct"/>
          </w:tcPr>
          <w:p w:rsidR="00395391" w:rsidRPr="00D75D6A" w:rsidRDefault="00395391"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九</w:t>
            </w:r>
          </w:p>
        </w:tc>
        <w:tc>
          <w:tcPr>
            <w:tcW w:w="217" w:type="pct"/>
          </w:tcPr>
          <w:p w:rsidR="00395391" w:rsidRPr="00D75D6A" w:rsidRDefault="0039539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4/4</w:t>
            </w:r>
          </w:p>
          <w:p w:rsidR="00395391" w:rsidRPr="00D75D6A" w:rsidRDefault="0039539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395391" w:rsidRPr="00D75D6A" w:rsidRDefault="0039539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4/8</w:t>
            </w:r>
          </w:p>
        </w:tc>
        <w:tc>
          <w:tcPr>
            <w:tcW w:w="201" w:type="pct"/>
            <w:textDirection w:val="tbRlV"/>
          </w:tcPr>
          <w:p w:rsidR="00395391" w:rsidRPr="00D75D6A" w:rsidRDefault="00395391"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主題三青春新配方（輔導）</w:t>
            </w:r>
          </w:p>
        </w:tc>
        <w:tc>
          <w:tcPr>
            <w:tcW w:w="201" w:type="pct"/>
            <w:textDirection w:val="tbRlV"/>
          </w:tcPr>
          <w:p w:rsidR="00395391" w:rsidRPr="00D75D6A" w:rsidRDefault="00395391"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單元2少年的奇幻旅行</w:t>
            </w:r>
          </w:p>
        </w:tc>
        <w:tc>
          <w:tcPr>
            <w:tcW w:w="805" w:type="pct"/>
          </w:tcPr>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1a-IV-1 探索自我與家庭發展的過程，覺察並分析影響個人成長因素及調適方法。</w:t>
            </w:r>
          </w:p>
          <w:p w:rsidR="00395391" w:rsidRPr="00D75D6A" w:rsidRDefault="00395391"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2c-IV-2 有效蒐集、分析及開發各項資源，做出合宜的決定與運用。</w:t>
            </w:r>
          </w:p>
        </w:tc>
        <w:tc>
          <w:tcPr>
            <w:tcW w:w="812" w:type="pct"/>
          </w:tcPr>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輔Ab-IV-1 青少年身心發展歷程與調適。</w:t>
            </w:r>
          </w:p>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輔Bb-IV-2 學習資源探索與資訊整合運用。</w:t>
            </w:r>
          </w:p>
          <w:p w:rsidR="00395391" w:rsidRPr="00D75D6A" w:rsidRDefault="00395391"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家Db-IV-3 合宜的交友行為與態度，及親密關係的發展歷程。</w:t>
            </w:r>
          </w:p>
        </w:tc>
        <w:tc>
          <w:tcPr>
            <w:tcW w:w="967" w:type="pct"/>
          </w:tcPr>
          <w:p w:rsidR="00395391" w:rsidRPr="00D75D6A" w:rsidRDefault="00395391"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【活動二】後來的我們</w:t>
            </w:r>
          </w:p>
          <w:p w:rsidR="00395391" w:rsidRPr="00D75D6A" w:rsidRDefault="00395391" w:rsidP="00C15943">
            <w:pPr>
              <w:pStyle w:val="4123"/>
              <w:ind w:rightChars="10" w:right="24"/>
              <w:rPr>
                <w:rFonts w:asciiTheme="majorEastAsia" w:eastAsiaTheme="majorEastAsia" w:hAnsiTheme="majorEastAsia"/>
                <w:sz w:val="20"/>
              </w:rPr>
            </w:pPr>
            <w:r w:rsidRPr="00D75D6A">
              <w:rPr>
                <w:rFonts w:asciiTheme="majorEastAsia" w:eastAsiaTheme="majorEastAsia" w:hAnsiTheme="majorEastAsia" w:hint="eastAsia"/>
                <w:sz w:val="20"/>
              </w:rPr>
              <w:t>適度表達自己對國中生活的感受，並選擇重要的校本精神傳承給學弟、學妹。</w:t>
            </w:r>
          </w:p>
        </w:tc>
        <w:tc>
          <w:tcPr>
            <w:tcW w:w="385" w:type="pct"/>
          </w:tcPr>
          <w:p w:rsidR="00395391" w:rsidRPr="00D75D6A" w:rsidRDefault="00395391" w:rsidP="00C15943">
            <w:pPr>
              <w:pStyle w:val="4123"/>
              <w:ind w:left="0" w:rightChars="10" w:right="24" w:firstLine="0"/>
              <w:rPr>
                <w:rFonts w:asciiTheme="majorEastAsia" w:eastAsiaTheme="majorEastAsia" w:hAnsiTheme="majorEastAsia"/>
                <w:sz w:val="20"/>
              </w:rPr>
            </w:pPr>
            <w:r w:rsidRPr="00D75D6A">
              <w:rPr>
                <w:rFonts w:asciiTheme="majorEastAsia" w:eastAsiaTheme="majorEastAsia" w:hAnsiTheme="majorEastAsia" w:hint="eastAsia"/>
                <w:sz w:val="20"/>
              </w:rPr>
              <w:t>1.學冊頁面</w:t>
            </w:r>
          </w:p>
        </w:tc>
        <w:tc>
          <w:tcPr>
            <w:tcW w:w="335" w:type="pct"/>
          </w:tcPr>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口語評量</w:t>
            </w:r>
          </w:p>
          <w:p w:rsidR="00395391" w:rsidRPr="00D75D6A" w:rsidRDefault="00395391"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實作評量</w:t>
            </w:r>
          </w:p>
        </w:tc>
        <w:tc>
          <w:tcPr>
            <w:tcW w:w="578" w:type="pct"/>
          </w:tcPr>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【生命教育】</w:t>
            </w:r>
          </w:p>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生J2 探討完整的人的各個面向，包括身體與心理、理性與感性、自由與命定、境遇與嚮往，理解人的主體能動性，培養適切的自我觀。</w:t>
            </w:r>
          </w:p>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生J4 分析快樂、幸福與生命意義之間的關係。</w:t>
            </w:r>
          </w:p>
          <w:p w:rsidR="00395391" w:rsidRPr="00D75D6A" w:rsidRDefault="00395391" w:rsidP="00C15943">
            <w:pPr>
              <w:rPr>
                <w:rFonts w:asciiTheme="majorEastAsia" w:eastAsiaTheme="majorEastAsia" w:hAnsiTheme="majorEastAsia" w:cs="DFMingStd-W5"/>
                <w:b/>
                <w:kern w:val="0"/>
                <w:sz w:val="20"/>
                <w:szCs w:val="20"/>
              </w:rPr>
            </w:pPr>
            <w:r w:rsidRPr="00D75D6A">
              <w:rPr>
                <w:rFonts w:asciiTheme="majorEastAsia" w:eastAsiaTheme="majorEastAsia" w:hAnsiTheme="majorEastAsia" w:hint="eastAsia"/>
                <w:color w:val="000000"/>
                <w:sz w:val="20"/>
                <w:szCs w:val="20"/>
              </w:rPr>
              <w:t>生J7 面對並超越人生的各種挫折與苦難，探討促進全人健康與幸福的方法。</w:t>
            </w:r>
          </w:p>
        </w:tc>
        <w:tc>
          <w:tcPr>
            <w:tcW w:w="298" w:type="pct"/>
          </w:tcPr>
          <w:p w:rsidR="00395391" w:rsidRPr="00D75D6A" w:rsidRDefault="00395391" w:rsidP="00C15943">
            <w:pPr>
              <w:rPr>
                <w:rFonts w:asciiTheme="majorEastAsia" w:eastAsiaTheme="majorEastAsia" w:hAnsiTheme="majorEastAsia" w:cs="DFMingStd-W5"/>
                <w:kern w:val="0"/>
                <w:sz w:val="20"/>
                <w:szCs w:val="20"/>
              </w:rPr>
            </w:pPr>
          </w:p>
        </w:tc>
      </w:tr>
      <w:tr w:rsidR="00C95BE4" w:rsidRPr="00D75D6A" w:rsidTr="00D41802">
        <w:trPr>
          <w:cantSplit/>
          <w:trHeight w:val="2627"/>
        </w:trPr>
        <w:tc>
          <w:tcPr>
            <w:tcW w:w="201" w:type="pct"/>
          </w:tcPr>
          <w:p w:rsidR="00D64F84" w:rsidRPr="00D75D6A" w:rsidRDefault="00395391"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十</w:t>
            </w:r>
          </w:p>
        </w:tc>
        <w:tc>
          <w:tcPr>
            <w:tcW w:w="217" w:type="pct"/>
          </w:tcPr>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4/1</w:t>
            </w:r>
            <w:r w:rsidR="00395391" w:rsidRPr="00D75D6A">
              <w:rPr>
                <w:rFonts w:asciiTheme="majorEastAsia" w:eastAsiaTheme="majorEastAsia" w:hAnsiTheme="majorEastAsia" w:hint="eastAsia"/>
                <w:sz w:val="20"/>
                <w:szCs w:val="20"/>
              </w:rPr>
              <w:t>1</w:t>
            </w:r>
          </w:p>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64F84" w:rsidRPr="00D75D6A" w:rsidRDefault="00395391"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4/15</w:t>
            </w:r>
          </w:p>
        </w:tc>
        <w:tc>
          <w:tcPr>
            <w:tcW w:w="201" w:type="pct"/>
            <w:textDirection w:val="tbRlV"/>
          </w:tcPr>
          <w:p w:rsidR="00D64F84" w:rsidRPr="00D75D6A" w:rsidRDefault="00D64F8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主題一青春實踐家(家政)</w:t>
            </w:r>
          </w:p>
        </w:tc>
        <w:tc>
          <w:tcPr>
            <w:tcW w:w="201" w:type="pct"/>
            <w:textDirection w:val="tbRlV"/>
          </w:tcPr>
          <w:p w:rsidR="00D64F84" w:rsidRPr="00D75D6A" w:rsidRDefault="00D64F8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單元2攀登成熟的彼端</w:t>
            </w:r>
          </w:p>
        </w:tc>
        <w:tc>
          <w:tcPr>
            <w:tcW w:w="805"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3c-IV-2 展現多元社會生活中所應具備的能力。</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2d-IV-1 運用創新能力，規劃合宜的活動，豐富個人及家庭生活。</w:t>
            </w:r>
          </w:p>
          <w:p w:rsidR="00D64F84" w:rsidRPr="00D75D6A" w:rsidRDefault="00D64F84"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2d-IV-2 欣賞多元的生活文化，運用美學於日常生活中，展現美感。</w:t>
            </w:r>
          </w:p>
        </w:tc>
        <w:tc>
          <w:tcPr>
            <w:tcW w:w="812"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家Bb-IV-2 服飾的社會文化意義與理解，並能展現合宜的穿著禮儀。</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家Cc-IV-1 生活空間的規劃與美化，以及創意的展現。</w:t>
            </w:r>
          </w:p>
          <w:p w:rsidR="00D64F84" w:rsidRPr="00D75D6A" w:rsidRDefault="00D64F84"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家Cc-IV-2 生活用品的創意設計與製作，以及個人興趣與能力的覺察。</w:t>
            </w:r>
          </w:p>
        </w:tc>
        <w:tc>
          <w:tcPr>
            <w:tcW w:w="967" w:type="pct"/>
          </w:tcPr>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【活動二】歲月的禮物</w:t>
            </w:r>
          </w:p>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1. 回顧國中三年的歷程，感謝身邊人事物的付出與陪伴。</w:t>
            </w:r>
          </w:p>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2. 以創意與美感，設計心意寶盒物。</w:t>
            </w:r>
          </w:p>
          <w:p w:rsidR="00D64F84" w:rsidRPr="00D75D6A" w:rsidRDefault="00D64F84" w:rsidP="00C15943">
            <w:pPr>
              <w:pStyle w:val="4123"/>
              <w:ind w:leftChars="10" w:left="194" w:rightChars="10" w:right="24"/>
              <w:rPr>
                <w:rFonts w:asciiTheme="majorEastAsia" w:eastAsiaTheme="majorEastAsia" w:hAnsiTheme="majorEastAsia"/>
                <w:sz w:val="20"/>
              </w:rPr>
            </w:pPr>
          </w:p>
        </w:tc>
        <w:tc>
          <w:tcPr>
            <w:tcW w:w="385" w:type="pct"/>
          </w:tcPr>
          <w:p w:rsidR="00D64F84" w:rsidRPr="00D75D6A" w:rsidRDefault="00D64F84"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1.心意寶盒範例</w:t>
            </w:r>
          </w:p>
          <w:p w:rsidR="00D64F84" w:rsidRPr="00D75D6A" w:rsidRDefault="00D64F84" w:rsidP="00C15943">
            <w:pPr>
              <w:pStyle w:val="4123"/>
              <w:tabs>
                <w:tab w:val="clear" w:pos="142"/>
              </w:tabs>
              <w:spacing w:line="240" w:lineRule="auto"/>
              <w:ind w:leftChars="23" w:left="225"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2.撲克牌數副</w:t>
            </w:r>
          </w:p>
        </w:tc>
        <w:tc>
          <w:tcPr>
            <w:tcW w:w="335" w:type="pct"/>
          </w:tcPr>
          <w:p w:rsidR="00D64F84" w:rsidRPr="00D75D6A" w:rsidRDefault="00D64F84"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實作評量</w:t>
            </w:r>
          </w:p>
        </w:tc>
        <w:tc>
          <w:tcPr>
            <w:tcW w:w="578"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【家政教育】</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品EJU6 欣賞感恩</w:t>
            </w:r>
          </w:p>
          <w:p w:rsidR="00D64F84" w:rsidRPr="00D75D6A" w:rsidRDefault="00D64F8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多J5 瞭解及尊重不同文化的習俗與禁忌</w:t>
            </w:r>
          </w:p>
        </w:tc>
        <w:tc>
          <w:tcPr>
            <w:tcW w:w="298" w:type="pct"/>
          </w:tcPr>
          <w:p w:rsidR="00D64F84" w:rsidRPr="00D75D6A" w:rsidRDefault="00D64F84" w:rsidP="00C15943">
            <w:pPr>
              <w:pStyle w:val="11"/>
              <w:ind w:leftChars="10" w:left="24" w:rightChars="10" w:right="24"/>
              <w:jc w:val="left"/>
              <w:rPr>
                <w:rFonts w:asciiTheme="majorEastAsia" w:eastAsiaTheme="majorEastAsia" w:hAnsiTheme="majorEastAsia" w:cs="DFMingStd-W5"/>
                <w:kern w:val="0"/>
                <w:sz w:val="20"/>
              </w:rPr>
            </w:pPr>
          </w:p>
        </w:tc>
      </w:tr>
      <w:tr w:rsidR="00395391" w:rsidRPr="00D75D6A" w:rsidTr="00D41802">
        <w:trPr>
          <w:cantSplit/>
          <w:trHeight w:val="2627"/>
        </w:trPr>
        <w:tc>
          <w:tcPr>
            <w:tcW w:w="201" w:type="pct"/>
          </w:tcPr>
          <w:p w:rsidR="00395391" w:rsidRPr="00D75D6A" w:rsidRDefault="00395391"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十</w:t>
            </w:r>
          </w:p>
        </w:tc>
        <w:tc>
          <w:tcPr>
            <w:tcW w:w="217" w:type="pct"/>
          </w:tcPr>
          <w:p w:rsidR="00395391" w:rsidRPr="00D75D6A" w:rsidRDefault="0039539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4/11</w:t>
            </w:r>
          </w:p>
          <w:p w:rsidR="00395391" w:rsidRPr="00D75D6A" w:rsidRDefault="0039539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395391" w:rsidRPr="00D75D6A" w:rsidRDefault="0039539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4/15</w:t>
            </w:r>
          </w:p>
        </w:tc>
        <w:tc>
          <w:tcPr>
            <w:tcW w:w="201" w:type="pct"/>
            <w:textDirection w:val="tbRlV"/>
          </w:tcPr>
          <w:p w:rsidR="00395391" w:rsidRPr="00D75D6A" w:rsidRDefault="00395391"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主題二青春樂翱翔（童軍）</w:t>
            </w:r>
          </w:p>
        </w:tc>
        <w:tc>
          <w:tcPr>
            <w:tcW w:w="201" w:type="pct"/>
            <w:textDirection w:val="tbRlV"/>
          </w:tcPr>
          <w:p w:rsidR="00395391" w:rsidRPr="00D75D6A" w:rsidRDefault="00395391"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單元2愛在世界地球村</w:t>
            </w:r>
          </w:p>
        </w:tc>
        <w:tc>
          <w:tcPr>
            <w:tcW w:w="805" w:type="pct"/>
          </w:tcPr>
          <w:p w:rsidR="00395391" w:rsidRPr="00D75D6A" w:rsidRDefault="00395391" w:rsidP="00C15943">
            <w:pPr>
              <w:adjustRightInd w:val="0"/>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3b-IV-1 落實社會服務的關懷行動，以深化服務情懷。</w:t>
            </w:r>
          </w:p>
        </w:tc>
        <w:tc>
          <w:tcPr>
            <w:tcW w:w="812" w:type="pct"/>
          </w:tcPr>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童Ab-IV-2 世界童軍活動資訊的蒐集與分享，以培養國際觀與全球關懷。</w:t>
            </w:r>
          </w:p>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童Bb-IV-4 國際服務活動的參與與文化交流。</w:t>
            </w:r>
          </w:p>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童Bb-IV-2 服務活動方案的規劃與執行。</w:t>
            </w:r>
          </w:p>
          <w:p w:rsidR="00395391" w:rsidRPr="00D75D6A" w:rsidRDefault="00395391"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童Bb-IV-3 服務活動的反思與多元能力的展現。</w:t>
            </w:r>
          </w:p>
        </w:tc>
        <w:tc>
          <w:tcPr>
            <w:tcW w:w="967" w:type="pct"/>
          </w:tcPr>
          <w:p w:rsidR="00395391" w:rsidRPr="00D75D6A" w:rsidRDefault="0039539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【活動三】擁抱世界分享愛</w:t>
            </w:r>
          </w:p>
          <w:p w:rsidR="00395391" w:rsidRPr="00D75D6A" w:rsidRDefault="0039539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1. 學習全球議題探究與實作的步驟與方法。</w:t>
            </w:r>
          </w:p>
          <w:p w:rsidR="00395391" w:rsidRPr="00D75D6A" w:rsidRDefault="0039539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2. 規劃合宜的國際關懷或服務行動方案。</w:t>
            </w:r>
          </w:p>
          <w:p w:rsidR="00395391" w:rsidRPr="00D75D6A" w:rsidRDefault="0039539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3. 執行國際關懷或國際服務的行動方案。</w:t>
            </w:r>
          </w:p>
          <w:p w:rsidR="00395391" w:rsidRPr="00D75D6A" w:rsidRDefault="0039539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4. 評估執行成效及提出持續的方案。</w:t>
            </w:r>
          </w:p>
          <w:p w:rsidR="00395391" w:rsidRPr="00D75D6A" w:rsidRDefault="00395391" w:rsidP="00C15943">
            <w:pPr>
              <w:pStyle w:val="4123"/>
              <w:ind w:leftChars="10" w:left="194" w:rightChars="10" w:right="24"/>
              <w:rPr>
                <w:rFonts w:asciiTheme="majorEastAsia" w:eastAsiaTheme="majorEastAsia" w:hAnsiTheme="majorEastAsia"/>
                <w:sz w:val="20"/>
              </w:rPr>
            </w:pPr>
          </w:p>
        </w:tc>
        <w:tc>
          <w:tcPr>
            <w:tcW w:w="385" w:type="pct"/>
          </w:tcPr>
          <w:p w:rsidR="00395391" w:rsidRPr="00D75D6A" w:rsidRDefault="00395391" w:rsidP="00C15943">
            <w:pPr>
              <w:pStyle w:val="4123"/>
              <w:tabs>
                <w:tab w:val="clear" w:pos="142"/>
              </w:tabs>
              <w:spacing w:line="240" w:lineRule="auto"/>
              <w:ind w:leftChars="23" w:left="225"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1.學冊頁面</w:t>
            </w:r>
          </w:p>
        </w:tc>
        <w:tc>
          <w:tcPr>
            <w:tcW w:w="335" w:type="pct"/>
          </w:tcPr>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實作評量</w:t>
            </w:r>
          </w:p>
          <w:p w:rsidR="00395391" w:rsidRPr="00D75D6A" w:rsidRDefault="00395391"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高層次紙筆測驗</w:t>
            </w:r>
          </w:p>
        </w:tc>
        <w:tc>
          <w:tcPr>
            <w:tcW w:w="578" w:type="pct"/>
          </w:tcPr>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【品德教育、國際教育】</w:t>
            </w:r>
          </w:p>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品J6 關懷弱勢的意涵、策略，及其實踐與反思。</w:t>
            </w:r>
          </w:p>
          <w:p w:rsidR="00395391" w:rsidRPr="00D75D6A" w:rsidRDefault="00395391"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國J8 了解全球永續發展之理念並落實於日常生活中。</w:t>
            </w:r>
          </w:p>
        </w:tc>
        <w:tc>
          <w:tcPr>
            <w:tcW w:w="298" w:type="pct"/>
          </w:tcPr>
          <w:p w:rsidR="00395391" w:rsidRPr="00D75D6A" w:rsidRDefault="00395391"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社會領域</w:t>
            </w:r>
          </w:p>
        </w:tc>
      </w:tr>
      <w:tr w:rsidR="00395391" w:rsidRPr="00D75D6A" w:rsidTr="00D41802">
        <w:trPr>
          <w:cantSplit/>
          <w:trHeight w:val="2627"/>
        </w:trPr>
        <w:tc>
          <w:tcPr>
            <w:tcW w:w="201" w:type="pct"/>
          </w:tcPr>
          <w:p w:rsidR="00395391" w:rsidRPr="00D75D6A" w:rsidRDefault="00395391"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十</w:t>
            </w:r>
          </w:p>
        </w:tc>
        <w:tc>
          <w:tcPr>
            <w:tcW w:w="217" w:type="pct"/>
          </w:tcPr>
          <w:p w:rsidR="00395391" w:rsidRPr="00D75D6A" w:rsidRDefault="0039539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4/11</w:t>
            </w:r>
          </w:p>
          <w:p w:rsidR="00395391" w:rsidRPr="00D75D6A" w:rsidRDefault="0039539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395391" w:rsidRPr="00D75D6A" w:rsidRDefault="0039539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4/15</w:t>
            </w:r>
          </w:p>
        </w:tc>
        <w:tc>
          <w:tcPr>
            <w:tcW w:w="201" w:type="pct"/>
            <w:textDirection w:val="tbRlV"/>
          </w:tcPr>
          <w:p w:rsidR="00395391" w:rsidRPr="00D75D6A" w:rsidRDefault="00395391"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主題三青春新配方（輔導）</w:t>
            </w:r>
          </w:p>
        </w:tc>
        <w:tc>
          <w:tcPr>
            <w:tcW w:w="201" w:type="pct"/>
            <w:textDirection w:val="tbRlV"/>
          </w:tcPr>
          <w:p w:rsidR="00395391" w:rsidRPr="00D75D6A" w:rsidRDefault="00395391"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單元2少年的奇幻旅行</w:t>
            </w:r>
          </w:p>
        </w:tc>
        <w:tc>
          <w:tcPr>
            <w:tcW w:w="805" w:type="pct"/>
          </w:tcPr>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1a-IV-1 探索自我與家庭發展的過程，覺察並分析影響個人成長因素及調適方法。</w:t>
            </w:r>
          </w:p>
          <w:p w:rsidR="00395391" w:rsidRPr="00D75D6A" w:rsidRDefault="00395391"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2c-IV-2 有效蒐集、分析及開發各項資源，做出合宜的決定與運用。</w:t>
            </w:r>
          </w:p>
        </w:tc>
        <w:tc>
          <w:tcPr>
            <w:tcW w:w="812" w:type="pct"/>
          </w:tcPr>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輔Ab-IV-1 青少年身心發展歷程與調適。</w:t>
            </w:r>
          </w:p>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輔Bb-IV-2 學習資源探索與資訊整合運用。</w:t>
            </w:r>
          </w:p>
          <w:p w:rsidR="00395391" w:rsidRPr="00D75D6A" w:rsidRDefault="00395391"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家Db-IV-3 合宜的交友行為與態度，及親密關係的發展歷程。</w:t>
            </w:r>
          </w:p>
        </w:tc>
        <w:tc>
          <w:tcPr>
            <w:tcW w:w="967" w:type="pct"/>
          </w:tcPr>
          <w:p w:rsidR="00395391" w:rsidRPr="00D75D6A" w:rsidRDefault="00395391"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【活動三】全方位的國中生</w:t>
            </w:r>
          </w:p>
          <w:p w:rsidR="00395391" w:rsidRPr="00D75D6A" w:rsidRDefault="00395391" w:rsidP="00C15943">
            <w:pPr>
              <w:pStyle w:val="4123"/>
              <w:ind w:left="0" w:rightChars="10" w:right="24" w:firstLine="0"/>
              <w:rPr>
                <w:rFonts w:asciiTheme="majorEastAsia" w:eastAsiaTheme="majorEastAsia" w:hAnsiTheme="majorEastAsia"/>
                <w:sz w:val="20"/>
              </w:rPr>
            </w:pPr>
            <w:r w:rsidRPr="00D75D6A">
              <w:rPr>
                <w:rFonts w:asciiTheme="majorEastAsia" w:eastAsiaTheme="majorEastAsia" w:hAnsiTheme="majorEastAsia" w:hint="eastAsia"/>
                <w:sz w:val="20"/>
              </w:rPr>
              <w:t>省思自己在國中階段的各方面成長及其對個人的意義。</w:t>
            </w:r>
          </w:p>
        </w:tc>
        <w:tc>
          <w:tcPr>
            <w:tcW w:w="385" w:type="pct"/>
          </w:tcPr>
          <w:p w:rsidR="00395391" w:rsidRPr="00D75D6A" w:rsidRDefault="00395391" w:rsidP="00C15943">
            <w:pPr>
              <w:pStyle w:val="4123"/>
              <w:tabs>
                <w:tab w:val="clear" w:pos="142"/>
              </w:tabs>
              <w:spacing w:line="240" w:lineRule="auto"/>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1.學冊頁面</w:t>
            </w:r>
          </w:p>
        </w:tc>
        <w:tc>
          <w:tcPr>
            <w:tcW w:w="335" w:type="pct"/>
          </w:tcPr>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口語評量</w:t>
            </w:r>
          </w:p>
          <w:p w:rsidR="00395391" w:rsidRPr="00D75D6A" w:rsidRDefault="00395391"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實作評量</w:t>
            </w:r>
          </w:p>
        </w:tc>
        <w:tc>
          <w:tcPr>
            <w:tcW w:w="578" w:type="pct"/>
          </w:tcPr>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【生命教育】</w:t>
            </w:r>
          </w:p>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生J2 探討完整的人的各個面向，包括身體與心理、理性與感性、自由與命定、境遇與嚮往，理解人的主體能動性，培養適切的自我觀。</w:t>
            </w:r>
          </w:p>
          <w:p w:rsidR="00395391" w:rsidRPr="00D75D6A" w:rsidRDefault="0039539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生J4 分析快樂、幸福與生命意義之間的關係。</w:t>
            </w:r>
          </w:p>
          <w:p w:rsidR="00395391" w:rsidRPr="00D75D6A" w:rsidRDefault="00395391" w:rsidP="00C15943">
            <w:pPr>
              <w:rPr>
                <w:rFonts w:asciiTheme="majorEastAsia" w:eastAsiaTheme="majorEastAsia" w:hAnsiTheme="majorEastAsia" w:cs="DFMingStd-W5"/>
                <w:b/>
                <w:kern w:val="0"/>
                <w:sz w:val="20"/>
                <w:szCs w:val="20"/>
              </w:rPr>
            </w:pPr>
            <w:r w:rsidRPr="00D75D6A">
              <w:rPr>
                <w:rFonts w:asciiTheme="majorEastAsia" w:eastAsiaTheme="majorEastAsia" w:hAnsiTheme="majorEastAsia" w:hint="eastAsia"/>
                <w:color w:val="000000"/>
                <w:sz w:val="20"/>
                <w:szCs w:val="20"/>
              </w:rPr>
              <w:t>生J7 面對並超越人生的各種挫折與苦難，探討促進全人健康與幸福的方法。</w:t>
            </w:r>
          </w:p>
        </w:tc>
        <w:tc>
          <w:tcPr>
            <w:tcW w:w="298" w:type="pct"/>
          </w:tcPr>
          <w:p w:rsidR="00395391" w:rsidRPr="00D75D6A" w:rsidRDefault="00395391" w:rsidP="00C15943">
            <w:pPr>
              <w:pStyle w:val="11"/>
              <w:ind w:leftChars="10" w:left="24" w:rightChars="10" w:right="24"/>
              <w:jc w:val="left"/>
              <w:rPr>
                <w:rFonts w:asciiTheme="majorEastAsia" w:eastAsiaTheme="majorEastAsia" w:hAnsiTheme="majorEastAsia" w:cs="DFMingStd-W5"/>
                <w:kern w:val="0"/>
                <w:sz w:val="20"/>
              </w:rPr>
            </w:pPr>
          </w:p>
        </w:tc>
      </w:tr>
      <w:tr w:rsidR="00C95BE4" w:rsidRPr="00D75D6A" w:rsidTr="00D41802">
        <w:trPr>
          <w:cantSplit/>
          <w:trHeight w:val="2627"/>
        </w:trPr>
        <w:tc>
          <w:tcPr>
            <w:tcW w:w="201" w:type="pct"/>
          </w:tcPr>
          <w:p w:rsidR="00D64F84" w:rsidRPr="00D75D6A" w:rsidRDefault="00D64F8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十</w:t>
            </w:r>
            <w:r w:rsidR="004215F1" w:rsidRPr="00D75D6A">
              <w:rPr>
                <w:rFonts w:asciiTheme="majorEastAsia" w:eastAsiaTheme="majorEastAsia" w:hAnsiTheme="majorEastAsia" w:hint="eastAsia"/>
                <w:sz w:val="20"/>
                <w:szCs w:val="20"/>
              </w:rPr>
              <w:t>一</w:t>
            </w:r>
          </w:p>
        </w:tc>
        <w:tc>
          <w:tcPr>
            <w:tcW w:w="217" w:type="pct"/>
          </w:tcPr>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w:t>
            </w:r>
            <w:r w:rsidR="004215F1" w:rsidRPr="00D75D6A">
              <w:rPr>
                <w:rFonts w:asciiTheme="majorEastAsia" w:eastAsiaTheme="majorEastAsia" w:hAnsiTheme="majorEastAsia" w:hint="eastAsia"/>
                <w:sz w:val="20"/>
                <w:szCs w:val="20"/>
              </w:rPr>
              <w:t>18</w:t>
            </w:r>
          </w:p>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64F84" w:rsidRPr="00D75D6A" w:rsidRDefault="004215F1"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4/22</w:t>
            </w:r>
          </w:p>
        </w:tc>
        <w:tc>
          <w:tcPr>
            <w:tcW w:w="201" w:type="pct"/>
            <w:textDirection w:val="tbRlV"/>
          </w:tcPr>
          <w:p w:rsidR="00D64F84" w:rsidRPr="00D75D6A" w:rsidRDefault="00D64F8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主題一青春實踐家(家政)</w:t>
            </w:r>
          </w:p>
        </w:tc>
        <w:tc>
          <w:tcPr>
            <w:tcW w:w="201" w:type="pct"/>
            <w:textDirection w:val="tbRlV"/>
          </w:tcPr>
          <w:p w:rsidR="00D64F84" w:rsidRPr="00D75D6A" w:rsidRDefault="00D64F8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單元2攀登成熟的彼端</w:t>
            </w:r>
          </w:p>
        </w:tc>
        <w:tc>
          <w:tcPr>
            <w:tcW w:w="805"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3c-IV-2 展現多元社會生活中所應具備的能力。</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2d-IV-1 運用創新能力，規劃合宜的活動，豐富個人及家庭生活。</w:t>
            </w:r>
          </w:p>
          <w:p w:rsidR="00D64F84" w:rsidRPr="00D75D6A" w:rsidRDefault="00D64F84"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2d-IV-2 欣賞多元的生活文化，運用美學於日常生活中，展現美感。</w:t>
            </w:r>
          </w:p>
        </w:tc>
        <w:tc>
          <w:tcPr>
            <w:tcW w:w="812"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家Bb-IV-2 服飾的社會文化意義與理解，並能展現合宜的穿著禮儀。</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家Cc-IV-1 生活空間的規劃與美化，以及創意的展現。</w:t>
            </w:r>
          </w:p>
          <w:p w:rsidR="00D64F84" w:rsidRPr="00D75D6A" w:rsidRDefault="00D64F84"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家Cc-IV-2 生活用品的創意設計與製作，以及個人興趣與能力的覺察。</w:t>
            </w:r>
          </w:p>
        </w:tc>
        <w:tc>
          <w:tcPr>
            <w:tcW w:w="967" w:type="pct"/>
          </w:tcPr>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【活動二】歲月的禮物</w:t>
            </w:r>
          </w:p>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1. 回顧國中三年的歷程，感謝身邊人事物的付出與陪伴。</w:t>
            </w:r>
          </w:p>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2. 以創意與美感，設計心意寶盒物。</w:t>
            </w:r>
          </w:p>
          <w:p w:rsidR="00D64F84" w:rsidRPr="00D75D6A" w:rsidRDefault="00D64F84" w:rsidP="00C15943">
            <w:pPr>
              <w:pStyle w:val="4123"/>
              <w:ind w:leftChars="10" w:left="194" w:rightChars="10" w:right="24"/>
              <w:rPr>
                <w:rFonts w:asciiTheme="majorEastAsia" w:eastAsiaTheme="majorEastAsia" w:hAnsiTheme="majorEastAsia"/>
                <w:sz w:val="20"/>
              </w:rPr>
            </w:pPr>
          </w:p>
        </w:tc>
        <w:tc>
          <w:tcPr>
            <w:tcW w:w="385" w:type="pct"/>
          </w:tcPr>
          <w:p w:rsidR="00D64F84" w:rsidRPr="00D75D6A" w:rsidRDefault="00D64F84"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1.心意寶盒範例</w:t>
            </w:r>
          </w:p>
          <w:p w:rsidR="00D64F84" w:rsidRPr="00D75D6A" w:rsidRDefault="00D64F84"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2.撲克牌數副</w:t>
            </w:r>
          </w:p>
        </w:tc>
        <w:tc>
          <w:tcPr>
            <w:tcW w:w="335" w:type="pct"/>
          </w:tcPr>
          <w:p w:rsidR="00D64F84" w:rsidRPr="00D75D6A" w:rsidRDefault="00D64F84"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實作評量</w:t>
            </w:r>
          </w:p>
        </w:tc>
        <w:tc>
          <w:tcPr>
            <w:tcW w:w="578"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【家政教育】</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品EJU6 欣賞感恩</w:t>
            </w:r>
          </w:p>
          <w:p w:rsidR="00D64F84" w:rsidRPr="00D75D6A" w:rsidRDefault="00D64F8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多J5 瞭解及尊重不同文化的習俗與禁忌</w:t>
            </w:r>
          </w:p>
        </w:tc>
        <w:tc>
          <w:tcPr>
            <w:tcW w:w="298" w:type="pct"/>
          </w:tcPr>
          <w:p w:rsidR="00D64F84" w:rsidRPr="00D75D6A" w:rsidRDefault="00D64F84" w:rsidP="00C15943">
            <w:pPr>
              <w:pStyle w:val="11"/>
              <w:ind w:leftChars="10" w:left="24" w:rightChars="10" w:right="24"/>
              <w:jc w:val="left"/>
              <w:rPr>
                <w:rFonts w:asciiTheme="majorEastAsia" w:eastAsiaTheme="majorEastAsia" w:hAnsiTheme="majorEastAsia" w:cs="DFMingStd-W5"/>
                <w:kern w:val="0"/>
                <w:sz w:val="20"/>
              </w:rPr>
            </w:pPr>
          </w:p>
        </w:tc>
      </w:tr>
      <w:tr w:rsidR="004215F1" w:rsidRPr="00D75D6A" w:rsidTr="00D41802">
        <w:trPr>
          <w:cantSplit/>
          <w:trHeight w:val="2627"/>
        </w:trPr>
        <w:tc>
          <w:tcPr>
            <w:tcW w:w="201" w:type="pct"/>
          </w:tcPr>
          <w:p w:rsidR="004215F1" w:rsidRPr="00D75D6A" w:rsidRDefault="004215F1"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十一</w:t>
            </w:r>
          </w:p>
        </w:tc>
        <w:tc>
          <w:tcPr>
            <w:tcW w:w="217" w:type="pct"/>
          </w:tcPr>
          <w:p w:rsidR="004215F1" w:rsidRPr="00D75D6A" w:rsidRDefault="004215F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4/18</w:t>
            </w:r>
          </w:p>
          <w:p w:rsidR="004215F1" w:rsidRPr="00D75D6A" w:rsidRDefault="004215F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4215F1" w:rsidRPr="00D75D6A" w:rsidRDefault="004215F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4/22</w:t>
            </w:r>
          </w:p>
        </w:tc>
        <w:tc>
          <w:tcPr>
            <w:tcW w:w="201" w:type="pct"/>
            <w:textDirection w:val="tbRlV"/>
          </w:tcPr>
          <w:p w:rsidR="004215F1" w:rsidRPr="00D75D6A" w:rsidRDefault="004215F1"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主題二青春樂翱翔（童軍）</w:t>
            </w:r>
          </w:p>
        </w:tc>
        <w:tc>
          <w:tcPr>
            <w:tcW w:w="201" w:type="pct"/>
            <w:textDirection w:val="tbRlV"/>
          </w:tcPr>
          <w:p w:rsidR="004215F1" w:rsidRPr="00D75D6A" w:rsidRDefault="004215F1"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單元2愛在世界地球村</w:t>
            </w:r>
          </w:p>
        </w:tc>
        <w:tc>
          <w:tcPr>
            <w:tcW w:w="805" w:type="pct"/>
          </w:tcPr>
          <w:p w:rsidR="004215F1" w:rsidRPr="00D75D6A" w:rsidRDefault="004215F1" w:rsidP="00C15943">
            <w:pPr>
              <w:adjustRightInd w:val="0"/>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3b-IV-1 落實社會服務的關懷行動，以深化服務情懷。</w:t>
            </w:r>
          </w:p>
        </w:tc>
        <w:tc>
          <w:tcPr>
            <w:tcW w:w="812" w:type="pct"/>
          </w:tcPr>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童Ab-IV-2 世界童軍活動資訊的蒐集與分享，以培養國際觀與全球關懷。</w:t>
            </w:r>
          </w:p>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童Bb-IV-4 國際服務活動的參與與文化交流。</w:t>
            </w:r>
          </w:p>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童Bb-IV-2 服務活動方案的規劃與執行。</w:t>
            </w:r>
          </w:p>
          <w:p w:rsidR="004215F1" w:rsidRPr="00D75D6A" w:rsidRDefault="004215F1"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童Bb-IV-3 服務活動的反思與多元能力的展現。</w:t>
            </w:r>
          </w:p>
        </w:tc>
        <w:tc>
          <w:tcPr>
            <w:tcW w:w="967" w:type="pct"/>
          </w:tcPr>
          <w:p w:rsidR="004215F1" w:rsidRPr="00D75D6A" w:rsidRDefault="004215F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【活動三】擁抱世界分享愛</w:t>
            </w:r>
          </w:p>
          <w:p w:rsidR="004215F1" w:rsidRPr="00D75D6A" w:rsidRDefault="004215F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1. 學習全球議題探究與實作的步驟與方法。</w:t>
            </w:r>
          </w:p>
          <w:p w:rsidR="004215F1" w:rsidRPr="00D75D6A" w:rsidRDefault="004215F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2. 規劃合宜的國際關懷或服務行動方案。</w:t>
            </w:r>
          </w:p>
          <w:p w:rsidR="004215F1" w:rsidRPr="00D75D6A" w:rsidRDefault="004215F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3. 執行國際關懷或國際服務的行動方案。</w:t>
            </w:r>
          </w:p>
          <w:p w:rsidR="004215F1" w:rsidRPr="00D75D6A" w:rsidRDefault="004215F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4. 評估執行成效及提出持續的方案。</w:t>
            </w:r>
          </w:p>
          <w:p w:rsidR="004215F1" w:rsidRPr="00D75D6A" w:rsidRDefault="004215F1" w:rsidP="00C15943">
            <w:pPr>
              <w:pStyle w:val="4123"/>
              <w:ind w:leftChars="10" w:left="194" w:rightChars="10" w:right="24"/>
              <w:rPr>
                <w:rFonts w:asciiTheme="majorEastAsia" w:eastAsiaTheme="majorEastAsia" w:hAnsiTheme="majorEastAsia"/>
                <w:sz w:val="20"/>
              </w:rPr>
            </w:pPr>
          </w:p>
        </w:tc>
        <w:tc>
          <w:tcPr>
            <w:tcW w:w="385" w:type="pct"/>
          </w:tcPr>
          <w:p w:rsidR="004215F1" w:rsidRPr="00D75D6A" w:rsidRDefault="004215F1"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1.學冊頁面</w:t>
            </w:r>
          </w:p>
        </w:tc>
        <w:tc>
          <w:tcPr>
            <w:tcW w:w="335" w:type="pct"/>
          </w:tcPr>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實作評量</w:t>
            </w:r>
          </w:p>
          <w:p w:rsidR="004215F1" w:rsidRPr="00D75D6A" w:rsidRDefault="004215F1" w:rsidP="00C15943">
            <w:pPr>
              <w:pStyle w:val="4123"/>
              <w:tabs>
                <w:tab w:val="clear" w:pos="142"/>
              </w:tabs>
              <w:spacing w:line="240" w:lineRule="auto"/>
              <w:ind w:leftChars="94" w:left="396"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高層次紙筆測驗</w:t>
            </w:r>
          </w:p>
        </w:tc>
        <w:tc>
          <w:tcPr>
            <w:tcW w:w="578" w:type="pct"/>
          </w:tcPr>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【品德教育、國際教育】</w:t>
            </w:r>
          </w:p>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品J6 關懷弱勢的意涵、策略，及其實踐與反思。</w:t>
            </w:r>
          </w:p>
          <w:p w:rsidR="004215F1" w:rsidRPr="00D75D6A" w:rsidRDefault="004215F1"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國J8 了解全球永續發展之理念並落實於日常生活中。</w:t>
            </w:r>
          </w:p>
        </w:tc>
        <w:tc>
          <w:tcPr>
            <w:tcW w:w="298" w:type="pct"/>
          </w:tcPr>
          <w:p w:rsidR="004215F1" w:rsidRPr="00D75D6A" w:rsidRDefault="004215F1"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社會領域</w:t>
            </w:r>
          </w:p>
        </w:tc>
      </w:tr>
      <w:tr w:rsidR="004215F1" w:rsidRPr="00D75D6A" w:rsidTr="00D41802">
        <w:trPr>
          <w:cantSplit/>
          <w:trHeight w:val="2627"/>
        </w:trPr>
        <w:tc>
          <w:tcPr>
            <w:tcW w:w="201" w:type="pct"/>
          </w:tcPr>
          <w:p w:rsidR="004215F1" w:rsidRPr="00D75D6A" w:rsidRDefault="004215F1"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十一</w:t>
            </w:r>
          </w:p>
        </w:tc>
        <w:tc>
          <w:tcPr>
            <w:tcW w:w="217" w:type="pct"/>
          </w:tcPr>
          <w:p w:rsidR="004215F1" w:rsidRPr="00D75D6A" w:rsidRDefault="004215F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4/18</w:t>
            </w:r>
          </w:p>
          <w:p w:rsidR="004215F1" w:rsidRPr="00D75D6A" w:rsidRDefault="004215F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4215F1" w:rsidRPr="00D75D6A" w:rsidRDefault="004215F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4/22</w:t>
            </w:r>
          </w:p>
        </w:tc>
        <w:tc>
          <w:tcPr>
            <w:tcW w:w="201" w:type="pct"/>
            <w:textDirection w:val="tbRlV"/>
          </w:tcPr>
          <w:p w:rsidR="004215F1" w:rsidRPr="00D75D6A" w:rsidRDefault="004215F1"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主題三青春新配方（輔導）</w:t>
            </w:r>
          </w:p>
        </w:tc>
        <w:tc>
          <w:tcPr>
            <w:tcW w:w="201" w:type="pct"/>
            <w:textDirection w:val="tbRlV"/>
          </w:tcPr>
          <w:p w:rsidR="004215F1" w:rsidRPr="00D75D6A" w:rsidRDefault="004215F1"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單元2少年的奇幻旅行</w:t>
            </w:r>
          </w:p>
        </w:tc>
        <w:tc>
          <w:tcPr>
            <w:tcW w:w="805" w:type="pct"/>
          </w:tcPr>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1a-IV-1 探索自我與家庭發展的過程，覺察並分析影響個人成長因素及調適方法。</w:t>
            </w:r>
          </w:p>
          <w:p w:rsidR="004215F1" w:rsidRPr="00D75D6A" w:rsidRDefault="004215F1"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2c-IV-2 有效蒐集、分析及開發各項資源，做出合宜的決定與運用。</w:t>
            </w:r>
          </w:p>
        </w:tc>
        <w:tc>
          <w:tcPr>
            <w:tcW w:w="812" w:type="pct"/>
          </w:tcPr>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輔Ab-IV-1 青少年身心發展歷程與調適。</w:t>
            </w:r>
          </w:p>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輔Bb-IV-2 學習資源探索與資訊整合運用。</w:t>
            </w:r>
          </w:p>
          <w:p w:rsidR="004215F1" w:rsidRPr="00D75D6A" w:rsidRDefault="004215F1"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家Db-IV-3 合宜的交友行為與態度，及親密關係的發展歷程。</w:t>
            </w:r>
          </w:p>
        </w:tc>
        <w:tc>
          <w:tcPr>
            <w:tcW w:w="967" w:type="pct"/>
          </w:tcPr>
          <w:p w:rsidR="004215F1" w:rsidRPr="00D75D6A" w:rsidRDefault="004215F1"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【活動三】全方位的國中生</w:t>
            </w:r>
          </w:p>
          <w:p w:rsidR="004215F1" w:rsidRPr="00D75D6A" w:rsidRDefault="004215F1" w:rsidP="00C15943">
            <w:pPr>
              <w:pStyle w:val="4123"/>
              <w:ind w:rightChars="10" w:right="24"/>
              <w:rPr>
                <w:rFonts w:asciiTheme="majorEastAsia" w:eastAsiaTheme="majorEastAsia" w:hAnsiTheme="majorEastAsia"/>
                <w:sz w:val="20"/>
              </w:rPr>
            </w:pPr>
            <w:r w:rsidRPr="00D75D6A">
              <w:rPr>
                <w:rFonts w:asciiTheme="majorEastAsia" w:eastAsiaTheme="majorEastAsia" w:hAnsiTheme="majorEastAsia" w:hint="eastAsia"/>
                <w:sz w:val="20"/>
              </w:rPr>
              <w:t>省思自己在國中階段的各方面成長及其對個人的意義。</w:t>
            </w:r>
          </w:p>
        </w:tc>
        <w:tc>
          <w:tcPr>
            <w:tcW w:w="385" w:type="pct"/>
          </w:tcPr>
          <w:p w:rsidR="004215F1" w:rsidRPr="00D75D6A" w:rsidRDefault="004215F1" w:rsidP="00C15943">
            <w:pPr>
              <w:pStyle w:val="4123"/>
              <w:ind w:left="0" w:rightChars="10" w:right="24" w:firstLine="0"/>
              <w:rPr>
                <w:rFonts w:asciiTheme="majorEastAsia" w:eastAsiaTheme="majorEastAsia" w:hAnsiTheme="majorEastAsia"/>
                <w:sz w:val="20"/>
              </w:rPr>
            </w:pPr>
            <w:r w:rsidRPr="00D75D6A">
              <w:rPr>
                <w:rFonts w:asciiTheme="majorEastAsia" w:eastAsiaTheme="majorEastAsia" w:hAnsiTheme="majorEastAsia" w:hint="eastAsia"/>
                <w:sz w:val="20"/>
              </w:rPr>
              <w:t>1.學冊頁面</w:t>
            </w:r>
          </w:p>
        </w:tc>
        <w:tc>
          <w:tcPr>
            <w:tcW w:w="335" w:type="pct"/>
          </w:tcPr>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口語評量</w:t>
            </w:r>
          </w:p>
          <w:p w:rsidR="004215F1" w:rsidRPr="00D75D6A" w:rsidRDefault="004215F1"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實作評量</w:t>
            </w:r>
          </w:p>
        </w:tc>
        <w:tc>
          <w:tcPr>
            <w:tcW w:w="578" w:type="pct"/>
          </w:tcPr>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【生命教育】</w:t>
            </w:r>
          </w:p>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生J2 探討完整的人的各個面向，包括身體與心理、理性與感性、自由與命定、境遇與嚮往，理解人的主體能動性，培養適切的自我觀。</w:t>
            </w:r>
          </w:p>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生J4 分析快樂、幸福與生命意義之間的關係。</w:t>
            </w:r>
          </w:p>
          <w:p w:rsidR="004215F1" w:rsidRPr="00D75D6A" w:rsidRDefault="004215F1" w:rsidP="00C15943">
            <w:pPr>
              <w:rPr>
                <w:rFonts w:asciiTheme="majorEastAsia" w:eastAsiaTheme="majorEastAsia" w:hAnsiTheme="majorEastAsia" w:cs="DFMingStd-W5"/>
                <w:b/>
                <w:kern w:val="0"/>
                <w:sz w:val="20"/>
                <w:szCs w:val="20"/>
              </w:rPr>
            </w:pPr>
            <w:r w:rsidRPr="00D75D6A">
              <w:rPr>
                <w:rFonts w:asciiTheme="majorEastAsia" w:eastAsiaTheme="majorEastAsia" w:hAnsiTheme="majorEastAsia" w:hint="eastAsia"/>
                <w:color w:val="000000"/>
                <w:sz w:val="20"/>
                <w:szCs w:val="20"/>
              </w:rPr>
              <w:t>生J7 面對並超越人生的各種挫折與苦難，探討促進全人健康與幸福的方法。</w:t>
            </w:r>
          </w:p>
        </w:tc>
        <w:tc>
          <w:tcPr>
            <w:tcW w:w="298" w:type="pct"/>
          </w:tcPr>
          <w:p w:rsidR="004215F1" w:rsidRPr="00D75D6A" w:rsidRDefault="004215F1" w:rsidP="00C15943">
            <w:pPr>
              <w:pStyle w:val="11"/>
              <w:ind w:leftChars="10" w:left="24" w:rightChars="10" w:right="24"/>
              <w:jc w:val="left"/>
              <w:rPr>
                <w:rFonts w:asciiTheme="majorEastAsia" w:eastAsiaTheme="majorEastAsia" w:hAnsiTheme="majorEastAsia" w:cs="DFMingStd-W5"/>
                <w:kern w:val="0"/>
                <w:sz w:val="20"/>
              </w:rPr>
            </w:pPr>
          </w:p>
        </w:tc>
      </w:tr>
      <w:tr w:rsidR="00C95BE4" w:rsidRPr="00D75D6A" w:rsidTr="00D41802">
        <w:trPr>
          <w:cantSplit/>
          <w:trHeight w:val="2627"/>
        </w:trPr>
        <w:tc>
          <w:tcPr>
            <w:tcW w:w="201" w:type="pct"/>
          </w:tcPr>
          <w:p w:rsidR="00D64F84" w:rsidRPr="00D75D6A" w:rsidRDefault="004215F1"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十二</w:t>
            </w:r>
          </w:p>
        </w:tc>
        <w:tc>
          <w:tcPr>
            <w:tcW w:w="217" w:type="pct"/>
          </w:tcPr>
          <w:p w:rsidR="00D64F84" w:rsidRPr="00D75D6A" w:rsidRDefault="004215F1"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w:t>
            </w:r>
            <w:r w:rsidR="00D64F84" w:rsidRPr="00D75D6A">
              <w:rPr>
                <w:rFonts w:asciiTheme="majorEastAsia" w:eastAsiaTheme="majorEastAsia" w:hAnsiTheme="majorEastAsia" w:hint="eastAsia"/>
                <w:sz w:val="20"/>
                <w:szCs w:val="20"/>
              </w:rPr>
              <w:t>/2</w:t>
            </w:r>
            <w:r w:rsidRPr="00D75D6A">
              <w:rPr>
                <w:rFonts w:asciiTheme="majorEastAsia" w:eastAsiaTheme="majorEastAsia" w:hAnsiTheme="majorEastAsia" w:hint="eastAsia"/>
                <w:sz w:val="20"/>
                <w:szCs w:val="20"/>
              </w:rPr>
              <w:t>5</w:t>
            </w:r>
          </w:p>
          <w:p w:rsidR="00D64F84" w:rsidRPr="00D75D6A" w:rsidRDefault="00D64F84"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64F84" w:rsidRPr="00D75D6A" w:rsidRDefault="004215F1"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4/29</w:t>
            </w:r>
          </w:p>
        </w:tc>
        <w:tc>
          <w:tcPr>
            <w:tcW w:w="201" w:type="pct"/>
            <w:textDirection w:val="tbRlV"/>
          </w:tcPr>
          <w:p w:rsidR="00D64F84" w:rsidRPr="00D75D6A" w:rsidRDefault="00D64F84"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主題一青春實踐家(家政)</w:t>
            </w:r>
          </w:p>
        </w:tc>
        <w:tc>
          <w:tcPr>
            <w:tcW w:w="201" w:type="pct"/>
            <w:textDirection w:val="tbRlV"/>
          </w:tcPr>
          <w:p w:rsidR="00D64F84" w:rsidRPr="00D75D6A" w:rsidRDefault="00D64F84"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單元2攀登成熟的彼端</w:t>
            </w:r>
          </w:p>
        </w:tc>
        <w:tc>
          <w:tcPr>
            <w:tcW w:w="805"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3c-IV-2 展現多元社會生活中所應具備的能力。</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2d-IV-1 運用創新能力，規劃合宜的活動，豐富個人及家庭生活。</w:t>
            </w:r>
          </w:p>
          <w:p w:rsidR="00D64F84" w:rsidRPr="00D75D6A" w:rsidRDefault="00D64F84"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2d-IV-2 欣賞多元的生活文化，運用美學於日常生活中，展現美感。</w:t>
            </w:r>
          </w:p>
        </w:tc>
        <w:tc>
          <w:tcPr>
            <w:tcW w:w="812"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家Bb-IV-2 服飾的社會文化意義與理解，並能展現合宜的穿著禮儀。</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家Cc-IV-1 生活空間的規劃與美化，以及創意的展現。</w:t>
            </w:r>
          </w:p>
          <w:p w:rsidR="00D64F84" w:rsidRPr="00D75D6A" w:rsidRDefault="00D64F84"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家Cc-IV-2 生活用品的創意設計與製作，以及個人興趣與能力的覺察。</w:t>
            </w:r>
          </w:p>
        </w:tc>
        <w:tc>
          <w:tcPr>
            <w:tcW w:w="967" w:type="pct"/>
          </w:tcPr>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【活動三】打造青春舞臺</w:t>
            </w:r>
          </w:p>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1. 運用創新能力，規劃畢業式活動細節。</w:t>
            </w:r>
          </w:p>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2. 以畢業式實際需求，展現創意規劃並美化活動會場。</w:t>
            </w:r>
          </w:p>
          <w:p w:rsidR="00D64F84" w:rsidRPr="00D75D6A" w:rsidRDefault="00D64F84"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3. 執行畢業式活動前置工作，展現個人三年學習成果。</w:t>
            </w:r>
          </w:p>
          <w:p w:rsidR="00D64F84" w:rsidRPr="00D75D6A" w:rsidRDefault="00D64F84" w:rsidP="00C15943">
            <w:pPr>
              <w:pStyle w:val="4123"/>
              <w:ind w:leftChars="10" w:left="194" w:rightChars="10" w:right="24"/>
              <w:rPr>
                <w:rFonts w:asciiTheme="majorEastAsia" w:eastAsiaTheme="majorEastAsia" w:hAnsiTheme="majorEastAsia"/>
                <w:sz w:val="20"/>
              </w:rPr>
            </w:pPr>
          </w:p>
        </w:tc>
        <w:tc>
          <w:tcPr>
            <w:tcW w:w="385" w:type="pct"/>
          </w:tcPr>
          <w:p w:rsidR="00D64F84" w:rsidRPr="00D75D6A" w:rsidRDefault="00D64F84"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1.學冊頁面</w:t>
            </w:r>
          </w:p>
        </w:tc>
        <w:tc>
          <w:tcPr>
            <w:tcW w:w="335" w:type="pct"/>
          </w:tcPr>
          <w:p w:rsidR="00D64F84" w:rsidRPr="00D75D6A" w:rsidRDefault="00D64F84"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實作評量</w:t>
            </w:r>
          </w:p>
        </w:tc>
        <w:tc>
          <w:tcPr>
            <w:tcW w:w="578" w:type="pct"/>
          </w:tcPr>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【家政教育】</w:t>
            </w:r>
          </w:p>
          <w:p w:rsidR="00D64F84" w:rsidRPr="00D75D6A" w:rsidRDefault="00D64F84"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品EJU6 欣賞感恩</w:t>
            </w:r>
          </w:p>
          <w:p w:rsidR="00D64F84" w:rsidRPr="00D75D6A" w:rsidRDefault="00D64F84"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多J5 瞭解及尊重不同文化的習俗與禁忌</w:t>
            </w:r>
          </w:p>
        </w:tc>
        <w:tc>
          <w:tcPr>
            <w:tcW w:w="298" w:type="pct"/>
          </w:tcPr>
          <w:p w:rsidR="00D64F84" w:rsidRPr="00D75D6A" w:rsidRDefault="00D64F84" w:rsidP="00C15943">
            <w:pPr>
              <w:pStyle w:val="4123"/>
              <w:tabs>
                <w:tab w:val="clear" w:pos="142"/>
              </w:tabs>
              <w:spacing w:line="240" w:lineRule="auto"/>
              <w:ind w:leftChars="10" w:left="24" w:rightChars="10" w:right="24" w:firstLine="0"/>
              <w:jc w:val="left"/>
              <w:rPr>
                <w:rFonts w:asciiTheme="majorEastAsia" w:eastAsiaTheme="majorEastAsia" w:hAnsiTheme="majorEastAsia" w:cs="DFMingStd-W5"/>
                <w:kern w:val="0"/>
                <w:sz w:val="20"/>
              </w:rPr>
            </w:pPr>
          </w:p>
        </w:tc>
      </w:tr>
      <w:tr w:rsidR="004215F1" w:rsidRPr="00D75D6A" w:rsidTr="00D41802">
        <w:trPr>
          <w:cantSplit/>
          <w:trHeight w:val="2627"/>
        </w:trPr>
        <w:tc>
          <w:tcPr>
            <w:tcW w:w="201" w:type="pct"/>
          </w:tcPr>
          <w:p w:rsidR="004215F1" w:rsidRPr="00D75D6A" w:rsidRDefault="004215F1"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十二</w:t>
            </w:r>
          </w:p>
        </w:tc>
        <w:tc>
          <w:tcPr>
            <w:tcW w:w="217" w:type="pct"/>
          </w:tcPr>
          <w:p w:rsidR="004215F1" w:rsidRPr="00D75D6A" w:rsidRDefault="004215F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4/25</w:t>
            </w:r>
          </w:p>
          <w:p w:rsidR="004215F1" w:rsidRPr="00D75D6A" w:rsidRDefault="004215F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4215F1" w:rsidRPr="00D75D6A" w:rsidRDefault="004215F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4/29</w:t>
            </w:r>
          </w:p>
        </w:tc>
        <w:tc>
          <w:tcPr>
            <w:tcW w:w="201" w:type="pct"/>
            <w:textDirection w:val="tbRlV"/>
          </w:tcPr>
          <w:p w:rsidR="004215F1" w:rsidRPr="00D75D6A" w:rsidRDefault="004215F1"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主題二青春樂翱翔（童軍）</w:t>
            </w:r>
          </w:p>
        </w:tc>
        <w:tc>
          <w:tcPr>
            <w:tcW w:w="201" w:type="pct"/>
            <w:textDirection w:val="tbRlV"/>
          </w:tcPr>
          <w:p w:rsidR="004215F1" w:rsidRPr="00D75D6A" w:rsidRDefault="004215F1"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單元2愛在世界地球村</w:t>
            </w:r>
          </w:p>
        </w:tc>
        <w:tc>
          <w:tcPr>
            <w:tcW w:w="805" w:type="pct"/>
          </w:tcPr>
          <w:p w:rsidR="004215F1" w:rsidRPr="00D75D6A" w:rsidRDefault="004215F1" w:rsidP="00C15943">
            <w:pPr>
              <w:adjustRightInd w:val="0"/>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3b-IV-1 落實社會服務的關懷行動，以深化服務情懷。</w:t>
            </w:r>
          </w:p>
        </w:tc>
        <w:tc>
          <w:tcPr>
            <w:tcW w:w="812" w:type="pct"/>
          </w:tcPr>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童Ab-IV-2 世界童軍活動資訊的蒐集與分享，以培養國際觀與全球關懷。</w:t>
            </w:r>
          </w:p>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童Bb-IV-4 國際服務活動的參與與文化交流。</w:t>
            </w:r>
          </w:p>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童Bb-IV-2 服務活動方案的規劃與執行。</w:t>
            </w:r>
          </w:p>
          <w:p w:rsidR="004215F1" w:rsidRPr="00D75D6A" w:rsidRDefault="004215F1"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童Bb-IV-3 服務活動的反思與多元能力的展現。</w:t>
            </w:r>
          </w:p>
        </w:tc>
        <w:tc>
          <w:tcPr>
            <w:tcW w:w="967" w:type="pct"/>
          </w:tcPr>
          <w:p w:rsidR="004215F1" w:rsidRPr="00D75D6A" w:rsidRDefault="004215F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【活動三】擁抱世界分享愛</w:t>
            </w:r>
          </w:p>
          <w:p w:rsidR="004215F1" w:rsidRPr="00D75D6A" w:rsidRDefault="004215F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1. 學習全球議題探究與實作的步驟與方法。</w:t>
            </w:r>
          </w:p>
          <w:p w:rsidR="004215F1" w:rsidRPr="00D75D6A" w:rsidRDefault="004215F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2. 規劃合宜的國際關懷或服務行動方案。</w:t>
            </w:r>
          </w:p>
          <w:p w:rsidR="004215F1" w:rsidRPr="00D75D6A" w:rsidRDefault="004215F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3. 執行國際關懷或國際服務的行動方案。</w:t>
            </w:r>
          </w:p>
          <w:p w:rsidR="004215F1" w:rsidRPr="00D75D6A" w:rsidRDefault="004215F1"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4. 評估執行成效及提出持續的方案。</w:t>
            </w:r>
          </w:p>
          <w:p w:rsidR="004215F1" w:rsidRPr="00D75D6A" w:rsidRDefault="004215F1" w:rsidP="00C15943">
            <w:pPr>
              <w:pStyle w:val="4123"/>
              <w:ind w:leftChars="10" w:left="194" w:rightChars="10" w:right="24"/>
              <w:rPr>
                <w:rFonts w:asciiTheme="majorEastAsia" w:eastAsiaTheme="majorEastAsia" w:hAnsiTheme="majorEastAsia"/>
                <w:sz w:val="20"/>
              </w:rPr>
            </w:pPr>
          </w:p>
        </w:tc>
        <w:tc>
          <w:tcPr>
            <w:tcW w:w="385" w:type="pct"/>
          </w:tcPr>
          <w:p w:rsidR="004215F1" w:rsidRPr="00D75D6A" w:rsidRDefault="004215F1"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1.學冊頁面</w:t>
            </w:r>
          </w:p>
        </w:tc>
        <w:tc>
          <w:tcPr>
            <w:tcW w:w="335" w:type="pct"/>
          </w:tcPr>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實作評量</w:t>
            </w:r>
          </w:p>
          <w:p w:rsidR="004215F1" w:rsidRPr="00D75D6A" w:rsidRDefault="004215F1" w:rsidP="00C15943">
            <w:pPr>
              <w:pStyle w:val="4123"/>
              <w:tabs>
                <w:tab w:val="clear" w:pos="142"/>
              </w:tabs>
              <w:spacing w:line="240" w:lineRule="auto"/>
              <w:ind w:leftChars="94" w:left="396"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高層次紙筆測驗</w:t>
            </w:r>
          </w:p>
        </w:tc>
        <w:tc>
          <w:tcPr>
            <w:tcW w:w="578" w:type="pct"/>
          </w:tcPr>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【品德教育、國際教育】</w:t>
            </w:r>
          </w:p>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品J6 關懷弱勢的意涵、策略，及其實踐與反思。</w:t>
            </w:r>
          </w:p>
          <w:p w:rsidR="004215F1" w:rsidRPr="00D75D6A" w:rsidRDefault="004215F1"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國J8 了解全球永續發展之理念並落實於日常生活中。</w:t>
            </w:r>
          </w:p>
        </w:tc>
        <w:tc>
          <w:tcPr>
            <w:tcW w:w="298" w:type="pct"/>
          </w:tcPr>
          <w:p w:rsidR="004215F1" w:rsidRPr="00D75D6A" w:rsidRDefault="004215F1"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社會領域</w:t>
            </w:r>
          </w:p>
        </w:tc>
      </w:tr>
      <w:tr w:rsidR="004215F1" w:rsidRPr="00D75D6A" w:rsidTr="00D41802">
        <w:trPr>
          <w:cantSplit/>
          <w:trHeight w:val="2627"/>
        </w:trPr>
        <w:tc>
          <w:tcPr>
            <w:tcW w:w="201" w:type="pct"/>
          </w:tcPr>
          <w:p w:rsidR="004215F1" w:rsidRPr="00D75D6A" w:rsidRDefault="004215F1"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十二</w:t>
            </w:r>
          </w:p>
        </w:tc>
        <w:tc>
          <w:tcPr>
            <w:tcW w:w="217" w:type="pct"/>
          </w:tcPr>
          <w:p w:rsidR="004215F1" w:rsidRPr="00D75D6A" w:rsidRDefault="004215F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4/25</w:t>
            </w:r>
          </w:p>
          <w:p w:rsidR="004215F1" w:rsidRPr="00D75D6A" w:rsidRDefault="004215F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4215F1" w:rsidRPr="00D75D6A" w:rsidRDefault="004215F1"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4/29</w:t>
            </w:r>
          </w:p>
        </w:tc>
        <w:tc>
          <w:tcPr>
            <w:tcW w:w="201" w:type="pct"/>
            <w:textDirection w:val="tbRlV"/>
          </w:tcPr>
          <w:p w:rsidR="004215F1" w:rsidRPr="00D75D6A" w:rsidRDefault="004215F1"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主題三青春新配方（輔導）</w:t>
            </w:r>
          </w:p>
        </w:tc>
        <w:tc>
          <w:tcPr>
            <w:tcW w:w="201" w:type="pct"/>
            <w:textDirection w:val="tbRlV"/>
          </w:tcPr>
          <w:p w:rsidR="004215F1" w:rsidRPr="00D75D6A" w:rsidRDefault="004215F1"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單元2少年的奇幻旅行</w:t>
            </w:r>
          </w:p>
        </w:tc>
        <w:tc>
          <w:tcPr>
            <w:tcW w:w="805" w:type="pct"/>
          </w:tcPr>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1a-IV-1 探索自我與家庭發展的過程，覺察並分析影響個人成長因素及調適方法。</w:t>
            </w:r>
          </w:p>
          <w:p w:rsidR="004215F1" w:rsidRPr="00D75D6A" w:rsidRDefault="004215F1"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2c-IV-2 有效蒐集、分析及開發各項資源，做出合宜的決定與運用。</w:t>
            </w:r>
          </w:p>
        </w:tc>
        <w:tc>
          <w:tcPr>
            <w:tcW w:w="812" w:type="pct"/>
          </w:tcPr>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輔Ab-IV-1 青少年身心發展歷程與調適。</w:t>
            </w:r>
          </w:p>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輔Bb-IV-2 學習資源探索與資訊整合運用。</w:t>
            </w:r>
          </w:p>
          <w:p w:rsidR="004215F1" w:rsidRPr="00D75D6A" w:rsidRDefault="004215F1"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家Db-IV-3 合宜的交友行為與態度，及親密關係的發展歷程。</w:t>
            </w:r>
          </w:p>
        </w:tc>
        <w:tc>
          <w:tcPr>
            <w:tcW w:w="967" w:type="pct"/>
          </w:tcPr>
          <w:p w:rsidR="004215F1" w:rsidRPr="00D75D6A" w:rsidRDefault="004215F1"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【活動四】盛夏的任務</w:t>
            </w:r>
          </w:p>
          <w:p w:rsidR="004215F1" w:rsidRPr="00D75D6A" w:rsidRDefault="004215F1" w:rsidP="00C15943">
            <w:pPr>
              <w:pStyle w:val="4123"/>
              <w:ind w:rightChars="10" w:right="24"/>
              <w:rPr>
                <w:rFonts w:asciiTheme="majorEastAsia" w:eastAsiaTheme="majorEastAsia" w:hAnsiTheme="majorEastAsia"/>
                <w:sz w:val="20"/>
              </w:rPr>
            </w:pPr>
            <w:r w:rsidRPr="00D75D6A">
              <w:rPr>
                <w:rFonts w:asciiTheme="majorEastAsia" w:eastAsiaTheme="majorEastAsia" w:hAnsiTheme="majorEastAsia" w:hint="eastAsia"/>
                <w:sz w:val="20"/>
              </w:rPr>
              <w:t>面臨教育會考時，自我的身心調整與適應。</w:t>
            </w:r>
          </w:p>
        </w:tc>
        <w:tc>
          <w:tcPr>
            <w:tcW w:w="385" w:type="pct"/>
          </w:tcPr>
          <w:p w:rsidR="004215F1" w:rsidRPr="00D75D6A" w:rsidRDefault="004215F1" w:rsidP="00C15943">
            <w:pPr>
              <w:pStyle w:val="4123"/>
              <w:ind w:left="0" w:rightChars="10" w:right="24" w:firstLine="0"/>
              <w:rPr>
                <w:rFonts w:asciiTheme="majorEastAsia" w:eastAsiaTheme="majorEastAsia" w:hAnsiTheme="majorEastAsia"/>
                <w:sz w:val="20"/>
              </w:rPr>
            </w:pPr>
            <w:r w:rsidRPr="00D75D6A">
              <w:rPr>
                <w:rFonts w:asciiTheme="majorEastAsia" w:eastAsiaTheme="majorEastAsia" w:hAnsiTheme="majorEastAsia" w:hint="eastAsia"/>
                <w:sz w:val="20"/>
              </w:rPr>
              <w:t>1.學冊頁面</w:t>
            </w:r>
          </w:p>
        </w:tc>
        <w:tc>
          <w:tcPr>
            <w:tcW w:w="335" w:type="pct"/>
          </w:tcPr>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口語評量</w:t>
            </w:r>
          </w:p>
          <w:p w:rsidR="004215F1" w:rsidRPr="00D75D6A" w:rsidRDefault="004215F1"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實作評量</w:t>
            </w:r>
          </w:p>
        </w:tc>
        <w:tc>
          <w:tcPr>
            <w:tcW w:w="578" w:type="pct"/>
          </w:tcPr>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【生命教育】</w:t>
            </w:r>
          </w:p>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生J2 探討完整的人的各個面向，包括身體與心理、理性與感性、自由與命定、境遇與嚮往，理解人的主體能動性，培養適切的自我觀。</w:t>
            </w:r>
          </w:p>
          <w:p w:rsidR="004215F1" w:rsidRPr="00D75D6A" w:rsidRDefault="004215F1"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生J4 分析快樂、幸福與生命意義之間的關係。</w:t>
            </w:r>
          </w:p>
          <w:p w:rsidR="004215F1" w:rsidRPr="00D75D6A" w:rsidRDefault="004215F1" w:rsidP="00C15943">
            <w:pPr>
              <w:rPr>
                <w:rFonts w:asciiTheme="majorEastAsia" w:eastAsiaTheme="majorEastAsia" w:hAnsiTheme="majorEastAsia" w:cs="DFMingStd-W5"/>
                <w:b/>
                <w:kern w:val="0"/>
                <w:sz w:val="20"/>
                <w:szCs w:val="20"/>
              </w:rPr>
            </w:pPr>
            <w:r w:rsidRPr="00D75D6A">
              <w:rPr>
                <w:rFonts w:asciiTheme="majorEastAsia" w:eastAsiaTheme="majorEastAsia" w:hAnsiTheme="majorEastAsia" w:hint="eastAsia"/>
                <w:color w:val="000000"/>
                <w:sz w:val="20"/>
                <w:szCs w:val="20"/>
              </w:rPr>
              <w:t>生J7 面對並超越人生的各種挫折與苦難，探討促進全人健康與幸福的方法。</w:t>
            </w:r>
          </w:p>
        </w:tc>
        <w:tc>
          <w:tcPr>
            <w:tcW w:w="298" w:type="pct"/>
          </w:tcPr>
          <w:p w:rsidR="004215F1" w:rsidRPr="00D75D6A" w:rsidRDefault="004215F1" w:rsidP="00C15943">
            <w:pPr>
              <w:pStyle w:val="11"/>
              <w:ind w:leftChars="10" w:left="24" w:rightChars="10" w:right="24"/>
              <w:jc w:val="left"/>
              <w:rPr>
                <w:rFonts w:asciiTheme="majorEastAsia" w:eastAsiaTheme="majorEastAsia" w:hAnsiTheme="majorEastAsia" w:cs="DFMingStd-W5"/>
                <w:kern w:val="0"/>
                <w:sz w:val="20"/>
              </w:rPr>
            </w:pPr>
          </w:p>
        </w:tc>
      </w:tr>
      <w:tr w:rsidR="00A0339E" w:rsidRPr="00D75D6A" w:rsidTr="00D41802">
        <w:trPr>
          <w:cantSplit/>
          <w:trHeight w:val="2627"/>
        </w:trPr>
        <w:tc>
          <w:tcPr>
            <w:tcW w:w="201" w:type="pct"/>
          </w:tcPr>
          <w:p w:rsidR="00A0339E" w:rsidRPr="00D75D6A" w:rsidRDefault="00061FF6" w:rsidP="00061FF6">
            <w:pPr>
              <w:ind w:leftChars="10" w:left="24" w:rightChars="10" w:right="24"/>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十三</w:t>
            </w:r>
          </w:p>
        </w:tc>
        <w:tc>
          <w:tcPr>
            <w:tcW w:w="217" w:type="pct"/>
          </w:tcPr>
          <w:p w:rsidR="00A0339E" w:rsidRPr="00D75D6A" w:rsidRDefault="00A0339E"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5/2│</w:t>
            </w:r>
          </w:p>
          <w:p w:rsidR="00A0339E" w:rsidRPr="00D75D6A" w:rsidRDefault="00A0339E" w:rsidP="00D41802">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w:t>
            </w:r>
            <w:r w:rsidR="00D41802" w:rsidRPr="00D75D6A">
              <w:rPr>
                <w:rFonts w:asciiTheme="majorEastAsia" w:eastAsiaTheme="majorEastAsia" w:hAnsiTheme="majorEastAsia" w:hint="eastAsia"/>
                <w:sz w:val="20"/>
                <w:szCs w:val="20"/>
              </w:rPr>
              <w:t>6</w:t>
            </w:r>
          </w:p>
        </w:tc>
        <w:tc>
          <w:tcPr>
            <w:tcW w:w="201" w:type="pct"/>
            <w:textDirection w:val="tbRlV"/>
          </w:tcPr>
          <w:p w:rsidR="00A0339E" w:rsidRPr="00D75D6A" w:rsidRDefault="00A0339E"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【第二次評量週】</w:t>
            </w:r>
            <w:r w:rsidR="002B3D1A">
              <w:rPr>
                <w:rFonts w:asciiTheme="majorEastAsia" w:eastAsiaTheme="majorEastAsia" w:hAnsiTheme="majorEastAsia"/>
                <w:sz w:val="20"/>
                <w:szCs w:val="20"/>
              </w:rPr>
              <w:t>（三科同）</w:t>
            </w:r>
            <w:bookmarkStart w:id="0" w:name="_GoBack"/>
            <w:bookmarkEnd w:id="0"/>
          </w:p>
        </w:tc>
        <w:tc>
          <w:tcPr>
            <w:tcW w:w="201" w:type="pct"/>
            <w:textDirection w:val="tbRlV"/>
          </w:tcPr>
          <w:p w:rsidR="00A0339E" w:rsidRPr="00D75D6A" w:rsidRDefault="00061FF6" w:rsidP="00113BA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畢業考週</w:t>
            </w:r>
          </w:p>
        </w:tc>
        <w:tc>
          <w:tcPr>
            <w:tcW w:w="805" w:type="pct"/>
          </w:tcPr>
          <w:p w:rsidR="00A0339E" w:rsidRPr="00D75D6A" w:rsidRDefault="00A0339E" w:rsidP="00113BA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複習評量</w:t>
            </w:r>
          </w:p>
        </w:tc>
        <w:tc>
          <w:tcPr>
            <w:tcW w:w="812" w:type="pct"/>
          </w:tcPr>
          <w:p w:rsidR="00A0339E" w:rsidRPr="00D75D6A" w:rsidRDefault="00A0339E" w:rsidP="00113BA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複習評量</w:t>
            </w:r>
          </w:p>
          <w:p w:rsidR="00A0339E" w:rsidRPr="00D75D6A" w:rsidRDefault="00A0339E" w:rsidP="00113BA3">
            <w:pPr>
              <w:rPr>
                <w:rFonts w:asciiTheme="majorEastAsia" w:eastAsiaTheme="majorEastAsia" w:hAnsiTheme="majorEastAsia" w:cs="DFMingStd-W5"/>
                <w:sz w:val="20"/>
                <w:szCs w:val="20"/>
              </w:rPr>
            </w:pPr>
          </w:p>
          <w:p w:rsidR="00A0339E" w:rsidRPr="00D75D6A" w:rsidRDefault="00A0339E" w:rsidP="00113BA3">
            <w:pPr>
              <w:rPr>
                <w:rFonts w:asciiTheme="majorEastAsia" w:eastAsiaTheme="majorEastAsia" w:hAnsiTheme="majorEastAsia" w:cs="DFMingStd-W5"/>
                <w:sz w:val="20"/>
                <w:szCs w:val="20"/>
              </w:rPr>
            </w:pPr>
          </w:p>
          <w:p w:rsidR="00A0339E" w:rsidRPr="00D75D6A" w:rsidRDefault="00A0339E" w:rsidP="00113BA3">
            <w:pPr>
              <w:rPr>
                <w:rFonts w:asciiTheme="majorEastAsia" w:eastAsiaTheme="majorEastAsia" w:hAnsiTheme="majorEastAsia" w:cs="DFMingStd-W5"/>
                <w:sz w:val="20"/>
                <w:szCs w:val="20"/>
              </w:rPr>
            </w:pPr>
          </w:p>
          <w:p w:rsidR="00A0339E" w:rsidRPr="00D75D6A" w:rsidRDefault="00A0339E" w:rsidP="00113BA3">
            <w:pPr>
              <w:ind w:firstLineChars="200" w:firstLine="400"/>
              <w:rPr>
                <w:rFonts w:asciiTheme="majorEastAsia" w:eastAsiaTheme="majorEastAsia" w:hAnsiTheme="majorEastAsia" w:cs="DFMingStd-W5"/>
                <w:sz w:val="20"/>
                <w:szCs w:val="20"/>
              </w:rPr>
            </w:pPr>
          </w:p>
        </w:tc>
        <w:tc>
          <w:tcPr>
            <w:tcW w:w="967" w:type="pct"/>
          </w:tcPr>
          <w:p w:rsidR="00A0339E" w:rsidRPr="00D75D6A" w:rsidRDefault="00A0339E" w:rsidP="00113BA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複習評量</w:t>
            </w:r>
          </w:p>
        </w:tc>
        <w:tc>
          <w:tcPr>
            <w:tcW w:w="385" w:type="pct"/>
          </w:tcPr>
          <w:p w:rsidR="00A0339E" w:rsidRPr="00D75D6A" w:rsidRDefault="00A0339E" w:rsidP="00113BA3">
            <w:pPr>
              <w:rPr>
                <w:rFonts w:asciiTheme="majorEastAsia" w:eastAsiaTheme="majorEastAsia" w:hAnsiTheme="majorEastAsia" w:cs="DFMingStd-W5"/>
                <w:kern w:val="0"/>
                <w:sz w:val="20"/>
                <w:szCs w:val="20"/>
              </w:rPr>
            </w:pPr>
            <w:r w:rsidRPr="00D75D6A">
              <w:rPr>
                <w:rFonts w:asciiTheme="majorEastAsia" w:eastAsiaTheme="majorEastAsia" w:hAnsiTheme="majorEastAsia" w:hint="eastAsia"/>
                <w:sz w:val="20"/>
                <w:szCs w:val="20"/>
              </w:rPr>
              <w:t>第二次段考</w:t>
            </w:r>
          </w:p>
        </w:tc>
        <w:tc>
          <w:tcPr>
            <w:tcW w:w="335" w:type="pct"/>
          </w:tcPr>
          <w:p w:rsidR="00A0339E" w:rsidRPr="00D75D6A" w:rsidRDefault="00A0339E" w:rsidP="00113BA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複習評量</w:t>
            </w:r>
          </w:p>
        </w:tc>
        <w:tc>
          <w:tcPr>
            <w:tcW w:w="578" w:type="pct"/>
          </w:tcPr>
          <w:p w:rsidR="00A0339E" w:rsidRPr="00D75D6A" w:rsidRDefault="00A0339E" w:rsidP="00113BA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複習評量</w:t>
            </w:r>
          </w:p>
        </w:tc>
        <w:tc>
          <w:tcPr>
            <w:tcW w:w="298" w:type="pct"/>
          </w:tcPr>
          <w:p w:rsidR="00A0339E" w:rsidRPr="00D75D6A" w:rsidRDefault="00A0339E" w:rsidP="00113BA3">
            <w:pPr>
              <w:rPr>
                <w:rFonts w:asciiTheme="majorEastAsia" w:eastAsiaTheme="majorEastAsia" w:hAnsiTheme="majorEastAsia" w:cs="DFMingStd-W5"/>
                <w:kern w:val="0"/>
                <w:sz w:val="20"/>
                <w:szCs w:val="20"/>
              </w:rPr>
            </w:pPr>
            <w:r w:rsidRPr="00D75D6A">
              <w:rPr>
                <w:rFonts w:asciiTheme="majorEastAsia" w:eastAsiaTheme="majorEastAsia" w:hAnsiTheme="majorEastAsia" w:hint="eastAsia"/>
                <w:color w:val="000000"/>
                <w:sz w:val="20"/>
                <w:szCs w:val="20"/>
              </w:rPr>
              <w:t>第二次段考</w:t>
            </w:r>
          </w:p>
        </w:tc>
      </w:tr>
      <w:tr w:rsidR="00A0339E" w:rsidRPr="00D75D6A" w:rsidTr="00D41802">
        <w:trPr>
          <w:cantSplit/>
          <w:trHeight w:val="2627"/>
        </w:trPr>
        <w:tc>
          <w:tcPr>
            <w:tcW w:w="201" w:type="pct"/>
          </w:tcPr>
          <w:p w:rsidR="00A0339E" w:rsidRPr="00D75D6A" w:rsidRDefault="00A0339E" w:rsidP="00D41802">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十</w:t>
            </w:r>
            <w:r w:rsidR="00D41802" w:rsidRPr="00D75D6A">
              <w:rPr>
                <w:rFonts w:asciiTheme="majorEastAsia" w:eastAsiaTheme="majorEastAsia" w:hAnsiTheme="majorEastAsia" w:hint="eastAsia"/>
                <w:sz w:val="20"/>
                <w:szCs w:val="20"/>
              </w:rPr>
              <w:t>四</w:t>
            </w:r>
          </w:p>
        </w:tc>
        <w:tc>
          <w:tcPr>
            <w:tcW w:w="217" w:type="pct"/>
          </w:tcPr>
          <w:p w:rsidR="00A0339E" w:rsidRPr="00D75D6A" w:rsidRDefault="00A0339E"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5/9</w:t>
            </w:r>
          </w:p>
          <w:p w:rsidR="00A0339E" w:rsidRPr="00D75D6A" w:rsidRDefault="00A0339E"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A0339E" w:rsidRPr="00D75D6A" w:rsidRDefault="00D41802" w:rsidP="00D41802">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5/13</w:t>
            </w:r>
          </w:p>
        </w:tc>
        <w:tc>
          <w:tcPr>
            <w:tcW w:w="201" w:type="pct"/>
            <w:textDirection w:val="tbRlV"/>
          </w:tcPr>
          <w:p w:rsidR="00A0339E" w:rsidRPr="00D75D6A" w:rsidRDefault="00A0339E"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主題一青春實踐家(家政)</w:t>
            </w:r>
          </w:p>
        </w:tc>
        <w:tc>
          <w:tcPr>
            <w:tcW w:w="201" w:type="pct"/>
            <w:textDirection w:val="tbRlV"/>
          </w:tcPr>
          <w:p w:rsidR="00A0339E" w:rsidRPr="00D75D6A" w:rsidRDefault="00A0339E"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單元2攀登成熟的彼端</w:t>
            </w:r>
          </w:p>
        </w:tc>
        <w:tc>
          <w:tcPr>
            <w:tcW w:w="805" w:type="pct"/>
          </w:tcPr>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3c-IV-2 展現多元社會生活中所應具備的能力。</w:t>
            </w:r>
          </w:p>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2d-IV-1 運用創新能力，規劃合宜的活動，豐富個人及家庭生活。</w:t>
            </w:r>
          </w:p>
          <w:p w:rsidR="00A0339E" w:rsidRPr="00D75D6A" w:rsidRDefault="00A0339E"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2d-IV-2 欣賞多元的生活文化，運用美學於日常生活中，展現美感。</w:t>
            </w:r>
          </w:p>
        </w:tc>
        <w:tc>
          <w:tcPr>
            <w:tcW w:w="812" w:type="pct"/>
          </w:tcPr>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家Bb-IV-2 服飾的社會文化意義與理解，並能展現合宜的穿著禮儀。</w:t>
            </w:r>
          </w:p>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家Cc-IV-1 生活空間的規劃與美化，以及創意的展現。</w:t>
            </w:r>
          </w:p>
          <w:p w:rsidR="00A0339E" w:rsidRPr="00D75D6A" w:rsidRDefault="00A0339E"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家Cc-IV-2 生活用品的創意設計與製作，以及個人興趣與能力的覺察。</w:t>
            </w:r>
          </w:p>
        </w:tc>
        <w:tc>
          <w:tcPr>
            <w:tcW w:w="967" w:type="pct"/>
          </w:tcPr>
          <w:p w:rsidR="00A0339E" w:rsidRPr="00D75D6A" w:rsidRDefault="00A0339E"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【活動三】打造青春舞臺</w:t>
            </w:r>
          </w:p>
          <w:p w:rsidR="00A0339E" w:rsidRPr="00D75D6A" w:rsidRDefault="00A0339E"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1. 運用創新能力，規劃畢業式活動細節。</w:t>
            </w:r>
          </w:p>
          <w:p w:rsidR="00A0339E" w:rsidRPr="00D75D6A" w:rsidRDefault="00A0339E"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2. 以畢業式實際需求，展現創意規劃並美化活動會場。</w:t>
            </w:r>
          </w:p>
          <w:p w:rsidR="00A0339E" w:rsidRPr="00D75D6A" w:rsidRDefault="00A0339E"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3. 執行畢業式活動前置工作，展現個人三年學習成果。</w:t>
            </w:r>
          </w:p>
          <w:p w:rsidR="00A0339E" w:rsidRPr="00D75D6A" w:rsidRDefault="00A0339E" w:rsidP="00C15943">
            <w:pPr>
              <w:pStyle w:val="4123"/>
              <w:ind w:leftChars="10" w:left="194" w:rightChars="10" w:right="24"/>
              <w:rPr>
                <w:rFonts w:asciiTheme="majorEastAsia" w:eastAsiaTheme="majorEastAsia" w:hAnsiTheme="majorEastAsia"/>
                <w:sz w:val="20"/>
              </w:rPr>
            </w:pPr>
          </w:p>
        </w:tc>
        <w:tc>
          <w:tcPr>
            <w:tcW w:w="385" w:type="pct"/>
          </w:tcPr>
          <w:p w:rsidR="00A0339E" w:rsidRPr="00D75D6A" w:rsidRDefault="00A0339E"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1.學冊頁面</w:t>
            </w:r>
          </w:p>
        </w:tc>
        <w:tc>
          <w:tcPr>
            <w:tcW w:w="335" w:type="pct"/>
          </w:tcPr>
          <w:p w:rsidR="00A0339E" w:rsidRPr="00D75D6A" w:rsidRDefault="00A0339E"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實作評量</w:t>
            </w:r>
          </w:p>
        </w:tc>
        <w:tc>
          <w:tcPr>
            <w:tcW w:w="578" w:type="pct"/>
          </w:tcPr>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【家政教育】</w:t>
            </w:r>
          </w:p>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品EJU6 欣賞感恩</w:t>
            </w:r>
          </w:p>
          <w:p w:rsidR="00A0339E" w:rsidRPr="00D75D6A" w:rsidRDefault="00A0339E"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多J5 瞭解及尊重不同文化的習俗與禁忌</w:t>
            </w:r>
          </w:p>
        </w:tc>
        <w:tc>
          <w:tcPr>
            <w:tcW w:w="298" w:type="pct"/>
          </w:tcPr>
          <w:p w:rsidR="00A0339E" w:rsidRPr="00D75D6A" w:rsidRDefault="00A0339E" w:rsidP="00C15943">
            <w:pPr>
              <w:pStyle w:val="4123"/>
              <w:tabs>
                <w:tab w:val="clear" w:pos="142"/>
              </w:tabs>
              <w:spacing w:line="240" w:lineRule="auto"/>
              <w:ind w:leftChars="10" w:left="24" w:rightChars="10" w:right="24" w:firstLine="0"/>
              <w:jc w:val="left"/>
              <w:rPr>
                <w:rFonts w:asciiTheme="majorEastAsia" w:eastAsiaTheme="majorEastAsia" w:hAnsiTheme="majorEastAsia" w:cs="DFMingStd-W5"/>
                <w:kern w:val="0"/>
                <w:sz w:val="20"/>
              </w:rPr>
            </w:pPr>
          </w:p>
        </w:tc>
      </w:tr>
      <w:tr w:rsidR="00D41802" w:rsidRPr="00D75D6A" w:rsidTr="00D41802">
        <w:trPr>
          <w:cantSplit/>
          <w:trHeight w:val="2627"/>
        </w:trPr>
        <w:tc>
          <w:tcPr>
            <w:tcW w:w="201" w:type="pct"/>
          </w:tcPr>
          <w:p w:rsidR="00D41802" w:rsidRPr="00D75D6A" w:rsidRDefault="00D41802"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十四</w:t>
            </w:r>
          </w:p>
        </w:tc>
        <w:tc>
          <w:tcPr>
            <w:tcW w:w="217" w:type="pct"/>
          </w:tcPr>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5/9</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5/13</w:t>
            </w:r>
          </w:p>
        </w:tc>
        <w:tc>
          <w:tcPr>
            <w:tcW w:w="201" w:type="pct"/>
            <w:textDirection w:val="tbRlV"/>
          </w:tcPr>
          <w:p w:rsidR="00D41802" w:rsidRPr="00D75D6A" w:rsidRDefault="00D41802"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主題二青春樂翱翔（童軍）</w:t>
            </w:r>
          </w:p>
        </w:tc>
        <w:tc>
          <w:tcPr>
            <w:tcW w:w="201" w:type="pct"/>
            <w:textDirection w:val="tbRlV"/>
          </w:tcPr>
          <w:p w:rsidR="00D41802" w:rsidRPr="00D75D6A" w:rsidRDefault="00D41802"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單元3國際人權使者</w:t>
            </w:r>
          </w:p>
        </w:tc>
        <w:tc>
          <w:tcPr>
            <w:tcW w:w="805" w:type="pct"/>
          </w:tcPr>
          <w:p w:rsidR="00D41802" w:rsidRPr="00D75D6A" w:rsidRDefault="00D41802" w:rsidP="00C15943">
            <w:pPr>
              <w:adjustRightInd w:val="0"/>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3b-IV-1 落實社會服務的關懷行動，以深化服務情懷。</w:t>
            </w:r>
          </w:p>
        </w:tc>
        <w:tc>
          <w:tcPr>
            <w:tcW w:w="812"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童Bb-IV-1 多元族群服務需求的評估。</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童Bb-IV-2 服務活動方案的規劃與執行。</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童Bb-IV-3 服務活動的反思與多元能力的展現。</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童Bb-IV-4 國際服務活動的參與及文化交流。</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 Db-IV-1 生活議題的問題解決、危機因應與克服困境的方法。</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輔Dd-IV-3 多元文化社會的互動與關懷。</w:t>
            </w:r>
          </w:p>
          <w:p w:rsidR="00D41802" w:rsidRPr="00D75D6A" w:rsidRDefault="00D41802"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輔Bc-IV-1 主動探究問題、高層次思考的培養與創新能力的運用。</w:t>
            </w:r>
          </w:p>
        </w:tc>
        <w:tc>
          <w:tcPr>
            <w:tcW w:w="967" w:type="pct"/>
          </w:tcPr>
          <w:p w:rsidR="00D41802" w:rsidRPr="00D75D6A" w:rsidRDefault="00D41802"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【活動一】世界人權急診室</w:t>
            </w:r>
          </w:p>
          <w:p w:rsidR="00D41802" w:rsidRPr="00D75D6A" w:rsidRDefault="00D41802"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能分享過往對於國際人權議題認識與感受，並瞭解人權的普世價值與重要性。</w:t>
            </w:r>
          </w:p>
          <w:p w:rsidR="00D41802" w:rsidRPr="00D75D6A" w:rsidRDefault="00D41802" w:rsidP="00C15943">
            <w:pPr>
              <w:pStyle w:val="4123"/>
              <w:tabs>
                <w:tab w:val="clear" w:pos="142"/>
                <w:tab w:val="left" w:pos="-28"/>
              </w:tabs>
              <w:ind w:leftChars="14" w:left="34" w:rightChars="10" w:right="24" w:firstLine="0"/>
              <w:rPr>
                <w:rFonts w:asciiTheme="majorEastAsia" w:eastAsiaTheme="majorEastAsia" w:hAnsiTheme="majorEastAsia"/>
                <w:sz w:val="20"/>
              </w:rPr>
            </w:pPr>
          </w:p>
        </w:tc>
        <w:tc>
          <w:tcPr>
            <w:tcW w:w="385" w:type="pct"/>
          </w:tcPr>
          <w:p w:rsidR="00D41802" w:rsidRPr="00D75D6A" w:rsidRDefault="00D41802"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1.小白板、白板筆與板擦</w:t>
            </w:r>
          </w:p>
          <w:p w:rsidR="00D41802" w:rsidRPr="00D75D6A" w:rsidRDefault="00D41802"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2.教師事先搜尋近期的人權相關議題，將提示或關鍵資訊做成籤讓同學抽。</w:t>
            </w:r>
          </w:p>
          <w:p w:rsidR="00D41802" w:rsidRPr="00D75D6A" w:rsidRDefault="00D41802"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3.借3C 產品或多功能教室</w:t>
            </w:r>
          </w:p>
        </w:tc>
        <w:tc>
          <w:tcPr>
            <w:tcW w:w="335"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口語評量</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活動參與</w:t>
            </w:r>
          </w:p>
          <w:p w:rsidR="00D41802" w:rsidRPr="00D75D6A" w:rsidRDefault="00D41802" w:rsidP="00C15943">
            <w:pPr>
              <w:pStyle w:val="4123"/>
              <w:tabs>
                <w:tab w:val="clear" w:pos="142"/>
              </w:tabs>
              <w:spacing w:line="240" w:lineRule="auto"/>
              <w:ind w:leftChars="94" w:left="396"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實作評量</w:t>
            </w:r>
          </w:p>
        </w:tc>
        <w:tc>
          <w:tcPr>
            <w:tcW w:w="578"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【人權教育、國際教育】</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人J6 正視社會中的各種歧視，並採取行動來關懷與保護弱勢。</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人J7 探討違反人權的事件對個人、社區/ 部落、社會的影響，並提出改善策略或行動。</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人J11 運用資訊網絡了解人權相關組織與活動。</w:t>
            </w:r>
          </w:p>
          <w:p w:rsidR="00D41802" w:rsidRPr="00D75D6A" w:rsidRDefault="00D41802"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國J9 尊重與維護不同文化群體的人權與尊嚴。</w:t>
            </w:r>
          </w:p>
        </w:tc>
        <w:tc>
          <w:tcPr>
            <w:tcW w:w="298" w:type="pct"/>
          </w:tcPr>
          <w:p w:rsidR="00D41802" w:rsidRPr="00D75D6A" w:rsidRDefault="00D41802"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社會領域</w:t>
            </w:r>
          </w:p>
        </w:tc>
      </w:tr>
      <w:tr w:rsidR="00D41802" w:rsidRPr="00D75D6A" w:rsidTr="00D41802">
        <w:trPr>
          <w:cantSplit/>
          <w:trHeight w:val="2627"/>
        </w:trPr>
        <w:tc>
          <w:tcPr>
            <w:tcW w:w="201" w:type="pct"/>
          </w:tcPr>
          <w:p w:rsidR="00D41802" w:rsidRPr="00D75D6A" w:rsidRDefault="00D41802"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十四</w:t>
            </w:r>
          </w:p>
        </w:tc>
        <w:tc>
          <w:tcPr>
            <w:tcW w:w="217" w:type="pct"/>
          </w:tcPr>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5/9</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5/13</w:t>
            </w:r>
          </w:p>
        </w:tc>
        <w:tc>
          <w:tcPr>
            <w:tcW w:w="201" w:type="pct"/>
            <w:textDirection w:val="tbRlV"/>
          </w:tcPr>
          <w:p w:rsidR="00D41802" w:rsidRPr="00D75D6A" w:rsidRDefault="00D41802"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主題三青春新配方（輔導）</w:t>
            </w:r>
          </w:p>
        </w:tc>
        <w:tc>
          <w:tcPr>
            <w:tcW w:w="201" w:type="pct"/>
            <w:textDirection w:val="tbRlV"/>
          </w:tcPr>
          <w:p w:rsidR="00D41802" w:rsidRPr="00D75D6A" w:rsidRDefault="00D41802"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單元3驪歌響起</w:t>
            </w:r>
          </w:p>
        </w:tc>
        <w:tc>
          <w:tcPr>
            <w:tcW w:w="805"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1d-IV-1 覺察個人的心理困擾與影響因素，運用適當策略或資源，促進心理健康。</w:t>
            </w:r>
          </w:p>
          <w:p w:rsidR="00D41802" w:rsidRPr="00D75D6A" w:rsidRDefault="00D41802"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2d-IV-1 運用創新能力，規劃合宜的活動，豐富個人及家庭生活。</w:t>
            </w:r>
          </w:p>
        </w:tc>
        <w:tc>
          <w:tcPr>
            <w:tcW w:w="812"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輔Da-IV-1 正向思考模式、生活習慣與態度的培養。</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輔Db-IV-2 重大心理困擾與失落經驗的因應。</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輔Bc-IV-1 主動探究問題、高層次思考的培養與創新能力的運用。</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家Ca-IV-1 個人與家庭生活的金錢及時間管理。</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家Cc-IV-2 生活用品的創意設計與製作，以及個人興趣與能力的覺察。</w:t>
            </w:r>
          </w:p>
          <w:p w:rsidR="00D41802" w:rsidRPr="00D75D6A" w:rsidRDefault="00D41802"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童Aa-IV-2 小隊制度的分工、團隊合作與 團體動力的提升。</w:t>
            </w:r>
          </w:p>
        </w:tc>
        <w:tc>
          <w:tcPr>
            <w:tcW w:w="967" w:type="pct"/>
          </w:tcPr>
          <w:p w:rsidR="00D41802" w:rsidRPr="00D75D6A" w:rsidRDefault="00D41802"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【活動一】任意門</w:t>
            </w:r>
          </w:p>
          <w:p w:rsidR="00D41802" w:rsidRPr="00D75D6A" w:rsidRDefault="00D41802" w:rsidP="00C15943">
            <w:pPr>
              <w:pStyle w:val="4123"/>
              <w:ind w:rightChars="10" w:right="24"/>
              <w:rPr>
                <w:rFonts w:asciiTheme="majorEastAsia" w:eastAsiaTheme="majorEastAsia" w:hAnsiTheme="majorEastAsia"/>
                <w:sz w:val="20"/>
              </w:rPr>
            </w:pPr>
            <w:r w:rsidRPr="00D75D6A">
              <w:rPr>
                <w:rFonts w:asciiTheme="majorEastAsia" w:eastAsiaTheme="majorEastAsia" w:hAnsiTheme="majorEastAsia" w:hint="eastAsia"/>
                <w:sz w:val="20"/>
              </w:rPr>
              <w:t>分享個人生命故事與情緒經驗。</w:t>
            </w:r>
          </w:p>
        </w:tc>
        <w:tc>
          <w:tcPr>
            <w:tcW w:w="385" w:type="pct"/>
          </w:tcPr>
          <w:p w:rsidR="00D41802" w:rsidRPr="00D75D6A" w:rsidRDefault="00D41802" w:rsidP="00C15943">
            <w:pPr>
              <w:pStyle w:val="4123"/>
              <w:tabs>
                <w:tab w:val="clear" w:pos="142"/>
              </w:tabs>
              <w:spacing w:line="240" w:lineRule="auto"/>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1.學生活動照片或各式國中生活相關圖片</w:t>
            </w:r>
          </w:p>
        </w:tc>
        <w:tc>
          <w:tcPr>
            <w:tcW w:w="335"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實作評量</w:t>
            </w:r>
          </w:p>
          <w:p w:rsidR="00D41802" w:rsidRPr="00D75D6A" w:rsidRDefault="00D41802"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口語評量</w:t>
            </w:r>
          </w:p>
        </w:tc>
        <w:tc>
          <w:tcPr>
            <w:tcW w:w="578"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【品德教育、生命教育】</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 J7 同理分享與多元接納。</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 J9 知行合一與自我反省。</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 J4 分析快樂、幸福與生命意義之間的關係。</w:t>
            </w:r>
          </w:p>
          <w:p w:rsidR="00D41802" w:rsidRPr="00D75D6A" w:rsidRDefault="00D41802" w:rsidP="00C15943">
            <w:pPr>
              <w:rPr>
                <w:rFonts w:asciiTheme="majorEastAsia" w:eastAsiaTheme="majorEastAsia" w:hAnsiTheme="majorEastAsia" w:cs="DFMingStd-W5"/>
                <w:b/>
                <w:kern w:val="0"/>
                <w:sz w:val="20"/>
                <w:szCs w:val="20"/>
              </w:rPr>
            </w:pPr>
            <w:r w:rsidRPr="00D75D6A">
              <w:rPr>
                <w:rFonts w:asciiTheme="majorEastAsia" w:eastAsiaTheme="majorEastAsia" w:hAnsiTheme="majorEastAsia" w:hint="eastAsia"/>
                <w:color w:val="000000"/>
                <w:sz w:val="20"/>
                <w:szCs w:val="20"/>
              </w:rPr>
              <w:t>生 J7 面對並超越人生的各種挫折與苦難，探討促進全人健康與幸福的方法。</w:t>
            </w:r>
          </w:p>
        </w:tc>
        <w:tc>
          <w:tcPr>
            <w:tcW w:w="298" w:type="pct"/>
          </w:tcPr>
          <w:p w:rsidR="00D41802" w:rsidRPr="00D75D6A" w:rsidRDefault="00D41802" w:rsidP="00C15943">
            <w:pPr>
              <w:pStyle w:val="11"/>
              <w:ind w:leftChars="10" w:left="24" w:rightChars="10" w:right="24"/>
              <w:jc w:val="left"/>
              <w:rPr>
                <w:rFonts w:asciiTheme="majorEastAsia" w:eastAsiaTheme="majorEastAsia" w:hAnsiTheme="majorEastAsia" w:cs="DFMingStd-W5"/>
                <w:kern w:val="0"/>
                <w:sz w:val="20"/>
              </w:rPr>
            </w:pPr>
          </w:p>
        </w:tc>
      </w:tr>
      <w:tr w:rsidR="00A0339E" w:rsidRPr="00D75D6A" w:rsidTr="00D41802">
        <w:trPr>
          <w:cantSplit/>
          <w:trHeight w:val="2627"/>
        </w:trPr>
        <w:tc>
          <w:tcPr>
            <w:tcW w:w="201" w:type="pct"/>
          </w:tcPr>
          <w:p w:rsidR="00A0339E" w:rsidRPr="00D75D6A" w:rsidRDefault="00D41802"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十五</w:t>
            </w:r>
          </w:p>
        </w:tc>
        <w:tc>
          <w:tcPr>
            <w:tcW w:w="217" w:type="pct"/>
          </w:tcPr>
          <w:p w:rsidR="00A0339E" w:rsidRPr="00D75D6A" w:rsidRDefault="00A0339E"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5/16</w:t>
            </w:r>
          </w:p>
          <w:p w:rsidR="00A0339E" w:rsidRPr="00D75D6A" w:rsidRDefault="00A0339E"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A0339E" w:rsidRPr="00D75D6A" w:rsidRDefault="00A0339E" w:rsidP="00D41802">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5/2</w:t>
            </w:r>
            <w:r w:rsidR="00D41802" w:rsidRPr="00D75D6A">
              <w:rPr>
                <w:rFonts w:asciiTheme="majorEastAsia" w:eastAsiaTheme="majorEastAsia" w:hAnsiTheme="majorEastAsia" w:hint="eastAsia"/>
                <w:sz w:val="20"/>
                <w:szCs w:val="20"/>
              </w:rPr>
              <w:t>0</w:t>
            </w:r>
          </w:p>
        </w:tc>
        <w:tc>
          <w:tcPr>
            <w:tcW w:w="201" w:type="pct"/>
            <w:textDirection w:val="tbRlV"/>
          </w:tcPr>
          <w:p w:rsidR="00A0339E" w:rsidRPr="00D75D6A" w:rsidRDefault="00A0339E"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主題一青春實踐家(家政)</w:t>
            </w:r>
          </w:p>
        </w:tc>
        <w:tc>
          <w:tcPr>
            <w:tcW w:w="201" w:type="pct"/>
            <w:textDirection w:val="tbRlV"/>
          </w:tcPr>
          <w:p w:rsidR="00A0339E" w:rsidRPr="00D75D6A" w:rsidRDefault="00A0339E"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單元2攀登成熟的彼端</w:t>
            </w:r>
          </w:p>
        </w:tc>
        <w:tc>
          <w:tcPr>
            <w:tcW w:w="805" w:type="pct"/>
          </w:tcPr>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3c-IV-2 展現多元社會生活中所應具備的能力。</w:t>
            </w:r>
          </w:p>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2d-IV-1 運用創新能力，規劃合宜的活動，豐富個人及家庭生活。</w:t>
            </w:r>
          </w:p>
          <w:p w:rsidR="00A0339E" w:rsidRPr="00D75D6A" w:rsidRDefault="00A0339E"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2d-IV-2 欣賞多元的生活文化，運用美學於日常生活中，展現美感。</w:t>
            </w:r>
          </w:p>
        </w:tc>
        <w:tc>
          <w:tcPr>
            <w:tcW w:w="812" w:type="pct"/>
          </w:tcPr>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家Bb-IV-2 服飾的社會文化意義與理解，並能展現合宜的穿著禮儀。</w:t>
            </w:r>
          </w:p>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家Cc-IV-1 生活空間的規劃與美化，以及創意的展現。</w:t>
            </w:r>
          </w:p>
          <w:p w:rsidR="00A0339E" w:rsidRPr="00D75D6A" w:rsidRDefault="00A0339E"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家Cc-IV-2 生活用品的創意設計與製作，以及個人興趣與能力的覺察。</w:t>
            </w:r>
          </w:p>
        </w:tc>
        <w:tc>
          <w:tcPr>
            <w:tcW w:w="967" w:type="pct"/>
          </w:tcPr>
          <w:p w:rsidR="00A0339E" w:rsidRPr="00D75D6A" w:rsidRDefault="00A0339E"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【活動三】打造青春舞臺</w:t>
            </w:r>
          </w:p>
          <w:p w:rsidR="00A0339E" w:rsidRPr="00D75D6A" w:rsidRDefault="00A0339E"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1. 運用創新能力，規劃畢業式活動細節。</w:t>
            </w:r>
          </w:p>
          <w:p w:rsidR="00A0339E" w:rsidRPr="00D75D6A" w:rsidRDefault="00A0339E"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2. 以畢業式實際需求，展現創意規劃並美化活動會場。</w:t>
            </w:r>
          </w:p>
          <w:p w:rsidR="00A0339E" w:rsidRPr="00D75D6A" w:rsidRDefault="00A0339E"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3. 執行畢業式活動前置工作，展現個人三年學習成果。</w:t>
            </w:r>
          </w:p>
          <w:p w:rsidR="00A0339E" w:rsidRPr="00D75D6A" w:rsidRDefault="00A0339E" w:rsidP="00C15943">
            <w:pPr>
              <w:pStyle w:val="4123"/>
              <w:ind w:leftChars="10" w:left="194" w:rightChars="10" w:right="24"/>
              <w:rPr>
                <w:rFonts w:asciiTheme="majorEastAsia" w:eastAsiaTheme="majorEastAsia" w:hAnsiTheme="majorEastAsia"/>
                <w:sz w:val="20"/>
              </w:rPr>
            </w:pPr>
          </w:p>
        </w:tc>
        <w:tc>
          <w:tcPr>
            <w:tcW w:w="385" w:type="pct"/>
          </w:tcPr>
          <w:p w:rsidR="00A0339E" w:rsidRPr="00D75D6A" w:rsidRDefault="00A0339E"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1.學冊頁面</w:t>
            </w:r>
          </w:p>
        </w:tc>
        <w:tc>
          <w:tcPr>
            <w:tcW w:w="335" w:type="pct"/>
          </w:tcPr>
          <w:p w:rsidR="00A0339E" w:rsidRPr="00D75D6A" w:rsidRDefault="00A0339E"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實作評量</w:t>
            </w:r>
          </w:p>
        </w:tc>
        <w:tc>
          <w:tcPr>
            <w:tcW w:w="578" w:type="pct"/>
          </w:tcPr>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【家政教育】</w:t>
            </w:r>
          </w:p>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品EJU6 欣賞感恩</w:t>
            </w:r>
          </w:p>
          <w:p w:rsidR="00A0339E" w:rsidRPr="00D75D6A" w:rsidRDefault="00A0339E"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多J5 瞭解及尊重不同文化的習俗與禁忌</w:t>
            </w:r>
          </w:p>
        </w:tc>
        <w:tc>
          <w:tcPr>
            <w:tcW w:w="298" w:type="pct"/>
          </w:tcPr>
          <w:p w:rsidR="00A0339E" w:rsidRPr="00D75D6A" w:rsidRDefault="00A0339E" w:rsidP="00C15943">
            <w:pPr>
              <w:pStyle w:val="4123"/>
              <w:tabs>
                <w:tab w:val="clear" w:pos="142"/>
              </w:tabs>
              <w:spacing w:line="240" w:lineRule="auto"/>
              <w:ind w:leftChars="10" w:left="24" w:rightChars="10" w:right="24" w:firstLine="0"/>
              <w:jc w:val="left"/>
              <w:rPr>
                <w:rFonts w:asciiTheme="majorEastAsia" w:eastAsiaTheme="majorEastAsia" w:hAnsiTheme="majorEastAsia" w:cs="DFMingStd-W5"/>
                <w:kern w:val="0"/>
                <w:sz w:val="20"/>
              </w:rPr>
            </w:pPr>
          </w:p>
        </w:tc>
      </w:tr>
      <w:tr w:rsidR="00D41802" w:rsidRPr="00D75D6A" w:rsidTr="00D41802">
        <w:trPr>
          <w:cantSplit/>
          <w:trHeight w:val="2627"/>
        </w:trPr>
        <w:tc>
          <w:tcPr>
            <w:tcW w:w="201" w:type="pct"/>
          </w:tcPr>
          <w:p w:rsidR="00D41802" w:rsidRPr="00D75D6A" w:rsidRDefault="00D41802"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十五</w:t>
            </w:r>
          </w:p>
        </w:tc>
        <w:tc>
          <w:tcPr>
            <w:tcW w:w="217" w:type="pct"/>
          </w:tcPr>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5/16</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5/20</w:t>
            </w:r>
          </w:p>
        </w:tc>
        <w:tc>
          <w:tcPr>
            <w:tcW w:w="201" w:type="pct"/>
            <w:textDirection w:val="tbRlV"/>
          </w:tcPr>
          <w:p w:rsidR="00D41802" w:rsidRPr="00D75D6A" w:rsidRDefault="00D41802"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主題二青春樂翱翔（童軍）</w:t>
            </w:r>
          </w:p>
        </w:tc>
        <w:tc>
          <w:tcPr>
            <w:tcW w:w="201" w:type="pct"/>
            <w:textDirection w:val="tbRlV"/>
          </w:tcPr>
          <w:p w:rsidR="00D41802" w:rsidRPr="00D75D6A" w:rsidRDefault="00D41802"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單元3國際人權使者</w:t>
            </w:r>
          </w:p>
        </w:tc>
        <w:tc>
          <w:tcPr>
            <w:tcW w:w="805" w:type="pct"/>
          </w:tcPr>
          <w:p w:rsidR="00D41802" w:rsidRPr="00D75D6A" w:rsidRDefault="00D41802" w:rsidP="00C15943">
            <w:pPr>
              <w:adjustRightInd w:val="0"/>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3b-IV-1 落實社會服務的關懷行動，以深化服務情懷。</w:t>
            </w:r>
          </w:p>
        </w:tc>
        <w:tc>
          <w:tcPr>
            <w:tcW w:w="812"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童Bb-IV-1 多元族群服務需求的評估。</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童Bb-IV-2 服務活動方案的規劃與執行。</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童Bb-IV-3 服務活動的反思與多元能力的展現。</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童Bb-IV-4 國際服務活動的參與及文化交流。</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 Db-IV-1 生活議題的問題解決、危機因應與克服困境的方法。</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輔Dd-IV-3 多元文化社會的互動與關懷。</w:t>
            </w:r>
          </w:p>
          <w:p w:rsidR="00D41802" w:rsidRPr="00D75D6A" w:rsidRDefault="00D41802"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輔Bc-IV-1 主動探究問題、高層次思考的培養與創新能力的運用。</w:t>
            </w:r>
          </w:p>
        </w:tc>
        <w:tc>
          <w:tcPr>
            <w:tcW w:w="967" w:type="pct"/>
          </w:tcPr>
          <w:p w:rsidR="00D41802" w:rsidRPr="00D75D6A" w:rsidRDefault="00D41802"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【活動二】世界人「全」動起來</w:t>
            </w:r>
          </w:p>
          <w:p w:rsidR="00D41802" w:rsidRPr="00D75D6A" w:rsidRDefault="00D41802"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1. 蒐集資料並探討分析國際上人權困境，表達人權價值重要性。</w:t>
            </w:r>
          </w:p>
          <w:p w:rsidR="00D41802" w:rsidRPr="00D75D6A" w:rsidRDefault="00D41802"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2. 規劃聲援、支持、倡議或捍衛國際人權的行動方式。</w:t>
            </w:r>
          </w:p>
          <w:p w:rsidR="00D41802" w:rsidRPr="00D75D6A" w:rsidRDefault="00D41802" w:rsidP="00C15943">
            <w:pPr>
              <w:pStyle w:val="4123"/>
              <w:tabs>
                <w:tab w:val="clear" w:pos="142"/>
                <w:tab w:val="left" w:pos="0"/>
              </w:tabs>
              <w:ind w:leftChars="14" w:left="34" w:rightChars="10" w:right="24" w:firstLine="0"/>
              <w:rPr>
                <w:rFonts w:asciiTheme="majorEastAsia" w:eastAsiaTheme="majorEastAsia" w:hAnsiTheme="majorEastAsia"/>
                <w:sz w:val="20"/>
              </w:rPr>
            </w:pPr>
          </w:p>
        </w:tc>
        <w:tc>
          <w:tcPr>
            <w:tcW w:w="385" w:type="pct"/>
          </w:tcPr>
          <w:p w:rsidR="00D41802" w:rsidRPr="00D75D6A" w:rsidRDefault="00D41802"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1.準備3C 產品供同學掃QR code，或將人權迫害事件內容印下來，讓學生閱讀。</w:t>
            </w:r>
          </w:p>
          <w:p w:rsidR="00D41802" w:rsidRPr="00D75D6A" w:rsidRDefault="00D41802"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2.事先布置人權事件迫害卡的位置</w:t>
            </w:r>
          </w:p>
        </w:tc>
        <w:tc>
          <w:tcPr>
            <w:tcW w:w="335"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口語評量</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實作評量</w:t>
            </w:r>
          </w:p>
          <w:p w:rsidR="00D41802" w:rsidRPr="00D75D6A" w:rsidRDefault="00D41802" w:rsidP="00C15943">
            <w:pPr>
              <w:pStyle w:val="4123"/>
              <w:tabs>
                <w:tab w:val="clear" w:pos="142"/>
              </w:tabs>
              <w:spacing w:line="240" w:lineRule="auto"/>
              <w:ind w:leftChars="94" w:left="396"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高層次紙筆評量</w:t>
            </w:r>
          </w:p>
        </w:tc>
        <w:tc>
          <w:tcPr>
            <w:tcW w:w="578"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【人權教育、國際教育】</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人J6 正視社會中的各種歧視，並採取行動來關懷與保護弱勢。</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人J7 探討違反人權的事件對個人、社區/ 部落、社會的影響，並提出改善策略或行動。</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人J11 運用資訊網絡了解人權相關組織與活動。</w:t>
            </w:r>
          </w:p>
          <w:p w:rsidR="00D41802" w:rsidRPr="00D75D6A" w:rsidRDefault="00D41802"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國J9 尊重與維護不同文化群體的人權與尊嚴。</w:t>
            </w:r>
          </w:p>
        </w:tc>
        <w:tc>
          <w:tcPr>
            <w:tcW w:w="298" w:type="pct"/>
          </w:tcPr>
          <w:p w:rsidR="00D41802" w:rsidRPr="00D75D6A" w:rsidRDefault="00D41802"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社會領域</w:t>
            </w:r>
          </w:p>
        </w:tc>
      </w:tr>
      <w:tr w:rsidR="00D41802" w:rsidRPr="00D75D6A" w:rsidTr="00D41802">
        <w:trPr>
          <w:cantSplit/>
          <w:trHeight w:val="2627"/>
        </w:trPr>
        <w:tc>
          <w:tcPr>
            <w:tcW w:w="201" w:type="pct"/>
          </w:tcPr>
          <w:p w:rsidR="00D41802" w:rsidRPr="00D75D6A" w:rsidRDefault="00D41802"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十五</w:t>
            </w:r>
          </w:p>
        </w:tc>
        <w:tc>
          <w:tcPr>
            <w:tcW w:w="217" w:type="pct"/>
          </w:tcPr>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5/16</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5/20</w:t>
            </w:r>
          </w:p>
        </w:tc>
        <w:tc>
          <w:tcPr>
            <w:tcW w:w="201" w:type="pct"/>
            <w:textDirection w:val="tbRlV"/>
          </w:tcPr>
          <w:p w:rsidR="00D41802" w:rsidRPr="00D75D6A" w:rsidRDefault="00D41802"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主題三青春新配方（輔導）</w:t>
            </w:r>
          </w:p>
        </w:tc>
        <w:tc>
          <w:tcPr>
            <w:tcW w:w="201" w:type="pct"/>
            <w:textDirection w:val="tbRlV"/>
          </w:tcPr>
          <w:p w:rsidR="00D41802" w:rsidRPr="00D75D6A" w:rsidRDefault="00D41802"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單元3驪歌響起</w:t>
            </w:r>
          </w:p>
        </w:tc>
        <w:tc>
          <w:tcPr>
            <w:tcW w:w="805"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1d-IV-1 覺察個人的心理困擾與影響因素，運用適當策略或資源，促進心理健康。</w:t>
            </w:r>
          </w:p>
          <w:p w:rsidR="00D41802" w:rsidRPr="00D75D6A" w:rsidRDefault="00D41802"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2d-IV-1 運用創新能力，規劃合宜的活動，豐富個人及家庭生活。</w:t>
            </w:r>
          </w:p>
        </w:tc>
        <w:tc>
          <w:tcPr>
            <w:tcW w:w="812"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輔Da-IV-1 正向思考模式、生活習慣與態度的培養。</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輔Db-IV-2 重大心理困擾與失落經驗的因應。</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輔Bc-IV-1 主動探究問題、高層次思考的培養與創新能力的運用。</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家Ca-IV-1 個人與家庭生活的金錢及時間管理。</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家Cc-IV-2 生活用品的創意設計與製作，以及個人興趣與能力的覺察。</w:t>
            </w:r>
          </w:p>
          <w:p w:rsidR="00D41802" w:rsidRPr="00D75D6A" w:rsidRDefault="00D41802"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童Aa-IV-2 小隊制度的分工、團隊合作與 團體動力的提升。</w:t>
            </w:r>
          </w:p>
        </w:tc>
        <w:tc>
          <w:tcPr>
            <w:tcW w:w="967" w:type="pct"/>
          </w:tcPr>
          <w:p w:rsidR="00D41802" w:rsidRPr="00D75D6A" w:rsidRDefault="00D41802" w:rsidP="00C15943">
            <w:pPr>
              <w:tabs>
                <w:tab w:val="center" w:pos="4153"/>
                <w:tab w:val="right" w:pos="8306"/>
              </w:tabs>
              <w:snapToGrid w:val="0"/>
              <w:rPr>
                <w:rFonts w:asciiTheme="majorEastAsia" w:eastAsiaTheme="majorEastAsia" w:hAnsiTheme="majorEastAsia"/>
                <w:kern w:val="0"/>
                <w:sz w:val="20"/>
                <w:szCs w:val="20"/>
              </w:rPr>
            </w:pPr>
            <w:r w:rsidRPr="00D75D6A">
              <w:rPr>
                <w:rFonts w:asciiTheme="majorEastAsia" w:eastAsiaTheme="majorEastAsia" w:hAnsiTheme="majorEastAsia" w:hint="eastAsia"/>
                <w:kern w:val="0"/>
                <w:sz w:val="20"/>
                <w:szCs w:val="20"/>
              </w:rPr>
              <w:t>【活動二】珍愛寶藏</w:t>
            </w:r>
          </w:p>
          <w:p w:rsidR="00D41802" w:rsidRPr="00D75D6A" w:rsidRDefault="00D41802" w:rsidP="00C15943">
            <w:pPr>
              <w:pStyle w:val="4123"/>
              <w:ind w:rightChars="10" w:right="24"/>
              <w:rPr>
                <w:rFonts w:asciiTheme="majorEastAsia" w:eastAsiaTheme="majorEastAsia" w:hAnsiTheme="majorEastAsia"/>
                <w:sz w:val="20"/>
              </w:rPr>
            </w:pPr>
            <w:r w:rsidRPr="00D75D6A">
              <w:rPr>
                <w:rFonts w:asciiTheme="majorEastAsia" w:eastAsiaTheme="majorEastAsia" w:hAnsiTheme="majorEastAsia" w:hint="eastAsia"/>
                <w:sz w:val="20"/>
              </w:rPr>
              <w:t>覺察自己的心理困擾與可能遇到的問題，並蒐集調適的方法。</w:t>
            </w:r>
          </w:p>
        </w:tc>
        <w:tc>
          <w:tcPr>
            <w:tcW w:w="385" w:type="pct"/>
          </w:tcPr>
          <w:p w:rsidR="00D41802" w:rsidRPr="00D75D6A" w:rsidRDefault="00D41802" w:rsidP="00C15943">
            <w:pPr>
              <w:pStyle w:val="4123"/>
              <w:tabs>
                <w:tab w:val="clear" w:pos="142"/>
              </w:tabs>
              <w:spacing w:line="240" w:lineRule="auto"/>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1.不同顏色的紙張</w:t>
            </w:r>
          </w:p>
        </w:tc>
        <w:tc>
          <w:tcPr>
            <w:tcW w:w="335" w:type="pct"/>
          </w:tcPr>
          <w:p w:rsidR="00D41802" w:rsidRPr="00D75D6A" w:rsidRDefault="00D41802"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實作評量</w:t>
            </w:r>
          </w:p>
        </w:tc>
        <w:tc>
          <w:tcPr>
            <w:tcW w:w="578"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【品德教育、生命教育】</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 J7 同理分享與多元接納。</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 J9 知行合一與自我反省。</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 J4 分析快樂、幸福與生命意義之間的關係。</w:t>
            </w:r>
          </w:p>
          <w:p w:rsidR="00D41802" w:rsidRPr="00D75D6A" w:rsidRDefault="00D41802" w:rsidP="00C15943">
            <w:pPr>
              <w:rPr>
                <w:rFonts w:asciiTheme="majorEastAsia" w:eastAsiaTheme="majorEastAsia" w:hAnsiTheme="majorEastAsia" w:cs="DFMingStd-W5"/>
                <w:b/>
                <w:kern w:val="0"/>
                <w:sz w:val="20"/>
                <w:szCs w:val="20"/>
              </w:rPr>
            </w:pPr>
            <w:r w:rsidRPr="00D75D6A">
              <w:rPr>
                <w:rFonts w:asciiTheme="majorEastAsia" w:eastAsiaTheme="majorEastAsia" w:hAnsiTheme="majorEastAsia" w:hint="eastAsia"/>
                <w:color w:val="000000"/>
                <w:sz w:val="20"/>
                <w:szCs w:val="20"/>
              </w:rPr>
              <w:t>生 J7 面對並超越人生的各種挫折與苦難，探討促進全人健康與幸福的方法。</w:t>
            </w:r>
          </w:p>
        </w:tc>
        <w:tc>
          <w:tcPr>
            <w:tcW w:w="298" w:type="pct"/>
          </w:tcPr>
          <w:p w:rsidR="00D41802" w:rsidRPr="00D75D6A" w:rsidRDefault="00D41802" w:rsidP="00C15943">
            <w:pPr>
              <w:pStyle w:val="11"/>
              <w:ind w:leftChars="10" w:left="24" w:rightChars="10" w:right="24"/>
              <w:jc w:val="left"/>
              <w:rPr>
                <w:rFonts w:asciiTheme="majorEastAsia" w:eastAsiaTheme="majorEastAsia" w:hAnsiTheme="majorEastAsia" w:cs="DFMingStd-W5"/>
                <w:kern w:val="0"/>
                <w:sz w:val="20"/>
              </w:rPr>
            </w:pPr>
          </w:p>
        </w:tc>
      </w:tr>
      <w:tr w:rsidR="00A0339E" w:rsidRPr="00D75D6A" w:rsidTr="00D41802">
        <w:trPr>
          <w:cantSplit/>
          <w:trHeight w:val="2627"/>
        </w:trPr>
        <w:tc>
          <w:tcPr>
            <w:tcW w:w="201" w:type="pct"/>
          </w:tcPr>
          <w:p w:rsidR="00A0339E" w:rsidRPr="00D75D6A" w:rsidRDefault="00D41802"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十六</w:t>
            </w:r>
          </w:p>
        </w:tc>
        <w:tc>
          <w:tcPr>
            <w:tcW w:w="217" w:type="pct"/>
          </w:tcPr>
          <w:p w:rsidR="00A0339E" w:rsidRPr="00D75D6A" w:rsidRDefault="00A0339E"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w:t>
            </w:r>
            <w:r w:rsidR="00D41802" w:rsidRPr="00D75D6A">
              <w:rPr>
                <w:rFonts w:asciiTheme="majorEastAsia" w:eastAsiaTheme="majorEastAsia" w:hAnsiTheme="majorEastAsia" w:hint="eastAsia"/>
                <w:sz w:val="20"/>
                <w:szCs w:val="20"/>
              </w:rPr>
              <w:t>2</w:t>
            </w:r>
            <w:r w:rsidRPr="00D75D6A">
              <w:rPr>
                <w:rFonts w:asciiTheme="majorEastAsia" w:eastAsiaTheme="majorEastAsia" w:hAnsiTheme="majorEastAsia" w:hint="eastAsia"/>
                <w:sz w:val="20"/>
                <w:szCs w:val="20"/>
              </w:rPr>
              <w:t>3</w:t>
            </w:r>
          </w:p>
          <w:p w:rsidR="00A0339E" w:rsidRPr="00D75D6A" w:rsidRDefault="00A0339E"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A0339E" w:rsidRPr="00D75D6A" w:rsidRDefault="00D41802"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5/27</w:t>
            </w:r>
          </w:p>
        </w:tc>
        <w:tc>
          <w:tcPr>
            <w:tcW w:w="201" w:type="pct"/>
            <w:textDirection w:val="tbRlV"/>
          </w:tcPr>
          <w:p w:rsidR="00A0339E" w:rsidRPr="00D75D6A" w:rsidRDefault="00A0339E"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主題一青春實踐家(家政)</w:t>
            </w:r>
          </w:p>
        </w:tc>
        <w:tc>
          <w:tcPr>
            <w:tcW w:w="201" w:type="pct"/>
            <w:textDirection w:val="tbRlV"/>
          </w:tcPr>
          <w:p w:rsidR="00A0339E" w:rsidRPr="00D75D6A" w:rsidRDefault="00A0339E"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單元2攀登成熟的彼端</w:t>
            </w:r>
          </w:p>
        </w:tc>
        <w:tc>
          <w:tcPr>
            <w:tcW w:w="805" w:type="pct"/>
          </w:tcPr>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3c-IV-2 展現多元社會生活中所應具備的能力。</w:t>
            </w:r>
          </w:p>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2d-IV-1 運用創新能力，規劃合宜的活動，豐富個人及家庭生活。</w:t>
            </w:r>
          </w:p>
          <w:p w:rsidR="00A0339E" w:rsidRPr="00D75D6A" w:rsidRDefault="00A0339E"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2d-IV-2 欣賞多元的生活文化，運用美學於日常生活中，展現美感。</w:t>
            </w:r>
          </w:p>
        </w:tc>
        <w:tc>
          <w:tcPr>
            <w:tcW w:w="812" w:type="pct"/>
          </w:tcPr>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家Bb-IV-2 服飾的社會文化意義與理解，並能展現合宜的穿著禮儀。</w:t>
            </w:r>
          </w:p>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家Cc-IV-1 生活空間的規劃與美化，以及創意的展現。</w:t>
            </w:r>
          </w:p>
          <w:p w:rsidR="00A0339E" w:rsidRPr="00D75D6A" w:rsidRDefault="00A0339E"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家Cc-IV-2 生活用品的創意設計與製作，以及個人興趣與能力的覺察。</w:t>
            </w:r>
          </w:p>
        </w:tc>
        <w:tc>
          <w:tcPr>
            <w:tcW w:w="967" w:type="pct"/>
          </w:tcPr>
          <w:p w:rsidR="00A0339E" w:rsidRPr="00D75D6A" w:rsidRDefault="00A0339E"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【活動四】綻放畢業式</w:t>
            </w:r>
          </w:p>
          <w:p w:rsidR="00A0339E" w:rsidRPr="00D75D6A" w:rsidRDefault="00A0339E"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1. 執行擬訂計畫，在活動中展現合宜的態度與能力。</w:t>
            </w:r>
          </w:p>
          <w:p w:rsidR="00A0339E" w:rsidRPr="00D75D6A" w:rsidRDefault="00A0339E"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2. 在畢業式中能運用合宜的方式表達對於他人的感謝與祝福。</w:t>
            </w:r>
          </w:p>
          <w:p w:rsidR="00A0339E" w:rsidRPr="00D75D6A" w:rsidRDefault="00A0339E" w:rsidP="00C15943">
            <w:pPr>
              <w:pStyle w:val="4123"/>
              <w:tabs>
                <w:tab w:val="clear" w:pos="142"/>
                <w:tab w:val="left" w:pos="-28"/>
              </w:tabs>
              <w:ind w:leftChars="10" w:left="24" w:rightChars="10" w:right="24" w:firstLine="10"/>
              <w:rPr>
                <w:rFonts w:asciiTheme="majorEastAsia" w:eastAsiaTheme="majorEastAsia" w:hAnsiTheme="majorEastAsia"/>
                <w:sz w:val="20"/>
              </w:rPr>
            </w:pPr>
          </w:p>
        </w:tc>
        <w:tc>
          <w:tcPr>
            <w:tcW w:w="385" w:type="pct"/>
          </w:tcPr>
          <w:p w:rsidR="00A0339E" w:rsidRPr="00D75D6A" w:rsidRDefault="00A0339E"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1.學冊頁面</w:t>
            </w:r>
          </w:p>
        </w:tc>
        <w:tc>
          <w:tcPr>
            <w:tcW w:w="335" w:type="pct"/>
          </w:tcPr>
          <w:p w:rsidR="00A0339E" w:rsidRPr="00D75D6A" w:rsidRDefault="00A0339E" w:rsidP="00C15943">
            <w:pPr>
              <w:pStyle w:val="4123"/>
              <w:tabs>
                <w:tab w:val="clear" w:pos="142"/>
              </w:tabs>
              <w:spacing w:line="240" w:lineRule="auto"/>
              <w:ind w:leftChars="25" w:left="230"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實作評量</w:t>
            </w:r>
          </w:p>
        </w:tc>
        <w:tc>
          <w:tcPr>
            <w:tcW w:w="578" w:type="pct"/>
          </w:tcPr>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【家政教育】</w:t>
            </w:r>
          </w:p>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品EJU6 欣賞感恩</w:t>
            </w:r>
          </w:p>
          <w:p w:rsidR="00A0339E" w:rsidRPr="00D75D6A" w:rsidRDefault="00A0339E" w:rsidP="00C15943">
            <w:pPr>
              <w:jc w:val="both"/>
              <w:rPr>
                <w:rFonts w:asciiTheme="majorEastAsia" w:eastAsiaTheme="majorEastAsia" w:hAnsiTheme="majorEastAsia" w:cs="DFMingStd-W5"/>
                <w:kern w:val="0"/>
                <w:sz w:val="20"/>
                <w:szCs w:val="20"/>
              </w:rPr>
            </w:pPr>
            <w:r w:rsidRPr="00D75D6A">
              <w:rPr>
                <w:rFonts w:asciiTheme="majorEastAsia" w:eastAsiaTheme="majorEastAsia" w:hAnsiTheme="majorEastAsia" w:hint="eastAsia"/>
                <w:color w:val="000000"/>
                <w:sz w:val="20"/>
                <w:szCs w:val="20"/>
              </w:rPr>
              <w:t>多J5 瞭解及尊重不同文化的習俗與禁忌</w:t>
            </w:r>
          </w:p>
        </w:tc>
        <w:tc>
          <w:tcPr>
            <w:tcW w:w="298" w:type="pct"/>
          </w:tcPr>
          <w:p w:rsidR="00A0339E" w:rsidRPr="00D75D6A" w:rsidRDefault="00A0339E" w:rsidP="00C15943">
            <w:pPr>
              <w:pStyle w:val="4123"/>
              <w:tabs>
                <w:tab w:val="clear" w:pos="142"/>
              </w:tabs>
              <w:spacing w:line="240" w:lineRule="auto"/>
              <w:ind w:leftChars="10" w:left="24" w:rightChars="10" w:right="24" w:firstLine="0"/>
              <w:jc w:val="left"/>
              <w:rPr>
                <w:rFonts w:asciiTheme="majorEastAsia" w:eastAsiaTheme="majorEastAsia" w:hAnsiTheme="majorEastAsia" w:cs="DFMingStd-W5"/>
                <w:kern w:val="0"/>
                <w:sz w:val="20"/>
              </w:rPr>
            </w:pPr>
          </w:p>
        </w:tc>
      </w:tr>
      <w:tr w:rsidR="00D41802" w:rsidRPr="00D75D6A" w:rsidTr="00D41802">
        <w:trPr>
          <w:cantSplit/>
          <w:trHeight w:val="2627"/>
        </w:trPr>
        <w:tc>
          <w:tcPr>
            <w:tcW w:w="201" w:type="pct"/>
          </w:tcPr>
          <w:p w:rsidR="00D41802" w:rsidRPr="00D75D6A" w:rsidRDefault="00D41802"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十六</w:t>
            </w:r>
          </w:p>
        </w:tc>
        <w:tc>
          <w:tcPr>
            <w:tcW w:w="217" w:type="pct"/>
          </w:tcPr>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5/23</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5/27</w:t>
            </w:r>
          </w:p>
        </w:tc>
        <w:tc>
          <w:tcPr>
            <w:tcW w:w="201" w:type="pct"/>
            <w:textDirection w:val="tbRlV"/>
          </w:tcPr>
          <w:p w:rsidR="00D41802" w:rsidRPr="00D75D6A" w:rsidRDefault="00D41802"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主題二青春樂翱翔（童軍）</w:t>
            </w:r>
          </w:p>
        </w:tc>
        <w:tc>
          <w:tcPr>
            <w:tcW w:w="201" w:type="pct"/>
            <w:textDirection w:val="tbRlV"/>
          </w:tcPr>
          <w:p w:rsidR="00D41802" w:rsidRPr="00D75D6A" w:rsidRDefault="00D41802"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單元3國際人權使者</w:t>
            </w:r>
          </w:p>
        </w:tc>
        <w:tc>
          <w:tcPr>
            <w:tcW w:w="805" w:type="pct"/>
          </w:tcPr>
          <w:p w:rsidR="00D41802" w:rsidRPr="00D75D6A" w:rsidRDefault="00D41802"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3b-IV-1 落實社會服務的關懷行動，以深化服務情懷。</w:t>
            </w:r>
          </w:p>
        </w:tc>
        <w:tc>
          <w:tcPr>
            <w:tcW w:w="812"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童Bb-IV-1 多元族群服務需求的評估。</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童Bb-IV-2 服務活動方案的規劃與執行。</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童Bb-IV-3 服務活動的反思與多元能力的展現。</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童Bb-IV-4 國際服務活動的參與及文化交流。</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 Db-IV-1 生活議題的問題解決、危機因應與克服困境的方法。</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輔Dd-IV-3 多元文化社會的互動與關懷。</w:t>
            </w:r>
          </w:p>
          <w:p w:rsidR="00D41802" w:rsidRPr="00D75D6A" w:rsidRDefault="00D41802" w:rsidP="00C15943">
            <w:pPr>
              <w:widowControl/>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輔Bc-IV-1 主動探究問題、高層次思考的培養與創新能力的運用。</w:t>
            </w:r>
          </w:p>
        </w:tc>
        <w:tc>
          <w:tcPr>
            <w:tcW w:w="967" w:type="pct"/>
          </w:tcPr>
          <w:p w:rsidR="00D41802" w:rsidRPr="00D75D6A" w:rsidRDefault="00D41802"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【活動二】世界人「全」動起來</w:t>
            </w:r>
          </w:p>
          <w:p w:rsidR="00D41802" w:rsidRPr="00D75D6A" w:rsidRDefault="00D41802"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1. 蒐集資料並探討分析國際上人權困境，表達人權價值重要性。</w:t>
            </w:r>
          </w:p>
          <w:p w:rsidR="00D41802" w:rsidRPr="00D75D6A" w:rsidRDefault="00D41802"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2. 規劃聲援、支持、倡議或捍衛國際人權的行動方式。</w:t>
            </w:r>
          </w:p>
          <w:p w:rsidR="00D41802" w:rsidRPr="00D75D6A" w:rsidRDefault="00D41802" w:rsidP="00C15943">
            <w:pPr>
              <w:pStyle w:val="4123"/>
              <w:ind w:leftChars="10" w:left="194" w:rightChars="10" w:right="24"/>
              <w:rPr>
                <w:rFonts w:asciiTheme="majorEastAsia" w:eastAsiaTheme="majorEastAsia" w:hAnsiTheme="majorEastAsia"/>
                <w:sz w:val="20"/>
              </w:rPr>
            </w:pPr>
          </w:p>
        </w:tc>
        <w:tc>
          <w:tcPr>
            <w:tcW w:w="385" w:type="pct"/>
          </w:tcPr>
          <w:p w:rsidR="00D41802" w:rsidRPr="00D75D6A" w:rsidRDefault="00D41802"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1.準備3C 產品供同學掃QR code，或將人權迫害事件內容印下來，讓學生閱讀。</w:t>
            </w:r>
          </w:p>
          <w:p w:rsidR="00D41802" w:rsidRPr="00D75D6A" w:rsidRDefault="00D41802"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2.事先布置人權事件迫害卡的位置</w:t>
            </w:r>
          </w:p>
        </w:tc>
        <w:tc>
          <w:tcPr>
            <w:tcW w:w="335"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口語評量</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實作評量</w:t>
            </w:r>
          </w:p>
          <w:p w:rsidR="00D41802" w:rsidRPr="00D75D6A" w:rsidRDefault="00D41802" w:rsidP="00C15943">
            <w:pPr>
              <w:pStyle w:val="4123"/>
              <w:tabs>
                <w:tab w:val="clear" w:pos="142"/>
              </w:tabs>
              <w:spacing w:line="240" w:lineRule="auto"/>
              <w:ind w:leftChars="94" w:left="396"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高層次紙筆評量</w:t>
            </w:r>
          </w:p>
        </w:tc>
        <w:tc>
          <w:tcPr>
            <w:tcW w:w="578"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【人權教育、國際教育】</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人J6 正視社會中的各種歧視，並採取行動來關懷與保護弱勢。</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人J7 探討違反人權的事件對個人、社區/ 部落、社會的影響，並提出改善策略或行動。</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人J11 運用資訊網絡了解人權相關組織與活動。</w:t>
            </w:r>
          </w:p>
          <w:p w:rsidR="00D41802" w:rsidRPr="00D75D6A" w:rsidRDefault="00D41802"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國J9 尊重與維護不同文化群體的人權與尊嚴。</w:t>
            </w:r>
          </w:p>
        </w:tc>
        <w:tc>
          <w:tcPr>
            <w:tcW w:w="298" w:type="pct"/>
          </w:tcPr>
          <w:p w:rsidR="00D41802" w:rsidRPr="00D75D6A" w:rsidRDefault="00D41802"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社會領域</w:t>
            </w:r>
          </w:p>
        </w:tc>
      </w:tr>
      <w:tr w:rsidR="00D41802" w:rsidRPr="00D75D6A" w:rsidTr="00D41802">
        <w:trPr>
          <w:cantSplit/>
          <w:trHeight w:val="2627"/>
        </w:trPr>
        <w:tc>
          <w:tcPr>
            <w:tcW w:w="201" w:type="pct"/>
          </w:tcPr>
          <w:p w:rsidR="00D41802" w:rsidRPr="00D75D6A" w:rsidRDefault="00D41802"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十六</w:t>
            </w:r>
          </w:p>
        </w:tc>
        <w:tc>
          <w:tcPr>
            <w:tcW w:w="217" w:type="pct"/>
          </w:tcPr>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5/23</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5/27</w:t>
            </w:r>
          </w:p>
        </w:tc>
        <w:tc>
          <w:tcPr>
            <w:tcW w:w="201" w:type="pct"/>
            <w:textDirection w:val="tbRlV"/>
          </w:tcPr>
          <w:p w:rsidR="00D41802" w:rsidRPr="00D75D6A" w:rsidRDefault="00D41802"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主題三青春新配方（輔導）</w:t>
            </w:r>
          </w:p>
        </w:tc>
        <w:tc>
          <w:tcPr>
            <w:tcW w:w="201" w:type="pct"/>
            <w:textDirection w:val="tbRlV"/>
          </w:tcPr>
          <w:p w:rsidR="00D41802" w:rsidRPr="00D75D6A" w:rsidRDefault="00D41802"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單元3驪歌響起</w:t>
            </w:r>
          </w:p>
        </w:tc>
        <w:tc>
          <w:tcPr>
            <w:tcW w:w="805"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1d-IV-1 覺察個人的心理困擾與影響因素，運用適當策略或資源，促進心理健康。</w:t>
            </w:r>
          </w:p>
          <w:p w:rsidR="00D41802" w:rsidRPr="00D75D6A" w:rsidRDefault="00D41802"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2d-IV-1 運用創新能力，規劃合宜的活動，豐富個人及家庭生活。</w:t>
            </w:r>
          </w:p>
        </w:tc>
        <w:tc>
          <w:tcPr>
            <w:tcW w:w="812"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輔Da-IV-1 正向思考模式、生活習慣與態度的培養。</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輔Db-IV-2 重大心理困擾與失落經驗的因應。</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輔Bc-IV-1 主動探究問題、高層次思考的培養與創新能力的運用。</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家Ca-IV-1 個人與家庭生活的金錢及時間管理。</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家Cc-IV-2 生活用品的創意設計與製作，以及個人興趣與能力的覺察。</w:t>
            </w:r>
          </w:p>
          <w:p w:rsidR="00D41802" w:rsidRPr="00D75D6A" w:rsidRDefault="00D41802"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童Aa-IV-2 小隊制度的分工、團隊合作與 團體動力的提升。</w:t>
            </w:r>
          </w:p>
        </w:tc>
        <w:tc>
          <w:tcPr>
            <w:tcW w:w="967" w:type="pct"/>
          </w:tcPr>
          <w:p w:rsidR="00D41802" w:rsidRPr="00D75D6A" w:rsidRDefault="00D41802"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【活動三】校園巡禮</w:t>
            </w:r>
          </w:p>
          <w:p w:rsidR="00D41802" w:rsidRPr="00D75D6A" w:rsidRDefault="00D41802" w:rsidP="00C15943">
            <w:pPr>
              <w:pStyle w:val="4123"/>
              <w:ind w:rightChars="10" w:right="24"/>
              <w:rPr>
                <w:rFonts w:asciiTheme="majorEastAsia" w:eastAsiaTheme="majorEastAsia" w:hAnsiTheme="majorEastAsia"/>
                <w:sz w:val="20"/>
              </w:rPr>
            </w:pPr>
            <w:r w:rsidRPr="00D75D6A">
              <w:rPr>
                <w:rFonts w:asciiTheme="majorEastAsia" w:eastAsiaTheme="majorEastAsia" w:hAnsiTheme="majorEastAsia" w:hint="eastAsia"/>
                <w:sz w:val="20"/>
              </w:rPr>
              <w:t>釐清自己所面對的困境，學習面對情緒變換的態度，尋求資源並練習調適因應的方式。</w:t>
            </w:r>
          </w:p>
        </w:tc>
        <w:tc>
          <w:tcPr>
            <w:tcW w:w="385" w:type="pct"/>
          </w:tcPr>
          <w:p w:rsidR="00D41802" w:rsidRPr="00D75D6A" w:rsidRDefault="00D41802" w:rsidP="00C15943">
            <w:pPr>
              <w:pStyle w:val="4123"/>
              <w:tabs>
                <w:tab w:val="clear" w:pos="142"/>
              </w:tabs>
              <w:spacing w:line="240" w:lineRule="auto"/>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1.學校平面圖</w:t>
            </w:r>
          </w:p>
        </w:tc>
        <w:tc>
          <w:tcPr>
            <w:tcW w:w="335"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實作評量</w:t>
            </w:r>
          </w:p>
          <w:p w:rsidR="00D41802" w:rsidRPr="00D75D6A" w:rsidRDefault="00D41802"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口語評量</w:t>
            </w:r>
          </w:p>
        </w:tc>
        <w:tc>
          <w:tcPr>
            <w:tcW w:w="578"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【品德教育、生命教育】</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 J7 同理分享與多元接納。</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 J9 知行合一與自我反省。</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 J4 分析快樂、幸福與生命意義之間的關係。</w:t>
            </w:r>
          </w:p>
          <w:p w:rsidR="00D41802" w:rsidRPr="00D75D6A" w:rsidRDefault="00D41802"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生 J7 面對並超越人生的各種挫折與苦難，探討促進全人健康與幸福的方法。</w:t>
            </w:r>
          </w:p>
        </w:tc>
        <w:tc>
          <w:tcPr>
            <w:tcW w:w="298" w:type="pct"/>
          </w:tcPr>
          <w:p w:rsidR="00D41802" w:rsidRPr="00D75D6A" w:rsidRDefault="00D41802" w:rsidP="00C15943">
            <w:pPr>
              <w:pStyle w:val="11"/>
              <w:ind w:leftChars="10" w:left="24" w:rightChars="10" w:right="24"/>
              <w:jc w:val="left"/>
              <w:rPr>
                <w:rFonts w:asciiTheme="majorEastAsia" w:eastAsiaTheme="majorEastAsia" w:hAnsiTheme="majorEastAsia" w:cs="DFMingStd-W5"/>
                <w:kern w:val="0"/>
                <w:sz w:val="20"/>
              </w:rPr>
            </w:pPr>
          </w:p>
        </w:tc>
      </w:tr>
      <w:tr w:rsidR="00A0339E" w:rsidRPr="00D75D6A" w:rsidTr="00D41802">
        <w:trPr>
          <w:cantSplit/>
          <w:trHeight w:val="2627"/>
        </w:trPr>
        <w:tc>
          <w:tcPr>
            <w:tcW w:w="201" w:type="pct"/>
          </w:tcPr>
          <w:p w:rsidR="00A0339E" w:rsidRPr="00D75D6A" w:rsidRDefault="00D41802"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十七</w:t>
            </w:r>
          </w:p>
        </w:tc>
        <w:tc>
          <w:tcPr>
            <w:tcW w:w="217" w:type="pct"/>
          </w:tcPr>
          <w:p w:rsidR="00A0339E" w:rsidRPr="00D75D6A" w:rsidRDefault="00D41802"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w:t>
            </w:r>
            <w:r w:rsidR="00A0339E" w:rsidRPr="00D75D6A">
              <w:rPr>
                <w:rFonts w:asciiTheme="majorEastAsia" w:eastAsiaTheme="majorEastAsia" w:hAnsiTheme="majorEastAsia" w:hint="eastAsia"/>
                <w:sz w:val="20"/>
                <w:szCs w:val="20"/>
              </w:rPr>
              <w:t>/</w:t>
            </w:r>
            <w:r w:rsidRPr="00D75D6A">
              <w:rPr>
                <w:rFonts w:asciiTheme="majorEastAsia" w:eastAsiaTheme="majorEastAsia" w:hAnsiTheme="majorEastAsia" w:hint="eastAsia"/>
                <w:sz w:val="20"/>
                <w:szCs w:val="20"/>
              </w:rPr>
              <w:t>30</w:t>
            </w:r>
          </w:p>
          <w:p w:rsidR="00A0339E" w:rsidRPr="00D75D6A" w:rsidRDefault="00A0339E"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A0339E" w:rsidRPr="00D75D6A" w:rsidRDefault="00D41802"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6/3</w:t>
            </w:r>
          </w:p>
        </w:tc>
        <w:tc>
          <w:tcPr>
            <w:tcW w:w="201" w:type="pct"/>
            <w:textDirection w:val="tbRlV"/>
          </w:tcPr>
          <w:p w:rsidR="00A0339E" w:rsidRPr="00D75D6A" w:rsidRDefault="00A0339E"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主題一青春實踐家(家政)</w:t>
            </w:r>
          </w:p>
        </w:tc>
        <w:tc>
          <w:tcPr>
            <w:tcW w:w="201" w:type="pct"/>
            <w:textDirection w:val="tbRlV"/>
          </w:tcPr>
          <w:p w:rsidR="00A0339E" w:rsidRPr="00D75D6A" w:rsidRDefault="00A0339E"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單元2攀登成熟的彼端</w:t>
            </w:r>
          </w:p>
        </w:tc>
        <w:tc>
          <w:tcPr>
            <w:tcW w:w="805" w:type="pct"/>
          </w:tcPr>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3c-IV-2 展現多元社會生活中所應具備的能力。</w:t>
            </w:r>
          </w:p>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2d-IV-1 運用創新能力，規劃合宜的活動，豐富個人及家庭生活。</w:t>
            </w:r>
          </w:p>
          <w:p w:rsidR="00A0339E" w:rsidRPr="00D75D6A" w:rsidRDefault="00A0339E"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2d-IV-2 欣賞多元的生活文化，運用美學於日常生活中，展現美感。</w:t>
            </w:r>
          </w:p>
        </w:tc>
        <w:tc>
          <w:tcPr>
            <w:tcW w:w="812" w:type="pct"/>
          </w:tcPr>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家Bb-IV-2 服飾的社會文化意義與理解，並能展現合宜的穿著禮儀。</w:t>
            </w:r>
          </w:p>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家Cc-IV-1 生活空間的規劃與美化，以及創意的展現。</w:t>
            </w:r>
          </w:p>
          <w:p w:rsidR="00A0339E" w:rsidRPr="00D75D6A" w:rsidRDefault="00A0339E"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家Cc-IV-2 生活用品的創意設計與製作，以及個人興趣與能力的覺察。</w:t>
            </w:r>
          </w:p>
        </w:tc>
        <w:tc>
          <w:tcPr>
            <w:tcW w:w="967" w:type="pct"/>
          </w:tcPr>
          <w:p w:rsidR="00A0339E" w:rsidRPr="00D75D6A" w:rsidRDefault="00A0339E"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【活動四】綻放畢業式</w:t>
            </w:r>
          </w:p>
          <w:p w:rsidR="00A0339E" w:rsidRPr="00D75D6A" w:rsidRDefault="00A0339E"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1. 執行擬訂計畫，在活動中展現合宜的態度與能力。</w:t>
            </w:r>
          </w:p>
          <w:p w:rsidR="00A0339E" w:rsidRPr="00D75D6A" w:rsidRDefault="00A0339E"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2. 在畢業式中能運用合宜的方式表達對於他人的感謝與祝福。</w:t>
            </w:r>
          </w:p>
          <w:p w:rsidR="00A0339E" w:rsidRPr="00D75D6A" w:rsidRDefault="00A0339E" w:rsidP="00C15943">
            <w:pPr>
              <w:pStyle w:val="4123"/>
              <w:tabs>
                <w:tab w:val="left" w:pos="-28"/>
              </w:tabs>
              <w:ind w:leftChars="14" w:left="204" w:rightChars="10" w:right="24"/>
              <w:rPr>
                <w:rFonts w:asciiTheme="majorEastAsia" w:eastAsiaTheme="majorEastAsia" w:hAnsiTheme="majorEastAsia"/>
                <w:sz w:val="20"/>
              </w:rPr>
            </w:pPr>
          </w:p>
        </w:tc>
        <w:tc>
          <w:tcPr>
            <w:tcW w:w="385" w:type="pct"/>
          </w:tcPr>
          <w:p w:rsidR="00A0339E" w:rsidRPr="00D75D6A" w:rsidRDefault="00A0339E"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1.學冊頁面</w:t>
            </w:r>
          </w:p>
        </w:tc>
        <w:tc>
          <w:tcPr>
            <w:tcW w:w="335" w:type="pct"/>
          </w:tcPr>
          <w:p w:rsidR="00A0339E" w:rsidRPr="00D75D6A" w:rsidRDefault="00A0339E"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實作評量</w:t>
            </w:r>
          </w:p>
        </w:tc>
        <w:tc>
          <w:tcPr>
            <w:tcW w:w="578" w:type="pct"/>
          </w:tcPr>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【家政教育】</w:t>
            </w:r>
          </w:p>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品EJU6 欣賞感恩</w:t>
            </w:r>
          </w:p>
          <w:p w:rsidR="00A0339E" w:rsidRPr="00D75D6A" w:rsidRDefault="00A0339E"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多J5 瞭解及尊重不同文化的習俗與禁忌</w:t>
            </w:r>
          </w:p>
        </w:tc>
        <w:tc>
          <w:tcPr>
            <w:tcW w:w="298" w:type="pct"/>
          </w:tcPr>
          <w:p w:rsidR="00A0339E" w:rsidRPr="00D75D6A" w:rsidRDefault="00A0339E" w:rsidP="00C15943">
            <w:pPr>
              <w:pStyle w:val="4123"/>
              <w:tabs>
                <w:tab w:val="clear" w:pos="142"/>
              </w:tabs>
              <w:spacing w:line="240" w:lineRule="auto"/>
              <w:ind w:leftChars="10" w:left="24" w:rightChars="10" w:right="24" w:firstLine="0"/>
              <w:jc w:val="left"/>
              <w:rPr>
                <w:rFonts w:asciiTheme="majorEastAsia" w:eastAsiaTheme="majorEastAsia" w:hAnsiTheme="majorEastAsia" w:cs="DFMingStd-W5"/>
                <w:kern w:val="0"/>
                <w:sz w:val="20"/>
              </w:rPr>
            </w:pPr>
          </w:p>
        </w:tc>
      </w:tr>
      <w:tr w:rsidR="00D41802" w:rsidRPr="00D75D6A" w:rsidTr="00D41802">
        <w:trPr>
          <w:cantSplit/>
          <w:trHeight w:val="2627"/>
        </w:trPr>
        <w:tc>
          <w:tcPr>
            <w:tcW w:w="201" w:type="pct"/>
          </w:tcPr>
          <w:p w:rsidR="00D41802" w:rsidRPr="00D75D6A" w:rsidRDefault="00D41802"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十七</w:t>
            </w:r>
          </w:p>
        </w:tc>
        <w:tc>
          <w:tcPr>
            <w:tcW w:w="217" w:type="pct"/>
          </w:tcPr>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5/30</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6/3</w:t>
            </w:r>
          </w:p>
        </w:tc>
        <w:tc>
          <w:tcPr>
            <w:tcW w:w="201" w:type="pct"/>
            <w:textDirection w:val="tbRlV"/>
          </w:tcPr>
          <w:p w:rsidR="00D41802" w:rsidRPr="00D75D6A" w:rsidRDefault="00D41802"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主題二青春樂翱翔（童軍）</w:t>
            </w:r>
          </w:p>
        </w:tc>
        <w:tc>
          <w:tcPr>
            <w:tcW w:w="201" w:type="pct"/>
            <w:textDirection w:val="tbRlV"/>
          </w:tcPr>
          <w:p w:rsidR="00D41802" w:rsidRPr="00D75D6A" w:rsidRDefault="00D41802"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單元3國際人權使者</w:t>
            </w:r>
          </w:p>
        </w:tc>
        <w:tc>
          <w:tcPr>
            <w:tcW w:w="805" w:type="pct"/>
          </w:tcPr>
          <w:p w:rsidR="00D41802" w:rsidRPr="00D75D6A" w:rsidRDefault="00D41802"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3b-IV-1 落實社會服務的關懷行動，以深化服務情懷。</w:t>
            </w:r>
          </w:p>
        </w:tc>
        <w:tc>
          <w:tcPr>
            <w:tcW w:w="812"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童Bb-IV-1 多元族群服務需求的評估。</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童Bb-IV-2 服務活動方案的規劃與執行。</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童Bb-IV-3 服務活動的反思與多元能力的展現。</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童Bb-IV-4 國際服務活動的參與及文化交流。</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 Db-IV-1 生活議題的問題解決、危機因應與克服困境的方法。</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輔Dd-IV-3 多元文化社會的互動與關懷。</w:t>
            </w:r>
          </w:p>
          <w:p w:rsidR="00D41802" w:rsidRPr="00D75D6A" w:rsidRDefault="00D41802" w:rsidP="00C15943">
            <w:pPr>
              <w:widowControl/>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輔Bc-IV-1 主動探究問題、高層次思考的培養與創新能力的運用。</w:t>
            </w:r>
          </w:p>
        </w:tc>
        <w:tc>
          <w:tcPr>
            <w:tcW w:w="967" w:type="pct"/>
          </w:tcPr>
          <w:p w:rsidR="00D41802" w:rsidRPr="00D75D6A" w:rsidRDefault="00D41802"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【活動三】世界人權接力棒</w:t>
            </w:r>
          </w:p>
          <w:p w:rsidR="00D41802" w:rsidRPr="00D75D6A" w:rsidRDefault="00D41802"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1. 執行並評估行動方案的成效。</w:t>
            </w:r>
          </w:p>
          <w:p w:rsidR="00D41802" w:rsidRPr="00D75D6A" w:rsidRDefault="00D41802"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2. 回饋並擬定持續關注國際人權議題的目標。</w:t>
            </w:r>
          </w:p>
          <w:p w:rsidR="00D41802" w:rsidRPr="00D75D6A" w:rsidRDefault="00D41802" w:rsidP="00C15943">
            <w:pPr>
              <w:pStyle w:val="4123"/>
              <w:tabs>
                <w:tab w:val="clear" w:pos="142"/>
                <w:tab w:val="left" w:pos="-28"/>
              </w:tabs>
              <w:ind w:leftChars="48" w:left="115" w:rightChars="10" w:right="24" w:firstLine="0"/>
              <w:rPr>
                <w:rFonts w:asciiTheme="majorEastAsia" w:eastAsiaTheme="majorEastAsia" w:hAnsiTheme="majorEastAsia"/>
                <w:sz w:val="20"/>
              </w:rPr>
            </w:pPr>
          </w:p>
        </w:tc>
        <w:tc>
          <w:tcPr>
            <w:tcW w:w="385" w:type="pct"/>
          </w:tcPr>
          <w:p w:rsidR="00D41802" w:rsidRPr="00D75D6A" w:rsidRDefault="00D41802" w:rsidP="00C15943">
            <w:pPr>
              <w:pStyle w:val="4123"/>
              <w:tabs>
                <w:tab w:val="clear" w:pos="142"/>
              </w:tabs>
              <w:spacing w:line="240" w:lineRule="auto"/>
              <w:ind w:leftChars="24" w:left="228"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1.海報紙或黑板</w:t>
            </w:r>
          </w:p>
        </w:tc>
        <w:tc>
          <w:tcPr>
            <w:tcW w:w="335"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學習紀錄</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活動參與</w:t>
            </w:r>
          </w:p>
          <w:p w:rsidR="00D41802" w:rsidRPr="00D75D6A" w:rsidRDefault="00D41802" w:rsidP="00C15943">
            <w:pPr>
              <w:pStyle w:val="4123"/>
              <w:tabs>
                <w:tab w:val="clear" w:pos="142"/>
              </w:tabs>
              <w:spacing w:line="240" w:lineRule="auto"/>
              <w:ind w:leftChars="94" w:left="396"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口語評量</w:t>
            </w:r>
          </w:p>
        </w:tc>
        <w:tc>
          <w:tcPr>
            <w:tcW w:w="578"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【人權教育、國際教育】</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人J6 正視社會中的各種歧視，並採取行動來關懷與保護弱勢。</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人J7 探討違反人權的事件對個人、社區/ 部落、社會的影響，並提出改善策略或行動。</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人J11 運用資訊網絡了解人權相關組織與活動。</w:t>
            </w:r>
          </w:p>
          <w:p w:rsidR="00D41802" w:rsidRPr="00D75D6A" w:rsidRDefault="00D41802"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國J9 尊重與維護不同文化群體的人權與尊嚴。</w:t>
            </w:r>
          </w:p>
        </w:tc>
        <w:tc>
          <w:tcPr>
            <w:tcW w:w="298" w:type="pct"/>
          </w:tcPr>
          <w:p w:rsidR="00D41802" w:rsidRPr="00D75D6A" w:rsidRDefault="00D41802"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社會領域</w:t>
            </w:r>
          </w:p>
        </w:tc>
      </w:tr>
      <w:tr w:rsidR="00D41802" w:rsidRPr="00D75D6A" w:rsidTr="00D41802">
        <w:trPr>
          <w:cantSplit/>
          <w:trHeight w:val="2627"/>
        </w:trPr>
        <w:tc>
          <w:tcPr>
            <w:tcW w:w="201" w:type="pct"/>
          </w:tcPr>
          <w:p w:rsidR="00D41802" w:rsidRPr="00D75D6A" w:rsidRDefault="00D41802"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十七</w:t>
            </w:r>
          </w:p>
        </w:tc>
        <w:tc>
          <w:tcPr>
            <w:tcW w:w="217" w:type="pct"/>
          </w:tcPr>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5/30</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6/3</w:t>
            </w:r>
          </w:p>
        </w:tc>
        <w:tc>
          <w:tcPr>
            <w:tcW w:w="201" w:type="pct"/>
            <w:textDirection w:val="tbRlV"/>
          </w:tcPr>
          <w:p w:rsidR="00D41802" w:rsidRPr="00D75D6A" w:rsidRDefault="00D41802"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主題三青春新配方（輔導）</w:t>
            </w:r>
          </w:p>
        </w:tc>
        <w:tc>
          <w:tcPr>
            <w:tcW w:w="201" w:type="pct"/>
            <w:textDirection w:val="tbRlV"/>
          </w:tcPr>
          <w:p w:rsidR="00D41802" w:rsidRPr="00D75D6A" w:rsidRDefault="00D41802"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單元3驪歌響起</w:t>
            </w:r>
          </w:p>
        </w:tc>
        <w:tc>
          <w:tcPr>
            <w:tcW w:w="805"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1d-IV-1 覺察個人的心理困擾與影響因素，運用適當策略或資源，促進心理健康。</w:t>
            </w:r>
          </w:p>
          <w:p w:rsidR="00D41802" w:rsidRPr="00D75D6A" w:rsidRDefault="00D41802"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2d-IV-1 運用創新能力，規劃合宜的活動，豐富個人及家庭生活。</w:t>
            </w:r>
          </w:p>
        </w:tc>
        <w:tc>
          <w:tcPr>
            <w:tcW w:w="812"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輔Da-IV-1 正向思考模式、生活習慣與態度的培養。</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輔Db-IV-2 重大心理困擾與失落經驗的因應。</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輔Bc-IV-1 主動探究問題、高層次思考的培養與創新能力的運用。</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家Ca-IV-1 個人與家庭生活的金錢及時間管理。</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家Cc-IV-2 生活用品的創意設計與製作，以及個人興趣與能力的覺察。</w:t>
            </w:r>
          </w:p>
          <w:p w:rsidR="00D41802" w:rsidRPr="00D75D6A" w:rsidRDefault="00D41802"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童Aa-IV-2 小隊制度的分工、團隊合作與 團體動力的提升。</w:t>
            </w:r>
          </w:p>
        </w:tc>
        <w:tc>
          <w:tcPr>
            <w:tcW w:w="967" w:type="pct"/>
          </w:tcPr>
          <w:p w:rsidR="00D41802" w:rsidRPr="00D75D6A" w:rsidRDefault="00D41802"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【活動三】校園巡禮</w:t>
            </w:r>
          </w:p>
          <w:p w:rsidR="00D41802" w:rsidRPr="00D75D6A" w:rsidRDefault="00D41802" w:rsidP="00C15943">
            <w:pPr>
              <w:pStyle w:val="4123"/>
              <w:ind w:rightChars="10" w:right="24"/>
              <w:rPr>
                <w:rFonts w:asciiTheme="majorEastAsia" w:eastAsiaTheme="majorEastAsia" w:hAnsiTheme="majorEastAsia"/>
                <w:sz w:val="20"/>
              </w:rPr>
            </w:pPr>
            <w:r w:rsidRPr="00D75D6A">
              <w:rPr>
                <w:rFonts w:asciiTheme="majorEastAsia" w:eastAsiaTheme="majorEastAsia" w:hAnsiTheme="majorEastAsia" w:hint="eastAsia"/>
                <w:sz w:val="20"/>
              </w:rPr>
              <w:t>釐清自己所面對的困境，學習面對情緒變換的態度，尋求資源並練習調適因應的方式。</w:t>
            </w:r>
          </w:p>
        </w:tc>
        <w:tc>
          <w:tcPr>
            <w:tcW w:w="385" w:type="pct"/>
          </w:tcPr>
          <w:p w:rsidR="00D41802" w:rsidRPr="00D75D6A" w:rsidRDefault="00D41802" w:rsidP="00C15943">
            <w:pPr>
              <w:pStyle w:val="4123"/>
              <w:tabs>
                <w:tab w:val="clear" w:pos="142"/>
              </w:tabs>
              <w:spacing w:line="240" w:lineRule="auto"/>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1.學校平面圖</w:t>
            </w:r>
          </w:p>
        </w:tc>
        <w:tc>
          <w:tcPr>
            <w:tcW w:w="335"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實作評量</w:t>
            </w:r>
          </w:p>
          <w:p w:rsidR="00D41802" w:rsidRPr="00D75D6A" w:rsidRDefault="00D41802"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口語評量</w:t>
            </w:r>
          </w:p>
        </w:tc>
        <w:tc>
          <w:tcPr>
            <w:tcW w:w="578"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【品德教育、生命教育】</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 J7 同理分享與多元接納。</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 J9 知行合一與自我反省。</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 J4 分析快樂、幸福與生命意義之間的關係。</w:t>
            </w:r>
          </w:p>
          <w:p w:rsidR="00D41802" w:rsidRPr="00D75D6A" w:rsidRDefault="00D41802"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生 J7 面對並超越人生的各種挫折與苦難，探討促進全人健康與幸福的方法。</w:t>
            </w:r>
          </w:p>
        </w:tc>
        <w:tc>
          <w:tcPr>
            <w:tcW w:w="298" w:type="pct"/>
          </w:tcPr>
          <w:p w:rsidR="00D41802" w:rsidRPr="00D75D6A" w:rsidRDefault="00D41802" w:rsidP="00C15943">
            <w:pPr>
              <w:pStyle w:val="11"/>
              <w:ind w:leftChars="10" w:left="24" w:rightChars="10" w:right="24"/>
              <w:jc w:val="left"/>
              <w:rPr>
                <w:rFonts w:asciiTheme="majorEastAsia" w:eastAsiaTheme="majorEastAsia" w:hAnsiTheme="majorEastAsia" w:cs="DFMingStd-W5"/>
                <w:kern w:val="0"/>
                <w:sz w:val="20"/>
              </w:rPr>
            </w:pPr>
          </w:p>
        </w:tc>
      </w:tr>
      <w:tr w:rsidR="00A0339E" w:rsidRPr="00D75D6A" w:rsidTr="00D41802">
        <w:trPr>
          <w:cantSplit/>
          <w:trHeight w:val="2627"/>
        </w:trPr>
        <w:tc>
          <w:tcPr>
            <w:tcW w:w="201" w:type="pct"/>
          </w:tcPr>
          <w:p w:rsidR="00A0339E" w:rsidRPr="00D75D6A" w:rsidRDefault="00D41802"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十八</w:t>
            </w:r>
          </w:p>
        </w:tc>
        <w:tc>
          <w:tcPr>
            <w:tcW w:w="217" w:type="pct"/>
          </w:tcPr>
          <w:p w:rsidR="00A0339E" w:rsidRPr="00D75D6A" w:rsidRDefault="00D41802"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6/6</w:t>
            </w:r>
          </w:p>
          <w:p w:rsidR="00A0339E" w:rsidRPr="00D75D6A" w:rsidRDefault="00A0339E"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A0339E" w:rsidRPr="00D75D6A" w:rsidRDefault="00D41802" w:rsidP="00C1594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6/10</w:t>
            </w:r>
          </w:p>
        </w:tc>
        <w:tc>
          <w:tcPr>
            <w:tcW w:w="201" w:type="pct"/>
            <w:textDirection w:val="tbRlV"/>
          </w:tcPr>
          <w:p w:rsidR="00A0339E" w:rsidRPr="00D75D6A" w:rsidRDefault="00A0339E"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主題一青春實踐家(家政)</w:t>
            </w:r>
            <w:r w:rsidR="00D41802" w:rsidRPr="00D75D6A">
              <w:rPr>
                <w:rFonts w:asciiTheme="majorEastAsia" w:eastAsiaTheme="majorEastAsia" w:hAnsiTheme="majorEastAsia" w:hint="eastAsia"/>
              </w:rPr>
              <w:t xml:space="preserve"> </w:t>
            </w:r>
            <w:r w:rsidR="00D41802" w:rsidRPr="00D75D6A">
              <w:rPr>
                <w:rFonts w:asciiTheme="majorEastAsia" w:eastAsiaTheme="majorEastAsia" w:hAnsiTheme="majorEastAsia" w:hint="eastAsia"/>
                <w:color w:val="000000"/>
                <w:kern w:val="3"/>
                <w:sz w:val="20"/>
                <w:szCs w:val="20"/>
              </w:rPr>
              <w:t>畢業典禮</w:t>
            </w:r>
          </w:p>
        </w:tc>
        <w:tc>
          <w:tcPr>
            <w:tcW w:w="201" w:type="pct"/>
            <w:textDirection w:val="tbRlV"/>
          </w:tcPr>
          <w:p w:rsidR="00A0339E" w:rsidRPr="00D75D6A" w:rsidRDefault="00A0339E"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單元2攀登成熟的彼端</w:t>
            </w:r>
          </w:p>
        </w:tc>
        <w:tc>
          <w:tcPr>
            <w:tcW w:w="805" w:type="pct"/>
          </w:tcPr>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3c-IV-2 展現多元社會生活中所應具備的能力。</w:t>
            </w:r>
          </w:p>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2d-IV-1 運用創新能力，規劃合宜的活動，豐富個人及家庭生活。</w:t>
            </w:r>
          </w:p>
          <w:p w:rsidR="00A0339E" w:rsidRPr="00D75D6A" w:rsidRDefault="00A0339E"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2d-IV-2 欣賞多元的生活文化，運用美學於日常生活中，展現美感。</w:t>
            </w:r>
          </w:p>
        </w:tc>
        <w:tc>
          <w:tcPr>
            <w:tcW w:w="812" w:type="pct"/>
          </w:tcPr>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家Bb-IV-2 服飾的社會文化意義與理解，並能展現合宜的穿著禮儀。</w:t>
            </w:r>
          </w:p>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家Cc-IV-1 生活空間的規劃與美化，以及創意的展現。</w:t>
            </w:r>
          </w:p>
          <w:p w:rsidR="00A0339E" w:rsidRPr="00D75D6A" w:rsidRDefault="00A0339E" w:rsidP="00C15943">
            <w:pPr>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家Cc-IV-2 生活用品的創意設計與製作，以及個人興趣與能力的覺察。</w:t>
            </w:r>
          </w:p>
        </w:tc>
        <w:tc>
          <w:tcPr>
            <w:tcW w:w="967" w:type="pct"/>
          </w:tcPr>
          <w:p w:rsidR="00A0339E" w:rsidRPr="00D75D6A" w:rsidRDefault="00A0339E"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【活動四】綻放畢業式</w:t>
            </w:r>
          </w:p>
          <w:p w:rsidR="00A0339E" w:rsidRPr="00D75D6A" w:rsidRDefault="00A0339E"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1. 執行擬訂計畫，在活動中展現合宜的態度與能力。</w:t>
            </w:r>
          </w:p>
          <w:p w:rsidR="00A0339E" w:rsidRPr="00D75D6A" w:rsidRDefault="00A0339E"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2. 在畢業式中能運用合宜的方式表達對於他人的感謝與祝福。</w:t>
            </w:r>
          </w:p>
          <w:p w:rsidR="00A0339E" w:rsidRPr="00D75D6A" w:rsidRDefault="00A0339E" w:rsidP="00C15943">
            <w:pPr>
              <w:pStyle w:val="4123"/>
              <w:tabs>
                <w:tab w:val="clear" w:pos="142"/>
                <w:tab w:val="left" w:pos="0"/>
              </w:tabs>
              <w:ind w:leftChars="47" w:left="113" w:rightChars="10" w:right="24" w:firstLine="0"/>
              <w:rPr>
                <w:rFonts w:asciiTheme="majorEastAsia" w:eastAsiaTheme="majorEastAsia" w:hAnsiTheme="majorEastAsia"/>
                <w:sz w:val="20"/>
              </w:rPr>
            </w:pPr>
          </w:p>
        </w:tc>
        <w:tc>
          <w:tcPr>
            <w:tcW w:w="385" w:type="pct"/>
          </w:tcPr>
          <w:p w:rsidR="00A0339E" w:rsidRPr="00D75D6A" w:rsidRDefault="00A0339E"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1.學冊頁面</w:t>
            </w:r>
          </w:p>
        </w:tc>
        <w:tc>
          <w:tcPr>
            <w:tcW w:w="335" w:type="pct"/>
          </w:tcPr>
          <w:p w:rsidR="00A0339E" w:rsidRPr="00D75D6A" w:rsidRDefault="00A0339E" w:rsidP="00C15943">
            <w:pPr>
              <w:pStyle w:val="4123"/>
              <w:tabs>
                <w:tab w:val="clear" w:pos="142"/>
              </w:tabs>
              <w:spacing w:line="240" w:lineRule="auto"/>
              <w:ind w:leftChars="10" w:left="24" w:rightChars="10" w:right="24" w:firstLine="0"/>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實作評量</w:t>
            </w:r>
          </w:p>
        </w:tc>
        <w:tc>
          <w:tcPr>
            <w:tcW w:w="578" w:type="pct"/>
          </w:tcPr>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【家政教育】</w:t>
            </w:r>
          </w:p>
          <w:p w:rsidR="00A0339E" w:rsidRPr="00D75D6A" w:rsidRDefault="00A0339E"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品EJU6 欣賞感恩</w:t>
            </w:r>
          </w:p>
          <w:p w:rsidR="00A0339E" w:rsidRPr="00D75D6A" w:rsidRDefault="00A0339E"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多J5 瞭解及尊重不同文化的習俗與禁忌</w:t>
            </w:r>
          </w:p>
        </w:tc>
        <w:tc>
          <w:tcPr>
            <w:tcW w:w="298" w:type="pct"/>
          </w:tcPr>
          <w:p w:rsidR="00A0339E" w:rsidRPr="00D75D6A" w:rsidRDefault="00A0339E" w:rsidP="00C15943">
            <w:pPr>
              <w:pStyle w:val="4123"/>
              <w:tabs>
                <w:tab w:val="clear" w:pos="142"/>
              </w:tabs>
              <w:spacing w:line="240" w:lineRule="auto"/>
              <w:ind w:leftChars="10" w:left="24" w:rightChars="10" w:right="24" w:firstLine="0"/>
              <w:jc w:val="left"/>
              <w:rPr>
                <w:rFonts w:asciiTheme="majorEastAsia" w:eastAsiaTheme="majorEastAsia" w:hAnsiTheme="majorEastAsia" w:cs="DFMingStd-W5"/>
                <w:kern w:val="0"/>
                <w:sz w:val="20"/>
              </w:rPr>
            </w:pPr>
          </w:p>
        </w:tc>
      </w:tr>
      <w:tr w:rsidR="00D41802" w:rsidRPr="00D75D6A" w:rsidTr="00D41802">
        <w:trPr>
          <w:cantSplit/>
          <w:trHeight w:val="2627"/>
        </w:trPr>
        <w:tc>
          <w:tcPr>
            <w:tcW w:w="201" w:type="pct"/>
          </w:tcPr>
          <w:p w:rsidR="00D41802" w:rsidRPr="00D75D6A" w:rsidRDefault="00D41802"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十八</w:t>
            </w:r>
          </w:p>
        </w:tc>
        <w:tc>
          <w:tcPr>
            <w:tcW w:w="217" w:type="pct"/>
          </w:tcPr>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6/6</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6/10</w:t>
            </w:r>
          </w:p>
        </w:tc>
        <w:tc>
          <w:tcPr>
            <w:tcW w:w="201" w:type="pct"/>
            <w:textDirection w:val="tbRlV"/>
          </w:tcPr>
          <w:p w:rsidR="00D41802" w:rsidRPr="00D75D6A" w:rsidRDefault="00D41802"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主題二青春樂翱翔（童軍）畢業典禮</w:t>
            </w:r>
          </w:p>
        </w:tc>
        <w:tc>
          <w:tcPr>
            <w:tcW w:w="201" w:type="pct"/>
            <w:textDirection w:val="tbRlV"/>
          </w:tcPr>
          <w:p w:rsidR="00D41802" w:rsidRPr="00D75D6A" w:rsidRDefault="00D41802"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單元3國際人權使者</w:t>
            </w:r>
          </w:p>
        </w:tc>
        <w:tc>
          <w:tcPr>
            <w:tcW w:w="805" w:type="pct"/>
          </w:tcPr>
          <w:p w:rsidR="00D41802" w:rsidRPr="00D75D6A" w:rsidRDefault="00D41802"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3b-IV-1 落實社會服務的關懷行動，以深化服務情懷。</w:t>
            </w:r>
          </w:p>
        </w:tc>
        <w:tc>
          <w:tcPr>
            <w:tcW w:w="812"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童Bb-IV-1 多元族群服務需求的評估。</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童Bb-IV-2 服務活動方案的規劃與執行。</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童Bb-IV-3 服務活動的反思與多元能力的展現。</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童Bb-IV-4 國際服務活動的參與及文化交流。</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 Db-IV-1 生活議題的問題解決、危機因應與克服困境的方法。</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輔Dd-IV-3 多元文化社會的互動與關懷。</w:t>
            </w:r>
          </w:p>
          <w:p w:rsidR="00D41802" w:rsidRPr="00D75D6A" w:rsidRDefault="00D41802" w:rsidP="00C15943">
            <w:pPr>
              <w:widowControl/>
              <w:ind w:left="264" w:hangingChars="132" w:hanging="264"/>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輔Bc-IV-1 主動探究問題、高層次思考的培養與創新能力的運用。</w:t>
            </w:r>
          </w:p>
        </w:tc>
        <w:tc>
          <w:tcPr>
            <w:tcW w:w="967" w:type="pct"/>
          </w:tcPr>
          <w:p w:rsidR="00D41802" w:rsidRPr="00D75D6A" w:rsidRDefault="00D41802"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【活動三】世界人權接力棒</w:t>
            </w:r>
          </w:p>
          <w:p w:rsidR="00D41802" w:rsidRPr="00D75D6A" w:rsidRDefault="00D41802"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1. 執行並評估行動方案的成效。</w:t>
            </w:r>
          </w:p>
          <w:p w:rsidR="00D41802" w:rsidRPr="00D75D6A" w:rsidRDefault="00D41802" w:rsidP="00C15943">
            <w:pPr>
              <w:rPr>
                <w:rFonts w:asciiTheme="majorEastAsia" w:eastAsiaTheme="majorEastAsia" w:hAnsiTheme="majorEastAsia" w:cs="DFMingStd-W5"/>
                <w:kern w:val="0"/>
                <w:sz w:val="20"/>
                <w:szCs w:val="20"/>
              </w:rPr>
            </w:pPr>
            <w:r w:rsidRPr="00D75D6A">
              <w:rPr>
                <w:rFonts w:asciiTheme="majorEastAsia" w:eastAsiaTheme="majorEastAsia" w:hAnsiTheme="majorEastAsia" w:cs="DFMingStd-W5" w:hint="eastAsia"/>
                <w:kern w:val="0"/>
                <w:sz w:val="20"/>
                <w:szCs w:val="20"/>
              </w:rPr>
              <w:t>2. 回饋並擬定持續關注國際人權議題的目標。</w:t>
            </w:r>
          </w:p>
          <w:p w:rsidR="00D41802" w:rsidRPr="00D75D6A" w:rsidRDefault="00D41802" w:rsidP="00C15943">
            <w:pPr>
              <w:pStyle w:val="4123"/>
              <w:tabs>
                <w:tab w:val="clear" w:pos="142"/>
                <w:tab w:val="left" w:pos="0"/>
              </w:tabs>
              <w:ind w:leftChars="47" w:left="141" w:rightChars="10" w:right="24" w:hanging="28"/>
              <w:rPr>
                <w:rFonts w:asciiTheme="majorEastAsia" w:eastAsiaTheme="majorEastAsia" w:hAnsiTheme="majorEastAsia"/>
                <w:sz w:val="20"/>
              </w:rPr>
            </w:pPr>
          </w:p>
        </w:tc>
        <w:tc>
          <w:tcPr>
            <w:tcW w:w="385" w:type="pct"/>
          </w:tcPr>
          <w:p w:rsidR="00D41802" w:rsidRPr="00D75D6A" w:rsidRDefault="00D41802" w:rsidP="00C15943">
            <w:pPr>
              <w:pStyle w:val="4123"/>
              <w:tabs>
                <w:tab w:val="clear" w:pos="142"/>
              </w:tabs>
              <w:spacing w:line="240" w:lineRule="auto"/>
              <w:ind w:leftChars="24" w:left="228"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1.海報紙或黑板</w:t>
            </w:r>
          </w:p>
        </w:tc>
        <w:tc>
          <w:tcPr>
            <w:tcW w:w="335"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學習紀錄</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活動參與</w:t>
            </w:r>
          </w:p>
          <w:p w:rsidR="00D41802" w:rsidRPr="00D75D6A" w:rsidRDefault="00D41802" w:rsidP="00C15943">
            <w:pPr>
              <w:pStyle w:val="4123"/>
              <w:tabs>
                <w:tab w:val="clear" w:pos="142"/>
              </w:tabs>
              <w:spacing w:line="240" w:lineRule="auto"/>
              <w:ind w:leftChars="94" w:left="396"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口語評量</w:t>
            </w:r>
          </w:p>
        </w:tc>
        <w:tc>
          <w:tcPr>
            <w:tcW w:w="578"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【人權教育、國際教育】</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人J6 正視社會中的各種歧視，並採取行動來關懷與保護弱勢。</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人J7 探討違反人權的事件對個人、社區/ 部落、社會的影響，並提出改善策略或行動。</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人J11 運用資訊網絡了解人權相關組織與活動。</w:t>
            </w:r>
          </w:p>
          <w:p w:rsidR="00D41802" w:rsidRPr="00D75D6A" w:rsidRDefault="00D41802"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國J9 尊重與維護不同文化群體的人權與尊嚴。</w:t>
            </w:r>
          </w:p>
        </w:tc>
        <w:tc>
          <w:tcPr>
            <w:tcW w:w="298" w:type="pct"/>
          </w:tcPr>
          <w:p w:rsidR="00D41802" w:rsidRPr="00D75D6A" w:rsidRDefault="00D41802"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社會領域</w:t>
            </w:r>
          </w:p>
        </w:tc>
      </w:tr>
      <w:tr w:rsidR="00D41802" w:rsidRPr="00D75D6A" w:rsidTr="00D41802">
        <w:trPr>
          <w:cantSplit/>
          <w:trHeight w:val="2627"/>
        </w:trPr>
        <w:tc>
          <w:tcPr>
            <w:tcW w:w="201" w:type="pct"/>
          </w:tcPr>
          <w:p w:rsidR="00D41802" w:rsidRPr="00D75D6A" w:rsidRDefault="00D41802" w:rsidP="00113BA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lastRenderedPageBreak/>
              <w:t>十八</w:t>
            </w:r>
          </w:p>
        </w:tc>
        <w:tc>
          <w:tcPr>
            <w:tcW w:w="217" w:type="pct"/>
          </w:tcPr>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6/6</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w:t>
            </w:r>
          </w:p>
          <w:p w:rsidR="00D41802" w:rsidRPr="00D75D6A" w:rsidRDefault="00D41802" w:rsidP="00113BA3">
            <w:pPr>
              <w:jc w:val="cente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6/10</w:t>
            </w:r>
          </w:p>
        </w:tc>
        <w:tc>
          <w:tcPr>
            <w:tcW w:w="201" w:type="pct"/>
            <w:textDirection w:val="tbRlV"/>
          </w:tcPr>
          <w:p w:rsidR="00D41802" w:rsidRPr="00D75D6A" w:rsidRDefault="00D41802" w:rsidP="00C15943">
            <w:pPr>
              <w:ind w:leftChars="10" w:left="24" w:rightChars="10" w:right="24"/>
              <w:jc w:val="center"/>
              <w:rPr>
                <w:rFonts w:asciiTheme="majorEastAsia" w:eastAsiaTheme="majorEastAsia" w:hAnsiTheme="majorEastAsia"/>
                <w:sz w:val="20"/>
                <w:szCs w:val="20"/>
              </w:rPr>
            </w:pPr>
            <w:r w:rsidRPr="00D75D6A">
              <w:rPr>
                <w:rFonts w:asciiTheme="majorEastAsia" w:eastAsiaTheme="majorEastAsia" w:hAnsiTheme="majorEastAsia" w:hint="eastAsia"/>
                <w:color w:val="000000"/>
                <w:kern w:val="3"/>
                <w:sz w:val="20"/>
                <w:szCs w:val="20"/>
              </w:rPr>
              <w:t>主題三青春新配方（輔導）畢業典禮</w:t>
            </w:r>
          </w:p>
        </w:tc>
        <w:tc>
          <w:tcPr>
            <w:tcW w:w="201" w:type="pct"/>
            <w:textDirection w:val="tbRlV"/>
          </w:tcPr>
          <w:p w:rsidR="00D41802" w:rsidRPr="00D75D6A" w:rsidRDefault="00D41802" w:rsidP="00C15943">
            <w:pPr>
              <w:ind w:leftChars="10" w:left="24" w:rightChars="10" w:right="24" w:firstLine="40"/>
              <w:jc w:val="center"/>
              <w:rPr>
                <w:rFonts w:asciiTheme="majorEastAsia" w:eastAsiaTheme="majorEastAsia" w:hAnsiTheme="majorEastAsia"/>
                <w:sz w:val="20"/>
                <w:szCs w:val="20"/>
              </w:rPr>
            </w:pPr>
            <w:r w:rsidRPr="00D75D6A">
              <w:rPr>
                <w:rFonts w:asciiTheme="majorEastAsia" w:eastAsiaTheme="majorEastAsia" w:hAnsiTheme="majorEastAsia" w:cs="DFMingStd-W5" w:hint="eastAsia"/>
                <w:kern w:val="0"/>
                <w:sz w:val="20"/>
                <w:szCs w:val="20"/>
              </w:rPr>
              <w:t>單元3驪歌響起</w:t>
            </w:r>
          </w:p>
        </w:tc>
        <w:tc>
          <w:tcPr>
            <w:tcW w:w="805"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1d-IV-1 覺察個人的心理困擾與影響因素，運用適當策略或資源，促進心理健康。</w:t>
            </w:r>
          </w:p>
          <w:p w:rsidR="00D41802" w:rsidRPr="00D75D6A" w:rsidRDefault="00D41802"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2d-IV-1 運用創新能力，規劃合宜的活動，豐富個人及家庭生活。</w:t>
            </w:r>
          </w:p>
        </w:tc>
        <w:tc>
          <w:tcPr>
            <w:tcW w:w="812"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輔Da-IV-1 正向思考模式、生活習慣與態度的培養。</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輔Db-IV-2 重大心理困擾與失落經驗的因應。</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輔Bc-IV-1 主動探究問題、高層次思考的培養與創新能力的運用。</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家Ca-IV-1 個人與家庭生活的金錢及時間管理。</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家Cc-IV-2 生活用品的創意設計與製作，以及個人興趣與能力的覺察。</w:t>
            </w:r>
          </w:p>
          <w:p w:rsidR="00D41802" w:rsidRPr="00D75D6A" w:rsidRDefault="00D41802" w:rsidP="00C15943">
            <w:pPr>
              <w:jc w:val="both"/>
              <w:rPr>
                <w:rFonts w:asciiTheme="majorEastAsia" w:eastAsiaTheme="majorEastAsia" w:hAnsiTheme="majorEastAsia"/>
                <w:sz w:val="20"/>
                <w:szCs w:val="20"/>
              </w:rPr>
            </w:pPr>
            <w:r w:rsidRPr="00D75D6A">
              <w:rPr>
                <w:rFonts w:asciiTheme="majorEastAsia" w:eastAsiaTheme="majorEastAsia" w:hAnsiTheme="majorEastAsia" w:hint="eastAsia"/>
                <w:color w:val="000000"/>
                <w:sz w:val="20"/>
                <w:szCs w:val="20"/>
              </w:rPr>
              <w:t>童Aa-IV-2 小隊制度的分工、團隊合作與 團體動力的提升。</w:t>
            </w:r>
          </w:p>
        </w:tc>
        <w:tc>
          <w:tcPr>
            <w:tcW w:w="967" w:type="pct"/>
          </w:tcPr>
          <w:p w:rsidR="00D41802" w:rsidRPr="00D75D6A" w:rsidRDefault="00D41802" w:rsidP="00C15943">
            <w:pPr>
              <w:rPr>
                <w:rFonts w:asciiTheme="majorEastAsia" w:eastAsiaTheme="majorEastAsia" w:hAnsiTheme="majorEastAsia"/>
                <w:sz w:val="20"/>
                <w:szCs w:val="20"/>
              </w:rPr>
            </w:pPr>
            <w:r w:rsidRPr="00D75D6A">
              <w:rPr>
                <w:rFonts w:asciiTheme="majorEastAsia" w:eastAsiaTheme="majorEastAsia" w:hAnsiTheme="majorEastAsia" w:hint="eastAsia"/>
                <w:sz w:val="20"/>
                <w:szCs w:val="20"/>
              </w:rPr>
              <w:t>【活動四】結束的起點</w:t>
            </w:r>
          </w:p>
          <w:p w:rsidR="00D41802" w:rsidRPr="00D75D6A" w:rsidRDefault="00D41802" w:rsidP="00C15943">
            <w:pPr>
              <w:pStyle w:val="4123"/>
              <w:tabs>
                <w:tab w:val="clear" w:pos="142"/>
              </w:tabs>
              <w:spacing w:line="240" w:lineRule="auto"/>
              <w:ind w:leftChars="25" w:left="230"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運用合宜的方式與策略，調適自己的各種心理困擾與面對的逆境， 突破自我舒適圈，培養正向思考與習慣，促進心理健康。</w:t>
            </w:r>
          </w:p>
          <w:p w:rsidR="00D41802" w:rsidRPr="00D75D6A" w:rsidRDefault="00D41802" w:rsidP="00C15943">
            <w:pPr>
              <w:pStyle w:val="4123"/>
              <w:ind w:rightChars="10" w:right="24"/>
              <w:rPr>
                <w:rFonts w:asciiTheme="majorEastAsia" w:eastAsiaTheme="majorEastAsia" w:hAnsiTheme="majorEastAsia"/>
                <w:sz w:val="20"/>
              </w:rPr>
            </w:pPr>
          </w:p>
        </w:tc>
        <w:tc>
          <w:tcPr>
            <w:tcW w:w="385" w:type="pct"/>
          </w:tcPr>
          <w:p w:rsidR="00D41802" w:rsidRPr="00D75D6A" w:rsidRDefault="00D41802" w:rsidP="00C15943">
            <w:pPr>
              <w:pStyle w:val="4123"/>
              <w:tabs>
                <w:tab w:val="clear" w:pos="142"/>
              </w:tabs>
              <w:spacing w:line="240" w:lineRule="auto"/>
              <w:ind w:rightChars="10" w:right="24"/>
              <w:jc w:val="left"/>
              <w:rPr>
                <w:rFonts w:asciiTheme="majorEastAsia" w:eastAsiaTheme="majorEastAsia" w:hAnsiTheme="majorEastAsia"/>
                <w:sz w:val="20"/>
              </w:rPr>
            </w:pPr>
            <w:r w:rsidRPr="00D75D6A">
              <w:rPr>
                <w:rFonts w:asciiTheme="majorEastAsia" w:eastAsiaTheme="majorEastAsia" w:hAnsiTheme="majorEastAsia" w:hint="eastAsia"/>
                <w:sz w:val="20"/>
              </w:rPr>
              <w:t>1.祝福小卡</w:t>
            </w:r>
          </w:p>
        </w:tc>
        <w:tc>
          <w:tcPr>
            <w:tcW w:w="335"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實作評量</w:t>
            </w:r>
          </w:p>
          <w:p w:rsidR="00D41802" w:rsidRPr="00D75D6A" w:rsidRDefault="00D41802" w:rsidP="00C15943">
            <w:pPr>
              <w:pStyle w:val="4123"/>
              <w:tabs>
                <w:tab w:val="clear" w:pos="142"/>
              </w:tabs>
              <w:spacing w:line="240" w:lineRule="auto"/>
              <w:ind w:leftChars="53" w:left="297" w:rightChars="10" w:right="24"/>
              <w:jc w:val="left"/>
              <w:rPr>
                <w:rFonts w:asciiTheme="majorEastAsia" w:eastAsiaTheme="majorEastAsia" w:hAnsiTheme="majorEastAsia"/>
                <w:sz w:val="20"/>
              </w:rPr>
            </w:pPr>
            <w:r w:rsidRPr="00D75D6A">
              <w:rPr>
                <w:rFonts w:asciiTheme="majorEastAsia" w:eastAsiaTheme="majorEastAsia" w:hAnsiTheme="majorEastAsia" w:hint="eastAsia"/>
                <w:color w:val="000000"/>
                <w:sz w:val="20"/>
              </w:rPr>
              <w:t>口語評量</w:t>
            </w:r>
          </w:p>
        </w:tc>
        <w:tc>
          <w:tcPr>
            <w:tcW w:w="578" w:type="pct"/>
          </w:tcPr>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【品德教育、生命教育】</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 J7 同理分享與多元接納。</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品 J9 知行合一與自我反省。</w:t>
            </w:r>
          </w:p>
          <w:p w:rsidR="00D41802" w:rsidRPr="00D75D6A" w:rsidRDefault="00D41802" w:rsidP="00C15943">
            <w:pPr>
              <w:rPr>
                <w:rFonts w:asciiTheme="majorEastAsia" w:eastAsiaTheme="majorEastAsia" w:hAnsiTheme="majorEastAsia"/>
                <w:color w:val="000000"/>
                <w:sz w:val="20"/>
                <w:szCs w:val="20"/>
              </w:rPr>
            </w:pPr>
            <w:r w:rsidRPr="00D75D6A">
              <w:rPr>
                <w:rFonts w:asciiTheme="majorEastAsia" w:eastAsiaTheme="majorEastAsia" w:hAnsiTheme="majorEastAsia" w:hint="eastAsia"/>
                <w:color w:val="000000"/>
                <w:sz w:val="20"/>
                <w:szCs w:val="20"/>
              </w:rPr>
              <w:t>生 J4 分析快樂、幸福與生命意義之間的關係。</w:t>
            </w:r>
          </w:p>
          <w:p w:rsidR="00D41802" w:rsidRPr="00D75D6A" w:rsidRDefault="00D41802" w:rsidP="00C15943">
            <w:pPr>
              <w:pStyle w:val="11"/>
              <w:ind w:leftChars="10" w:left="24" w:rightChars="10" w:right="24"/>
              <w:jc w:val="left"/>
              <w:rPr>
                <w:rFonts w:asciiTheme="majorEastAsia" w:eastAsiaTheme="majorEastAsia" w:hAnsiTheme="majorEastAsia" w:cs="DFMingStd-W5"/>
                <w:kern w:val="0"/>
                <w:sz w:val="20"/>
              </w:rPr>
            </w:pPr>
            <w:r w:rsidRPr="00D75D6A">
              <w:rPr>
                <w:rFonts w:asciiTheme="majorEastAsia" w:eastAsiaTheme="majorEastAsia" w:hAnsiTheme="majorEastAsia" w:hint="eastAsia"/>
                <w:color w:val="000000"/>
                <w:sz w:val="20"/>
              </w:rPr>
              <w:t>生 J7 面對並超越人生的各種挫折與苦難，探討促進全人健康與幸福的方法。</w:t>
            </w:r>
          </w:p>
        </w:tc>
        <w:tc>
          <w:tcPr>
            <w:tcW w:w="298" w:type="pct"/>
          </w:tcPr>
          <w:p w:rsidR="00D41802" w:rsidRPr="00D75D6A" w:rsidRDefault="00D41802" w:rsidP="00C15943">
            <w:pPr>
              <w:pStyle w:val="11"/>
              <w:ind w:leftChars="10" w:left="24" w:rightChars="10" w:right="24"/>
              <w:jc w:val="left"/>
              <w:rPr>
                <w:rFonts w:asciiTheme="majorEastAsia" w:eastAsiaTheme="majorEastAsia" w:hAnsiTheme="majorEastAsia" w:cs="DFMingStd-W5"/>
                <w:kern w:val="0"/>
                <w:sz w:val="20"/>
              </w:rPr>
            </w:pPr>
          </w:p>
        </w:tc>
      </w:tr>
    </w:tbl>
    <w:p w:rsidR="00C15943" w:rsidRPr="00D1460F" w:rsidRDefault="00C15943" w:rsidP="00701DCE">
      <w:pPr>
        <w:rPr>
          <w:rFonts w:ascii="華康中黑體" w:eastAsia="華康中黑體"/>
          <w:sz w:val="28"/>
          <w:szCs w:val="20"/>
          <w:u w:val="single"/>
        </w:rPr>
      </w:pPr>
    </w:p>
    <w:sectPr w:rsidR="00C15943" w:rsidRPr="00D1460F" w:rsidSect="00CB35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33D" w:rsidRDefault="005A633D" w:rsidP="00CD65E4">
      <w:r>
        <w:separator/>
      </w:r>
    </w:p>
  </w:endnote>
  <w:endnote w:type="continuationSeparator" w:id="0">
    <w:p w:rsidR="005A633D" w:rsidRDefault="005A633D" w:rsidP="00CD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華康中黑體">
    <w:altName w:val="Arial Unicode MS"/>
    <w:charset w:val="88"/>
    <w:family w:val="modern"/>
    <w:pitch w:val="fixed"/>
    <w:sig w:usb0="00000000" w:usb1="080F0000" w:usb2="00000010" w:usb3="00000000" w:csb0="00160005" w:csb1="00000000"/>
  </w:font>
  <w:font w:name="AR RGothic1 Light">
    <w:altName w:val="Arial Unicode MS"/>
    <w:panose1 w:val="00000000000000000000"/>
    <w:charset w:val="88"/>
    <w:family w:val="swiss"/>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中圓體">
    <w:charset w:val="88"/>
    <w:family w:val="modern"/>
    <w:pitch w:val="fixed"/>
    <w:sig w:usb0="80000001" w:usb1="28091800" w:usb2="00000016" w:usb3="00000000" w:csb0="00100000" w:csb1="00000000"/>
  </w:font>
  <w:font w:na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華康標宋體">
    <w:altName w:val="微軟正黑體 Light"/>
    <w:charset w:val="88"/>
    <w:family w:val="modern"/>
    <w:pitch w:val="fixed"/>
    <w:sig w:usb0="00000000" w:usb1="28091800" w:usb2="00000016" w:usb3="00000000" w:csb0="00100000" w:csb1="00000000"/>
  </w:font>
  <w:font w:name="華康粗黑體">
    <w:charset w:val="88"/>
    <w:family w:val="modern"/>
    <w:pitch w:val="fixed"/>
    <w:sig w:usb0="80000001" w:usb1="28091800" w:usb2="00000016" w:usb3="00000000" w:csb0="00100000" w:csb1="00000000"/>
  </w:font>
  <w:font w:name="Georgia">
    <w:panose1 w:val="02040502050405020303"/>
    <w:charset w:val="00"/>
    <w:family w:val="roman"/>
    <w:pitch w:val="variable"/>
    <w:sig w:usb0="00000287" w:usb1="00000000" w:usb2="00000000" w:usb3="00000000" w:csb0="0000009F" w:csb1="00000000"/>
  </w:font>
  <w:font w:name="Roman PS">
    <w:altName w:val="Times New Roman"/>
    <w:panose1 w:val="00000000000000000000"/>
    <w:charset w:val="00"/>
    <w:family w:val="roman"/>
    <w:notTrueType/>
    <w:pitch w:val="default"/>
  </w:font>
  <w:font w:name="Segoe UI Emoji">
    <w:altName w:val="Segoe UI Symbol"/>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DFMingStd-W5">
    <w:altName w:val="華康中明體(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451410"/>
      <w:docPartObj>
        <w:docPartGallery w:val="Page Numbers (Bottom of Page)"/>
        <w:docPartUnique/>
      </w:docPartObj>
    </w:sdtPr>
    <w:sdtContent>
      <w:p w:rsidR="007553CA" w:rsidRDefault="007553CA">
        <w:pPr>
          <w:pStyle w:val="ac"/>
          <w:jc w:val="center"/>
        </w:pPr>
        <w:r>
          <w:fldChar w:fldCharType="begin"/>
        </w:r>
        <w:r>
          <w:instrText>PAGE   \* MERGEFORMAT</w:instrText>
        </w:r>
        <w:r>
          <w:fldChar w:fldCharType="separate"/>
        </w:r>
        <w:r w:rsidR="002B3D1A" w:rsidRPr="002B3D1A">
          <w:rPr>
            <w:noProof/>
            <w:lang w:val="zh-TW"/>
          </w:rPr>
          <w:t>224</w:t>
        </w:r>
        <w:r>
          <w:fldChar w:fldCharType="end"/>
        </w:r>
      </w:p>
    </w:sdtContent>
  </w:sdt>
  <w:p w:rsidR="007553CA" w:rsidRDefault="007553C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33D" w:rsidRDefault="005A633D" w:rsidP="00CD65E4">
      <w:r>
        <w:separator/>
      </w:r>
    </w:p>
  </w:footnote>
  <w:footnote w:type="continuationSeparator" w:id="0">
    <w:p w:rsidR="005A633D" w:rsidRDefault="005A633D" w:rsidP="00CD65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666A"/>
    <w:multiLevelType w:val="hybridMultilevel"/>
    <w:tmpl w:val="D8946480"/>
    <w:lvl w:ilvl="0" w:tplc="04090017">
      <w:start w:val="1"/>
      <w:numFmt w:val="ideographLegalTraditional"/>
      <w:lvlText w:val="%1、"/>
      <w:lvlJc w:val="left"/>
      <w:pPr>
        <w:tabs>
          <w:tab w:val="num" w:pos="1026"/>
        </w:tabs>
        <w:ind w:left="1026" w:hanging="600"/>
      </w:pPr>
      <w:rPr>
        <w:rFonts w:hint="eastAsia"/>
        <w:b/>
      </w:rPr>
    </w:lvl>
    <w:lvl w:ilvl="1" w:tplc="60446B04">
      <w:start w:val="1"/>
      <w:numFmt w:val="taiwaneseCountingThousand"/>
      <w:lvlText w:val="%2、"/>
      <w:lvlJc w:val="left"/>
      <w:pPr>
        <w:tabs>
          <w:tab w:val="num" w:pos="764"/>
        </w:tabs>
        <w:ind w:left="764" w:hanging="480"/>
      </w:pPr>
      <w:rPr>
        <w:rFonts w:eastAsia="標楷體" w:hint="eastAsia"/>
        <w:lang w:val="en-US"/>
      </w:rPr>
    </w:lvl>
    <w:lvl w:ilvl="2" w:tplc="CE669B7E">
      <w:start w:val="1"/>
      <w:numFmt w:val="taiwaneseCountingThousand"/>
      <w:lvlText w:val="（%3）"/>
      <w:lvlJc w:val="left"/>
      <w:pPr>
        <w:tabs>
          <w:tab w:val="num" w:pos="1680"/>
        </w:tabs>
        <w:ind w:left="1680" w:hanging="720"/>
      </w:pPr>
      <w:rPr>
        <w:rFonts w:hint="eastAsia"/>
      </w:rPr>
    </w:lvl>
    <w:lvl w:ilvl="3" w:tplc="09D69E9E">
      <w:numFmt w:val="bullet"/>
      <w:lvlText w:val="※"/>
      <w:lvlJc w:val="left"/>
      <w:pPr>
        <w:tabs>
          <w:tab w:val="num" w:pos="1800"/>
        </w:tabs>
        <w:ind w:left="1800" w:hanging="360"/>
      </w:pPr>
      <w:rPr>
        <w:rFonts w:ascii="標楷體" w:eastAsia="標楷體" w:hAnsi="標楷體" w:cs="Times New Roman" w:hint="eastAsia"/>
      </w:rPr>
    </w:lvl>
    <w:lvl w:ilvl="4" w:tplc="FA3C88AA">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7345A3"/>
    <w:multiLevelType w:val="hybridMultilevel"/>
    <w:tmpl w:val="F684CC2E"/>
    <w:lvl w:ilvl="0" w:tplc="9794B7D4">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161BF4"/>
    <w:multiLevelType w:val="multilevel"/>
    <w:tmpl w:val="E00836D2"/>
    <w:lvl w:ilvl="0">
      <w:start w:val="1"/>
      <w:numFmt w:val="ideographLegalTraditional"/>
      <w:suff w:val="nothing"/>
      <w:lvlText w:val="%1、"/>
      <w:lvlJc w:val="left"/>
      <w:pPr>
        <w:ind w:left="480" w:hanging="480"/>
      </w:pPr>
      <w:rPr>
        <w:rFonts w:hint="eastAsia"/>
        <w:b/>
        <w:sz w:val="28"/>
        <w:szCs w:val="32"/>
        <w:lang w:val="en-US"/>
      </w:rPr>
    </w:lvl>
    <w:lvl w:ilvl="1">
      <w:start w:val="1"/>
      <w:numFmt w:val="taiwaneseCountingThousand"/>
      <w:suff w:val="nothing"/>
      <w:lvlText w:val="%2、"/>
      <w:lvlJc w:val="left"/>
      <w:pPr>
        <w:ind w:left="1048" w:hanging="480"/>
      </w:pPr>
      <w:rPr>
        <w:rFonts w:ascii="標楷體" w:eastAsia="標楷體" w:hAnsi="標楷體" w:cs="Times New Roman"/>
        <w:b w:val="0"/>
        <w:i w:val="0"/>
        <w:strike w:val="0"/>
        <w:color w:val="auto"/>
        <w:sz w:val="24"/>
      </w:rPr>
    </w:lvl>
    <w:lvl w:ilvl="2">
      <w:start w:val="1"/>
      <w:numFmt w:val="taiwaneseCountingThousand"/>
      <w:suff w:val="nothing"/>
      <w:lvlText w:val="(%3)"/>
      <w:lvlJc w:val="right"/>
      <w:pPr>
        <w:ind w:left="1190" w:hanging="480"/>
      </w:pPr>
      <w:rPr>
        <w:rFonts w:hint="eastAsia"/>
        <w:b w:val="0"/>
      </w:rPr>
    </w:lvl>
    <w:lvl w:ilvl="3">
      <w:start w:val="1"/>
      <w:numFmt w:val="decimal"/>
      <w:suff w:val="nothing"/>
      <w:lvlText w:val="%4."/>
      <w:lvlJc w:val="left"/>
      <w:pPr>
        <w:ind w:left="1898" w:hanging="480"/>
      </w:pPr>
      <w:rPr>
        <w:rFonts w:hint="eastAsia"/>
        <w:lang w:val="en-US"/>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08141B57"/>
    <w:multiLevelType w:val="hybridMultilevel"/>
    <w:tmpl w:val="0F6297FC"/>
    <w:lvl w:ilvl="0" w:tplc="FFFFFFFF">
      <w:start w:val="1"/>
      <w:numFmt w:val="decimal"/>
      <w:lvlText w:val="(%1)"/>
      <w:lvlJc w:val="left"/>
      <w:pPr>
        <w:tabs>
          <w:tab w:val="num" w:pos="765"/>
        </w:tabs>
        <w:ind w:left="765" w:hanging="360"/>
      </w:pPr>
      <w:rPr>
        <w:rFonts w:hint="eastAsia"/>
      </w:rPr>
    </w:lvl>
    <w:lvl w:ilvl="1" w:tplc="FFFFFFFF" w:tentative="1">
      <w:start w:val="1"/>
      <w:numFmt w:val="ideographTraditional"/>
      <w:lvlText w:val="%2、"/>
      <w:lvlJc w:val="left"/>
      <w:pPr>
        <w:tabs>
          <w:tab w:val="num" w:pos="1365"/>
        </w:tabs>
        <w:ind w:left="1365" w:hanging="480"/>
      </w:pPr>
    </w:lvl>
    <w:lvl w:ilvl="2" w:tplc="FFFFFFFF" w:tentative="1">
      <w:start w:val="1"/>
      <w:numFmt w:val="lowerRoman"/>
      <w:lvlText w:val="%3."/>
      <w:lvlJc w:val="right"/>
      <w:pPr>
        <w:tabs>
          <w:tab w:val="num" w:pos="1845"/>
        </w:tabs>
        <w:ind w:left="1845" w:hanging="480"/>
      </w:pPr>
    </w:lvl>
    <w:lvl w:ilvl="3" w:tplc="FFFFFFFF" w:tentative="1">
      <w:start w:val="1"/>
      <w:numFmt w:val="decimal"/>
      <w:lvlText w:val="%4."/>
      <w:lvlJc w:val="left"/>
      <w:pPr>
        <w:tabs>
          <w:tab w:val="num" w:pos="2325"/>
        </w:tabs>
        <w:ind w:left="2325" w:hanging="480"/>
      </w:pPr>
    </w:lvl>
    <w:lvl w:ilvl="4" w:tplc="FFFFFFFF" w:tentative="1">
      <w:start w:val="1"/>
      <w:numFmt w:val="ideographTraditional"/>
      <w:lvlText w:val="%5、"/>
      <w:lvlJc w:val="left"/>
      <w:pPr>
        <w:tabs>
          <w:tab w:val="num" w:pos="2805"/>
        </w:tabs>
        <w:ind w:left="2805" w:hanging="480"/>
      </w:pPr>
    </w:lvl>
    <w:lvl w:ilvl="5" w:tplc="FFFFFFFF" w:tentative="1">
      <w:start w:val="1"/>
      <w:numFmt w:val="lowerRoman"/>
      <w:lvlText w:val="%6."/>
      <w:lvlJc w:val="right"/>
      <w:pPr>
        <w:tabs>
          <w:tab w:val="num" w:pos="3285"/>
        </w:tabs>
        <w:ind w:left="3285" w:hanging="480"/>
      </w:pPr>
    </w:lvl>
    <w:lvl w:ilvl="6" w:tplc="FFFFFFFF" w:tentative="1">
      <w:start w:val="1"/>
      <w:numFmt w:val="decimal"/>
      <w:lvlText w:val="%7."/>
      <w:lvlJc w:val="left"/>
      <w:pPr>
        <w:tabs>
          <w:tab w:val="num" w:pos="3765"/>
        </w:tabs>
        <w:ind w:left="3765" w:hanging="480"/>
      </w:pPr>
    </w:lvl>
    <w:lvl w:ilvl="7" w:tplc="FFFFFFFF" w:tentative="1">
      <w:start w:val="1"/>
      <w:numFmt w:val="ideographTraditional"/>
      <w:lvlText w:val="%8、"/>
      <w:lvlJc w:val="left"/>
      <w:pPr>
        <w:tabs>
          <w:tab w:val="num" w:pos="4245"/>
        </w:tabs>
        <w:ind w:left="4245" w:hanging="480"/>
      </w:pPr>
    </w:lvl>
    <w:lvl w:ilvl="8" w:tplc="FFFFFFFF" w:tentative="1">
      <w:start w:val="1"/>
      <w:numFmt w:val="lowerRoman"/>
      <w:lvlText w:val="%9."/>
      <w:lvlJc w:val="right"/>
      <w:pPr>
        <w:tabs>
          <w:tab w:val="num" w:pos="4725"/>
        </w:tabs>
        <w:ind w:left="4725" w:hanging="480"/>
      </w:pPr>
    </w:lvl>
  </w:abstractNum>
  <w:abstractNum w:abstractNumId="4" w15:restartNumberingAfterBreak="0">
    <w:nsid w:val="0A8D65FA"/>
    <w:multiLevelType w:val="hybridMultilevel"/>
    <w:tmpl w:val="0A62D1D2"/>
    <w:lvl w:ilvl="0" w:tplc="04090015">
      <w:start w:val="1"/>
      <w:numFmt w:val="taiwaneseCountingThousand"/>
      <w:lvlText w:val="%1、"/>
      <w:lvlJc w:val="left"/>
      <w:pPr>
        <w:ind w:left="480" w:hanging="480"/>
      </w:pPr>
      <w:rPr>
        <w:rFonts w:ascii="新細明體" w:eastAsia="新細明體" w:hAnsi="新細明體" w:hint="eastAsia"/>
      </w:rPr>
    </w:lvl>
    <w:lvl w:ilvl="1" w:tplc="0409000F">
      <w:start w:val="1"/>
      <w:numFmt w:val="decimal"/>
      <w:lvlText w:val="%2."/>
      <w:lvlJc w:val="left"/>
      <w:pPr>
        <w:ind w:left="906"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15:restartNumberingAfterBreak="0">
    <w:nsid w:val="0FCE0859"/>
    <w:multiLevelType w:val="hybridMultilevel"/>
    <w:tmpl w:val="9CB40B1A"/>
    <w:lvl w:ilvl="0" w:tplc="FFFFFFFF">
      <w:start w:val="1"/>
      <w:numFmt w:val="taiwaneseCountingThousand"/>
      <w:lvlText w:val="%1、"/>
      <w:lvlJc w:val="left"/>
      <w:pPr>
        <w:tabs>
          <w:tab w:val="num" w:pos="960"/>
        </w:tabs>
        <w:ind w:left="960" w:hanging="9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6" w15:restartNumberingAfterBreak="0">
    <w:nsid w:val="11ED5860"/>
    <w:multiLevelType w:val="hybridMultilevel"/>
    <w:tmpl w:val="2A5C5BB6"/>
    <w:lvl w:ilvl="0" w:tplc="10FE2F50">
      <w:start w:val="1"/>
      <w:numFmt w:val="decimal"/>
      <w:lvlText w:val="%1."/>
      <w:lvlJc w:val="left"/>
      <w:pPr>
        <w:ind w:left="38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BC17DC"/>
    <w:multiLevelType w:val="hybridMultilevel"/>
    <w:tmpl w:val="F6967072"/>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19E50EFB"/>
    <w:multiLevelType w:val="hybridMultilevel"/>
    <w:tmpl w:val="8D34A9BC"/>
    <w:lvl w:ilvl="0" w:tplc="660EA9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pStyle w:val="3"/>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EC03D6"/>
    <w:multiLevelType w:val="hybridMultilevel"/>
    <w:tmpl w:val="B7907D14"/>
    <w:lvl w:ilvl="0" w:tplc="A14A07D4">
      <w:start w:val="1"/>
      <w:numFmt w:val="taiwaneseCountingThousand"/>
      <w:lvlText w:val="%1、"/>
      <w:lvlJc w:val="left"/>
      <w:pPr>
        <w:tabs>
          <w:tab w:val="num" w:pos="764"/>
        </w:tabs>
        <w:ind w:left="764"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0535BC"/>
    <w:multiLevelType w:val="hybridMultilevel"/>
    <w:tmpl w:val="25AA74AA"/>
    <w:lvl w:ilvl="0" w:tplc="ED14BFEA">
      <w:start w:val="1"/>
      <w:numFmt w:val="taiwaneseCountingThousand"/>
      <w:lvlText w:val="(%1)"/>
      <w:lvlJc w:val="left"/>
      <w:pPr>
        <w:ind w:left="855" w:hanging="37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8C53B09"/>
    <w:multiLevelType w:val="hybridMultilevel"/>
    <w:tmpl w:val="0876DB7C"/>
    <w:lvl w:ilvl="0" w:tplc="04090017">
      <w:start w:val="1"/>
      <w:numFmt w:val="ideographLegalTradition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2A3033BE"/>
    <w:multiLevelType w:val="hybridMultilevel"/>
    <w:tmpl w:val="E1C24A2E"/>
    <w:lvl w:ilvl="0" w:tplc="13E0B498">
      <w:start w:val="1"/>
      <w:numFmt w:val="decimal"/>
      <w:lvlText w:val="%1."/>
      <w:lvlJc w:val="left"/>
      <w:pPr>
        <w:ind w:left="384" w:hanging="36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3" w15:restartNumberingAfterBreak="0">
    <w:nsid w:val="2AA06815"/>
    <w:multiLevelType w:val="hybridMultilevel"/>
    <w:tmpl w:val="3CFE3264"/>
    <w:lvl w:ilvl="0" w:tplc="57B2D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586A66"/>
    <w:multiLevelType w:val="hybridMultilevel"/>
    <w:tmpl w:val="FB3CB8F0"/>
    <w:lvl w:ilvl="0" w:tplc="ABD45A48">
      <w:start w:val="1"/>
      <w:numFmt w:val="taiwaneseCountingThousand"/>
      <w:lvlText w:val="(%1)"/>
      <w:lvlJc w:val="left"/>
      <w:pPr>
        <w:ind w:left="915" w:hanging="465"/>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5" w15:restartNumberingAfterBreak="0">
    <w:nsid w:val="2E4F5BC2"/>
    <w:multiLevelType w:val="hybridMultilevel"/>
    <w:tmpl w:val="895022FE"/>
    <w:lvl w:ilvl="0" w:tplc="C068C8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DF795C"/>
    <w:multiLevelType w:val="hybridMultilevel"/>
    <w:tmpl w:val="B5F631A2"/>
    <w:lvl w:ilvl="0" w:tplc="FFFFFFFF">
      <w:start w:val="1"/>
      <w:numFmt w:val="decimal"/>
      <w:lvlText w:val="%1."/>
      <w:lvlJc w:val="left"/>
      <w:pPr>
        <w:tabs>
          <w:tab w:val="num" w:pos="930"/>
        </w:tabs>
        <w:ind w:left="930" w:hanging="360"/>
      </w:pPr>
      <w:rPr>
        <w:rFonts w:hint="eastAsia"/>
      </w:rPr>
    </w:lvl>
    <w:lvl w:ilvl="1" w:tplc="FFFFFFFF" w:tentative="1">
      <w:start w:val="1"/>
      <w:numFmt w:val="ideographTraditional"/>
      <w:lvlText w:val="%2、"/>
      <w:lvlJc w:val="left"/>
      <w:pPr>
        <w:tabs>
          <w:tab w:val="num" w:pos="1530"/>
        </w:tabs>
        <w:ind w:left="1530" w:hanging="480"/>
      </w:pPr>
    </w:lvl>
    <w:lvl w:ilvl="2" w:tplc="FFFFFFFF" w:tentative="1">
      <w:start w:val="1"/>
      <w:numFmt w:val="lowerRoman"/>
      <w:lvlText w:val="%3."/>
      <w:lvlJc w:val="right"/>
      <w:pPr>
        <w:tabs>
          <w:tab w:val="num" w:pos="2010"/>
        </w:tabs>
        <w:ind w:left="2010" w:hanging="480"/>
      </w:pPr>
    </w:lvl>
    <w:lvl w:ilvl="3" w:tplc="FFFFFFFF" w:tentative="1">
      <w:start w:val="1"/>
      <w:numFmt w:val="decimal"/>
      <w:lvlText w:val="%4."/>
      <w:lvlJc w:val="left"/>
      <w:pPr>
        <w:tabs>
          <w:tab w:val="num" w:pos="2490"/>
        </w:tabs>
        <w:ind w:left="2490" w:hanging="480"/>
      </w:pPr>
    </w:lvl>
    <w:lvl w:ilvl="4" w:tplc="FFFFFFFF" w:tentative="1">
      <w:start w:val="1"/>
      <w:numFmt w:val="ideographTraditional"/>
      <w:lvlText w:val="%5、"/>
      <w:lvlJc w:val="left"/>
      <w:pPr>
        <w:tabs>
          <w:tab w:val="num" w:pos="2970"/>
        </w:tabs>
        <w:ind w:left="2970" w:hanging="480"/>
      </w:pPr>
    </w:lvl>
    <w:lvl w:ilvl="5" w:tplc="FFFFFFFF" w:tentative="1">
      <w:start w:val="1"/>
      <w:numFmt w:val="lowerRoman"/>
      <w:lvlText w:val="%6."/>
      <w:lvlJc w:val="right"/>
      <w:pPr>
        <w:tabs>
          <w:tab w:val="num" w:pos="3450"/>
        </w:tabs>
        <w:ind w:left="3450" w:hanging="480"/>
      </w:pPr>
    </w:lvl>
    <w:lvl w:ilvl="6" w:tplc="FFFFFFFF" w:tentative="1">
      <w:start w:val="1"/>
      <w:numFmt w:val="decimal"/>
      <w:lvlText w:val="%7."/>
      <w:lvlJc w:val="left"/>
      <w:pPr>
        <w:tabs>
          <w:tab w:val="num" w:pos="3930"/>
        </w:tabs>
        <w:ind w:left="3930" w:hanging="480"/>
      </w:pPr>
    </w:lvl>
    <w:lvl w:ilvl="7" w:tplc="FFFFFFFF" w:tentative="1">
      <w:start w:val="1"/>
      <w:numFmt w:val="ideographTraditional"/>
      <w:lvlText w:val="%8、"/>
      <w:lvlJc w:val="left"/>
      <w:pPr>
        <w:tabs>
          <w:tab w:val="num" w:pos="4410"/>
        </w:tabs>
        <w:ind w:left="4410" w:hanging="480"/>
      </w:pPr>
    </w:lvl>
    <w:lvl w:ilvl="8" w:tplc="FFFFFFFF" w:tentative="1">
      <w:start w:val="1"/>
      <w:numFmt w:val="lowerRoman"/>
      <w:lvlText w:val="%9."/>
      <w:lvlJc w:val="right"/>
      <w:pPr>
        <w:tabs>
          <w:tab w:val="num" w:pos="4890"/>
        </w:tabs>
        <w:ind w:left="4890" w:hanging="480"/>
      </w:pPr>
    </w:lvl>
  </w:abstractNum>
  <w:abstractNum w:abstractNumId="17" w15:restartNumberingAfterBreak="0">
    <w:nsid w:val="3AA05606"/>
    <w:multiLevelType w:val="hybridMultilevel"/>
    <w:tmpl w:val="90DA611C"/>
    <w:lvl w:ilvl="0" w:tplc="D2081D9C">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AB35E6"/>
    <w:multiLevelType w:val="hybridMultilevel"/>
    <w:tmpl w:val="E75C7862"/>
    <w:lvl w:ilvl="0" w:tplc="501236E6">
      <w:start w:val="1"/>
      <w:numFmt w:val="decimal"/>
      <w:lvlText w:val="%1."/>
      <w:lvlJc w:val="left"/>
      <w:pPr>
        <w:ind w:left="1275" w:hanging="360"/>
      </w:pPr>
      <w:rPr>
        <w:rFonts w:ascii="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E06486"/>
    <w:multiLevelType w:val="hybridMultilevel"/>
    <w:tmpl w:val="FE78E810"/>
    <w:lvl w:ilvl="0" w:tplc="0409000F">
      <w:start w:val="1"/>
      <w:numFmt w:val="decimal"/>
      <w:lvlText w:val="%1."/>
      <w:lvlJc w:val="left"/>
      <w:pPr>
        <w:ind w:left="360" w:hanging="360"/>
      </w:pPr>
      <w:rPr>
        <w:rFonts w:hint="default"/>
        <w:color w:val="000000"/>
      </w:rPr>
    </w:lvl>
    <w:lvl w:ilvl="1" w:tplc="FC70F50E">
      <w:start w:val="2"/>
      <w:numFmt w:val="ideographLegalTraditional"/>
      <w:lvlText w:val="%2、"/>
      <w:lvlJc w:val="left"/>
      <w:pPr>
        <w:ind w:left="1060" w:hanging="580"/>
      </w:pPr>
      <w:rPr>
        <w:rFonts w:hint="default"/>
      </w:rPr>
    </w:lvl>
    <w:lvl w:ilvl="2" w:tplc="2DD0E79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C774A1"/>
    <w:multiLevelType w:val="hybridMultilevel"/>
    <w:tmpl w:val="07A0FAB8"/>
    <w:lvl w:ilvl="0" w:tplc="04090015">
      <w:start w:val="1"/>
      <w:numFmt w:val="taiwaneseCountingThousand"/>
      <w:lvlText w:val="%1、"/>
      <w:lvlJc w:val="left"/>
      <w:pPr>
        <w:ind w:left="480" w:hanging="480"/>
      </w:pPr>
      <w:rPr>
        <w:rFonts w:ascii="新細明體" w:eastAsia="新細明體" w:hAnsi="新細明體" w:hint="eastAsia"/>
      </w:rPr>
    </w:lvl>
    <w:lvl w:ilvl="1" w:tplc="99EA1EC0">
      <w:start w:val="1"/>
      <w:numFmt w:val="decimal"/>
      <w:lvlText w:val="%2."/>
      <w:lvlJc w:val="left"/>
      <w:pPr>
        <w:ind w:left="960"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15:restartNumberingAfterBreak="0">
    <w:nsid w:val="4BBF1810"/>
    <w:multiLevelType w:val="hybridMultilevel"/>
    <w:tmpl w:val="3AAEA3A0"/>
    <w:lvl w:ilvl="0" w:tplc="714AB93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D253F9C"/>
    <w:multiLevelType w:val="hybridMultilevel"/>
    <w:tmpl w:val="E86E6E14"/>
    <w:lvl w:ilvl="0" w:tplc="04090015">
      <w:start w:val="1"/>
      <w:numFmt w:val="taiwaneseCountingThousand"/>
      <w:lvlText w:val="%1、"/>
      <w:lvlJc w:val="left"/>
      <w:pPr>
        <w:ind w:left="480" w:hanging="480"/>
      </w:pPr>
      <w:rPr>
        <w:rFonts w:ascii="新細明體" w:eastAsia="新細明體" w:hAnsi="新細明體" w:hint="eastAsia"/>
      </w:rPr>
    </w:lvl>
    <w:lvl w:ilvl="1" w:tplc="0409000F">
      <w:start w:val="1"/>
      <w:numFmt w:val="decimal"/>
      <w:lvlText w:val="%2."/>
      <w:lvlJc w:val="left"/>
      <w:pPr>
        <w:ind w:left="960"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15:restartNumberingAfterBreak="0">
    <w:nsid w:val="4F0233D0"/>
    <w:multiLevelType w:val="hybridMultilevel"/>
    <w:tmpl w:val="ECF05270"/>
    <w:lvl w:ilvl="0" w:tplc="04090015">
      <w:start w:val="1"/>
      <w:numFmt w:val="taiwaneseCountingThousand"/>
      <w:lvlText w:val="%1、"/>
      <w:lvlJc w:val="left"/>
      <w:pPr>
        <w:ind w:left="480" w:hanging="480"/>
      </w:pPr>
      <w:rPr>
        <w:rFonts w:ascii="新細明體" w:eastAsia="新細明體" w:hAnsi="新細明體" w:hint="eastAsia"/>
      </w:rPr>
    </w:lvl>
    <w:lvl w:ilvl="1" w:tplc="99EA1EC0">
      <w:start w:val="1"/>
      <w:numFmt w:val="decimal"/>
      <w:lvlText w:val="%2."/>
      <w:lvlJc w:val="left"/>
      <w:pPr>
        <w:ind w:left="960"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15:restartNumberingAfterBreak="0">
    <w:nsid w:val="4F663A97"/>
    <w:multiLevelType w:val="hybridMultilevel"/>
    <w:tmpl w:val="A50E9162"/>
    <w:lvl w:ilvl="0" w:tplc="15A0F816">
      <w:start w:val="1"/>
      <w:numFmt w:val="taiwaneseCountingThousand"/>
      <w:lvlText w:val="%1、"/>
      <w:lvlJc w:val="left"/>
      <w:pPr>
        <w:tabs>
          <w:tab w:val="num" w:pos="720"/>
        </w:tabs>
        <w:ind w:left="720" w:hanging="720"/>
      </w:pPr>
      <w:rPr>
        <w:rFonts w:eastAsia="新細明體" w:hint="eastAsia"/>
      </w:rPr>
    </w:lvl>
    <w:lvl w:ilvl="1" w:tplc="B19C5FAE">
      <w:start w:val="4"/>
      <w:numFmt w:val="taiwaneseCountingThousand"/>
      <w:lvlText w:val="%2."/>
      <w:lvlJc w:val="left"/>
      <w:pPr>
        <w:tabs>
          <w:tab w:val="num" w:pos="840"/>
        </w:tabs>
        <w:ind w:left="840" w:hanging="360"/>
      </w:pPr>
      <w:rPr>
        <w:rFonts w:ascii="新細明體" w:eastAsia="新細明體" w:hAnsi="新細明體" w:hint="eastAsia"/>
        <w:color w:val="000000"/>
      </w:rPr>
    </w:lvl>
    <w:lvl w:ilvl="2" w:tplc="0890B790">
      <w:start w:val="1"/>
      <w:numFmt w:val="decimal"/>
      <w:lvlText w:val="%3."/>
      <w:lvlJc w:val="left"/>
      <w:pPr>
        <w:tabs>
          <w:tab w:val="num" w:pos="1320"/>
        </w:tabs>
        <w:ind w:left="1320" w:hanging="360"/>
      </w:pPr>
      <w:rPr>
        <w:rFonts w:hint="eastAsia"/>
      </w:rPr>
    </w:lvl>
    <w:lvl w:ilvl="3" w:tplc="49C8E9D8">
      <w:start w:val="1"/>
      <w:numFmt w:val="decimal"/>
      <w:lvlText w:val="%4."/>
      <w:lvlJc w:val="left"/>
      <w:pPr>
        <w:tabs>
          <w:tab w:val="num" w:pos="1800"/>
        </w:tabs>
        <w:ind w:left="1800" w:hanging="360"/>
      </w:pPr>
      <w:rPr>
        <w:rFonts w:hAnsi="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0EF2A65"/>
    <w:multiLevelType w:val="hybridMultilevel"/>
    <w:tmpl w:val="643478F6"/>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15:restartNumberingAfterBreak="0">
    <w:nsid w:val="574254CF"/>
    <w:multiLevelType w:val="hybridMultilevel"/>
    <w:tmpl w:val="859671AE"/>
    <w:lvl w:ilvl="0" w:tplc="10FE2F50">
      <w:start w:val="1"/>
      <w:numFmt w:val="decimal"/>
      <w:lvlText w:val="%1."/>
      <w:lvlJc w:val="left"/>
      <w:pPr>
        <w:ind w:left="38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800791"/>
    <w:multiLevelType w:val="hybridMultilevel"/>
    <w:tmpl w:val="9ED01B94"/>
    <w:lvl w:ilvl="0" w:tplc="ACD4F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9C5090"/>
    <w:multiLevelType w:val="hybridMultilevel"/>
    <w:tmpl w:val="B992CA14"/>
    <w:lvl w:ilvl="0" w:tplc="10FE2F50">
      <w:start w:val="1"/>
      <w:numFmt w:val="decimal"/>
      <w:lvlText w:val="%1."/>
      <w:lvlJc w:val="left"/>
      <w:pPr>
        <w:ind w:left="384" w:hanging="36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29" w15:restartNumberingAfterBreak="0">
    <w:nsid w:val="5918315F"/>
    <w:multiLevelType w:val="hybridMultilevel"/>
    <w:tmpl w:val="6922C1E2"/>
    <w:lvl w:ilvl="0" w:tplc="A5D6A6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DA158D"/>
    <w:multiLevelType w:val="hybridMultilevel"/>
    <w:tmpl w:val="AD2A9B24"/>
    <w:lvl w:ilvl="0" w:tplc="985A39AC">
      <w:start w:val="1"/>
      <w:numFmt w:val="ideographLegalTraditional"/>
      <w:lvlText w:val="%1、"/>
      <w:lvlJc w:val="left"/>
      <w:pPr>
        <w:ind w:left="480" w:hanging="480"/>
      </w:pPr>
      <w:rPr>
        <w:rFonts w:eastAsia="標楷體" w:hint="eastAsia"/>
        <w:b/>
        <w:lang w:val="en-US"/>
      </w:rPr>
    </w:lvl>
    <w:lvl w:ilvl="1" w:tplc="04090019">
      <w:start w:val="1"/>
      <w:numFmt w:val="ideographTraditional"/>
      <w:lvlText w:val="%2、"/>
      <w:lvlJc w:val="left"/>
      <w:pPr>
        <w:ind w:left="960" w:hanging="480"/>
      </w:pPr>
      <w:rPr>
        <w:rFonts w:ascii="新細明體" w:eastAsia="新細明體" w:hAnsi="新細明體" w:hint="eastAsia"/>
      </w:rPr>
    </w:lvl>
    <w:lvl w:ilvl="2" w:tplc="5AEEDFA2">
      <w:start w:val="1"/>
      <w:numFmt w:val="taiwaneseCountingThousand"/>
      <w:lvlText w:val="%3、"/>
      <w:lvlJc w:val="left"/>
      <w:pPr>
        <w:ind w:left="1440" w:hanging="480"/>
      </w:pPr>
      <w:rPr>
        <w:rFonts w:cs="SimSun" w:hint="default"/>
        <w:color w:val="00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15:restartNumberingAfterBreak="0">
    <w:nsid w:val="5D65468A"/>
    <w:multiLevelType w:val="hybridMultilevel"/>
    <w:tmpl w:val="F68E722C"/>
    <w:lvl w:ilvl="0" w:tplc="DC009AD8">
      <w:start w:val="1"/>
      <w:numFmt w:val="decimal"/>
      <w:lvlText w:val="%1."/>
      <w:lvlJc w:val="left"/>
      <w:pPr>
        <w:ind w:left="1275" w:hanging="360"/>
      </w:pPr>
      <w:rPr>
        <w:rFonts w:ascii="標楷體" w:hAnsi="Times New Roman" w:hint="default"/>
      </w:rPr>
    </w:lvl>
    <w:lvl w:ilvl="1" w:tplc="04090019" w:tentative="1">
      <w:start w:val="1"/>
      <w:numFmt w:val="ideographTraditional"/>
      <w:lvlText w:val="%2、"/>
      <w:lvlJc w:val="left"/>
      <w:pPr>
        <w:ind w:left="1875" w:hanging="480"/>
      </w:pPr>
    </w:lvl>
    <w:lvl w:ilvl="2" w:tplc="0409001B" w:tentative="1">
      <w:start w:val="1"/>
      <w:numFmt w:val="lowerRoman"/>
      <w:lvlText w:val="%3."/>
      <w:lvlJc w:val="right"/>
      <w:pPr>
        <w:ind w:left="2355" w:hanging="480"/>
      </w:pPr>
    </w:lvl>
    <w:lvl w:ilvl="3" w:tplc="0409000F" w:tentative="1">
      <w:start w:val="1"/>
      <w:numFmt w:val="decimal"/>
      <w:lvlText w:val="%4."/>
      <w:lvlJc w:val="left"/>
      <w:pPr>
        <w:ind w:left="2835" w:hanging="480"/>
      </w:pPr>
    </w:lvl>
    <w:lvl w:ilvl="4" w:tplc="04090019" w:tentative="1">
      <w:start w:val="1"/>
      <w:numFmt w:val="ideographTraditional"/>
      <w:lvlText w:val="%5、"/>
      <w:lvlJc w:val="left"/>
      <w:pPr>
        <w:ind w:left="3315" w:hanging="480"/>
      </w:pPr>
    </w:lvl>
    <w:lvl w:ilvl="5" w:tplc="0409001B" w:tentative="1">
      <w:start w:val="1"/>
      <w:numFmt w:val="lowerRoman"/>
      <w:lvlText w:val="%6."/>
      <w:lvlJc w:val="right"/>
      <w:pPr>
        <w:ind w:left="3795" w:hanging="480"/>
      </w:pPr>
    </w:lvl>
    <w:lvl w:ilvl="6" w:tplc="0409000F" w:tentative="1">
      <w:start w:val="1"/>
      <w:numFmt w:val="decimal"/>
      <w:lvlText w:val="%7."/>
      <w:lvlJc w:val="left"/>
      <w:pPr>
        <w:ind w:left="4275" w:hanging="480"/>
      </w:pPr>
    </w:lvl>
    <w:lvl w:ilvl="7" w:tplc="04090019" w:tentative="1">
      <w:start w:val="1"/>
      <w:numFmt w:val="ideographTraditional"/>
      <w:lvlText w:val="%8、"/>
      <w:lvlJc w:val="left"/>
      <w:pPr>
        <w:ind w:left="4755" w:hanging="480"/>
      </w:pPr>
    </w:lvl>
    <w:lvl w:ilvl="8" w:tplc="0409001B" w:tentative="1">
      <w:start w:val="1"/>
      <w:numFmt w:val="lowerRoman"/>
      <w:lvlText w:val="%9."/>
      <w:lvlJc w:val="right"/>
      <w:pPr>
        <w:ind w:left="5235" w:hanging="480"/>
      </w:pPr>
    </w:lvl>
  </w:abstractNum>
  <w:abstractNum w:abstractNumId="32" w15:restartNumberingAfterBreak="0">
    <w:nsid w:val="5E5E0802"/>
    <w:multiLevelType w:val="hybridMultilevel"/>
    <w:tmpl w:val="2626CAF8"/>
    <w:lvl w:ilvl="0" w:tplc="084807D0">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3" w15:restartNumberingAfterBreak="0">
    <w:nsid w:val="603E6412"/>
    <w:multiLevelType w:val="hybridMultilevel"/>
    <w:tmpl w:val="6730F6CC"/>
    <w:lvl w:ilvl="0" w:tplc="CF3A779E">
      <w:start w:val="5"/>
      <w:numFmt w:val="taiwaneseCountingThousand"/>
      <w:lvlText w:val="%1、"/>
      <w:lvlJc w:val="left"/>
      <w:pPr>
        <w:ind w:left="480" w:hanging="480"/>
      </w:pPr>
      <w:rPr>
        <w:rFonts w:cs="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4A2822"/>
    <w:multiLevelType w:val="hybridMultilevel"/>
    <w:tmpl w:val="A3187C9A"/>
    <w:lvl w:ilvl="0" w:tplc="49C8E9D8">
      <w:start w:val="1"/>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2FB7569"/>
    <w:multiLevelType w:val="hybridMultilevel"/>
    <w:tmpl w:val="0486DF8C"/>
    <w:lvl w:ilvl="0" w:tplc="04090015">
      <w:start w:val="1"/>
      <w:numFmt w:val="taiwaneseCountingThousand"/>
      <w:lvlText w:val="%1、"/>
      <w:lvlJc w:val="left"/>
      <w:pPr>
        <w:ind w:left="480" w:hanging="480"/>
      </w:pPr>
      <w:rPr>
        <w:rFonts w:ascii="新細明體" w:eastAsia="新細明體" w:hAnsi="新細明體" w:hint="eastAsia"/>
      </w:rPr>
    </w:lvl>
    <w:lvl w:ilvl="1" w:tplc="7CDCA24E">
      <w:start w:val="1"/>
      <w:numFmt w:val="decimal"/>
      <w:lvlText w:val="%2"/>
      <w:lvlJc w:val="left"/>
      <w:pPr>
        <w:ind w:left="960" w:hanging="480"/>
      </w:pPr>
      <w:rPr>
        <w:rFonts w:ascii="標楷體" w:eastAsia="標楷體" w:hAnsi="標楷體" w:cs="標楷體"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6" w15:restartNumberingAfterBreak="0">
    <w:nsid w:val="674766DE"/>
    <w:multiLevelType w:val="hybridMultilevel"/>
    <w:tmpl w:val="690C7282"/>
    <w:lvl w:ilvl="0" w:tplc="74FC4A4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8337A4"/>
    <w:multiLevelType w:val="hybridMultilevel"/>
    <w:tmpl w:val="9B5ED2DE"/>
    <w:lvl w:ilvl="0" w:tplc="FFFFFFFF">
      <w:start w:val="1"/>
      <w:numFmt w:val="decimal"/>
      <w:lvlText w:val="%1."/>
      <w:lvlJc w:val="left"/>
      <w:pPr>
        <w:tabs>
          <w:tab w:val="num" w:pos="480"/>
        </w:tabs>
        <w:ind w:left="480" w:hanging="360"/>
      </w:pPr>
      <w:rPr>
        <w:rFonts w:hint="eastAsia"/>
      </w:rPr>
    </w:lvl>
    <w:lvl w:ilvl="1" w:tplc="FFFFFFFF" w:tentative="1">
      <w:start w:val="1"/>
      <w:numFmt w:val="ideographTraditional"/>
      <w:lvlText w:val="%2、"/>
      <w:lvlJc w:val="left"/>
      <w:pPr>
        <w:tabs>
          <w:tab w:val="num" w:pos="1080"/>
        </w:tabs>
        <w:ind w:left="1080" w:hanging="480"/>
      </w:pPr>
    </w:lvl>
    <w:lvl w:ilvl="2" w:tplc="FFFFFFFF" w:tentative="1">
      <w:start w:val="1"/>
      <w:numFmt w:val="lowerRoman"/>
      <w:lvlText w:val="%3."/>
      <w:lvlJc w:val="right"/>
      <w:pPr>
        <w:tabs>
          <w:tab w:val="num" w:pos="1560"/>
        </w:tabs>
        <w:ind w:left="1560" w:hanging="480"/>
      </w:pPr>
    </w:lvl>
    <w:lvl w:ilvl="3" w:tplc="FFFFFFFF" w:tentative="1">
      <w:start w:val="1"/>
      <w:numFmt w:val="decimal"/>
      <w:lvlText w:val="%4."/>
      <w:lvlJc w:val="left"/>
      <w:pPr>
        <w:tabs>
          <w:tab w:val="num" w:pos="2040"/>
        </w:tabs>
        <w:ind w:left="2040" w:hanging="480"/>
      </w:pPr>
    </w:lvl>
    <w:lvl w:ilvl="4" w:tplc="FFFFFFFF" w:tentative="1">
      <w:start w:val="1"/>
      <w:numFmt w:val="ideographTraditional"/>
      <w:lvlText w:val="%5、"/>
      <w:lvlJc w:val="left"/>
      <w:pPr>
        <w:tabs>
          <w:tab w:val="num" w:pos="2520"/>
        </w:tabs>
        <w:ind w:left="2520" w:hanging="480"/>
      </w:pPr>
    </w:lvl>
    <w:lvl w:ilvl="5" w:tplc="FFFFFFFF" w:tentative="1">
      <w:start w:val="1"/>
      <w:numFmt w:val="lowerRoman"/>
      <w:lvlText w:val="%6."/>
      <w:lvlJc w:val="right"/>
      <w:pPr>
        <w:tabs>
          <w:tab w:val="num" w:pos="3000"/>
        </w:tabs>
        <w:ind w:left="3000" w:hanging="480"/>
      </w:pPr>
    </w:lvl>
    <w:lvl w:ilvl="6" w:tplc="FFFFFFFF" w:tentative="1">
      <w:start w:val="1"/>
      <w:numFmt w:val="decimal"/>
      <w:lvlText w:val="%7."/>
      <w:lvlJc w:val="left"/>
      <w:pPr>
        <w:tabs>
          <w:tab w:val="num" w:pos="3480"/>
        </w:tabs>
        <w:ind w:left="3480" w:hanging="480"/>
      </w:pPr>
    </w:lvl>
    <w:lvl w:ilvl="7" w:tplc="FFFFFFFF" w:tentative="1">
      <w:start w:val="1"/>
      <w:numFmt w:val="ideographTraditional"/>
      <w:lvlText w:val="%8、"/>
      <w:lvlJc w:val="left"/>
      <w:pPr>
        <w:tabs>
          <w:tab w:val="num" w:pos="3960"/>
        </w:tabs>
        <w:ind w:left="3960" w:hanging="480"/>
      </w:pPr>
    </w:lvl>
    <w:lvl w:ilvl="8" w:tplc="FFFFFFFF" w:tentative="1">
      <w:start w:val="1"/>
      <w:numFmt w:val="lowerRoman"/>
      <w:lvlText w:val="%9."/>
      <w:lvlJc w:val="right"/>
      <w:pPr>
        <w:tabs>
          <w:tab w:val="num" w:pos="4440"/>
        </w:tabs>
        <w:ind w:left="4440" w:hanging="480"/>
      </w:pPr>
    </w:lvl>
  </w:abstractNum>
  <w:abstractNum w:abstractNumId="38" w15:restartNumberingAfterBreak="0">
    <w:nsid w:val="6CAB352A"/>
    <w:multiLevelType w:val="hybridMultilevel"/>
    <w:tmpl w:val="A7563CEA"/>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9" w15:restartNumberingAfterBreak="0">
    <w:nsid w:val="6CE71A2D"/>
    <w:multiLevelType w:val="hybridMultilevel"/>
    <w:tmpl w:val="B31A7498"/>
    <w:lvl w:ilvl="0" w:tplc="7C041748">
      <w:start w:val="1"/>
      <w:numFmt w:val="taiwaneseCountingThousand"/>
      <w:lvlText w:val="(%1)"/>
      <w:lvlJc w:val="left"/>
      <w:pPr>
        <w:ind w:left="695" w:hanging="400"/>
      </w:pPr>
    </w:lvl>
    <w:lvl w:ilvl="1" w:tplc="04090019">
      <w:start w:val="1"/>
      <w:numFmt w:val="ideographTraditional"/>
      <w:lvlText w:val="%2、"/>
      <w:lvlJc w:val="left"/>
      <w:pPr>
        <w:ind w:left="1255" w:hanging="480"/>
      </w:pPr>
    </w:lvl>
    <w:lvl w:ilvl="2" w:tplc="0409001B">
      <w:start w:val="1"/>
      <w:numFmt w:val="lowerRoman"/>
      <w:lvlText w:val="%3."/>
      <w:lvlJc w:val="right"/>
      <w:pPr>
        <w:ind w:left="1735" w:hanging="480"/>
      </w:pPr>
    </w:lvl>
    <w:lvl w:ilvl="3" w:tplc="0409000F">
      <w:start w:val="1"/>
      <w:numFmt w:val="decimal"/>
      <w:lvlText w:val="%4."/>
      <w:lvlJc w:val="left"/>
      <w:pPr>
        <w:ind w:left="2215" w:hanging="480"/>
      </w:pPr>
    </w:lvl>
    <w:lvl w:ilvl="4" w:tplc="04090019">
      <w:start w:val="1"/>
      <w:numFmt w:val="ideographTraditional"/>
      <w:lvlText w:val="%5、"/>
      <w:lvlJc w:val="left"/>
      <w:pPr>
        <w:ind w:left="2695" w:hanging="480"/>
      </w:pPr>
    </w:lvl>
    <w:lvl w:ilvl="5" w:tplc="0409001B">
      <w:start w:val="1"/>
      <w:numFmt w:val="lowerRoman"/>
      <w:lvlText w:val="%6."/>
      <w:lvlJc w:val="right"/>
      <w:pPr>
        <w:ind w:left="3175" w:hanging="480"/>
      </w:pPr>
    </w:lvl>
    <w:lvl w:ilvl="6" w:tplc="0409000F">
      <w:start w:val="1"/>
      <w:numFmt w:val="decimal"/>
      <w:lvlText w:val="%7."/>
      <w:lvlJc w:val="left"/>
      <w:pPr>
        <w:ind w:left="3655" w:hanging="480"/>
      </w:pPr>
    </w:lvl>
    <w:lvl w:ilvl="7" w:tplc="04090019">
      <w:start w:val="1"/>
      <w:numFmt w:val="ideographTraditional"/>
      <w:lvlText w:val="%8、"/>
      <w:lvlJc w:val="left"/>
      <w:pPr>
        <w:ind w:left="4135" w:hanging="480"/>
      </w:pPr>
    </w:lvl>
    <w:lvl w:ilvl="8" w:tplc="0409001B">
      <w:start w:val="1"/>
      <w:numFmt w:val="lowerRoman"/>
      <w:lvlText w:val="%9."/>
      <w:lvlJc w:val="right"/>
      <w:pPr>
        <w:ind w:left="4615" w:hanging="480"/>
      </w:pPr>
    </w:lvl>
  </w:abstractNum>
  <w:abstractNum w:abstractNumId="40" w15:restartNumberingAfterBreak="0">
    <w:nsid w:val="6F432757"/>
    <w:multiLevelType w:val="hybridMultilevel"/>
    <w:tmpl w:val="AB16DBFE"/>
    <w:lvl w:ilvl="0" w:tplc="10FE2F50">
      <w:start w:val="1"/>
      <w:numFmt w:val="decimal"/>
      <w:lvlText w:val="%1."/>
      <w:lvlJc w:val="left"/>
      <w:pPr>
        <w:ind w:left="384" w:hanging="36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41" w15:restartNumberingAfterBreak="0">
    <w:nsid w:val="70094751"/>
    <w:multiLevelType w:val="hybridMultilevel"/>
    <w:tmpl w:val="4B06AAA2"/>
    <w:lvl w:ilvl="0" w:tplc="6074A4C8">
      <w:start w:val="1"/>
      <w:numFmt w:val="decimal"/>
      <w:lvlText w:val="%1."/>
      <w:lvlJc w:val="left"/>
      <w:pPr>
        <w:ind w:left="360" w:hanging="360"/>
      </w:pPr>
      <w:rPr>
        <w:rFonts w:ascii="Calibri" w:hAnsi="Calibri"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904CDB"/>
    <w:multiLevelType w:val="hybridMultilevel"/>
    <w:tmpl w:val="869EC0D0"/>
    <w:lvl w:ilvl="0" w:tplc="DD6C0590">
      <w:start w:val="1"/>
      <w:numFmt w:val="decimal"/>
      <w:lvlText w:val="%1."/>
      <w:lvlJc w:val="left"/>
      <w:pPr>
        <w:ind w:left="1275" w:hanging="360"/>
      </w:pPr>
      <w:rPr>
        <w:rFonts w:ascii="標楷體" w:hAnsi="Times New Roman" w:hint="default"/>
      </w:rPr>
    </w:lvl>
    <w:lvl w:ilvl="1" w:tplc="04090019" w:tentative="1">
      <w:start w:val="1"/>
      <w:numFmt w:val="ideographTraditional"/>
      <w:lvlText w:val="%2、"/>
      <w:lvlJc w:val="left"/>
      <w:pPr>
        <w:ind w:left="1875" w:hanging="480"/>
      </w:pPr>
    </w:lvl>
    <w:lvl w:ilvl="2" w:tplc="0409001B" w:tentative="1">
      <w:start w:val="1"/>
      <w:numFmt w:val="lowerRoman"/>
      <w:lvlText w:val="%3."/>
      <w:lvlJc w:val="right"/>
      <w:pPr>
        <w:ind w:left="2355" w:hanging="480"/>
      </w:pPr>
    </w:lvl>
    <w:lvl w:ilvl="3" w:tplc="0409000F" w:tentative="1">
      <w:start w:val="1"/>
      <w:numFmt w:val="decimal"/>
      <w:lvlText w:val="%4."/>
      <w:lvlJc w:val="left"/>
      <w:pPr>
        <w:ind w:left="2835" w:hanging="480"/>
      </w:pPr>
    </w:lvl>
    <w:lvl w:ilvl="4" w:tplc="04090019" w:tentative="1">
      <w:start w:val="1"/>
      <w:numFmt w:val="ideographTraditional"/>
      <w:lvlText w:val="%5、"/>
      <w:lvlJc w:val="left"/>
      <w:pPr>
        <w:ind w:left="3315" w:hanging="480"/>
      </w:pPr>
    </w:lvl>
    <w:lvl w:ilvl="5" w:tplc="0409001B" w:tentative="1">
      <w:start w:val="1"/>
      <w:numFmt w:val="lowerRoman"/>
      <w:lvlText w:val="%6."/>
      <w:lvlJc w:val="right"/>
      <w:pPr>
        <w:ind w:left="3795" w:hanging="480"/>
      </w:pPr>
    </w:lvl>
    <w:lvl w:ilvl="6" w:tplc="0409000F" w:tentative="1">
      <w:start w:val="1"/>
      <w:numFmt w:val="decimal"/>
      <w:lvlText w:val="%7."/>
      <w:lvlJc w:val="left"/>
      <w:pPr>
        <w:ind w:left="4275" w:hanging="480"/>
      </w:pPr>
    </w:lvl>
    <w:lvl w:ilvl="7" w:tplc="04090019" w:tentative="1">
      <w:start w:val="1"/>
      <w:numFmt w:val="ideographTraditional"/>
      <w:lvlText w:val="%8、"/>
      <w:lvlJc w:val="left"/>
      <w:pPr>
        <w:ind w:left="4755" w:hanging="480"/>
      </w:pPr>
    </w:lvl>
    <w:lvl w:ilvl="8" w:tplc="0409001B" w:tentative="1">
      <w:start w:val="1"/>
      <w:numFmt w:val="lowerRoman"/>
      <w:lvlText w:val="%9."/>
      <w:lvlJc w:val="right"/>
      <w:pPr>
        <w:ind w:left="5235" w:hanging="480"/>
      </w:pPr>
    </w:lvl>
  </w:abstractNum>
  <w:abstractNum w:abstractNumId="43" w15:restartNumberingAfterBreak="0">
    <w:nsid w:val="733B60E6"/>
    <w:multiLevelType w:val="hybridMultilevel"/>
    <w:tmpl w:val="CFF2FD2C"/>
    <w:lvl w:ilvl="0" w:tplc="0DA85802">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4" w15:restartNumberingAfterBreak="0">
    <w:nsid w:val="73A6007A"/>
    <w:multiLevelType w:val="hybridMultilevel"/>
    <w:tmpl w:val="B46406D0"/>
    <w:lvl w:ilvl="0" w:tplc="B3B0E9D8">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5" w15:restartNumberingAfterBreak="0">
    <w:nsid w:val="770257B4"/>
    <w:multiLevelType w:val="hybridMultilevel"/>
    <w:tmpl w:val="F13ACA38"/>
    <w:lvl w:ilvl="0" w:tplc="FFFFFFFF">
      <w:start w:val="1"/>
      <w:numFmt w:val="decimal"/>
      <w:lvlText w:val="%1."/>
      <w:lvlJc w:val="left"/>
      <w:pPr>
        <w:tabs>
          <w:tab w:val="num" w:pos="920"/>
        </w:tabs>
        <w:ind w:left="920" w:hanging="360"/>
      </w:pPr>
      <w:rPr>
        <w:rFonts w:hint="eastAsia"/>
      </w:rPr>
    </w:lvl>
    <w:lvl w:ilvl="1" w:tplc="0BA2C058">
      <w:start w:val="5"/>
      <w:numFmt w:val="taiwaneseCountingThousand"/>
      <w:lvlText w:val="%2."/>
      <w:lvlJc w:val="left"/>
      <w:pPr>
        <w:tabs>
          <w:tab w:val="num" w:pos="1400"/>
        </w:tabs>
        <w:ind w:left="1400" w:hanging="360"/>
      </w:pPr>
      <w:rPr>
        <w:rFonts w:ascii="新細明體" w:eastAsia="新細明體" w:hAnsi="新細明體" w:hint="eastAsia"/>
        <w:color w:val="auto"/>
      </w:rPr>
    </w:lvl>
    <w:lvl w:ilvl="2" w:tplc="50C63D16">
      <w:start w:val="7"/>
      <w:numFmt w:val="taiwaneseCountingThousand"/>
      <w:lvlText w:val="%3、"/>
      <w:lvlJc w:val="left"/>
      <w:pPr>
        <w:tabs>
          <w:tab w:val="num" w:pos="2240"/>
        </w:tabs>
        <w:ind w:left="2240" w:hanging="720"/>
      </w:pPr>
      <w:rPr>
        <w:rFonts w:ascii="新細明體" w:eastAsia="新細明體" w:hAnsi="新細明體" w:hint="eastAsia"/>
      </w:rPr>
    </w:lvl>
    <w:lvl w:ilvl="3" w:tplc="FFFFFFFF" w:tentative="1">
      <w:start w:val="1"/>
      <w:numFmt w:val="decimal"/>
      <w:lvlText w:val="%4."/>
      <w:lvlJc w:val="left"/>
      <w:pPr>
        <w:tabs>
          <w:tab w:val="num" w:pos="2480"/>
        </w:tabs>
        <w:ind w:left="2480" w:hanging="480"/>
      </w:pPr>
    </w:lvl>
    <w:lvl w:ilvl="4" w:tplc="FFFFFFFF" w:tentative="1">
      <w:start w:val="1"/>
      <w:numFmt w:val="ideographTraditional"/>
      <w:lvlText w:val="%5、"/>
      <w:lvlJc w:val="left"/>
      <w:pPr>
        <w:tabs>
          <w:tab w:val="num" w:pos="2960"/>
        </w:tabs>
        <w:ind w:left="2960" w:hanging="480"/>
      </w:pPr>
    </w:lvl>
    <w:lvl w:ilvl="5" w:tplc="FFFFFFFF" w:tentative="1">
      <w:start w:val="1"/>
      <w:numFmt w:val="lowerRoman"/>
      <w:lvlText w:val="%6."/>
      <w:lvlJc w:val="right"/>
      <w:pPr>
        <w:tabs>
          <w:tab w:val="num" w:pos="3440"/>
        </w:tabs>
        <w:ind w:left="3440" w:hanging="480"/>
      </w:pPr>
    </w:lvl>
    <w:lvl w:ilvl="6" w:tplc="FFFFFFFF" w:tentative="1">
      <w:start w:val="1"/>
      <w:numFmt w:val="decimal"/>
      <w:lvlText w:val="%7."/>
      <w:lvlJc w:val="left"/>
      <w:pPr>
        <w:tabs>
          <w:tab w:val="num" w:pos="3920"/>
        </w:tabs>
        <w:ind w:left="3920" w:hanging="480"/>
      </w:pPr>
    </w:lvl>
    <w:lvl w:ilvl="7" w:tplc="FFFFFFFF" w:tentative="1">
      <w:start w:val="1"/>
      <w:numFmt w:val="ideographTraditional"/>
      <w:lvlText w:val="%8、"/>
      <w:lvlJc w:val="left"/>
      <w:pPr>
        <w:tabs>
          <w:tab w:val="num" w:pos="4400"/>
        </w:tabs>
        <w:ind w:left="4400" w:hanging="480"/>
      </w:pPr>
    </w:lvl>
    <w:lvl w:ilvl="8" w:tplc="FFFFFFFF" w:tentative="1">
      <w:start w:val="1"/>
      <w:numFmt w:val="lowerRoman"/>
      <w:lvlText w:val="%9."/>
      <w:lvlJc w:val="right"/>
      <w:pPr>
        <w:tabs>
          <w:tab w:val="num" w:pos="4880"/>
        </w:tabs>
        <w:ind w:left="4880" w:hanging="480"/>
      </w:pPr>
    </w:lvl>
  </w:abstractNum>
  <w:abstractNum w:abstractNumId="46" w15:restartNumberingAfterBreak="0">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outline w:val="0"/>
        <w:shadow w:val="0"/>
        <w:emboss w:val="0"/>
        <w:imprint w:val="0"/>
        <w:vanish w:val="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outline w:val="0"/>
        <w:shadow w:val="0"/>
        <w:emboss w:val="0"/>
        <w:imprint w:val="0"/>
        <w:vanish w:val="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8"/>
  </w:num>
  <w:num w:numId="2">
    <w:abstractNumId w:val="17"/>
  </w:num>
  <w:num w:numId="3">
    <w:abstractNumId w:val="29"/>
  </w:num>
  <w:num w:numId="4">
    <w:abstractNumId w:val="0"/>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6"/>
  </w:num>
  <w:num w:numId="8">
    <w:abstractNumId w:val="1"/>
  </w:num>
  <w:num w:numId="9">
    <w:abstractNumId w:val="15"/>
  </w:num>
  <w:num w:numId="10">
    <w:abstractNumId w:val="41"/>
  </w:num>
  <w:num w:numId="11">
    <w:abstractNumId w:val="30"/>
  </w:num>
  <w:num w:numId="12">
    <w:abstractNumId w:val="40"/>
  </w:num>
  <w:num w:numId="13">
    <w:abstractNumId w:val="6"/>
  </w:num>
  <w:num w:numId="14">
    <w:abstractNumId w:val="26"/>
  </w:num>
  <w:num w:numId="15">
    <w:abstractNumId w:val="28"/>
  </w:num>
  <w:num w:numId="16">
    <w:abstractNumId w:val="27"/>
  </w:num>
  <w:num w:numId="17">
    <w:abstractNumId w:val="13"/>
  </w:num>
  <w:num w:numId="18">
    <w:abstractNumId w:val="12"/>
  </w:num>
  <w:num w:numId="19">
    <w:abstractNumId w:val="32"/>
  </w:num>
  <w:num w:numId="20">
    <w:abstractNumId w:val="43"/>
  </w:num>
  <w:num w:numId="21">
    <w:abstractNumId w:val="37"/>
  </w:num>
  <w:num w:numId="22">
    <w:abstractNumId w:val="3"/>
  </w:num>
  <w:num w:numId="23">
    <w:abstractNumId w:val="5"/>
  </w:num>
  <w:num w:numId="24">
    <w:abstractNumId w:val="16"/>
  </w:num>
  <w:num w:numId="25">
    <w:abstractNumId w:val="45"/>
  </w:num>
  <w:num w:numId="26">
    <w:abstractNumId w:val="21"/>
  </w:num>
  <w:num w:numId="27">
    <w:abstractNumId w:val="24"/>
  </w:num>
  <w:num w:numId="28">
    <w:abstractNumId w:val="34"/>
  </w:num>
  <w:num w:numId="29">
    <w:abstractNumId w:val="36"/>
  </w:num>
  <w:num w:numId="30">
    <w:abstractNumId w:val="14"/>
  </w:num>
  <w:num w:numId="31">
    <w:abstractNumId w:val="31"/>
  </w:num>
  <w:num w:numId="32">
    <w:abstractNumId w:val="42"/>
  </w:num>
  <w:num w:numId="33">
    <w:abstractNumId w:val="18"/>
  </w:num>
  <w:num w:numId="34">
    <w:abstractNumId w:val="10"/>
  </w:num>
  <w:num w:numId="35">
    <w:abstractNumId w:val="9"/>
  </w:num>
  <w:num w:numId="36">
    <w:abstractNumId w:val="2"/>
  </w:num>
  <w:num w:numId="37">
    <w:abstractNumId w:val="25"/>
  </w:num>
  <w:num w:numId="38">
    <w:abstractNumId w:val="38"/>
  </w:num>
  <w:num w:numId="39">
    <w:abstractNumId w:val="35"/>
  </w:num>
  <w:num w:numId="40">
    <w:abstractNumId w:val="23"/>
  </w:num>
  <w:num w:numId="41">
    <w:abstractNumId w:val="22"/>
  </w:num>
  <w:num w:numId="42">
    <w:abstractNumId w:val="20"/>
  </w:num>
  <w:num w:numId="43">
    <w:abstractNumId w:val="4"/>
  </w:num>
  <w:num w:numId="44">
    <w:abstractNumId w:val="44"/>
  </w:num>
  <w:num w:numId="45">
    <w:abstractNumId w:val="33"/>
  </w:num>
  <w:num w:numId="46">
    <w:abstractNumId w:val="7"/>
  </w:num>
  <w:num w:numId="4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55D"/>
    <w:rsid w:val="00013A7B"/>
    <w:rsid w:val="00020414"/>
    <w:rsid w:val="000341BB"/>
    <w:rsid w:val="00045BCD"/>
    <w:rsid w:val="00061FF6"/>
    <w:rsid w:val="00083149"/>
    <w:rsid w:val="000B38C8"/>
    <w:rsid w:val="00107BC6"/>
    <w:rsid w:val="00112C56"/>
    <w:rsid w:val="00113BA3"/>
    <w:rsid w:val="00113FE0"/>
    <w:rsid w:val="001156C0"/>
    <w:rsid w:val="00122885"/>
    <w:rsid w:val="00162FB9"/>
    <w:rsid w:val="00174174"/>
    <w:rsid w:val="0017637F"/>
    <w:rsid w:val="001806A8"/>
    <w:rsid w:val="00227E14"/>
    <w:rsid w:val="00230E60"/>
    <w:rsid w:val="00235E56"/>
    <w:rsid w:val="002361FB"/>
    <w:rsid w:val="00252E69"/>
    <w:rsid w:val="0029215D"/>
    <w:rsid w:val="002A61B6"/>
    <w:rsid w:val="002B3D1A"/>
    <w:rsid w:val="002C6EE5"/>
    <w:rsid w:val="002D4FE9"/>
    <w:rsid w:val="002E33A0"/>
    <w:rsid w:val="00332DE7"/>
    <w:rsid w:val="00355E22"/>
    <w:rsid w:val="00371A17"/>
    <w:rsid w:val="00395391"/>
    <w:rsid w:val="003C15F7"/>
    <w:rsid w:val="003E36CC"/>
    <w:rsid w:val="003E6CC8"/>
    <w:rsid w:val="004215F1"/>
    <w:rsid w:val="00433239"/>
    <w:rsid w:val="004361D0"/>
    <w:rsid w:val="004627A8"/>
    <w:rsid w:val="00482A43"/>
    <w:rsid w:val="0049312E"/>
    <w:rsid w:val="004B4318"/>
    <w:rsid w:val="004F1BD5"/>
    <w:rsid w:val="0050169B"/>
    <w:rsid w:val="005300EE"/>
    <w:rsid w:val="00551752"/>
    <w:rsid w:val="00567686"/>
    <w:rsid w:val="00580487"/>
    <w:rsid w:val="0058607E"/>
    <w:rsid w:val="00587997"/>
    <w:rsid w:val="0059131D"/>
    <w:rsid w:val="005A633D"/>
    <w:rsid w:val="005F0320"/>
    <w:rsid w:val="005F7047"/>
    <w:rsid w:val="00603876"/>
    <w:rsid w:val="0061511D"/>
    <w:rsid w:val="006208D8"/>
    <w:rsid w:val="006230C5"/>
    <w:rsid w:val="006359A4"/>
    <w:rsid w:val="00645CED"/>
    <w:rsid w:val="00652CA7"/>
    <w:rsid w:val="00654843"/>
    <w:rsid w:val="00685F1E"/>
    <w:rsid w:val="006E6274"/>
    <w:rsid w:val="00701DCE"/>
    <w:rsid w:val="007265E8"/>
    <w:rsid w:val="007553CA"/>
    <w:rsid w:val="00756ED7"/>
    <w:rsid w:val="00774E3E"/>
    <w:rsid w:val="0077517A"/>
    <w:rsid w:val="00780AB5"/>
    <w:rsid w:val="00780CD9"/>
    <w:rsid w:val="007C5753"/>
    <w:rsid w:val="00822793"/>
    <w:rsid w:val="00845894"/>
    <w:rsid w:val="00851C39"/>
    <w:rsid w:val="00892B85"/>
    <w:rsid w:val="008C0028"/>
    <w:rsid w:val="008C122B"/>
    <w:rsid w:val="008E5454"/>
    <w:rsid w:val="0093496A"/>
    <w:rsid w:val="00935C60"/>
    <w:rsid w:val="00937001"/>
    <w:rsid w:val="00961E60"/>
    <w:rsid w:val="009731D3"/>
    <w:rsid w:val="00985676"/>
    <w:rsid w:val="00985D0E"/>
    <w:rsid w:val="00994CAC"/>
    <w:rsid w:val="009A52E8"/>
    <w:rsid w:val="009A6E17"/>
    <w:rsid w:val="009A7384"/>
    <w:rsid w:val="009B44EA"/>
    <w:rsid w:val="009C65EE"/>
    <w:rsid w:val="009C7C7B"/>
    <w:rsid w:val="009D7722"/>
    <w:rsid w:val="00A0339E"/>
    <w:rsid w:val="00A55FAD"/>
    <w:rsid w:val="00A74A46"/>
    <w:rsid w:val="00A8775C"/>
    <w:rsid w:val="00AC0C7D"/>
    <w:rsid w:val="00B0160E"/>
    <w:rsid w:val="00B017D0"/>
    <w:rsid w:val="00B04A91"/>
    <w:rsid w:val="00B347EC"/>
    <w:rsid w:val="00B37FDE"/>
    <w:rsid w:val="00B53AD3"/>
    <w:rsid w:val="00B60015"/>
    <w:rsid w:val="00B61DEA"/>
    <w:rsid w:val="00B7168E"/>
    <w:rsid w:val="00BA73B1"/>
    <w:rsid w:val="00BC5708"/>
    <w:rsid w:val="00BD5767"/>
    <w:rsid w:val="00BE3BC6"/>
    <w:rsid w:val="00BE3F0C"/>
    <w:rsid w:val="00BE67CC"/>
    <w:rsid w:val="00C0444C"/>
    <w:rsid w:val="00C10EC6"/>
    <w:rsid w:val="00C15943"/>
    <w:rsid w:val="00C32643"/>
    <w:rsid w:val="00C95BE4"/>
    <w:rsid w:val="00CA173E"/>
    <w:rsid w:val="00CB3554"/>
    <w:rsid w:val="00CD65E4"/>
    <w:rsid w:val="00CF3123"/>
    <w:rsid w:val="00D1460F"/>
    <w:rsid w:val="00D16608"/>
    <w:rsid w:val="00D30AAF"/>
    <w:rsid w:val="00D376AA"/>
    <w:rsid w:val="00D41802"/>
    <w:rsid w:val="00D64F84"/>
    <w:rsid w:val="00D740AB"/>
    <w:rsid w:val="00D74A64"/>
    <w:rsid w:val="00D75D6A"/>
    <w:rsid w:val="00D82801"/>
    <w:rsid w:val="00DA39B9"/>
    <w:rsid w:val="00DA5276"/>
    <w:rsid w:val="00DB5E4C"/>
    <w:rsid w:val="00E03F32"/>
    <w:rsid w:val="00E25BD2"/>
    <w:rsid w:val="00E3409E"/>
    <w:rsid w:val="00E46918"/>
    <w:rsid w:val="00E5255D"/>
    <w:rsid w:val="00E6327C"/>
    <w:rsid w:val="00E76CA4"/>
    <w:rsid w:val="00E9374E"/>
    <w:rsid w:val="00E947F1"/>
    <w:rsid w:val="00E956D1"/>
    <w:rsid w:val="00F17F3C"/>
    <w:rsid w:val="00F24BD1"/>
    <w:rsid w:val="00F37233"/>
    <w:rsid w:val="00F50469"/>
    <w:rsid w:val="00F71F5A"/>
    <w:rsid w:val="00F77768"/>
    <w:rsid w:val="00F944FD"/>
    <w:rsid w:val="00FB3B50"/>
    <w:rsid w:val="00FE14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287C0E-E2D6-4435-903F-9038D9BC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55D"/>
    <w:pPr>
      <w:widowControl w:val="0"/>
    </w:pPr>
  </w:style>
  <w:style w:type="paragraph" w:styleId="1">
    <w:name w:val="heading 1"/>
    <w:basedOn w:val="a"/>
    <w:next w:val="a"/>
    <w:link w:val="10"/>
    <w:qFormat/>
    <w:rsid w:val="00E5255D"/>
    <w:pPr>
      <w:keepNext/>
      <w:spacing w:before="180" w:after="180" w:line="720" w:lineRule="auto"/>
      <w:outlineLvl w:val="0"/>
    </w:pPr>
    <w:rPr>
      <w:rFonts w:ascii="Calibri Light" w:eastAsia="新細明體" w:hAnsi="Calibri Light" w:cs="Times New Roman"/>
      <w:b/>
      <w:bCs/>
      <w:kern w:val="52"/>
      <w:sz w:val="52"/>
      <w:szCs w:val="52"/>
    </w:rPr>
  </w:style>
  <w:style w:type="paragraph" w:styleId="20">
    <w:name w:val="heading 2"/>
    <w:basedOn w:val="a"/>
    <w:next w:val="a"/>
    <w:link w:val="21"/>
    <w:unhideWhenUsed/>
    <w:qFormat/>
    <w:rsid w:val="00E5255D"/>
    <w:pPr>
      <w:keepNext/>
      <w:spacing w:line="720" w:lineRule="auto"/>
      <w:outlineLvl w:val="1"/>
    </w:pPr>
    <w:rPr>
      <w:rFonts w:ascii="Calibri Light" w:eastAsia="新細明體" w:hAnsi="Calibri Light" w:cs="Times New Roman"/>
      <w:b/>
      <w:bCs/>
      <w:sz w:val="48"/>
      <w:szCs w:val="48"/>
    </w:rPr>
  </w:style>
  <w:style w:type="paragraph" w:styleId="3">
    <w:name w:val="heading 3"/>
    <w:basedOn w:val="a"/>
    <w:next w:val="a"/>
    <w:link w:val="30"/>
    <w:qFormat/>
    <w:rsid w:val="00E5255D"/>
    <w:pPr>
      <w:keepNext/>
      <w:numPr>
        <w:ilvl w:val="2"/>
        <w:numId w:val="1"/>
      </w:numPr>
      <w:suppressAutoHyphens/>
      <w:spacing w:line="480" w:lineRule="auto"/>
      <w:outlineLvl w:val="2"/>
    </w:pPr>
    <w:rPr>
      <w:rFonts w:ascii="Arial" w:eastAsia="新細明體" w:hAnsi="Arial" w:cs="Arial"/>
      <w:b/>
      <w:bCs/>
      <w:kern w:val="1"/>
      <w:sz w:val="36"/>
      <w:szCs w:val="36"/>
      <w:lang w:eastAsia="ar-SA"/>
    </w:rPr>
  </w:style>
  <w:style w:type="paragraph" w:styleId="4">
    <w:name w:val="heading 4"/>
    <w:basedOn w:val="a"/>
    <w:next w:val="a"/>
    <w:link w:val="40"/>
    <w:unhideWhenUsed/>
    <w:qFormat/>
    <w:rsid w:val="00E5255D"/>
    <w:pPr>
      <w:keepNext/>
      <w:spacing w:line="720" w:lineRule="auto"/>
      <w:outlineLvl w:val="3"/>
    </w:pPr>
    <w:rPr>
      <w:rFonts w:ascii="Calibri Light" w:eastAsia="新細明體" w:hAnsi="Calibri Light" w:cs="Times New Roman"/>
      <w:sz w:val="36"/>
      <w:szCs w:val="36"/>
    </w:rPr>
  </w:style>
  <w:style w:type="paragraph" w:styleId="5">
    <w:name w:val="heading 5"/>
    <w:basedOn w:val="a"/>
    <w:next w:val="a"/>
    <w:link w:val="50"/>
    <w:rsid w:val="00E5255D"/>
    <w:pPr>
      <w:keepNext/>
      <w:keepLines/>
      <w:widowControl/>
      <w:spacing w:before="220" w:after="40"/>
      <w:outlineLvl w:val="4"/>
    </w:pPr>
    <w:rPr>
      <w:rFonts w:ascii="PMingLiu" w:eastAsia="新細明體" w:hAnsi="PMingLiu" w:cs="PMingLiu"/>
      <w:b/>
      <w:kern w:val="0"/>
      <w:sz w:val="22"/>
    </w:rPr>
  </w:style>
  <w:style w:type="paragraph" w:styleId="6">
    <w:name w:val="heading 6"/>
    <w:basedOn w:val="a"/>
    <w:next w:val="a"/>
    <w:link w:val="60"/>
    <w:rsid w:val="00E5255D"/>
    <w:pPr>
      <w:keepNext/>
      <w:keepLines/>
      <w:widowControl/>
      <w:spacing w:before="200" w:after="40"/>
      <w:outlineLvl w:val="5"/>
    </w:pPr>
    <w:rPr>
      <w:rFonts w:ascii="PMingLiu" w:eastAsia="新細明體" w:hAnsi="PMingLiu" w:cs="PMingLiu"/>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5255D"/>
    <w:rPr>
      <w:rFonts w:ascii="Calibri Light" w:eastAsia="新細明體" w:hAnsi="Calibri Light" w:cs="Times New Roman"/>
      <w:b/>
      <w:bCs/>
      <w:kern w:val="52"/>
      <w:sz w:val="52"/>
      <w:szCs w:val="52"/>
    </w:rPr>
  </w:style>
  <w:style w:type="character" w:customStyle="1" w:styleId="21">
    <w:name w:val="標題 2 字元"/>
    <w:basedOn w:val="a0"/>
    <w:link w:val="20"/>
    <w:uiPriority w:val="9"/>
    <w:rsid w:val="00E5255D"/>
    <w:rPr>
      <w:rFonts w:ascii="Calibri Light" w:eastAsia="新細明體" w:hAnsi="Calibri Light" w:cs="Times New Roman"/>
      <w:b/>
      <w:bCs/>
      <w:sz w:val="48"/>
      <w:szCs w:val="48"/>
    </w:rPr>
  </w:style>
  <w:style w:type="character" w:customStyle="1" w:styleId="30">
    <w:name w:val="標題 3 字元"/>
    <w:basedOn w:val="a0"/>
    <w:link w:val="3"/>
    <w:rsid w:val="00E5255D"/>
    <w:rPr>
      <w:rFonts w:ascii="Arial" w:eastAsia="新細明體" w:hAnsi="Arial" w:cs="Arial"/>
      <w:b/>
      <w:bCs/>
      <w:kern w:val="1"/>
      <w:sz w:val="36"/>
      <w:szCs w:val="36"/>
      <w:lang w:eastAsia="ar-SA"/>
    </w:rPr>
  </w:style>
  <w:style w:type="character" w:customStyle="1" w:styleId="40">
    <w:name w:val="標題 4 字元"/>
    <w:basedOn w:val="a0"/>
    <w:link w:val="4"/>
    <w:uiPriority w:val="9"/>
    <w:rsid w:val="00E5255D"/>
    <w:rPr>
      <w:rFonts w:ascii="Calibri Light" w:eastAsia="新細明體" w:hAnsi="Calibri Light" w:cs="Times New Roman"/>
      <w:sz w:val="36"/>
      <w:szCs w:val="36"/>
    </w:rPr>
  </w:style>
  <w:style w:type="character" w:customStyle="1" w:styleId="50">
    <w:name w:val="標題 5 字元"/>
    <w:basedOn w:val="a0"/>
    <w:link w:val="5"/>
    <w:rsid w:val="00E5255D"/>
    <w:rPr>
      <w:rFonts w:ascii="PMingLiu" w:eastAsia="新細明體" w:hAnsi="PMingLiu" w:cs="PMingLiu"/>
      <w:b/>
      <w:kern w:val="0"/>
      <w:sz w:val="22"/>
    </w:rPr>
  </w:style>
  <w:style w:type="character" w:customStyle="1" w:styleId="60">
    <w:name w:val="標題 6 字元"/>
    <w:basedOn w:val="a0"/>
    <w:link w:val="6"/>
    <w:rsid w:val="00E5255D"/>
    <w:rPr>
      <w:rFonts w:ascii="PMingLiu" w:eastAsia="新細明體" w:hAnsi="PMingLiu" w:cs="PMingLiu"/>
      <w:b/>
      <w:kern w:val="0"/>
      <w:sz w:val="20"/>
      <w:szCs w:val="20"/>
    </w:rPr>
  </w:style>
  <w:style w:type="paragraph" w:styleId="a3">
    <w:name w:val="List Paragraph"/>
    <w:basedOn w:val="a"/>
    <w:uiPriority w:val="34"/>
    <w:qFormat/>
    <w:rsid w:val="00E5255D"/>
    <w:pPr>
      <w:ind w:leftChars="200" w:left="480"/>
    </w:pPr>
    <w:rPr>
      <w:rFonts w:ascii="Calibri" w:eastAsia="新細明體" w:hAnsi="Calibri" w:cs="Times New Roman"/>
    </w:rPr>
  </w:style>
  <w:style w:type="paragraph" w:customStyle="1" w:styleId="4123">
    <w:name w:val="4.【教學目標】內文字（1.2.3.）"/>
    <w:next w:val="a4"/>
    <w:rsid w:val="00E5255D"/>
    <w:pPr>
      <w:tabs>
        <w:tab w:val="left" w:pos="142"/>
      </w:tabs>
      <w:spacing w:line="220" w:lineRule="exact"/>
      <w:ind w:left="227" w:right="57" w:hanging="170"/>
      <w:jc w:val="both"/>
    </w:pPr>
    <w:rPr>
      <w:rFonts w:ascii="新細明體" w:eastAsia="新細明體" w:hAnsi="Courier New" w:cs="Times New Roman"/>
      <w:sz w:val="16"/>
      <w:szCs w:val="20"/>
    </w:rPr>
  </w:style>
  <w:style w:type="paragraph" w:styleId="a4">
    <w:name w:val="header"/>
    <w:basedOn w:val="a"/>
    <w:link w:val="a5"/>
    <w:unhideWhenUsed/>
    <w:rsid w:val="00E5255D"/>
    <w:pPr>
      <w:tabs>
        <w:tab w:val="center" w:pos="4153"/>
        <w:tab w:val="right" w:pos="8306"/>
      </w:tabs>
      <w:snapToGrid w:val="0"/>
    </w:pPr>
    <w:rPr>
      <w:sz w:val="20"/>
      <w:szCs w:val="20"/>
    </w:rPr>
  </w:style>
  <w:style w:type="character" w:customStyle="1" w:styleId="a5">
    <w:name w:val="頁首 字元"/>
    <w:basedOn w:val="a0"/>
    <w:link w:val="a4"/>
    <w:uiPriority w:val="99"/>
    <w:rsid w:val="00E5255D"/>
    <w:rPr>
      <w:sz w:val="20"/>
      <w:szCs w:val="20"/>
    </w:rPr>
  </w:style>
  <w:style w:type="paragraph" w:customStyle="1" w:styleId="11">
    <w:name w:val="1.標題文字"/>
    <w:basedOn w:val="a"/>
    <w:rsid w:val="00E5255D"/>
    <w:pPr>
      <w:jc w:val="center"/>
    </w:pPr>
    <w:rPr>
      <w:rFonts w:ascii="華康中黑體" w:eastAsia="華康中黑體" w:hAnsi="Times New Roman" w:cs="Times New Roman"/>
      <w:sz w:val="28"/>
      <w:szCs w:val="20"/>
    </w:rPr>
  </w:style>
  <w:style w:type="paragraph" w:customStyle="1" w:styleId="Pa1">
    <w:name w:val="Pa1"/>
    <w:basedOn w:val="a"/>
    <w:next w:val="a"/>
    <w:uiPriority w:val="99"/>
    <w:rsid w:val="00E5255D"/>
    <w:pPr>
      <w:autoSpaceDE w:val="0"/>
      <w:autoSpaceDN w:val="0"/>
      <w:adjustRightInd w:val="0"/>
      <w:spacing w:line="241" w:lineRule="atLeast"/>
    </w:pPr>
    <w:rPr>
      <w:rFonts w:ascii="AR RGothic1 Light" w:eastAsia="AR RGothic1 Light" w:hAnsi="Calibri" w:cs="Times New Roman"/>
      <w:kern w:val="0"/>
      <w:szCs w:val="24"/>
    </w:rPr>
  </w:style>
  <w:style w:type="table" w:styleId="a6">
    <w:name w:val="Table Grid"/>
    <w:basedOn w:val="a1"/>
    <w:rsid w:val="00E5255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E5255D"/>
    <w:rPr>
      <w:color w:val="0563C1"/>
      <w:u w:val="single"/>
    </w:rPr>
  </w:style>
  <w:style w:type="paragraph" w:styleId="a8">
    <w:name w:val="Balloon Text"/>
    <w:basedOn w:val="a"/>
    <w:link w:val="a9"/>
    <w:unhideWhenUsed/>
    <w:rsid w:val="00E5255D"/>
    <w:rPr>
      <w:rFonts w:ascii="Calibri Light" w:eastAsia="新細明體" w:hAnsi="Calibri Light" w:cs="Times New Roman"/>
      <w:sz w:val="18"/>
      <w:szCs w:val="18"/>
    </w:rPr>
  </w:style>
  <w:style w:type="character" w:customStyle="1" w:styleId="a9">
    <w:name w:val="註解方塊文字 字元"/>
    <w:basedOn w:val="a0"/>
    <w:link w:val="a8"/>
    <w:uiPriority w:val="99"/>
    <w:rsid w:val="00E5255D"/>
    <w:rPr>
      <w:rFonts w:ascii="Calibri Light" w:eastAsia="新細明體" w:hAnsi="Calibri Light" w:cs="Times New Roman"/>
      <w:sz w:val="18"/>
      <w:szCs w:val="18"/>
    </w:rPr>
  </w:style>
  <w:style w:type="paragraph" w:customStyle="1" w:styleId="31">
    <w:name w:val="3.【對應能力指標】內文字"/>
    <w:basedOn w:val="aa"/>
    <w:rsid w:val="00E5255D"/>
    <w:pPr>
      <w:tabs>
        <w:tab w:val="left" w:pos="624"/>
      </w:tabs>
      <w:spacing w:line="220" w:lineRule="exact"/>
      <w:ind w:left="624" w:right="57" w:hanging="567"/>
      <w:jc w:val="both"/>
    </w:pPr>
    <w:rPr>
      <w:rFonts w:ascii="新細明體" w:eastAsia="新細明體" w:cs="Times New Roman"/>
      <w:sz w:val="16"/>
      <w:szCs w:val="20"/>
    </w:rPr>
  </w:style>
  <w:style w:type="paragraph" w:styleId="aa">
    <w:name w:val="Plain Text"/>
    <w:basedOn w:val="a"/>
    <w:link w:val="ab"/>
    <w:unhideWhenUsed/>
    <w:rsid w:val="00E5255D"/>
    <w:rPr>
      <w:rFonts w:ascii="細明體" w:eastAsia="細明體" w:hAnsi="Courier New" w:cs="Courier New"/>
      <w:szCs w:val="24"/>
    </w:rPr>
  </w:style>
  <w:style w:type="character" w:customStyle="1" w:styleId="ab">
    <w:name w:val="純文字 字元"/>
    <w:basedOn w:val="a0"/>
    <w:link w:val="aa"/>
    <w:uiPriority w:val="99"/>
    <w:rsid w:val="00E5255D"/>
    <w:rPr>
      <w:rFonts w:ascii="細明體" w:eastAsia="細明體" w:hAnsi="Courier New" w:cs="Courier New"/>
      <w:szCs w:val="24"/>
    </w:rPr>
  </w:style>
  <w:style w:type="paragraph" w:styleId="ac">
    <w:name w:val="footer"/>
    <w:basedOn w:val="a"/>
    <w:link w:val="ad"/>
    <w:uiPriority w:val="99"/>
    <w:unhideWhenUsed/>
    <w:rsid w:val="00E5255D"/>
    <w:pPr>
      <w:tabs>
        <w:tab w:val="center" w:pos="4153"/>
        <w:tab w:val="right" w:pos="8306"/>
      </w:tabs>
      <w:snapToGrid w:val="0"/>
    </w:pPr>
    <w:rPr>
      <w:rFonts w:ascii="Calibri" w:eastAsia="新細明體" w:hAnsi="Calibri" w:cs="Times New Roman"/>
      <w:sz w:val="20"/>
      <w:szCs w:val="20"/>
    </w:rPr>
  </w:style>
  <w:style w:type="character" w:customStyle="1" w:styleId="ad">
    <w:name w:val="頁尾 字元"/>
    <w:basedOn w:val="a0"/>
    <w:link w:val="ac"/>
    <w:uiPriority w:val="99"/>
    <w:rsid w:val="00E5255D"/>
    <w:rPr>
      <w:rFonts w:ascii="Calibri" w:eastAsia="新細明體" w:hAnsi="Calibri" w:cs="Times New Roman"/>
      <w:sz w:val="20"/>
      <w:szCs w:val="20"/>
    </w:rPr>
  </w:style>
  <w:style w:type="paragraph" w:customStyle="1" w:styleId="Default">
    <w:name w:val="Default"/>
    <w:qFormat/>
    <w:rsid w:val="00E5255D"/>
    <w:pPr>
      <w:widowControl w:val="0"/>
      <w:autoSpaceDE w:val="0"/>
      <w:autoSpaceDN w:val="0"/>
      <w:adjustRightInd w:val="0"/>
    </w:pPr>
    <w:rPr>
      <w:rFonts w:ascii="標楷體" w:eastAsia="新細明體" w:hAnsi="標楷體" w:cs="標楷體"/>
      <w:color w:val="000000"/>
      <w:kern w:val="0"/>
      <w:szCs w:val="24"/>
    </w:rPr>
  </w:style>
  <w:style w:type="character" w:styleId="ae">
    <w:name w:val="FollowedHyperlink"/>
    <w:uiPriority w:val="99"/>
    <w:unhideWhenUsed/>
    <w:rsid w:val="00E5255D"/>
    <w:rPr>
      <w:color w:val="954F72"/>
      <w:u w:val="single"/>
    </w:rPr>
  </w:style>
  <w:style w:type="paragraph" w:styleId="af">
    <w:name w:val="TOC Heading"/>
    <w:basedOn w:val="1"/>
    <w:next w:val="a"/>
    <w:uiPriority w:val="39"/>
    <w:unhideWhenUsed/>
    <w:qFormat/>
    <w:rsid w:val="00E5255D"/>
    <w:pPr>
      <w:keepLines/>
      <w:widowControl/>
      <w:spacing w:before="240" w:after="0" w:line="259" w:lineRule="auto"/>
      <w:outlineLvl w:val="9"/>
    </w:pPr>
    <w:rPr>
      <w:b w:val="0"/>
      <w:bCs w:val="0"/>
      <w:color w:val="2E74B5"/>
      <w:kern w:val="0"/>
      <w:sz w:val="32"/>
      <w:szCs w:val="32"/>
    </w:rPr>
  </w:style>
  <w:style w:type="paragraph" w:styleId="32">
    <w:name w:val="toc 3"/>
    <w:basedOn w:val="a"/>
    <w:next w:val="a"/>
    <w:autoRedefine/>
    <w:uiPriority w:val="39"/>
    <w:unhideWhenUsed/>
    <w:qFormat/>
    <w:rsid w:val="00E5255D"/>
    <w:pPr>
      <w:ind w:leftChars="400" w:left="960"/>
    </w:pPr>
    <w:rPr>
      <w:rFonts w:ascii="Calibri" w:eastAsia="新細明體" w:hAnsi="Calibri" w:cs="Times New Roman"/>
    </w:rPr>
  </w:style>
  <w:style w:type="paragraph" w:styleId="12">
    <w:name w:val="toc 1"/>
    <w:basedOn w:val="a"/>
    <w:next w:val="a"/>
    <w:autoRedefine/>
    <w:uiPriority w:val="39"/>
    <w:unhideWhenUsed/>
    <w:qFormat/>
    <w:rsid w:val="00E5255D"/>
    <w:rPr>
      <w:rFonts w:ascii="Calibri" w:eastAsia="新細明體" w:hAnsi="Calibri" w:cs="Times New Roman"/>
    </w:rPr>
  </w:style>
  <w:style w:type="paragraph" w:customStyle="1" w:styleId="22">
    <w:name w:val="2.表頭文字"/>
    <w:basedOn w:val="a"/>
    <w:rsid w:val="00E5255D"/>
    <w:pPr>
      <w:jc w:val="center"/>
    </w:pPr>
    <w:rPr>
      <w:rFonts w:ascii="Times New Roman" w:eastAsia="華康中圓體" w:hAnsi="Times New Roman" w:cs="Times New Roman"/>
      <w:szCs w:val="24"/>
    </w:rPr>
  </w:style>
  <w:style w:type="paragraph" w:customStyle="1" w:styleId="51">
    <w:name w:val="5.【十大能力指標】內文字（一、二、三、）"/>
    <w:basedOn w:val="a"/>
    <w:rsid w:val="00E5255D"/>
    <w:pPr>
      <w:tabs>
        <w:tab w:val="left" w:pos="329"/>
      </w:tabs>
      <w:spacing w:line="240" w:lineRule="exact"/>
      <w:ind w:left="397" w:right="57" w:hanging="340"/>
      <w:jc w:val="both"/>
    </w:pPr>
    <w:rPr>
      <w:rFonts w:ascii="s?" w:eastAsia="新細明體" w:hAnsi="s?" w:cs="Times New Roman"/>
      <w:color w:val="000000"/>
      <w:sz w:val="16"/>
      <w:szCs w:val="16"/>
    </w:rPr>
  </w:style>
  <w:style w:type="paragraph" w:styleId="af0">
    <w:name w:val="Body Text Indent"/>
    <w:basedOn w:val="a"/>
    <w:link w:val="af1"/>
    <w:rsid w:val="00E5255D"/>
    <w:pPr>
      <w:ind w:hanging="28"/>
      <w:jc w:val="both"/>
    </w:pPr>
    <w:rPr>
      <w:rFonts w:ascii="Times New Roman" w:eastAsia="新細明體" w:hAnsi="Times New Roman" w:cs="Times New Roman"/>
      <w:sz w:val="16"/>
      <w:szCs w:val="16"/>
    </w:rPr>
  </w:style>
  <w:style w:type="character" w:customStyle="1" w:styleId="af1">
    <w:name w:val="本文縮排 字元"/>
    <w:basedOn w:val="a0"/>
    <w:link w:val="af0"/>
    <w:rsid w:val="00E5255D"/>
    <w:rPr>
      <w:rFonts w:ascii="Times New Roman" w:eastAsia="新細明體" w:hAnsi="Times New Roman" w:cs="Times New Roman"/>
      <w:sz w:val="16"/>
      <w:szCs w:val="16"/>
    </w:rPr>
  </w:style>
  <w:style w:type="paragraph" w:styleId="Web">
    <w:name w:val="Normal (Web)"/>
    <w:basedOn w:val="a"/>
    <w:rsid w:val="00E5255D"/>
    <w:pPr>
      <w:widowControl/>
      <w:spacing w:before="100" w:beforeAutospacing="1" w:after="100" w:afterAutospacing="1"/>
    </w:pPr>
    <w:rPr>
      <w:rFonts w:ascii="Arial Unicode MS" w:eastAsia="Arial Unicode MS" w:hAnsi="Arial Unicode MS" w:cs="Times New Roman"/>
      <w:kern w:val="0"/>
      <w:szCs w:val="24"/>
    </w:rPr>
  </w:style>
  <w:style w:type="paragraph" w:customStyle="1" w:styleId="-1">
    <w:name w:val="內文-1"/>
    <w:basedOn w:val="a"/>
    <w:rsid w:val="00E5255D"/>
    <w:pPr>
      <w:spacing w:line="420" w:lineRule="exact"/>
      <w:ind w:firstLine="567"/>
      <w:jc w:val="both"/>
    </w:pPr>
    <w:rPr>
      <w:rFonts w:ascii="Times New Roman" w:eastAsia="標楷體" w:hAnsi="Times New Roman" w:cs="Times New Roman"/>
      <w:szCs w:val="24"/>
    </w:rPr>
  </w:style>
  <w:style w:type="paragraph" w:customStyle="1" w:styleId="af2">
    <w:name w:val="分段能力指標"/>
    <w:basedOn w:val="a"/>
    <w:rsid w:val="00E5255D"/>
    <w:pPr>
      <w:snapToGrid w:val="0"/>
      <w:spacing w:line="280" w:lineRule="exact"/>
      <w:ind w:left="595" w:hanging="567"/>
    </w:pPr>
    <w:rPr>
      <w:rFonts w:ascii="華康標宋體" w:eastAsia="華康標宋體" w:hAnsi="新細明體" w:cs="Times New Roman"/>
      <w:sz w:val="20"/>
      <w:szCs w:val="20"/>
    </w:rPr>
  </w:style>
  <w:style w:type="paragraph" w:customStyle="1" w:styleId="af3">
    <w:name w:val="一般文字 + 新細明體"/>
    <w:aliases w:val="8 點,右:  0.1 cm,行距:  固定行高 12 pt,左 0.1 字元"/>
    <w:basedOn w:val="a"/>
    <w:rsid w:val="00E5255D"/>
    <w:pPr>
      <w:numPr>
        <w:ilvl w:val="12"/>
      </w:numPr>
      <w:tabs>
        <w:tab w:val="left" w:pos="5372"/>
      </w:tabs>
      <w:snapToGrid w:val="0"/>
      <w:spacing w:line="240" w:lineRule="atLeast"/>
    </w:pPr>
    <w:rPr>
      <w:rFonts w:ascii="新細明體" w:eastAsia="新細明體" w:hAnsi="新細明體" w:cs="Times New Roman"/>
      <w:sz w:val="16"/>
      <w:szCs w:val="16"/>
    </w:rPr>
  </w:style>
  <w:style w:type="paragraph" w:styleId="af4">
    <w:name w:val="Body Text"/>
    <w:basedOn w:val="a"/>
    <w:link w:val="af5"/>
    <w:rsid w:val="00E5255D"/>
    <w:pPr>
      <w:adjustRightInd w:val="0"/>
      <w:spacing w:line="240" w:lineRule="exact"/>
      <w:jc w:val="both"/>
    </w:pPr>
    <w:rPr>
      <w:rFonts w:ascii="新細明體" w:eastAsia="華康標宋體" w:hAnsi="Times New Roman" w:cs="Times New Roman"/>
      <w:sz w:val="20"/>
      <w:szCs w:val="24"/>
    </w:rPr>
  </w:style>
  <w:style w:type="character" w:customStyle="1" w:styleId="af5">
    <w:name w:val="本文 字元"/>
    <w:basedOn w:val="a0"/>
    <w:link w:val="af4"/>
    <w:rsid w:val="00E5255D"/>
    <w:rPr>
      <w:rFonts w:ascii="新細明體" w:eastAsia="華康標宋體" w:hAnsi="Times New Roman" w:cs="Times New Roman"/>
      <w:sz w:val="20"/>
      <w:szCs w:val="24"/>
    </w:rPr>
  </w:style>
  <w:style w:type="character" w:styleId="af6">
    <w:name w:val="page number"/>
    <w:rsid w:val="00E5255D"/>
  </w:style>
  <w:style w:type="paragraph" w:customStyle="1" w:styleId="af7">
    <w:name w:val="(一)"/>
    <w:basedOn w:val="a"/>
    <w:rsid w:val="00E5255D"/>
    <w:pPr>
      <w:spacing w:afterLines="25" w:after="25"/>
    </w:pPr>
    <w:rPr>
      <w:rFonts w:ascii="華康粗黑體" w:eastAsia="華康粗黑體" w:hAnsi="Times New Roman" w:cs="Times New Roman"/>
      <w:szCs w:val="24"/>
    </w:rPr>
  </w:style>
  <w:style w:type="paragraph" w:customStyle="1" w:styleId="13">
    <w:name w:val="純文字1"/>
    <w:basedOn w:val="a"/>
    <w:rsid w:val="00E5255D"/>
    <w:pPr>
      <w:adjustRightInd w:val="0"/>
      <w:textAlignment w:val="baseline"/>
    </w:pPr>
    <w:rPr>
      <w:rFonts w:ascii="細明體" w:eastAsia="細明體" w:hAnsi="Courier New" w:cs="Times New Roman"/>
      <w:szCs w:val="20"/>
    </w:rPr>
  </w:style>
  <w:style w:type="paragraph" w:customStyle="1" w:styleId="14">
    <w:name w:val="(1)建議表標題"/>
    <w:basedOn w:val="a"/>
    <w:rsid w:val="00E5255D"/>
    <w:pPr>
      <w:spacing w:before="120" w:after="120"/>
      <w:jc w:val="center"/>
    </w:pPr>
    <w:rPr>
      <w:rFonts w:ascii="華康中黑體" w:eastAsia="華康中黑體" w:hAnsi="Times New Roman" w:cs="Times New Roman"/>
      <w:color w:val="000000"/>
      <w:sz w:val="40"/>
      <w:szCs w:val="20"/>
    </w:rPr>
  </w:style>
  <w:style w:type="paragraph" w:styleId="23">
    <w:name w:val="Body Text 2"/>
    <w:basedOn w:val="a"/>
    <w:link w:val="24"/>
    <w:rsid w:val="00E5255D"/>
    <w:rPr>
      <w:rFonts w:ascii="標楷體" w:eastAsia="標楷體" w:hAnsi="標楷體" w:cs="Times New Roman"/>
      <w:color w:val="FF0000"/>
      <w:szCs w:val="20"/>
    </w:rPr>
  </w:style>
  <w:style w:type="character" w:customStyle="1" w:styleId="24">
    <w:name w:val="本文 2 字元"/>
    <w:basedOn w:val="a0"/>
    <w:link w:val="23"/>
    <w:rsid w:val="00E5255D"/>
    <w:rPr>
      <w:rFonts w:ascii="標楷體" w:eastAsia="標楷體" w:hAnsi="標楷體" w:cs="Times New Roman"/>
      <w:color w:val="FF0000"/>
      <w:szCs w:val="20"/>
    </w:rPr>
  </w:style>
  <w:style w:type="character" w:styleId="af8">
    <w:name w:val="footnote reference"/>
    <w:semiHidden/>
    <w:rsid w:val="00E5255D"/>
    <w:rPr>
      <w:vertAlign w:val="superscript"/>
    </w:rPr>
  </w:style>
  <w:style w:type="paragraph" w:styleId="33">
    <w:name w:val="Body Text 3"/>
    <w:basedOn w:val="a"/>
    <w:link w:val="34"/>
    <w:uiPriority w:val="99"/>
    <w:semiHidden/>
    <w:unhideWhenUsed/>
    <w:rsid w:val="00E5255D"/>
    <w:pPr>
      <w:spacing w:after="120"/>
    </w:pPr>
    <w:rPr>
      <w:rFonts w:ascii="Times New Roman" w:eastAsia="新細明體" w:hAnsi="Times New Roman" w:cs="Times New Roman"/>
      <w:sz w:val="16"/>
      <w:szCs w:val="16"/>
    </w:rPr>
  </w:style>
  <w:style w:type="character" w:customStyle="1" w:styleId="34">
    <w:name w:val="本文 3 字元"/>
    <w:basedOn w:val="a0"/>
    <w:link w:val="33"/>
    <w:uiPriority w:val="99"/>
    <w:semiHidden/>
    <w:rsid w:val="00E5255D"/>
    <w:rPr>
      <w:rFonts w:ascii="Times New Roman" w:eastAsia="新細明體" w:hAnsi="Times New Roman" w:cs="Times New Roman"/>
      <w:sz w:val="16"/>
      <w:szCs w:val="16"/>
    </w:rPr>
  </w:style>
  <w:style w:type="paragraph" w:customStyle="1" w:styleId="2">
    <w:name w:val="樣式2"/>
    <w:basedOn w:val="a"/>
    <w:rsid w:val="00E5255D"/>
    <w:pPr>
      <w:numPr>
        <w:numId w:val="7"/>
      </w:numPr>
    </w:pPr>
    <w:rPr>
      <w:rFonts w:ascii="Times New Roman" w:eastAsia="新細明體" w:hAnsi="Times New Roman" w:cs="Times New Roman"/>
      <w:szCs w:val="24"/>
    </w:rPr>
  </w:style>
  <w:style w:type="table" w:customStyle="1" w:styleId="TableNormal">
    <w:name w:val="Table Normal"/>
    <w:rsid w:val="00E5255D"/>
    <w:rPr>
      <w:rFonts w:ascii="PMingLiu" w:eastAsia="新細明體" w:hAnsi="PMingLiu" w:cs="PMingLiu"/>
      <w:kern w:val="0"/>
      <w:szCs w:val="24"/>
    </w:rPr>
    <w:tblPr>
      <w:tblCellMar>
        <w:top w:w="0" w:type="dxa"/>
        <w:left w:w="0" w:type="dxa"/>
        <w:bottom w:w="0" w:type="dxa"/>
        <w:right w:w="0" w:type="dxa"/>
      </w:tblCellMar>
    </w:tblPr>
  </w:style>
  <w:style w:type="paragraph" w:styleId="af9">
    <w:name w:val="Title"/>
    <w:basedOn w:val="a"/>
    <w:next w:val="a"/>
    <w:link w:val="afa"/>
    <w:rsid w:val="00E5255D"/>
    <w:pPr>
      <w:keepNext/>
      <w:keepLines/>
      <w:widowControl/>
      <w:spacing w:before="480" w:after="120"/>
    </w:pPr>
    <w:rPr>
      <w:rFonts w:ascii="PMingLiu" w:eastAsia="新細明體" w:hAnsi="PMingLiu" w:cs="PMingLiu"/>
      <w:b/>
      <w:kern w:val="0"/>
      <w:sz w:val="72"/>
      <w:szCs w:val="72"/>
    </w:rPr>
  </w:style>
  <w:style w:type="character" w:customStyle="1" w:styleId="afa">
    <w:name w:val="標題 字元"/>
    <w:basedOn w:val="a0"/>
    <w:link w:val="af9"/>
    <w:rsid w:val="00E5255D"/>
    <w:rPr>
      <w:rFonts w:ascii="PMingLiu" w:eastAsia="新細明體" w:hAnsi="PMingLiu" w:cs="PMingLiu"/>
      <w:b/>
      <w:kern w:val="0"/>
      <w:sz w:val="72"/>
      <w:szCs w:val="72"/>
    </w:rPr>
  </w:style>
  <w:style w:type="paragraph" w:styleId="afb">
    <w:name w:val="Subtitle"/>
    <w:basedOn w:val="a"/>
    <w:next w:val="a"/>
    <w:link w:val="afc"/>
    <w:rsid w:val="00E5255D"/>
    <w:pPr>
      <w:keepNext/>
      <w:keepLines/>
      <w:widowControl/>
      <w:spacing w:before="360" w:after="80"/>
    </w:pPr>
    <w:rPr>
      <w:rFonts w:ascii="Georgia" w:eastAsia="Georgia" w:hAnsi="Georgia" w:cs="Georgia"/>
      <w:i/>
      <w:color w:val="666666"/>
      <w:kern w:val="0"/>
      <w:sz w:val="48"/>
      <w:szCs w:val="48"/>
    </w:rPr>
  </w:style>
  <w:style w:type="character" w:customStyle="1" w:styleId="afc">
    <w:name w:val="副標題 字元"/>
    <w:basedOn w:val="a0"/>
    <w:link w:val="afb"/>
    <w:rsid w:val="00E5255D"/>
    <w:rPr>
      <w:rFonts w:ascii="Georgia" w:eastAsia="Georgia" w:hAnsi="Georgia" w:cs="Georgia"/>
      <w:i/>
      <w:color w:val="666666"/>
      <w:kern w:val="0"/>
      <w:sz w:val="48"/>
      <w:szCs w:val="48"/>
    </w:rPr>
  </w:style>
  <w:style w:type="character" w:customStyle="1" w:styleId="15">
    <w:name w:val="字元1"/>
    <w:semiHidden/>
    <w:rsid w:val="00E5255D"/>
    <w:rPr>
      <w:kern w:val="2"/>
    </w:rPr>
  </w:style>
  <w:style w:type="character" w:customStyle="1" w:styleId="afd">
    <w:name w:val="字元"/>
    <w:rsid w:val="00E5255D"/>
    <w:rPr>
      <w:kern w:val="2"/>
    </w:rPr>
  </w:style>
  <w:style w:type="character" w:styleId="afe">
    <w:name w:val="annotation reference"/>
    <w:rsid w:val="00E5255D"/>
    <w:rPr>
      <w:sz w:val="18"/>
      <w:szCs w:val="18"/>
    </w:rPr>
  </w:style>
  <w:style w:type="paragraph" w:customStyle="1" w:styleId="c18">
    <w:name w:val="c18"/>
    <w:basedOn w:val="a"/>
    <w:rsid w:val="00E5255D"/>
    <w:pPr>
      <w:widowControl/>
      <w:spacing w:before="60" w:after="60" w:line="360" w:lineRule="atLeast"/>
      <w:ind w:left="552" w:hanging="552"/>
    </w:pPr>
    <w:rPr>
      <w:rFonts w:ascii="標楷體" w:eastAsia="標楷體" w:hAnsi="Times New Roman" w:cs="Times New Roman" w:hint="eastAsia"/>
      <w:spacing w:val="24"/>
      <w:kern w:val="0"/>
      <w:sz w:val="36"/>
      <w:szCs w:val="20"/>
    </w:rPr>
  </w:style>
  <w:style w:type="paragraph" w:styleId="aff">
    <w:name w:val="annotation text"/>
    <w:basedOn w:val="a"/>
    <w:link w:val="aff0"/>
    <w:uiPriority w:val="99"/>
    <w:rsid w:val="00E5255D"/>
    <w:rPr>
      <w:rFonts w:ascii="Times New Roman" w:eastAsia="新細明體" w:hAnsi="Times New Roman" w:cs="Times New Roman"/>
      <w:szCs w:val="24"/>
    </w:rPr>
  </w:style>
  <w:style w:type="character" w:customStyle="1" w:styleId="aff0">
    <w:name w:val="註解文字 字元"/>
    <w:basedOn w:val="a0"/>
    <w:link w:val="aff"/>
    <w:uiPriority w:val="99"/>
    <w:rsid w:val="00E5255D"/>
    <w:rPr>
      <w:rFonts w:ascii="Times New Roman" w:eastAsia="新細明體" w:hAnsi="Times New Roman" w:cs="Times New Roman"/>
      <w:szCs w:val="24"/>
    </w:rPr>
  </w:style>
  <w:style w:type="paragraph" w:styleId="aff1">
    <w:name w:val="annotation subject"/>
    <w:basedOn w:val="aff"/>
    <w:next w:val="aff"/>
    <w:link w:val="aff2"/>
    <w:uiPriority w:val="99"/>
    <w:rsid w:val="00E5255D"/>
    <w:rPr>
      <w:b/>
      <w:bCs/>
    </w:rPr>
  </w:style>
  <w:style w:type="character" w:customStyle="1" w:styleId="aff2">
    <w:name w:val="註解主旨 字元"/>
    <w:basedOn w:val="aff0"/>
    <w:link w:val="aff1"/>
    <w:uiPriority w:val="99"/>
    <w:rsid w:val="00E5255D"/>
    <w:rPr>
      <w:rFonts w:ascii="Times New Roman" w:eastAsia="新細明體" w:hAnsi="Times New Roman" w:cs="Times New Roman"/>
      <w:b/>
      <w:bCs/>
      <w:szCs w:val="24"/>
    </w:rPr>
  </w:style>
  <w:style w:type="paragraph" w:customStyle="1" w:styleId="25">
    <w:name w:val="純文字2"/>
    <w:basedOn w:val="a"/>
    <w:rsid w:val="00433239"/>
    <w:pPr>
      <w:adjustRightInd w:val="0"/>
      <w:textAlignment w:val="baseline"/>
    </w:pPr>
    <w:rPr>
      <w:rFonts w:ascii="細明體" w:eastAsia="細明體" w:hAnsi="Courier New" w:cs="Times New Roman"/>
      <w:szCs w:val="20"/>
    </w:rPr>
  </w:style>
  <w:style w:type="character" w:customStyle="1" w:styleId="aff3">
    <w:name w:val="字元"/>
    <w:rsid w:val="00433239"/>
    <w:rPr>
      <w:kern w:val="2"/>
    </w:rPr>
  </w:style>
  <w:style w:type="table" w:customStyle="1" w:styleId="16">
    <w:name w:val="表格格線1"/>
    <w:basedOn w:val="a1"/>
    <w:next w:val="a6"/>
    <w:uiPriority w:val="39"/>
    <w:rsid w:val="00620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無清單1"/>
    <w:next w:val="a2"/>
    <w:uiPriority w:val="99"/>
    <w:semiHidden/>
    <w:unhideWhenUsed/>
    <w:rsid w:val="008E5454"/>
  </w:style>
  <w:style w:type="table" w:customStyle="1" w:styleId="26">
    <w:name w:val="表格格線2"/>
    <w:basedOn w:val="a1"/>
    <w:next w:val="a6"/>
    <w:uiPriority w:val="39"/>
    <w:rsid w:val="008E5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2"/>
    <w:uiPriority w:val="99"/>
    <w:semiHidden/>
    <w:unhideWhenUsed/>
    <w:rsid w:val="008E5454"/>
  </w:style>
  <w:style w:type="table" w:customStyle="1" w:styleId="35">
    <w:name w:val="表格格線3"/>
    <w:basedOn w:val="a1"/>
    <w:next w:val="a6"/>
    <w:uiPriority w:val="39"/>
    <w:rsid w:val="008E5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無清單3"/>
    <w:next w:val="a2"/>
    <w:uiPriority w:val="99"/>
    <w:semiHidden/>
    <w:unhideWhenUsed/>
    <w:rsid w:val="00DB5E4C"/>
  </w:style>
  <w:style w:type="paragraph" w:customStyle="1" w:styleId="18">
    <w:name w:val="內文1"/>
    <w:rsid w:val="00DB5E4C"/>
    <w:pPr>
      <w:widowControl w:val="0"/>
      <w:suppressAutoHyphens/>
      <w:autoSpaceDN w:val="0"/>
      <w:textAlignment w:val="baseline"/>
    </w:pPr>
    <w:rPr>
      <w:rFonts w:ascii="Calibri" w:eastAsia="新細明體" w:hAnsi="Calibri" w:cs="Times New Roman"/>
      <w:kern w:val="3"/>
    </w:rPr>
  </w:style>
  <w:style w:type="character" w:customStyle="1" w:styleId="19">
    <w:name w:val="預設段落字型1"/>
    <w:rsid w:val="00DB5E4C"/>
  </w:style>
  <w:style w:type="paragraph" w:customStyle="1" w:styleId="1a">
    <w:name w:val="清單段落1"/>
    <w:basedOn w:val="18"/>
    <w:rsid w:val="00DB5E4C"/>
    <w:pPr>
      <w:ind w:left="480"/>
    </w:pPr>
  </w:style>
  <w:style w:type="paragraph" w:customStyle="1" w:styleId="aff4">
    <w:name w:val="表"/>
    <w:basedOn w:val="a"/>
    <w:autoRedefine/>
    <w:rsid w:val="00DB5E4C"/>
    <w:pPr>
      <w:snapToGrid w:val="0"/>
    </w:pPr>
    <w:rPr>
      <w:rFonts w:ascii="標楷體" w:eastAsia="標楷體" w:hAnsi="標楷體" w:cs="Roman PS"/>
      <w:szCs w:val="24"/>
    </w:rPr>
  </w:style>
  <w:style w:type="paragraph" w:styleId="28">
    <w:name w:val="toc 2"/>
    <w:basedOn w:val="a"/>
    <w:next w:val="a"/>
    <w:autoRedefine/>
    <w:uiPriority w:val="39"/>
    <w:semiHidden/>
    <w:unhideWhenUsed/>
    <w:qFormat/>
    <w:rsid w:val="00113BA3"/>
    <w:pPr>
      <w:widowControl/>
      <w:spacing w:after="100" w:line="276" w:lineRule="auto"/>
      <w:ind w:left="220"/>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79E4B-8969-4871-8E8A-4E7A22A4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235</Pages>
  <Words>25766</Words>
  <Characters>146872</Characters>
  <Application>Microsoft Office Word</Application>
  <DocSecurity>0</DocSecurity>
  <Lines>1223</Lines>
  <Paragraphs>344</Paragraphs>
  <ScaleCrop>false</ScaleCrop>
  <Company/>
  <LinksUpToDate>false</LinksUpToDate>
  <CharactersWithSpaces>172294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2021-06-02T02:45:00Z</cp:lastPrinted>
  <dcterms:created xsi:type="dcterms:W3CDTF">2021-06-03T07:16:00Z</dcterms:created>
  <dcterms:modified xsi:type="dcterms:W3CDTF">2021-06-06T10:36:00Z</dcterms:modified>
</cp:coreProperties>
</file>