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5E19AD" w14:textId="23813593" w:rsidR="00A317E9" w:rsidRPr="00265362" w:rsidRDefault="0009495A" w:rsidP="00A317E9">
      <w:pPr>
        <w:jc w:val="center"/>
        <w:rPr>
          <w:rFonts w:ascii="標楷體" w:eastAsia="標楷體" w:hAnsi="標楷體"/>
          <w:b/>
          <w:sz w:val="40"/>
        </w:rPr>
      </w:pPr>
      <w:r w:rsidRPr="00265362">
        <w:rPr>
          <w:rFonts w:ascii="標楷體" w:eastAsia="標楷體" w:hAnsi="標楷體" w:hint="eastAsia"/>
          <w:b/>
          <w:sz w:val="40"/>
        </w:rPr>
        <w:t>國文科</w:t>
      </w:r>
      <w:r w:rsidR="00A317E9" w:rsidRPr="00265362">
        <w:rPr>
          <w:rFonts w:ascii="標楷體" w:eastAsia="標楷體" w:hAnsi="標楷體" w:hint="eastAsia"/>
          <w:b/>
          <w:sz w:val="40"/>
        </w:rPr>
        <w:t>第</w:t>
      </w:r>
      <w:r w:rsidR="006F5D57">
        <w:rPr>
          <w:rFonts w:ascii="標楷體" w:eastAsia="標楷體" w:hAnsi="標楷體" w:hint="eastAsia"/>
          <w:b/>
          <w:sz w:val="40"/>
        </w:rPr>
        <w:t>五</w:t>
      </w:r>
      <w:r w:rsidR="00A317E9" w:rsidRPr="00265362">
        <w:rPr>
          <w:rFonts w:ascii="標楷體" w:eastAsia="標楷體" w:hAnsi="標楷體" w:hint="eastAsia"/>
          <w:b/>
          <w:sz w:val="40"/>
        </w:rPr>
        <w:t xml:space="preserve">群組素養導向命題設計 </w:t>
      </w:r>
    </w:p>
    <w:tbl>
      <w:tblPr>
        <w:tblStyle w:val="a3"/>
        <w:tblW w:w="12328" w:type="dxa"/>
        <w:tblLook w:val="04A0" w:firstRow="1" w:lastRow="0" w:firstColumn="1" w:lastColumn="0" w:noHBand="0" w:noVBand="1"/>
      </w:tblPr>
      <w:tblGrid>
        <w:gridCol w:w="497"/>
        <w:gridCol w:w="5736"/>
        <w:gridCol w:w="6251"/>
      </w:tblGrid>
      <w:tr w:rsidR="006A2658" w:rsidRPr="0009495A" w14:paraId="33D5C3B0" w14:textId="77777777" w:rsidTr="00F73017">
        <w:trPr>
          <w:trHeight w:val="694"/>
        </w:trPr>
        <w:tc>
          <w:tcPr>
            <w:tcW w:w="12328" w:type="dxa"/>
            <w:gridSpan w:val="3"/>
            <w:vAlign w:val="center"/>
          </w:tcPr>
          <w:p w14:paraId="2EC76E0D" w14:textId="7B244302" w:rsidR="006A2658" w:rsidRPr="0009495A" w:rsidRDefault="006A2658" w:rsidP="006A2658">
            <w:pPr>
              <w:adjustRightInd w:val="0"/>
              <w:snapToGrid w:val="0"/>
              <w:ind w:left="252"/>
              <w:rPr>
                <w:rFonts w:ascii="標楷體" w:eastAsia="標楷體" w:hAnsi="標楷體"/>
                <w:sz w:val="28"/>
                <w:szCs w:val="28"/>
              </w:rPr>
            </w:pPr>
            <w:r w:rsidRPr="006A2658">
              <w:rPr>
                <w:rFonts w:ascii="標楷體" w:eastAsia="標楷體" w:hAnsi="標楷體" w:hint="eastAsia"/>
                <w:b/>
                <w:sz w:val="28"/>
                <w:szCs w:val="28"/>
              </w:rPr>
              <w:t>學校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 w:rsidRPr="006A2658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</w:t>
            </w:r>
            <w:r w:rsidRPr="006A2658"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  </w:t>
            </w:r>
            <w:r w:rsidR="00715226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平鎮國中</w:t>
            </w:r>
            <w:r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 </w:t>
            </w:r>
            <w:r w:rsidRPr="006A2658"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 w:rsidRPr="006A2658">
              <w:rPr>
                <w:rFonts w:ascii="標楷體" w:eastAsia="標楷體" w:hAnsi="標楷體" w:hint="eastAsia"/>
                <w:b/>
                <w:sz w:val="28"/>
                <w:szCs w:val="28"/>
              </w:rPr>
              <w:t>設計者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 w:rsidRPr="006A2658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</w:t>
            </w:r>
            <w:r w:rsidRPr="006A2658"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</w:t>
            </w:r>
            <w:r w:rsidR="00211BD0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史維妮  李煒富</w:t>
            </w:r>
            <w:r w:rsidRPr="006A2658"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        </w:t>
            </w:r>
            <w:bookmarkStart w:id="0" w:name="_GoBack"/>
            <w:bookmarkEnd w:id="0"/>
            <w:r w:rsidRPr="006A2658"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</w:t>
            </w:r>
          </w:p>
        </w:tc>
      </w:tr>
      <w:tr w:rsidR="00C3533F" w:rsidRPr="0009495A" w14:paraId="5D864189" w14:textId="77777777" w:rsidTr="00F73017">
        <w:trPr>
          <w:trHeight w:val="913"/>
        </w:trPr>
        <w:tc>
          <w:tcPr>
            <w:tcW w:w="497" w:type="dxa"/>
            <w:vAlign w:val="center"/>
          </w:tcPr>
          <w:p w14:paraId="2D0BEF9E" w14:textId="77777777" w:rsidR="00C3533F" w:rsidRPr="00595263" w:rsidRDefault="00C3533F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95263">
              <w:rPr>
                <w:rFonts w:ascii="標楷體" w:eastAsia="標楷體" w:hAnsi="標楷體" w:hint="eastAsia"/>
                <w:b/>
                <w:sz w:val="28"/>
                <w:szCs w:val="28"/>
              </w:rPr>
              <w:t>命題模式</w:t>
            </w:r>
          </w:p>
        </w:tc>
        <w:tc>
          <w:tcPr>
            <w:tcW w:w="5740" w:type="dxa"/>
            <w:vAlign w:val="center"/>
          </w:tcPr>
          <w:p w14:paraId="3DF45E36" w14:textId="7ABC6C93" w:rsidR="00C3533F" w:rsidRPr="00624989" w:rsidRDefault="00624989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24989">
              <w:rPr>
                <w:rFonts w:ascii="標楷體" w:eastAsia="標楷體" w:hAnsi="標楷體" w:hint="eastAsia"/>
                <w:color w:val="000000" w:themeColor="text1"/>
                <w:sz w:val="36"/>
                <w:szCs w:val="36"/>
              </w:rPr>
              <w:sym w:font="Wingdings 2" w:char="F052"/>
            </w:r>
            <w:r w:rsidR="00C3533F" w:rsidRPr="00624989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題組</w:t>
            </w:r>
          </w:p>
          <w:p w14:paraId="62CF00FA" w14:textId="77777777" w:rsidR="00C3533F" w:rsidRPr="0009495A" w:rsidRDefault="00C3533F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9495A">
              <w:rPr>
                <w:rFonts w:ascii="標楷體" w:eastAsia="標楷體" w:hAnsi="標楷體" w:hint="eastAsia"/>
                <w:sz w:val="28"/>
                <w:szCs w:val="28"/>
              </w:rPr>
              <w:t>文章１篇＋選擇題３題</w:t>
            </w:r>
          </w:p>
        </w:tc>
        <w:tc>
          <w:tcPr>
            <w:tcW w:w="6091" w:type="dxa"/>
            <w:vAlign w:val="center"/>
          </w:tcPr>
          <w:p w14:paraId="3A655BF9" w14:textId="77777777" w:rsidR="00C3533F" w:rsidRPr="0009495A" w:rsidRDefault="00C3533F" w:rsidP="0009495A">
            <w:pPr>
              <w:adjustRightInd w:val="0"/>
              <w:snapToGrid w:val="0"/>
              <w:ind w:left="252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9495A">
              <w:rPr>
                <w:rFonts w:ascii="標楷體" w:eastAsia="標楷體" w:hAnsi="標楷體" w:hint="eastAsia"/>
                <w:sz w:val="28"/>
                <w:szCs w:val="28"/>
              </w:rPr>
              <w:t>□單題</w:t>
            </w:r>
            <w:r w:rsidR="0009495A" w:rsidRPr="0009495A">
              <w:rPr>
                <w:rFonts w:ascii="標楷體" w:eastAsia="標楷體" w:hAnsi="標楷體" w:hint="eastAsia"/>
                <w:sz w:val="28"/>
                <w:szCs w:val="28"/>
              </w:rPr>
              <w:t>３題</w:t>
            </w:r>
          </w:p>
        </w:tc>
      </w:tr>
      <w:tr w:rsidR="00C3533F" w:rsidRPr="0009495A" w14:paraId="10A6C8A3" w14:textId="77777777" w:rsidTr="00F73017">
        <w:trPr>
          <w:trHeight w:val="1268"/>
        </w:trPr>
        <w:tc>
          <w:tcPr>
            <w:tcW w:w="497" w:type="dxa"/>
            <w:vAlign w:val="center"/>
          </w:tcPr>
          <w:p w14:paraId="028D1C0F" w14:textId="77777777" w:rsidR="00C3533F" w:rsidRPr="00595263" w:rsidRDefault="00C3533F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95263">
              <w:rPr>
                <w:rFonts w:ascii="標楷體" w:eastAsia="標楷體" w:hAnsi="標楷體" w:hint="eastAsia"/>
                <w:b/>
                <w:sz w:val="28"/>
                <w:szCs w:val="28"/>
              </w:rPr>
              <w:t>命題層次</w:t>
            </w:r>
          </w:p>
        </w:tc>
        <w:tc>
          <w:tcPr>
            <w:tcW w:w="5740" w:type="dxa"/>
            <w:vAlign w:val="center"/>
          </w:tcPr>
          <w:p w14:paraId="7A7A2584" w14:textId="23939E1F" w:rsidR="00C3533F" w:rsidRPr="000153B5" w:rsidRDefault="00624989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153B5">
              <w:rPr>
                <w:rFonts w:ascii="標楷體" w:eastAsia="標楷體" w:hAnsi="標楷體" w:hint="eastAsia"/>
                <w:color w:val="000000" w:themeColor="text1"/>
                <w:sz w:val="36"/>
                <w:szCs w:val="36"/>
              </w:rPr>
              <w:sym w:font="Wingdings 2" w:char="F052"/>
            </w:r>
            <w:r w:rsidR="00C3533F" w:rsidRPr="000153B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擷取訊息</w:t>
            </w:r>
          </w:p>
          <w:p w14:paraId="3AFE3064" w14:textId="50440822" w:rsidR="00C3533F" w:rsidRPr="000153B5" w:rsidRDefault="00624989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153B5">
              <w:rPr>
                <w:rFonts w:ascii="標楷體" w:eastAsia="標楷體" w:hAnsi="標楷體" w:hint="eastAsia"/>
                <w:color w:val="000000" w:themeColor="text1"/>
                <w:sz w:val="36"/>
                <w:szCs w:val="36"/>
              </w:rPr>
              <w:sym w:font="Wingdings 2" w:char="F052"/>
            </w:r>
            <w:r w:rsidR="00C3533F" w:rsidRPr="000153B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統整解釋</w:t>
            </w:r>
          </w:p>
          <w:p w14:paraId="44934B6A" w14:textId="6B750AEC" w:rsidR="00C3533F" w:rsidRPr="0009495A" w:rsidRDefault="002346A7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447E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  <w:r w:rsidR="00C3533F" w:rsidRPr="000153B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省思評鑑</w:t>
            </w:r>
          </w:p>
        </w:tc>
        <w:tc>
          <w:tcPr>
            <w:tcW w:w="6091" w:type="dxa"/>
            <w:vAlign w:val="center"/>
          </w:tcPr>
          <w:p w14:paraId="61C0E83D" w14:textId="450046EE" w:rsidR="00C3533F" w:rsidRPr="000153B5" w:rsidRDefault="00D447EE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447E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  <w:r w:rsidR="00C3533F" w:rsidRPr="000153B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語文知識</w:t>
            </w:r>
          </w:p>
          <w:p w14:paraId="409A57FB" w14:textId="301F65A5" w:rsidR="00C3533F" w:rsidRPr="000153B5" w:rsidRDefault="00D447EE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447E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  <w:r w:rsidR="00C3533F" w:rsidRPr="000153B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文意理解</w:t>
            </w:r>
          </w:p>
          <w:p w14:paraId="7C2E20A1" w14:textId="3F8B3D70" w:rsidR="00C3533F" w:rsidRPr="0009495A" w:rsidRDefault="00D447EE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447EE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  <w:r w:rsidR="00C3533F" w:rsidRPr="000153B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文本評鑑</w:t>
            </w:r>
          </w:p>
        </w:tc>
      </w:tr>
      <w:tr w:rsidR="00A317E9" w:rsidRPr="0009495A" w14:paraId="59BBE671" w14:textId="77777777" w:rsidTr="00F73017">
        <w:trPr>
          <w:trHeight w:val="692"/>
        </w:trPr>
        <w:tc>
          <w:tcPr>
            <w:tcW w:w="497" w:type="dxa"/>
            <w:vAlign w:val="center"/>
          </w:tcPr>
          <w:p w14:paraId="696BCA56" w14:textId="77777777" w:rsidR="00A317E9" w:rsidRPr="00595263" w:rsidRDefault="00A317E9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95263">
              <w:rPr>
                <w:rFonts w:ascii="標楷體" w:eastAsia="標楷體" w:hAnsi="標楷體" w:hint="eastAsia"/>
                <w:b/>
                <w:sz w:val="28"/>
                <w:szCs w:val="28"/>
              </w:rPr>
              <w:t>取材選擇</w:t>
            </w:r>
          </w:p>
        </w:tc>
        <w:tc>
          <w:tcPr>
            <w:tcW w:w="11831" w:type="dxa"/>
            <w:gridSpan w:val="2"/>
            <w:vAlign w:val="center"/>
          </w:tcPr>
          <w:p w14:paraId="673E3D20" w14:textId="07280E8A" w:rsidR="00A317E9" w:rsidRPr="0009495A" w:rsidRDefault="00A317E9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9495A">
              <w:rPr>
                <w:rFonts w:ascii="標楷體" w:eastAsia="標楷體" w:hAnsi="標楷體" w:hint="eastAsia"/>
                <w:sz w:val="28"/>
                <w:szCs w:val="28"/>
              </w:rPr>
              <w:t>□文學性文本</w:t>
            </w:r>
            <w:r w:rsidR="0009495A" w:rsidRPr="0009495A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09495A" w:rsidRPr="0009495A"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 w:rsidR="00624989" w:rsidRPr="00624989">
              <w:rPr>
                <w:rFonts w:ascii="標楷體" w:eastAsia="標楷體" w:hAnsi="標楷體" w:hint="eastAsia"/>
                <w:color w:val="000000" w:themeColor="text1"/>
                <w:sz w:val="36"/>
                <w:szCs w:val="36"/>
              </w:rPr>
              <w:sym w:font="Wingdings 2" w:char="F052"/>
            </w:r>
            <w:r w:rsidRPr="0009495A">
              <w:rPr>
                <w:rFonts w:ascii="標楷體" w:eastAsia="標楷體" w:hAnsi="標楷體" w:hint="eastAsia"/>
                <w:sz w:val="28"/>
                <w:szCs w:val="28"/>
              </w:rPr>
              <w:t>跨領域文本</w:t>
            </w:r>
          </w:p>
        </w:tc>
      </w:tr>
      <w:tr w:rsidR="0009495A" w:rsidRPr="0009495A" w14:paraId="6E26F4ED" w14:textId="77777777" w:rsidTr="00F73017">
        <w:tc>
          <w:tcPr>
            <w:tcW w:w="497" w:type="dxa"/>
            <w:vAlign w:val="center"/>
          </w:tcPr>
          <w:p w14:paraId="18845385" w14:textId="77777777" w:rsidR="0009495A" w:rsidRPr="00595263" w:rsidRDefault="0009495A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95263">
              <w:rPr>
                <w:rFonts w:ascii="標楷體" w:eastAsia="標楷體" w:hAnsi="標楷體" w:hint="eastAsia"/>
                <w:b/>
                <w:sz w:val="28"/>
                <w:szCs w:val="28"/>
              </w:rPr>
              <w:t>核心素養</w:t>
            </w:r>
          </w:p>
          <w:p w14:paraId="2784E052" w14:textId="77777777" w:rsidR="0009495A" w:rsidRPr="00595263" w:rsidRDefault="0009495A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95263">
              <w:rPr>
                <w:rFonts w:ascii="標楷體" w:eastAsia="標楷體" w:hAnsi="標楷體" w:hint="eastAsia"/>
                <w:b/>
                <w:sz w:val="28"/>
                <w:szCs w:val="28"/>
              </w:rPr>
              <w:t>學科素養</w:t>
            </w:r>
          </w:p>
        </w:tc>
        <w:tc>
          <w:tcPr>
            <w:tcW w:w="11831" w:type="dxa"/>
            <w:gridSpan w:val="2"/>
            <w:vAlign w:val="center"/>
          </w:tcPr>
          <w:p w14:paraId="5A697255" w14:textId="66541C61" w:rsidR="007B5759" w:rsidRPr="007B5759" w:rsidRDefault="007B5759" w:rsidP="00060915">
            <w:pPr>
              <w:adjustRightInd w:val="0"/>
              <w:snapToGrid w:val="0"/>
              <w:spacing w:line="400" w:lineRule="exact"/>
              <w:rPr>
                <w:rFonts w:ascii="標楷體" w:eastAsia="標楷體" w:hAnsi="標楷體" w:cs="Arial"/>
                <w:color w:val="333333"/>
                <w:sz w:val="28"/>
                <w:szCs w:val="28"/>
                <w:shd w:val="clear" w:color="auto" w:fill="FFFFFF"/>
              </w:rPr>
            </w:pPr>
            <w:r w:rsidRPr="009B5A17">
              <w:rPr>
                <w:rFonts w:ascii="標楷體" w:eastAsia="標楷體" w:hAnsi="標楷體" w:cs="Arial" w:hint="eastAsia"/>
                <w:color w:val="333333"/>
                <w:sz w:val="28"/>
                <w:szCs w:val="28"/>
                <w:highlight w:val="yellow"/>
                <w:shd w:val="clear" w:color="auto" w:fill="FFFFFF"/>
              </w:rPr>
              <w:t>核心素養</w:t>
            </w:r>
            <w:r w:rsidRPr="007B5759">
              <w:rPr>
                <w:rFonts w:ascii="標楷體" w:eastAsia="標楷體" w:hAnsi="標楷體" w:cs="Arial" w:hint="eastAsia"/>
                <w:color w:val="333333"/>
                <w:sz w:val="28"/>
                <w:szCs w:val="28"/>
                <w:shd w:val="clear" w:color="auto" w:fill="FFFFFF"/>
              </w:rPr>
              <w:t>：</w:t>
            </w:r>
          </w:p>
          <w:p w14:paraId="023597C9" w14:textId="7C0B5930" w:rsidR="00660282" w:rsidRPr="009B5A17" w:rsidRDefault="002F0A4D" w:rsidP="00060915">
            <w:pPr>
              <w:adjustRightInd w:val="0"/>
              <w:snapToGrid w:val="0"/>
              <w:spacing w:line="400" w:lineRule="exact"/>
              <w:rPr>
                <w:rFonts w:ascii="Times New Roman" w:eastAsia="標楷體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 w:rsidRPr="009B5A17">
              <w:rPr>
                <w:rFonts w:ascii="Times New Roman" w:eastAsia="標楷體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J-A2 </w:t>
            </w:r>
            <w:r w:rsidRPr="009B5A17">
              <w:rPr>
                <w:rFonts w:ascii="Times New Roman" w:eastAsia="標楷體" w:hAnsi="Times New Roman" w:cs="Times New Roman"/>
                <w:color w:val="333333"/>
                <w:sz w:val="28"/>
                <w:szCs w:val="28"/>
                <w:shd w:val="clear" w:color="auto" w:fill="FFFFFF"/>
              </w:rPr>
              <w:t>具備理解情境全貌，並做獨立思考與分析的知能，運用適當的策略處理解決生活及生命議題。</w:t>
            </w:r>
          </w:p>
          <w:p w14:paraId="363D7D54" w14:textId="77777777" w:rsidR="002F0A4D" w:rsidRPr="009B5A17" w:rsidRDefault="002F0A4D" w:rsidP="00060915">
            <w:pPr>
              <w:adjustRightInd w:val="0"/>
              <w:snapToGrid w:val="0"/>
              <w:spacing w:line="400" w:lineRule="exact"/>
              <w:rPr>
                <w:rFonts w:ascii="Times New Roman" w:eastAsia="標楷體" w:hAnsi="Times New Roman" w:cs="Times New Roman"/>
                <w:color w:val="333333"/>
                <w:sz w:val="28"/>
                <w:szCs w:val="28"/>
                <w:shd w:val="clear" w:color="auto" w:fill="F7F7F7"/>
              </w:rPr>
            </w:pPr>
            <w:r w:rsidRPr="009B5A17">
              <w:rPr>
                <w:rFonts w:ascii="Times New Roman" w:eastAsia="標楷體" w:hAnsi="Times New Roman" w:cs="Times New Roman"/>
                <w:color w:val="333333"/>
                <w:sz w:val="28"/>
                <w:szCs w:val="28"/>
                <w:shd w:val="clear" w:color="auto" w:fill="F7F7F7"/>
              </w:rPr>
              <w:t xml:space="preserve">J-C1 </w:t>
            </w:r>
            <w:r w:rsidRPr="009B5A17">
              <w:rPr>
                <w:rFonts w:ascii="Times New Roman" w:eastAsia="標楷體" w:hAnsi="Times New Roman" w:cs="Times New Roman"/>
                <w:color w:val="333333"/>
                <w:sz w:val="28"/>
                <w:szCs w:val="28"/>
                <w:shd w:val="clear" w:color="auto" w:fill="F7F7F7"/>
              </w:rPr>
              <w:t>培養道德思辨與實踐能力，具備民主素養、法治觀念與環境意識，並主動參與公益團體活動，關懷生命倫理議題與生態環境。</w:t>
            </w:r>
          </w:p>
          <w:p w14:paraId="11DFB049" w14:textId="063D238B" w:rsidR="002F0A4D" w:rsidRPr="009B5A17" w:rsidRDefault="002F0A4D" w:rsidP="00060915">
            <w:pPr>
              <w:adjustRightInd w:val="0"/>
              <w:snapToGrid w:val="0"/>
              <w:spacing w:line="400" w:lineRule="exact"/>
              <w:rPr>
                <w:rFonts w:ascii="Times New Roman" w:eastAsia="標楷體" w:hAnsi="Times New Roman" w:cs="Times New Roman"/>
                <w:color w:val="333333"/>
                <w:sz w:val="28"/>
                <w:szCs w:val="28"/>
                <w:shd w:val="clear" w:color="auto" w:fill="F7F7F7"/>
              </w:rPr>
            </w:pPr>
            <w:r w:rsidRPr="009B5A17">
              <w:rPr>
                <w:rFonts w:ascii="Times New Roman" w:eastAsia="標楷體" w:hAnsi="Times New Roman" w:cs="Times New Roman"/>
                <w:color w:val="333333"/>
                <w:sz w:val="28"/>
                <w:szCs w:val="28"/>
                <w:shd w:val="clear" w:color="auto" w:fill="F7F7F7"/>
              </w:rPr>
              <w:t xml:space="preserve">J-C3 </w:t>
            </w:r>
            <w:r w:rsidRPr="009B5A17">
              <w:rPr>
                <w:rFonts w:ascii="Times New Roman" w:eastAsia="標楷體" w:hAnsi="Times New Roman" w:cs="Times New Roman"/>
                <w:color w:val="333333"/>
                <w:sz w:val="28"/>
                <w:szCs w:val="28"/>
                <w:shd w:val="clear" w:color="auto" w:fill="F7F7F7"/>
              </w:rPr>
              <w:t>具備敏察和接納多元文化的涵養，關心本土與國際事務，並尊重與欣賞差異。</w:t>
            </w:r>
          </w:p>
          <w:p w14:paraId="72894EB4" w14:textId="77777777" w:rsidR="007B5759" w:rsidRPr="007B5759" w:rsidRDefault="007B5759" w:rsidP="00060915">
            <w:pPr>
              <w:adjustRightInd w:val="0"/>
              <w:snapToGrid w:val="0"/>
              <w:spacing w:line="400" w:lineRule="exact"/>
              <w:rPr>
                <w:rFonts w:ascii="標楷體" w:eastAsia="標楷體" w:hAnsi="標楷體" w:cs="Arial" w:hint="eastAsia"/>
                <w:color w:val="333333"/>
                <w:sz w:val="28"/>
                <w:szCs w:val="28"/>
                <w:shd w:val="clear" w:color="auto" w:fill="F7F7F7"/>
              </w:rPr>
            </w:pPr>
          </w:p>
          <w:p w14:paraId="65989AE9" w14:textId="63101BE7" w:rsidR="007B5759" w:rsidRPr="007B5759" w:rsidRDefault="007B5759" w:rsidP="00060915">
            <w:pPr>
              <w:adjustRightInd w:val="0"/>
              <w:snapToGrid w:val="0"/>
              <w:spacing w:line="400" w:lineRule="exact"/>
              <w:rPr>
                <w:rFonts w:ascii="標楷體" w:eastAsia="標楷體" w:hAnsi="標楷體" w:cs="Arial" w:hint="eastAsia"/>
                <w:color w:val="333333"/>
                <w:sz w:val="28"/>
                <w:szCs w:val="28"/>
                <w:shd w:val="clear" w:color="auto" w:fill="F7F7F7"/>
              </w:rPr>
            </w:pPr>
            <w:r w:rsidRPr="009B5A17">
              <w:rPr>
                <w:rFonts w:ascii="標楷體" w:eastAsia="標楷體" w:hAnsi="標楷體"/>
                <w:sz w:val="28"/>
                <w:szCs w:val="28"/>
                <w:highlight w:val="yellow"/>
              </w:rPr>
              <w:t>語文領域-國語文核心素養具體內涵</w:t>
            </w:r>
            <w:r w:rsidRPr="007B5759"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</w:p>
          <w:p w14:paraId="659EB06A" w14:textId="77777777" w:rsidR="007B5759" w:rsidRPr="009B5A17" w:rsidRDefault="007B5759" w:rsidP="00060915">
            <w:pPr>
              <w:adjustRightInd w:val="0"/>
              <w:snapToGrid w:val="0"/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9B5A1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J-A2 </w:t>
            </w:r>
            <w:r w:rsidRPr="009B5A17">
              <w:rPr>
                <w:rFonts w:ascii="Times New Roman" w:eastAsia="標楷體" w:hAnsi="Times New Roman" w:cs="Times New Roman"/>
                <w:sz w:val="28"/>
                <w:szCs w:val="28"/>
              </w:rPr>
              <w:t>透過欣賞各類文本，培養思辨的能力，並能反思內容主題，應用於日常生活中，有效處理問題</w:t>
            </w:r>
          </w:p>
          <w:p w14:paraId="5C89AD5F" w14:textId="1E86DACA" w:rsidR="007B5759" w:rsidRPr="009B5A17" w:rsidRDefault="007B5759" w:rsidP="00060915">
            <w:pPr>
              <w:adjustRightInd w:val="0"/>
              <w:snapToGrid w:val="0"/>
              <w:spacing w:line="40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9B5A17">
              <w:rPr>
                <w:rFonts w:ascii="Times New Roman" w:eastAsia="標楷體" w:hAnsi="Times New Roman" w:cs="Times New Roman"/>
                <w:sz w:val="28"/>
                <w:szCs w:val="28"/>
              </w:rPr>
              <w:t>國</w:t>
            </w:r>
            <w:r w:rsidRPr="009B5A1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-J-B2 </w:t>
            </w:r>
            <w:r w:rsidRPr="009B5A17">
              <w:rPr>
                <w:rFonts w:ascii="Times New Roman" w:eastAsia="標楷體" w:hAnsi="Times New Roman" w:cs="Times New Roman"/>
                <w:sz w:val="28"/>
                <w:szCs w:val="28"/>
              </w:rPr>
              <w:t>運用科技、資訊與各類媒體所提供的素材，進行檢索、統整、解釋及省思，並轉化成生活的能力與素養。</w:t>
            </w:r>
          </w:p>
          <w:p w14:paraId="2F9E7CD0" w14:textId="69F1D6DA" w:rsidR="007B5759" w:rsidRPr="007B5759" w:rsidRDefault="007B5759" w:rsidP="00191D14">
            <w:pPr>
              <w:adjustRightInd w:val="0"/>
              <w:snapToGrid w:val="0"/>
              <w:spacing w:line="400" w:lineRule="exact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9B5A17">
              <w:rPr>
                <w:rFonts w:ascii="Times New Roman" w:eastAsia="標楷體" w:hAnsi="Times New Roman" w:cs="Times New Roman"/>
                <w:sz w:val="28"/>
                <w:szCs w:val="28"/>
              </w:rPr>
              <w:t>國</w:t>
            </w:r>
            <w:r w:rsidRPr="009B5A1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-J-C1 </w:t>
            </w:r>
            <w:r w:rsidRPr="009B5A17">
              <w:rPr>
                <w:rFonts w:ascii="Times New Roman" w:eastAsia="標楷體" w:hAnsi="Times New Roman" w:cs="Times New Roman"/>
                <w:sz w:val="28"/>
                <w:szCs w:val="28"/>
              </w:rPr>
              <w:t>閱讀各類文本，</w:t>
            </w:r>
            <w:r w:rsidRPr="009B5A1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 w:rsidRPr="009B5A17">
              <w:rPr>
                <w:rFonts w:ascii="Times New Roman" w:eastAsia="標楷體" w:hAnsi="Times New Roman" w:cs="Times New Roman"/>
                <w:sz w:val="28"/>
                <w:szCs w:val="28"/>
              </w:rPr>
              <w:t>從中培養道德觀、責任感、同理心，並能觀察生活環境，主動關懷社會，增進對公共議題的興趣。</w:t>
            </w:r>
          </w:p>
        </w:tc>
      </w:tr>
      <w:tr w:rsidR="0009495A" w:rsidRPr="0009495A" w14:paraId="56CFF0C1" w14:textId="77777777" w:rsidTr="00F73017">
        <w:tc>
          <w:tcPr>
            <w:tcW w:w="497" w:type="dxa"/>
            <w:vAlign w:val="center"/>
          </w:tcPr>
          <w:p w14:paraId="678F1F3B" w14:textId="77777777" w:rsidR="0009495A" w:rsidRPr="00595263" w:rsidRDefault="0009495A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95263">
              <w:rPr>
                <w:rFonts w:ascii="標楷體" w:eastAsia="標楷體" w:hAnsi="標楷體" w:hint="eastAsia"/>
                <w:b/>
                <w:sz w:val="28"/>
                <w:szCs w:val="28"/>
              </w:rPr>
              <w:t>試題內容</w:t>
            </w:r>
          </w:p>
        </w:tc>
        <w:tc>
          <w:tcPr>
            <w:tcW w:w="11831" w:type="dxa"/>
            <w:gridSpan w:val="2"/>
            <w:vAlign w:val="center"/>
          </w:tcPr>
          <w:p w14:paraId="605DE309" w14:textId="77777777" w:rsidR="00F73017" w:rsidRDefault="00F73017" w:rsidP="00F73017">
            <w:pPr>
              <w:spacing w:line="380" w:lineRule="exact"/>
              <w:jc w:val="center"/>
              <w:rPr>
                <w:rFonts w:ascii="標楷體" w:eastAsia="標楷體" w:hAnsi="標楷體"/>
                <w:b/>
                <w:sz w:val="34"/>
                <w:szCs w:val="34"/>
              </w:rPr>
            </w:pPr>
            <w:r w:rsidRPr="002475E8">
              <w:rPr>
                <w:rFonts w:ascii="標楷體" w:eastAsia="標楷體" w:hAnsi="標楷體" w:hint="eastAsia"/>
                <w:b/>
                <w:sz w:val="34"/>
                <w:szCs w:val="34"/>
              </w:rPr>
              <w:t>塑膠廢棄物變黃金，科學家想將塑膠變燃料</w:t>
            </w:r>
          </w:p>
          <w:p w14:paraId="0CDBCC5B" w14:textId="77777777" w:rsidR="00F73017" w:rsidRPr="00F73017" w:rsidRDefault="00F73017" w:rsidP="00F73017">
            <w:pPr>
              <w:spacing w:line="12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  <w:p w14:paraId="673B6ABD" w14:textId="77777777" w:rsidR="00F73017" w:rsidRPr="002326D4" w:rsidRDefault="00F73017" w:rsidP="000A54B7">
            <w:pPr>
              <w:spacing w:line="51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標楷體" w:hint="eastAsia"/>
                <w:sz w:val="26"/>
                <w:szCs w:val="26"/>
              </w:rPr>
              <w:t xml:space="preserve">   </w:t>
            </w:r>
            <w:r w:rsidRPr="005449EA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塑膠可說是人類又愛又恨的朋友，帶來方便的同時，也對地球造成難以挽回的傷害，世界經濟論（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WEF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）曾預測。假如再不落實塑膠回收或減產，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2050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年海洋塑膠會比魚還要多。</w:t>
            </w:r>
          </w:p>
          <w:p w14:paraId="6D7AD0E4" w14:textId="77777777" w:rsidR="00F73017" w:rsidRPr="002326D4" w:rsidRDefault="00F73017" w:rsidP="000A54B7">
            <w:pPr>
              <w:spacing w:line="510" w:lineRule="exact"/>
              <w:ind w:firstLineChars="200" w:firstLine="5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根據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Science Advances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研究，截至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年，在</w:t>
            </w:r>
            <w:r w:rsidRPr="002326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美國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共約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億公頓塑膠垃圾中，只有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9%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落實回收，剩下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12%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進焚化爐、約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79%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塑膠最後歸宿在垃圾掩埋場或隨意丟棄。即使是擁有嚴格廢棄物管理制度的</w:t>
            </w:r>
            <w:r w:rsidRPr="002326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歐洲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國家，也只有塑膠回收利用。因此不少學者認為，如果無法好好回收塑膠，那就盡辦法把塑膠變成燃料，至少會變成另一股商業動力。</w:t>
            </w:r>
          </w:p>
          <w:p w14:paraId="1BAC9AD0" w14:textId="77777777" w:rsidR="00F73017" w:rsidRPr="002326D4" w:rsidRDefault="00F73017" w:rsidP="000A54B7">
            <w:pPr>
              <w:spacing w:line="51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2326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美國紐約市立學院</w:t>
            </w:r>
            <w:r w:rsidRPr="002326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Grove</w:t>
            </w:r>
            <w:r w:rsidRPr="002326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工學院地球工程中心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（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EEC,CCNY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）正致力於將塑膠轉化成能量與燃料，其中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 xml:space="preserve">Mrco  J. Castaldi 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與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DemetraTsimis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組成的團隊想將未回收塑膠（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non-recycled plastic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，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NRP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）用於氣化技術。且根據最新研究，假如在生物質氣化技術添加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NRP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，除了有助於減少溫室氣體排放量，還可以大幅減少廢棄物副產品垃圾掩埋量、減幅高達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76%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。</w:t>
            </w:r>
          </w:p>
          <w:p w14:paraId="47BBEB43" w14:textId="77777777" w:rsidR="00F73017" w:rsidRPr="002326D4" w:rsidRDefault="00F73017" w:rsidP="000A54B7">
            <w:pPr>
              <w:spacing w:line="510" w:lineRule="exact"/>
              <w:ind w:firstLineChars="200" w:firstLine="5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氣化技術是種生產能源方式，將有機物質、化石燃料或生質物等含碳的材料置於高於攝氏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溫度環境，並與水蒸氣進行反應，將材料進一步轉換成一氧化碳、二氧化碳和氫氣，而氣化後的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混合氣體被稱為合成氣，可當作氣體燃料或是加工成甲醇等液體燃料。</w:t>
            </w:r>
          </w:p>
          <w:p w14:paraId="0F3D510B" w14:textId="77777777" w:rsidR="00F73017" w:rsidRPr="002326D4" w:rsidRDefault="00F73017" w:rsidP="000A54B7">
            <w:pPr>
              <w:spacing w:line="51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為測試添入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NRP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的影響，該團隊也在</w:t>
            </w:r>
            <w:r w:rsidRPr="002326D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加拿大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能源公司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 xml:space="preserve">Enerkem 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工廠進行研究，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Castaldi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表示，塑膠含有大量碳與氫、能量含量非常高，所以可以使用氣化技術將這些塑膠轉化為燃料、化學品和其他產品。</w:t>
            </w:r>
          </w:p>
          <w:p w14:paraId="3E5AD575" w14:textId="77777777" w:rsidR="00F73017" w:rsidRPr="002326D4" w:rsidRDefault="00F73017" w:rsidP="000A54B7">
            <w:pPr>
              <w:spacing w:line="510" w:lineRule="exact"/>
              <w:ind w:firstLineChars="200" w:firstLine="5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研究將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NRP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與生物質一起進行氣化反應，更測試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、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8%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、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15%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和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50%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 xml:space="preserve">　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種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NRP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比率，發現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NRP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比率達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50%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效果最佳。與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都是生物質相比，使用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50%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生物質和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50% NRP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可讓合成氣產生量增加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80%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。添入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NRP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也不會消耗許多電力，僅需要增加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2%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電力就可生成合成氣。</w:t>
            </w:r>
          </w:p>
          <w:p w14:paraId="3DBBC7C4" w14:textId="77777777" w:rsidR="00F73017" w:rsidRPr="002326D4" w:rsidRDefault="00F73017" w:rsidP="000A54B7">
            <w:pPr>
              <w:spacing w:line="510" w:lineRule="exact"/>
              <w:ind w:firstLineChars="200" w:firstLine="5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團隊最後也將合成氣轉化為甲醇，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NRP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比率達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50%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可讓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 xml:space="preserve">Enerkem 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工廠甲醇產量增加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42%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，可說是年增加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420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萬加侖產量，並年減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21,000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公噸二氧化碳。</w:t>
            </w:r>
          </w:p>
          <w:p w14:paraId="78AE1371" w14:textId="4917DE98" w:rsidR="0009495A" w:rsidRPr="002326D4" w:rsidRDefault="00F73017" w:rsidP="000A54B7">
            <w:pPr>
              <w:adjustRightInd w:val="0"/>
              <w:snapToGrid w:val="0"/>
              <w:spacing w:line="51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Tsiamis</w:t>
            </w:r>
            <w:r w:rsidRPr="002326D4">
              <w:rPr>
                <w:rFonts w:ascii="Times New Roman" w:hAnsi="Times New Roman" w:cs="Times New Roman"/>
                <w:sz w:val="28"/>
                <w:szCs w:val="28"/>
              </w:rPr>
              <w:t>指出，雖然塑膠仍有使用壽命，但團隊要讓塑膠從廢棄物變成能源，而他們也需要不斷進行科學分析和研究，讓決策者或是投資人做出對地球最棒的選擇。</w:t>
            </w:r>
          </w:p>
          <w:p w14:paraId="68B197C7" w14:textId="680F6AA0" w:rsidR="00F73017" w:rsidRPr="002326D4" w:rsidRDefault="00F73017" w:rsidP="00F73017">
            <w:pPr>
              <w:spacing w:line="340" w:lineRule="exac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326D4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2326D4">
              <w:rPr>
                <w:rFonts w:ascii="Times New Roman" w:hAnsi="Times New Roman" w:cs="Times New Roman"/>
                <w:sz w:val="26"/>
                <w:szCs w:val="26"/>
              </w:rPr>
              <w:t>選自《</w:t>
            </w:r>
            <w:r w:rsidRPr="002326D4">
              <w:rPr>
                <w:rFonts w:ascii="Times New Roman" w:hAnsi="Times New Roman" w:cs="Times New Roman"/>
                <w:sz w:val="26"/>
                <w:szCs w:val="26"/>
              </w:rPr>
              <w:t>TechNews</w:t>
            </w:r>
            <w:r w:rsidRPr="002326D4">
              <w:rPr>
                <w:rFonts w:ascii="Times New Roman" w:hAnsi="Times New Roman" w:cs="Times New Roman"/>
                <w:sz w:val="26"/>
                <w:szCs w:val="26"/>
              </w:rPr>
              <w:t>科技新報》</w:t>
            </w:r>
            <w:r w:rsidRPr="002326D4">
              <w:rPr>
                <w:rFonts w:ascii="Times New Roman" w:hAnsi="Times New Roman" w:cs="Times New Roman"/>
                <w:sz w:val="26"/>
                <w:szCs w:val="26"/>
              </w:rPr>
              <w:t>2018.6.14)</w:t>
            </w:r>
          </w:p>
          <w:p w14:paraId="3C60E507" w14:textId="590D7DE2" w:rsidR="00F73017" w:rsidRPr="00F73017" w:rsidRDefault="00F73017" w:rsidP="00F73017">
            <w:pPr>
              <w:pStyle w:val="a5"/>
              <w:numPr>
                <w:ilvl w:val="0"/>
                <w:numId w:val="1"/>
              </w:numPr>
              <w:spacing w:line="500" w:lineRule="exact"/>
              <w:ind w:leftChars="0" w:left="482" w:hanging="482"/>
              <w:rPr>
                <w:rFonts w:eastAsia="標楷體"/>
                <w:b/>
                <w:color w:val="000000" w:themeColor="text1"/>
                <w:sz w:val="29"/>
                <w:szCs w:val="29"/>
              </w:rPr>
            </w:pPr>
            <w:r w:rsidRPr="005449EA">
              <w:rPr>
                <w:rFonts w:eastAsia="標楷體"/>
                <w:color w:val="000000" w:themeColor="text1"/>
                <w:sz w:val="29"/>
                <w:szCs w:val="29"/>
              </w:rPr>
              <w:t>塑膠</w:t>
            </w:r>
            <w:r w:rsidRPr="005449EA">
              <w:rPr>
                <w:rFonts w:eastAsia="標楷體" w:hint="eastAsia"/>
                <w:color w:val="000000" w:themeColor="text1"/>
                <w:sz w:val="29"/>
                <w:szCs w:val="29"/>
              </w:rPr>
              <w:t>有其使用壽命</w:t>
            </w:r>
            <w:r w:rsidRPr="005449EA">
              <w:rPr>
                <w:rFonts w:ascii="標楷體" w:eastAsia="標楷體" w:hAnsi="標楷體" w:hint="eastAsia"/>
                <w:color w:val="000000" w:themeColor="text1"/>
                <w:sz w:val="29"/>
                <w:szCs w:val="29"/>
              </w:rPr>
              <w:t>，</w:t>
            </w:r>
            <w:r w:rsidRPr="005449EA">
              <w:rPr>
                <w:rFonts w:eastAsia="標楷體" w:hint="eastAsia"/>
                <w:color w:val="000000" w:themeColor="text1"/>
                <w:sz w:val="29"/>
                <w:szCs w:val="29"/>
              </w:rPr>
              <w:t>但為了讓塑膠從廢棄物變成能源</w:t>
            </w:r>
            <w:r w:rsidRPr="005449EA">
              <w:rPr>
                <w:rFonts w:eastAsia="標楷體"/>
                <w:color w:val="000000" w:themeColor="text1"/>
                <w:sz w:val="29"/>
                <w:szCs w:val="29"/>
              </w:rPr>
              <w:t>，</w:t>
            </w:r>
            <w:r w:rsidRPr="005449EA">
              <w:rPr>
                <w:rFonts w:eastAsia="標楷體"/>
                <w:color w:val="000000" w:themeColor="text1"/>
                <w:sz w:val="29"/>
                <w:szCs w:val="29"/>
                <w:u w:val="single"/>
              </w:rPr>
              <w:t>美國紐約市立學院</w:t>
            </w:r>
            <w:r w:rsidRPr="005449EA">
              <w:rPr>
                <w:rFonts w:eastAsia="標楷體"/>
                <w:color w:val="000000" w:themeColor="text1"/>
                <w:sz w:val="29"/>
                <w:szCs w:val="29"/>
              </w:rPr>
              <w:t>研究團隊將未回收塑膠</w:t>
            </w:r>
            <w:r w:rsidRPr="005449EA">
              <w:rPr>
                <w:rFonts w:eastAsia="標楷體"/>
                <w:color w:val="000000" w:themeColor="text1"/>
                <w:sz w:val="29"/>
                <w:szCs w:val="29"/>
              </w:rPr>
              <w:t>(non-recycled plastic</w:t>
            </w:r>
            <w:r w:rsidRPr="005449EA">
              <w:rPr>
                <w:rFonts w:eastAsia="標楷體"/>
                <w:color w:val="000000" w:themeColor="text1"/>
                <w:sz w:val="29"/>
                <w:szCs w:val="29"/>
              </w:rPr>
              <w:t>，</w:t>
            </w:r>
            <w:r w:rsidRPr="005449EA">
              <w:rPr>
                <w:rFonts w:eastAsia="標楷體"/>
                <w:color w:val="000000" w:themeColor="text1"/>
                <w:sz w:val="29"/>
                <w:szCs w:val="29"/>
              </w:rPr>
              <w:t>NRP)</w:t>
            </w:r>
            <w:r w:rsidRPr="005449EA">
              <w:rPr>
                <w:rFonts w:eastAsia="標楷體"/>
                <w:color w:val="000000" w:themeColor="text1"/>
                <w:sz w:val="29"/>
                <w:szCs w:val="29"/>
              </w:rPr>
              <w:t>運用氣化技術，轉化成能量與燃料。</w:t>
            </w:r>
            <w:r w:rsidRPr="005449EA">
              <w:rPr>
                <w:rFonts w:eastAsia="標楷體" w:hint="eastAsia"/>
                <w:color w:val="000000" w:themeColor="text1"/>
                <w:sz w:val="29"/>
                <w:szCs w:val="29"/>
              </w:rPr>
              <w:t>依照</w:t>
            </w:r>
            <w:r w:rsidRPr="005449EA">
              <w:rPr>
                <w:rFonts w:eastAsia="標楷體"/>
                <w:color w:val="000000" w:themeColor="text1"/>
                <w:sz w:val="29"/>
                <w:szCs w:val="29"/>
              </w:rPr>
              <w:t>本文，下列何者的材料比例，所產生氣化反應的效能會最高？</w:t>
            </w:r>
          </w:p>
          <w:p w14:paraId="47C689E9" w14:textId="75A31FD0" w:rsidR="00F73017" w:rsidRDefault="00F73017" w:rsidP="00F73017">
            <w:pPr>
              <w:spacing w:line="500" w:lineRule="exact"/>
              <w:rPr>
                <w:rFonts w:eastAsia="標楷體"/>
                <w:b/>
                <w:color w:val="000000" w:themeColor="text1"/>
                <w:sz w:val="29"/>
                <w:szCs w:val="29"/>
              </w:rPr>
            </w:pPr>
            <w:r w:rsidRPr="00126C4F">
              <w:rPr>
                <w:rFonts w:hint="eastAsia"/>
                <w:noProof/>
                <w:color w:val="000000" w:themeColor="text1"/>
              </w:rPr>
              <w:drawing>
                <wp:anchor distT="0" distB="0" distL="114300" distR="114300" simplePos="0" relativeHeight="251658240" behindDoc="0" locked="0" layoutInCell="1" allowOverlap="1" wp14:anchorId="703D2096" wp14:editId="392C8B3E">
                  <wp:simplePos x="0" y="0"/>
                  <wp:positionH relativeFrom="column">
                    <wp:posOffset>581660</wp:posOffset>
                  </wp:positionH>
                  <wp:positionV relativeFrom="paragraph">
                    <wp:posOffset>102870</wp:posOffset>
                  </wp:positionV>
                  <wp:extent cx="6451600" cy="3146425"/>
                  <wp:effectExtent l="0" t="0" r="6350" b="0"/>
                  <wp:wrapNone/>
                  <wp:docPr id="11" name="圖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51600" cy="3146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6412C16" w14:textId="1BF1B41A" w:rsidR="00F73017" w:rsidRDefault="00F73017" w:rsidP="00F73017">
            <w:pPr>
              <w:spacing w:line="500" w:lineRule="exact"/>
              <w:rPr>
                <w:rFonts w:eastAsia="標楷體"/>
                <w:b/>
                <w:color w:val="000000" w:themeColor="text1"/>
                <w:sz w:val="29"/>
                <w:szCs w:val="29"/>
              </w:rPr>
            </w:pPr>
          </w:p>
          <w:p w14:paraId="027CFF8B" w14:textId="268977D2" w:rsidR="00F73017" w:rsidRDefault="00F73017" w:rsidP="00F73017">
            <w:pPr>
              <w:spacing w:line="500" w:lineRule="exact"/>
              <w:rPr>
                <w:rFonts w:eastAsia="標楷體"/>
                <w:b/>
                <w:color w:val="000000" w:themeColor="text1"/>
                <w:sz w:val="29"/>
                <w:szCs w:val="29"/>
              </w:rPr>
            </w:pPr>
          </w:p>
          <w:p w14:paraId="6DA08654" w14:textId="424E2E3D" w:rsidR="00F73017" w:rsidRDefault="00F73017" w:rsidP="00F73017">
            <w:pPr>
              <w:spacing w:line="500" w:lineRule="exact"/>
              <w:rPr>
                <w:rFonts w:eastAsia="標楷體"/>
                <w:b/>
                <w:color w:val="000000" w:themeColor="text1"/>
                <w:sz w:val="29"/>
                <w:szCs w:val="29"/>
              </w:rPr>
            </w:pPr>
          </w:p>
          <w:p w14:paraId="4C50BF63" w14:textId="4215AB79" w:rsidR="00F73017" w:rsidRDefault="00F73017" w:rsidP="00F73017">
            <w:pPr>
              <w:spacing w:line="500" w:lineRule="exact"/>
              <w:rPr>
                <w:rFonts w:eastAsia="標楷體"/>
                <w:b/>
                <w:color w:val="000000" w:themeColor="text1"/>
                <w:sz w:val="29"/>
                <w:szCs w:val="29"/>
              </w:rPr>
            </w:pPr>
          </w:p>
          <w:p w14:paraId="1BE4C042" w14:textId="31B05E6C" w:rsidR="00F73017" w:rsidRDefault="00F73017" w:rsidP="00F73017">
            <w:pPr>
              <w:spacing w:line="500" w:lineRule="exact"/>
              <w:rPr>
                <w:rFonts w:eastAsia="標楷體"/>
                <w:b/>
                <w:color w:val="000000" w:themeColor="text1"/>
                <w:sz w:val="29"/>
                <w:szCs w:val="29"/>
              </w:rPr>
            </w:pPr>
          </w:p>
          <w:p w14:paraId="562322C9" w14:textId="77777777" w:rsidR="00F73017" w:rsidRPr="00F73017" w:rsidRDefault="00F73017" w:rsidP="00F73017">
            <w:pPr>
              <w:spacing w:line="500" w:lineRule="exact"/>
              <w:rPr>
                <w:rFonts w:eastAsia="標楷體"/>
                <w:b/>
                <w:color w:val="000000" w:themeColor="text1"/>
                <w:sz w:val="29"/>
                <w:szCs w:val="29"/>
              </w:rPr>
            </w:pPr>
          </w:p>
          <w:p w14:paraId="1F934849" w14:textId="45244758" w:rsidR="00F73017" w:rsidRPr="00F73017" w:rsidRDefault="00F73017" w:rsidP="00F73017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  <w:p w14:paraId="492CBD4D" w14:textId="5658A4D0" w:rsidR="0009495A" w:rsidRPr="0009495A" w:rsidRDefault="0009495A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  <w:p w14:paraId="54671880" w14:textId="4D98E833" w:rsidR="0009495A" w:rsidRDefault="0009495A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  <w:p w14:paraId="7E10D4D3" w14:textId="1BB77407" w:rsidR="002311A3" w:rsidRDefault="002311A3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  <w:p w14:paraId="67EAFDB8" w14:textId="77777777" w:rsidR="002311A3" w:rsidRPr="0009495A" w:rsidRDefault="002311A3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  <w:p w14:paraId="70309D1B" w14:textId="4E8547E9" w:rsidR="00F73017" w:rsidRPr="005449EA" w:rsidRDefault="00F73017" w:rsidP="005003BA">
            <w:pPr>
              <w:pStyle w:val="a5"/>
              <w:numPr>
                <w:ilvl w:val="0"/>
                <w:numId w:val="1"/>
              </w:numPr>
              <w:spacing w:line="500" w:lineRule="exact"/>
              <w:ind w:leftChars="0" w:left="482" w:hanging="482"/>
              <w:jc w:val="both"/>
              <w:rPr>
                <w:rFonts w:eastAsia="標楷體"/>
                <w:color w:val="000000" w:themeColor="text1"/>
                <w:sz w:val="26"/>
                <w:szCs w:val="26"/>
              </w:rPr>
            </w:pPr>
            <w:r w:rsidRPr="005449EA">
              <w:rPr>
                <w:rFonts w:eastAsia="標楷體"/>
                <w:color w:val="000000" w:themeColor="text1"/>
                <w:sz w:val="29"/>
                <w:szCs w:val="29"/>
              </w:rPr>
              <w:t>根據統計，全世界每年有超過</w:t>
            </w:r>
            <w:r w:rsidRPr="005449EA">
              <w:rPr>
                <w:rFonts w:eastAsia="標楷體"/>
                <w:color w:val="000000" w:themeColor="text1"/>
                <w:sz w:val="29"/>
                <w:szCs w:val="29"/>
              </w:rPr>
              <w:t>800</w:t>
            </w:r>
            <w:r w:rsidRPr="005449EA">
              <w:rPr>
                <w:rFonts w:eastAsia="標楷體"/>
                <w:color w:val="000000" w:themeColor="text1"/>
                <w:sz w:val="29"/>
                <w:szCs w:val="29"/>
              </w:rPr>
              <w:t>萬噸的塑膠廢棄物進入海洋，造成全球環境大災難</w:t>
            </w:r>
            <w:r w:rsidRPr="005449EA">
              <w:rPr>
                <w:rFonts w:eastAsia="標楷體"/>
                <w:color w:val="000000" w:themeColor="text1"/>
                <w:sz w:val="29"/>
                <w:szCs w:val="29"/>
              </w:rPr>
              <w:t>!</w:t>
            </w:r>
            <w:r w:rsidRPr="005449EA">
              <w:rPr>
                <w:rFonts w:eastAsia="標楷體"/>
                <w:color w:val="000000" w:themeColor="text1"/>
                <w:sz w:val="29"/>
                <w:szCs w:val="29"/>
              </w:rPr>
              <w:t>為響應「減塑」政策，</w:t>
            </w:r>
            <w:r w:rsidRPr="005449EA">
              <w:rPr>
                <w:rFonts w:eastAsia="標楷體"/>
                <w:color w:val="000000" w:themeColor="text1"/>
                <w:sz w:val="29"/>
                <w:szCs w:val="29"/>
                <w:u w:val="single"/>
              </w:rPr>
              <w:t>臺灣</w:t>
            </w:r>
            <w:r w:rsidRPr="005449EA">
              <w:rPr>
                <w:rFonts w:eastAsia="標楷體"/>
                <w:color w:val="000000" w:themeColor="text1"/>
                <w:sz w:val="29"/>
                <w:szCs w:val="29"/>
              </w:rPr>
              <w:t>從</w:t>
            </w:r>
            <w:r w:rsidRPr="005449EA">
              <w:rPr>
                <w:rFonts w:eastAsia="標楷體"/>
                <w:color w:val="000000" w:themeColor="text1"/>
                <w:sz w:val="29"/>
                <w:szCs w:val="29"/>
              </w:rPr>
              <w:t>2019</w:t>
            </w:r>
            <w:r w:rsidRPr="005449EA">
              <w:rPr>
                <w:rFonts w:eastAsia="標楷體"/>
                <w:color w:val="000000" w:themeColor="text1"/>
                <w:sz w:val="29"/>
                <w:szCs w:val="29"/>
              </w:rPr>
              <w:t>年</w:t>
            </w:r>
            <w:r w:rsidRPr="005449EA">
              <w:rPr>
                <w:rFonts w:eastAsia="標楷體"/>
                <w:color w:val="000000" w:themeColor="text1"/>
                <w:sz w:val="29"/>
                <w:szCs w:val="29"/>
              </w:rPr>
              <w:t>7</w:t>
            </w:r>
            <w:r w:rsidRPr="005449EA">
              <w:rPr>
                <w:rFonts w:eastAsia="標楷體"/>
                <w:color w:val="000000" w:themeColor="text1"/>
                <w:sz w:val="29"/>
                <w:szCs w:val="29"/>
              </w:rPr>
              <w:t>月</w:t>
            </w:r>
            <w:r w:rsidRPr="005449EA">
              <w:rPr>
                <w:rFonts w:eastAsia="標楷體"/>
                <w:color w:val="000000" w:themeColor="text1"/>
                <w:sz w:val="29"/>
                <w:szCs w:val="29"/>
              </w:rPr>
              <w:t>1</w:t>
            </w:r>
            <w:r w:rsidRPr="005449EA">
              <w:rPr>
                <w:rFonts w:eastAsia="標楷體"/>
                <w:color w:val="000000" w:themeColor="text1"/>
                <w:sz w:val="29"/>
                <w:szCs w:val="29"/>
              </w:rPr>
              <w:t>日起政府部門、學校、百貨公司業及購物中心、連鎖速食店等</w:t>
            </w:r>
            <w:r w:rsidRPr="005449EA">
              <w:rPr>
                <w:rFonts w:eastAsia="標楷體"/>
                <w:color w:val="000000" w:themeColor="text1"/>
                <w:sz w:val="29"/>
                <w:szCs w:val="29"/>
              </w:rPr>
              <w:t>4</w:t>
            </w:r>
            <w:r w:rsidRPr="005449EA">
              <w:rPr>
                <w:rFonts w:eastAsia="標楷體"/>
                <w:color w:val="000000" w:themeColor="text1"/>
                <w:sz w:val="29"/>
                <w:szCs w:val="29"/>
              </w:rPr>
              <w:t>類對象，內用餐飲不得提供一次用塑膠吸管，但取得「生物可分解塑膠」環保標章及工廠出廠已附有吸管之商品</w:t>
            </w:r>
            <w:r w:rsidRPr="005449EA">
              <w:rPr>
                <w:rFonts w:eastAsia="標楷體"/>
                <w:color w:val="000000" w:themeColor="text1"/>
                <w:sz w:val="29"/>
                <w:szCs w:val="29"/>
              </w:rPr>
              <w:t>(</w:t>
            </w:r>
            <w:r w:rsidRPr="005449EA">
              <w:rPr>
                <w:rFonts w:eastAsia="標楷體"/>
                <w:color w:val="000000" w:themeColor="text1"/>
                <w:sz w:val="29"/>
                <w:szCs w:val="29"/>
              </w:rPr>
              <w:t>如</w:t>
            </w:r>
            <w:r w:rsidRPr="005449EA">
              <w:rPr>
                <w:rFonts w:eastAsia="標楷體"/>
                <w:color w:val="000000" w:themeColor="text1"/>
                <w:sz w:val="29"/>
                <w:szCs w:val="29"/>
              </w:rPr>
              <w:t>PLA</w:t>
            </w:r>
            <w:r w:rsidRPr="005449EA">
              <w:rPr>
                <w:rFonts w:eastAsia="標楷體"/>
                <w:color w:val="000000" w:themeColor="text1"/>
                <w:sz w:val="29"/>
                <w:szCs w:val="29"/>
              </w:rPr>
              <w:t>吸管</w:t>
            </w:r>
            <w:r w:rsidRPr="005449EA">
              <w:rPr>
                <w:rFonts w:eastAsia="標楷體"/>
                <w:color w:val="000000" w:themeColor="text1"/>
                <w:sz w:val="29"/>
                <w:szCs w:val="29"/>
              </w:rPr>
              <w:t>)</w:t>
            </w:r>
            <w:r w:rsidRPr="005449EA">
              <w:rPr>
                <w:rFonts w:eastAsia="標楷體"/>
                <w:color w:val="000000" w:themeColor="text1"/>
                <w:sz w:val="29"/>
                <w:szCs w:val="29"/>
              </w:rPr>
              <w:t>，不在管制範圍。違反者將處以</w:t>
            </w:r>
            <w:r w:rsidRPr="005449EA">
              <w:rPr>
                <w:rFonts w:eastAsia="標楷體"/>
                <w:color w:val="000000" w:themeColor="text1"/>
                <w:sz w:val="29"/>
                <w:szCs w:val="29"/>
              </w:rPr>
              <w:t>1,200~6,000</w:t>
            </w:r>
            <w:r w:rsidRPr="005449EA">
              <w:rPr>
                <w:rFonts w:eastAsia="標楷體"/>
                <w:color w:val="000000" w:themeColor="text1"/>
                <w:sz w:val="29"/>
                <w:szCs w:val="29"/>
              </w:rPr>
              <w:t>元罰款。</w:t>
            </w:r>
            <w:r w:rsidRPr="005449EA">
              <w:rPr>
                <w:rFonts w:eastAsia="標楷體" w:hint="eastAsia"/>
                <w:color w:val="000000" w:themeColor="text1"/>
                <w:sz w:val="29"/>
                <w:szCs w:val="29"/>
              </w:rPr>
              <w:t>就讀</w:t>
            </w:r>
            <w:r w:rsidRPr="005449EA">
              <w:rPr>
                <w:rFonts w:eastAsia="標楷體" w:hint="eastAsia"/>
                <w:color w:val="000000" w:themeColor="text1"/>
                <w:sz w:val="29"/>
                <w:szCs w:val="29"/>
                <w:u w:val="single"/>
              </w:rPr>
              <w:t>快樂國中</w:t>
            </w:r>
            <w:r w:rsidRPr="005449EA">
              <w:rPr>
                <w:rFonts w:eastAsia="標楷體" w:hint="eastAsia"/>
                <w:color w:val="000000" w:themeColor="text1"/>
                <w:sz w:val="29"/>
                <w:szCs w:val="29"/>
              </w:rPr>
              <w:t>的</w:t>
            </w:r>
            <w:r w:rsidRPr="005449EA">
              <w:rPr>
                <w:rFonts w:eastAsia="標楷體" w:hint="eastAsia"/>
                <w:color w:val="000000" w:themeColor="text1"/>
                <w:sz w:val="29"/>
                <w:szCs w:val="29"/>
                <w:u w:val="single"/>
              </w:rPr>
              <w:t>大雄</w:t>
            </w:r>
            <w:r w:rsidRPr="005449EA">
              <w:rPr>
                <w:rFonts w:eastAsia="標楷體" w:hint="eastAsia"/>
                <w:color w:val="000000" w:themeColor="text1"/>
                <w:sz w:val="29"/>
                <w:szCs w:val="29"/>
              </w:rPr>
              <w:t>跟</w:t>
            </w:r>
            <w:r w:rsidR="00BE6A40">
              <w:rPr>
                <w:rFonts w:eastAsia="標楷體" w:hint="eastAsia"/>
                <w:color w:val="000000" w:themeColor="text1"/>
                <w:sz w:val="29"/>
                <w:szCs w:val="29"/>
              </w:rPr>
              <w:t>同學</w:t>
            </w:r>
            <w:r w:rsidRPr="005449EA">
              <w:rPr>
                <w:rFonts w:eastAsia="標楷體"/>
                <w:color w:val="000000" w:themeColor="text1"/>
                <w:sz w:val="29"/>
                <w:szCs w:val="29"/>
              </w:rPr>
              <w:t>約好要到連鎖速食店聚</w:t>
            </w:r>
            <w:r w:rsidR="00BE6A40">
              <w:rPr>
                <w:rFonts w:eastAsia="標楷體" w:hint="eastAsia"/>
                <w:color w:val="000000" w:themeColor="text1"/>
                <w:sz w:val="29"/>
                <w:szCs w:val="29"/>
              </w:rPr>
              <w:t>餐</w:t>
            </w:r>
            <w:r w:rsidRPr="005449EA">
              <w:rPr>
                <w:rFonts w:eastAsia="標楷體"/>
                <w:color w:val="000000" w:themeColor="text1"/>
                <w:sz w:val="29"/>
                <w:szCs w:val="29"/>
              </w:rPr>
              <w:t>，根據下表，會建議</w:t>
            </w:r>
            <w:r w:rsidRPr="005449EA">
              <w:rPr>
                <w:rFonts w:eastAsia="標楷體" w:hint="eastAsia"/>
                <w:color w:val="000000" w:themeColor="text1"/>
                <w:sz w:val="29"/>
                <w:szCs w:val="29"/>
                <w:u w:val="single"/>
              </w:rPr>
              <w:t>大雄</w:t>
            </w:r>
            <w:r w:rsidRPr="005449EA">
              <w:rPr>
                <w:rFonts w:eastAsia="標楷體" w:hint="eastAsia"/>
                <w:color w:val="000000" w:themeColor="text1"/>
                <w:sz w:val="29"/>
                <w:szCs w:val="29"/>
              </w:rPr>
              <w:t>跟同學</w:t>
            </w:r>
            <w:r w:rsidRPr="005449EA">
              <w:rPr>
                <w:rFonts w:eastAsia="標楷體"/>
                <w:color w:val="000000" w:themeColor="text1"/>
                <w:sz w:val="29"/>
                <w:szCs w:val="29"/>
              </w:rPr>
              <w:t>到下列哪一家</w:t>
            </w:r>
            <w:r w:rsidRPr="00C17DE6">
              <w:rPr>
                <w:rFonts w:eastAsia="標楷體"/>
                <w:color w:val="000000" w:themeColor="text1"/>
                <w:sz w:val="29"/>
                <w:szCs w:val="29"/>
              </w:rPr>
              <w:t>最符合「環保減塑」標準</w:t>
            </w:r>
            <w:r w:rsidRPr="005449EA">
              <w:rPr>
                <w:rFonts w:eastAsia="標楷體"/>
                <w:color w:val="000000" w:themeColor="text1"/>
                <w:sz w:val="29"/>
                <w:szCs w:val="29"/>
              </w:rPr>
              <w:t>的餐廳用餐</w:t>
            </w:r>
            <w:r w:rsidRPr="00DB05A4">
              <w:rPr>
                <w:rFonts w:eastAsia="標楷體"/>
                <w:color w:val="000000" w:themeColor="text1"/>
                <w:sz w:val="26"/>
                <w:szCs w:val="26"/>
              </w:rPr>
              <w:t>。</w:t>
            </w:r>
          </w:p>
          <w:tbl>
            <w:tblPr>
              <w:tblStyle w:val="a3"/>
              <w:tblpPr w:leftFromText="180" w:rightFromText="180" w:vertAnchor="text" w:horzAnchor="margin" w:tblpY="203"/>
              <w:tblW w:w="11761" w:type="dxa"/>
              <w:tblLook w:val="04A0" w:firstRow="1" w:lastRow="0" w:firstColumn="1" w:lastColumn="0" w:noHBand="0" w:noVBand="1"/>
            </w:tblPr>
            <w:tblGrid>
              <w:gridCol w:w="1263"/>
              <w:gridCol w:w="2560"/>
              <w:gridCol w:w="2586"/>
              <w:gridCol w:w="2800"/>
              <w:gridCol w:w="2552"/>
            </w:tblGrid>
            <w:tr w:rsidR="00F73017" w:rsidRPr="00126C4F" w14:paraId="6C9EADAB" w14:textId="77777777" w:rsidTr="003F15D2">
              <w:trPr>
                <w:trHeight w:val="699"/>
              </w:trPr>
              <w:tc>
                <w:tcPr>
                  <w:tcW w:w="1263" w:type="dxa"/>
                </w:tcPr>
                <w:p w14:paraId="77116469" w14:textId="77777777" w:rsidR="00F73017" w:rsidRPr="00BE6A40" w:rsidRDefault="00F73017" w:rsidP="00F73017">
                  <w:pPr>
                    <w:jc w:val="both"/>
                    <w:rPr>
                      <w:rFonts w:eastAsia="標楷體"/>
                      <w:b/>
                      <w:bCs/>
                      <w:color w:val="000000" w:themeColor="text1"/>
                      <w:sz w:val="26"/>
                      <w:szCs w:val="26"/>
                    </w:rPr>
                  </w:pPr>
                  <w:r w:rsidRPr="00BE6A40">
                    <w:rPr>
                      <w:rFonts w:eastAsia="標楷體"/>
                      <w:b/>
                      <w:bCs/>
                      <w:color w:val="000000" w:themeColor="text1"/>
                      <w:spacing w:val="3"/>
                      <w:w w:val="99"/>
                      <w:kern w:val="0"/>
                      <w:sz w:val="26"/>
                      <w:szCs w:val="26"/>
                      <w:fitText w:val="1040" w:id="-1524776960"/>
                    </w:rPr>
                    <w:t>速</w:t>
                  </w:r>
                  <w:r w:rsidRPr="00BE6A40">
                    <w:rPr>
                      <w:rFonts w:eastAsia="標楷體"/>
                      <w:b/>
                      <w:bCs/>
                      <w:color w:val="000000" w:themeColor="text1"/>
                      <w:w w:val="99"/>
                      <w:kern w:val="0"/>
                      <w:sz w:val="26"/>
                      <w:szCs w:val="26"/>
                      <w:fitText w:val="1040" w:id="-1524776960"/>
                    </w:rPr>
                    <w:t>食業者</w:t>
                  </w:r>
                </w:p>
              </w:tc>
              <w:tc>
                <w:tcPr>
                  <w:tcW w:w="2560" w:type="dxa"/>
                </w:tcPr>
                <w:p w14:paraId="71461391" w14:textId="64EA69CB" w:rsidR="00F73017" w:rsidRPr="00BE6A40" w:rsidRDefault="00F73017" w:rsidP="00F73017">
                  <w:pPr>
                    <w:jc w:val="both"/>
                    <w:rPr>
                      <w:rFonts w:eastAsia="標楷體"/>
                      <w:b/>
                      <w:bCs/>
                      <w:color w:val="000000" w:themeColor="text1"/>
                      <w:sz w:val="26"/>
                      <w:szCs w:val="26"/>
                    </w:rPr>
                  </w:pPr>
                  <w:r w:rsidRPr="00B34746">
                    <w:rPr>
                      <w:rFonts w:ascii="Times New Roman" w:eastAsia="標楷體" w:hAnsi="Times New Roman" w:cs="Times New Roman"/>
                      <w:b/>
                      <w:bCs/>
                      <w:color w:val="000000" w:themeColor="text1"/>
                      <w:sz w:val="26"/>
                      <w:szCs w:val="26"/>
                    </w:rPr>
                    <w:t>（</w:t>
                  </w:r>
                  <w:r w:rsidRPr="00B34746">
                    <w:rPr>
                      <w:rFonts w:ascii="Times New Roman" w:eastAsia="標楷體" w:hAnsi="Times New Roman" w:cs="Times New Roman"/>
                      <w:b/>
                      <w:bCs/>
                      <w:color w:val="000000" w:themeColor="text1"/>
                      <w:sz w:val="26"/>
                      <w:szCs w:val="26"/>
                    </w:rPr>
                    <w:t>A</w:t>
                  </w:r>
                  <w:r w:rsidRPr="00B34746">
                    <w:rPr>
                      <w:rFonts w:ascii="Times New Roman" w:eastAsia="標楷體" w:hAnsi="Times New Roman" w:cs="Times New Roman"/>
                      <w:b/>
                      <w:bCs/>
                      <w:color w:val="000000" w:themeColor="text1"/>
                      <w:sz w:val="26"/>
                      <w:szCs w:val="26"/>
                    </w:rPr>
                    <w:t>）</w:t>
                  </w:r>
                  <w:r w:rsidR="00356E40" w:rsidRPr="00BE6A40">
                    <w:rPr>
                      <w:rFonts w:ascii="標楷體" w:eastAsia="標楷體" w:hAnsi="標楷體" w:hint="eastAsia"/>
                      <w:b/>
                      <w:bCs/>
                      <w:color w:val="000000" w:themeColor="text1"/>
                      <w:sz w:val="26"/>
                      <w:szCs w:val="26"/>
                    </w:rPr>
                    <w:t>大</w:t>
                  </w:r>
                  <w:r w:rsidR="00356E40" w:rsidRPr="00BE6A40">
                    <w:rPr>
                      <w:rFonts w:eastAsia="標楷體" w:hint="eastAsia"/>
                      <w:b/>
                      <w:bCs/>
                      <w:color w:val="000000" w:themeColor="text1"/>
                      <w:sz w:val="26"/>
                      <w:szCs w:val="26"/>
                    </w:rPr>
                    <w:t>口吃</w:t>
                  </w:r>
                  <w:r w:rsidR="00356E40" w:rsidRPr="00BE6A40">
                    <w:rPr>
                      <w:rFonts w:eastAsia="標楷體"/>
                      <w:b/>
                      <w:bCs/>
                      <w:color w:val="000000" w:themeColor="text1"/>
                      <w:sz w:val="26"/>
                      <w:szCs w:val="26"/>
                    </w:rPr>
                    <w:t>漢堡</w:t>
                  </w:r>
                  <w:r w:rsidR="00356E40" w:rsidRPr="00BE6A40">
                    <w:rPr>
                      <w:rFonts w:eastAsia="標楷體" w:hint="eastAsia"/>
                      <w:b/>
                      <w:bCs/>
                      <w:color w:val="000000" w:themeColor="text1"/>
                      <w:sz w:val="26"/>
                      <w:szCs w:val="26"/>
                    </w:rPr>
                    <w:t>店</w:t>
                  </w:r>
                </w:p>
              </w:tc>
              <w:tc>
                <w:tcPr>
                  <w:tcW w:w="2586" w:type="dxa"/>
                </w:tcPr>
                <w:p w14:paraId="28699298" w14:textId="12C8680D" w:rsidR="00F73017" w:rsidRPr="00BE6A40" w:rsidRDefault="00F73017" w:rsidP="00F73017">
                  <w:pPr>
                    <w:jc w:val="both"/>
                    <w:rPr>
                      <w:rFonts w:eastAsia="標楷體"/>
                      <w:b/>
                      <w:bCs/>
                      <w:color w:val="000000" w:themeColor="text1"/>
                      <w:sz w:val="26"/>
                      <w:szCs w:val="26"/>
                    </w:rPr>
                  </w:pPr>
                  <w:r w:rsidRPr="00B34746">
                    <w:rPr>
                      <w:rFonts w:ascii="Times New Roman" w:eastAsia="標楷體" w:hAnsi="Times New Roman" w:cs="Times New Roman"/>
                      <w:b/>
                      <w:bCs/>
                      <w:color w:val="000000" w:themeColor="text1"/>
                      <w:sz w:val="26"/>
                      <w:szCs w:val="26"/>
                    </w:rPr>
                    <w:t>（</w:t>
                  </w:r>
                  <w:r w:rsidRPr="00B34746">
                    <w:rPr>
                      <w:rFonts w:ascii="Times New Roman" w:eastAsia="標楷體" w:hAnsi="Times New Roman" w:cs="Times New Roman"/>
                      <w:b/>
                      <w:bCs/>
                      <w:color w:val="000000" w:themeColor="text1"/>
                      <w:sz w:val="26"/>
                      <w:szCs w:val="26"/>
                    </w:rPr>
                    <w:t>B</w:t>
                  </w:r>
                  <w:r w:rsidRPr="00B34746">
                    <w:rPr>
                      <w:rFonts w:ascii="Times New Roman" w:eastAsia="標楷體" w:hAnsi="Times New Roman" w:cs="Times New Roman"/>
                      <w:b/>
                      <w:bCs/>
                      <w:color w:val="000000" w:themeColor="text1"/>
                      <w:sz w:val="26"/>
                      <w:szCs w:val="26"/>
                    </w:rPr>
                    <w:t>）</w:t>
                  </w:r>
                  <w:r w:rsidRPr="00BE6A40">
                    <w:rPr>
                      <w:rFonts w:eastAsia="標楷體" w:hint="eastAsia"/>
                      <w:b/>
                      <w:bCs/>
                      <w:color w:val="000000" w:themeColor="text1"/>
                      <w:sz w:val="26"/>
                      <w:szCs w:val="26"/>
                    </w:rPr>
                    <w:t>聞香</w:t>
                  </w:r>
                  <w:r w:rsidRPr="00BE6A40">
                    <w:rPr>
                      <w:rFonts w:eastAsia="標楷體"/>
                      <w:b/>
                      <w:bCs/>
                      <w:color w:val="000000" w:themeColor="text1"/>
                      <w:sz w:val="26"/>
                      <w:szCs w:val="26"/>
                    </w:rPr>
                    <w:t>炸雞</w:t>
                  </w:r>
                  <w:r w:rsidR="00BE6A40" w:rsidRPr="00BE6A40">
                    <w:rPr>
                      <w:rFonts w:eastAsia="標楷體" w:hint="eastAsia"/>
                      <w:b/>
                      <w:bCs/>
                      <w:color w:val="000000" w:themeColor="text1"/>
                      <w:sz w:val="26"/>
                      <w:szCs w:val="26"/>
                    </w:rPr>
                    <w:t>店</w:t>
                  </w:r>
                </w:p>
              </w:tc>
              <w:tc>
                <w:tcPr>
                  <w:tcW w:w="2800" w:type="dxa"/>
                </w:tcPr>
                <w:p w14:paraId="7529A0DD" w14:textId="0FE96E1C" w:rsidR="00F73017" w:rsidRPr="00BE6A40" w:rsidRDefault="00F73017" w:rsidP="00F73017">
                  <w:pPr>
                    <w:jc w:val="both"/>
                    <w:rPr>
                      <w:rFonts w:eastAsia="標楷體"/>
                      <w:b/>
                      <w:bCs/>
                      <w:color w:val="000000" w:themeColor="text1"/>
                      <w:sz w:val="26"/>
                      <w:szCs w:val="26"/>
                    </w:rPr>
                  </w:pPr>
                  <w:r w:rsidRPr="00B34746">
                    <w:rPr>
                      <w:rFonts w:ascii="Times New Roman" w:eastAsia="標楷體" w:hAnsi="Times New Roman" w:cs="Times New Roman"/>
                      <w:b/>
                      <w:bCs/>
                      <w:color w:val="000000" w:themeColor="text1"/>
                      <w:sz w:val="26"/>
                      <w:szCs w:val="26"/>
                    </w:rPr>
                    <w:t>（</w:t>
                  </w:r>
                  <w:r w:rsidRPr="00B34746">
                    <w:rPr>
                      <w:rFonts w:ascii="Times New Roman" w:eastAsia="標楷體" w:hAnsi="Times New Roman" w:cs="Times New Roman"/>
                      <w:b/>
                      <w:bCs/>
                      <w:color w:val="000000" w:themeColor="text1"/>
                      <w:sz w:val="26"/>
                      <w:szCs w:val="26"/>
                    </w:rPr>
                    <w:t>C</w:t>
                  </w:r>
                  <w:r w:rsidRPr="00B34746">
                    <w:rPr>
                      <w:rFonts w:ascii="Times New Roman" w:eastAsia="標楷體" w:hAnsi="Times New Roman" w:cs="Times New Roman"/>
                      <w:b/>
                      <w:bCs/>
                      <w:color w:val="000000" w:themeColor="text1"/>
                      <w:sz w:val="26"/>
                      <w:szCs w:val="26"/>
                    </w:rPr>
                    <w:t>）</w:t>
                  </w:r>
                  <w:r w:rsidR="00356E40" w:rsidRPr="00BE6A40">
                    <w:rPr>
                      <w:rFonts w:ascii="標楷體" w:eastAsia="標楷體" w:hAnsi="標楷體" w:hint="eastAsia"/>
                      <w:b/>
                      <w:bCs/>
                      <w:color w:val="000000" w:themeColor="text1"/>
                      <w:sz w:val="26"/>
                      <w:szCs w:val="26"/>
                    </w:rPr>
                    <w:t>大胃王</w:t>
                  </w:r>
                  <w:r w:rsidR="00356E40" w:rsidRPr="00BE6A40">
                    <w:rPr>
                      <w:rFonts w:eastAsia="標楷體"/>
                      <w:b/>
                      <w:bCs/>
                      <w:color w:val="000000" w:themeColor="text1"/>
                      <w:sz w:val="26"/>
                      <w:szCs w:val="26"/>
                    </w:rPr>
                    <w:t>漢堡</w:t>
                  </w:r>
                  <w:r w:rsidR="00356E40" w:rsidRPr="00BE6A40">
                    <w:rPr>
                      <w:rFonts w:eastAsia="標楷體" w:hint="eastAsia"/>
                      <w:b/>
                      <w:bCs/>
                      <w:color w:val="000000" w:themeColor="text1"/>
                      <w:sz w:val="26"/>
                      <w:szCs w:val="26"/>
                    </w:rPr>
                    <w:t>店</w:t>
                  </w:r>
                </w:p>
              </w:tc>
              <w:tc>
                <w:tcPr>
                  <w:tcW w:w="2552" w:type="dxa"/>
                </w:tcPr>
                <w:p w14:paraId="590D41B5" w14:textId="4670A5A7" w:rsidR="00F73017" w:rsidRPr="00BE6A40" w:rsidRDefault="00F73017" w:rsidP="00F73017">
                  <w:pPr>
                    <w:jc w:val="both"/>
                    <w:rPr>
                      <w:rFonts w:eastAsia="標楷體"/>
                      <w:b/>
                      <w:bCs/>
                      <w:color w:val="000000" w:themeColor="text1"/>
                      <w:sz w:val="26"/>
                      <w:szCs w:val="26"/>
                    </w:rPr>
                  </w:pPr>
                  <w:r w:rsidRPr="00B34746">
                    <w:rPr>
                      <w:rFonts w:ascii="Times New Roman" w:eastAsia="標楷體" w:hAnsi="Times New Roman" w:cs="Times New Roman"/>
                      <w:b/>
                      <w:bCs/>
                      <w:color w:val="000000" w:themeColor="text1"/>
                      <w:sz w:val="26"/>
                      <w:szCs w:val="26"/>
                    </w:rPr>
                    <w:t>（</w:t>
                  </w:r>
                  <w:r w:rsidRPr="00B34746">
                    <w:rPr>
                      <w:rFonts w:ascii="Times New Roman" w:eastAsia="標楷體" w:hAnsi="Times New Roman" w:cs="Times New Roman"/>
                      <w:b/>
                      <w:bCs/>
                      <w:color w:val="000000" w:themeColor="text1"/>
                      <w:sz w:val="26"/>
                      <w:szCs w:val="26"/>
                    </w:rPr>
                    <w:t>D</w:t>
                  </w:r>
                  <w:r w:rsidRPr="00B34746">
                    <w:rPr>
                      <w:rFonts w:ascii="Times New Roman" w:eastAsia="標楷體" w:hAnsi="Times New Roman" w:cs="Times New Roman"/>
                      <w:b/>
                      <w:bCs/>
                      <w:color w:val="000000" w:themeColor="text1"/>
                      <w:sz w:val="26"/>
                      <w:szCs w:val="26"/>
                    </w:rPr>
                    <w:t>）</w:t>
                  </w:r>
                  <w:r w:rsidR="00BE6A40" w:rsidRPr="00BE6A40">
                    <w:rPr>
                      <w:rFonts w:ascii="標楷體" w:eastAsia="標楷體" w:hAnsi="標楷體" w:hint="eastAsia"/>
                      <w:b/>
                      <w:bCs/>
                      <w:color w:val="000000" w:themeColor="text1"/>
                      <w:sz w:val="26"/>
                      <w:szCs w:val="26"/>
                    </w:rPr>
                    <w:t>嗑上癮</w:t>
                  </w:r>
                  <w:r w:rsidRPr="00BE6A40">
                    <w:rPr>
                      <w:rFonts w:eastAsia="標楷體"/>
                      <w:b/>
                      <w:bCs/>
                      <w:color w:val="000000" w:themeColor="text1"/>
                      <w:sz w:val="26"/>
                      <w:szCs w:val="26"/>
                    </w:rPr>
                    <w:t>炸雞</w:t>
                  </w:r>
                  <w:r w:rsidR="00BE6A40" w:rsidRPr="00BE6A40">
                    <w:rPr>
                      <w:rFonts w:eastAsia="標楷體" w:hint="eastAsia"/>
                      <w:b/>
                      <w:bCs/>
                      <w:color w:val="000000" w:themeColor="text1"/>
                      <w:sz w:val="26"/>
                      <w:szCs w:val="26"/>
                    </w:rPr>
                    <w:t>店</w:t>
                  </w:r>
                </w:p>
              </w:tc>
            </w:tr>
            <w:tr w:rsidR="00F73017" w:rsidRPr="00126C4F" w14:paraId="20DC1B67" w14:textId="77777777" w:rsidTr="003F15D2">
              <w:trPr>
                <w:trHeight w:val="566"/>
              </w:trPr>
              <w:tc>
                <w:tcPr>
                  <w:tcW w:w="1263" w:type="dxa"/>
                </w:tcPr>
                <w:p w14:paraId="1E796F10" w14:textId="77777777" w:rsidR="00F73017" w:rsidRPr="00DB05A4" w:rsidRDefault="00F73017" w:rsidP="00F73017">
                  <w:pPr>
                    <w:jc w:val="distribute"/>
                    <w:rPr>
                      <w:rFonts w:eastAsia="標楷體"/>
                      <w:b/>
                      <w:bCs/>
                      <w:color w:val="000000" w:themeColor="text1"/>
                      <w:sz w:val="26"/>
                      <w:szCs w:val="26"/>
                    </w:rPr>
                  </w:pPr>
                  <w:r w:rsidRPr="00DB05A4">
                    <w:rPr>
                      <w:rFonts w:eastAsia="標楷體"/>
                      <w:b/>
                      <w:bCs/>
                      <w:color w:val="000000" w:themeColor="text1"/>
                      <w:sz w:val="26"/>
                      <w:szCs w:val="26"/>
                    </w:rPr>
                    <w:t>內用飲料</w:t>
                  </w:r>
                </w:p>
              </w:tc>
              <w:tc>
                <w:tcPr>
                  <w:tcW w:w="2560" w:type="dxa"/>
                </w:tcPr>
                <w:p w14:paraId="33A668B1" w14:textId="1ABBC34A" w:rsidR="00F73017" w:rsidRPr="00DB05A4" w:rsidRDefault="003F15D2" w:rsidP="00F73017">
                  <w:pPr>
                    <w:jc w:val="both"/>
                    <w:rPr>
                      <w:rFonts w:eastAsia="標楷體"/>
                      <w:color w:val="000000" w:themeColor="text1"/>
                      <w:sz w:val="26"/>
                      <w:szCs w:val="26"/>
                    </w:rPr>
                  </w:pPr>
                  <w:r w:rsidRPr="00DB05A4">
                    <w:rPr>
                      <w:rFonts w:eastAsia="標楷體"/>
                      <w:color w:val="000000" w:themeColor="text1"/>
                      <w:sz w:val="26"/>
                      <w:szCs w:val="26"/>
                    </w:rPr>
                    <w:t>撕開膠膜飲用</w:t>
                  </w:r>
                </w:p>
              </w:tc>
              <w:tc>
                <w:tcPr>
                  <w:tcW w:w="2586" w:type="dxa"/>
                </w:tcPr>
                <w:p w14:paraId="120B2AC4" w14:textId="77777777" w:rsidR="00F73017" w:rsidRPr="00DB05A4" w:rsidRDefault="00F73017" w:rsidP="00F73017">
                  <w:pPr>
                    <w:jc w:val="both"/>
                    <w:rPr>
                      <w:rFonts w:eastAsia="標楷體"/>
                      <w:color w:val="000000" w:themeColor="text1"/>
                      <w:sz w:val="26"/>
                      <w:szCs w:val="26"/>
                    </w:rPr>
                  </w:pPr>
                  <w:r w:rsidRPr="00DB05A4">
                    <w:rPr>
                      <w:rFonts w:eastAsia="標楷體"/>
                      <w:color w:val="000000" w:themeColor="text1"/>
                      <w:sz w:val="26"/>
                      <w:szCs w:val="26"/>
                    </w:rPr>
                    <w:t>提供就口杯蓋</w:t>
                  </w:r>
                </w:p>
              </w:tc>
              <w:tc>
                <w:tcPr>
                  <w:tcW w:w="2800" w:type="dxa"/>
                </w:tcPr>
                <w:p w14:paraId="51745A39" w14:textId="57BD7845" w:rsidR="00F73017" w:rsidRPr="00DB05A4" w:rsidRDefault="003F15D2" w:rsidP="00F73017">
                  <w:pPr>
                    <w:jc w:val="both"/>
                    <w:rPr>
                      <w:rFonts w:eastAsia="標楷體"/>
                      <w:color w:val="000000" w:themeColor="text1"/>
                      <w:sz w:val="26"/>
                      <w:szCs w:val="26"/>
                    </w:rPr>
                  </w:pPr>
                  <w:r w:rsidRPr="00DB05A4">
                    <w:rPr>
                      <w:rFonts w:eastAsia="標楷體"/>
                      <w:color w:val="000000" w:themeColor="text1"/>
                      <w:sz w:val="26"/>
                      <w:szCs w:val="26"/>
                    </w:rPr>
                    <w:t>僅提供內用杯</w:t>
                  </w:r>
                </w:p>
              </w:tc>
              <w:tc>
                <w:tcPr>
                  <w:tcW w:w="2552" w:type="dxa"/>
                </w:tcPr>
                <w:p w14:paraId="77B61F4F" w14:textId="77777777" w:rsidR="00F73017" w:rsidRPr="00DB05A4" w:rsidRDefault="00F73017" w:rsidP="00F73017">
                  <w:pPr>
                    <w:jc w:val="both"/>
                    <w:rPr>
                      <w:rFonts w:eastAsia="標楷體"/>
                      <w:color w:val="000000" w:themeColor="text1"/>
                      <w:sz w:val="26"/>
                      <w:szCs w:val="26"/>
                    </w:rPr>
                  </w:pPr>
                  <w:r w:rsidRPr="00DB05A4">
                    <w:rPr>
                      <w:rFonts w:eastAsia="標楷體"/>
                      <w:color w:val="000000" w:themeColor="text1"/>
                      <w:sz w:val="26"/>
                      <w:szCs w:val="26"/>
                    </w:rPr>
                    <w:t>提供塑膠吸管</w:t>
                  </w:r>
                </w:p>
              </w:tc>
            </w:tr>
            <w:tr w:rsidR="00F73017" w:rsidRPr="00126C4F" w14:paraId="256585CD" w14:textId="77777777" w:rsidTr="003F15D2">
              <w:trPr>
                <w:trHeight w:val="680"/>
              </w:trPr>
              <w:tc>
                <w:tcPr>
                  <w:tcW w:w="1263" w:type="dxa"/>
                </w:tcPr>
                <w:p w14:paraId="37140214" w14:textId="77777777" w:rsidR="00F73017" w:rsidRPr="00DB05A4" w:rsidRDefault="00F73017" w:rsidP="00F73017">
                  <w:pPr>
                    <w:jc w:val="distribute"/>
                    <w:rPr>
                      <w:rFonts w:eastAsia="標楷體"/>
                      <w:b/>
                      <w:bCs/>
                      <w:color w:val="000000" w:themeColor="text1"/>
                      <w:sz w:val="26"/>
                      <w:szCs w:val="26"/>
                    </w:rPr>
                  </w:pPr>
                  <w:r w:rsidRPr="00DB05A4">
                    <w:rPr>
                      <w:rFonts w:eastAsia="標楷體"/>
                      <w:b/>
                      <w:bCs/>
                      <w:color w:val="000000" w:themeColor="text1"/>
                      <w:sz w:val="26"/>
                      <w:szCs w:val="26"/>
                    </w:rPr>
                    <w:t>外帶飲料</w:t>
                  </w:r>
                </w:p>
              </w:tc>
              <w:tc>
                <w:tcPr>
                  <w:tcW w:w="2560" w:type="dxa"/>
                </w:tcPr>
                <w:p w14:paraId="15A093EF" w14:textId="559B0F49" w:rsidR="00F73017" w:rsidRPr="00DB05A4" w:rsidRDefault="003F15D2" w:rsidP="00F73017">
                  <w:pPr>
                    <w:jc w:val="both"/>
                    <w:rPr>
                      <w:rFonts w:eastAsia="標楷體"/>
                      <w:color w:val="000000" w:themeColor="text1"/>
                      <w:sz w:val="26"/>
                      <w:szCs w:val="26"/>
                    </w:rPr>
                  </w:pPr>
                  <w:r w:rsidRPr="00DB05A4">
                    <w:rPr>
                      <w:rFonts w:eastAsia="標楷體"/>
                      <w:color w:val="000000" w:themeColor="text1"/>
                      <w:sz w:val="26"/>
                      <w:szCs w:val="26"/>
                    </w:rPr>
                    <w:t>提供紙吸管、販售鋼吸管</w:t>
                  </w:r>
                </w:p>
              </w:tc>
              <w:tc>
                <w:tcPr>
                  <w:tcW w:w="2586" w:type="dxa"/>
                </w:tcPr>
                <w:p w14:paraId="4C57E30F" w14:textId="77777777" w:rsidR="00F73017" w:rsidRPr="00DB05A4" w:rsidRDefault="00F73017" w:rsidP="00F73017">
                  <w:pPr>
                    <w:jc w:val="both"/>
                    <w:rPr>
                      <w:rFonts w:eastAsia="標楷體"/>
                      <w:color w:val="000000" w:themeColor="text1"/>
                      <w:sz w:val="26"/>
                      <w:szCs w:val="26"/>
                    </w:rPr>
                  </w:pPr>
                  <w:r w:rsidRPr="00DB05A4">
                    <w:rPr>
                      <w:rFonts w:eastAsia="標楷體"/>
                      <w:color w:val="000000" w:themeColor="text1"/>
                      <w:sz w:val="26"/>
                      <w:szCs w:val="26"/>
                    </w:rPr>
                    <w:t>外帶飲料附塑膠吸管</w:t>
                  </w:r>
                </w:p>
              </w:tc>
              <w:tc>
                <w:tcPr>
                  <w:tcW w:w="2800" w:type="dxa"/>
                </w:tcPr>
                <w:p w14:paraId="62AE88DE" w14:textId="79D0AD73" w:rsidR="00F73017" w:rsidRPr="00DB05A4" w:rsidRDefault="003F15D2" w:rsidP="00F73017">
                  <w:pPr>
                    <w:jc w:val="both"/>
                    <w:rPr>
                      <w:rFonts w:eastAsia="標楷體"/>
                      <w:color w:val="000000" w:themeColor="text1"/>
                      <w:sz w:val="26"/>
                      <w:szCs w:val="26"/>
                    </w:rPr>
                  </w:pPr>
                  <w:r w:rsidRPr="00DB05A4">
                    <w:rPr>
                      <w:rFonts w:eastAsia="標楷體"/>
                      <w:color w:val="000000" w:themeColor="text1"/>
                      <w:sz w:val="26"/>
                      <w:szCs w:val="26"/>
                    </w:rPr>
                    <w:t>外帶僅提供</w:t>
                  </w:r>
                  <w:r w:rsidRPr="00DB05A4">
                    <w:rPr>
                      <w:rFonts w:eastAsia="標楷體"/>
                      <w:color w:val="000000" w:themeColor="text1"/>
                      <w:sz w:val="26"/>
                      <w:szCs w:val="26"/>
                    </w:rPr>
                    <w:t>PLA</w:t>
                  </w:r>
                  <w:r w:rsidRPr="00DB05A4">
                    <w:rPr>
                      <w:rFonts w:eastAsia="標楷體"/>
                      <w:color w:val="000000" w:themeColor="text1"/>
                      <w:sz w:val="26"/>
                      <w:szCs w:val="26"/>
                    </w:rPr>
                    <w:t>吸管</w:t>
                  </w:r>
                </w:p>
              </w:tc>
              <w:tc>
                <w:tcPr>
                  <w:tcW w:w="2552" w:type="dxa"/>
                </w:tcPr>
                <w:p w14:paraId="5CC5A55B" w14:textId="77777777" w:rsidR="00F73017" w:rsidRPr="00DB05A4" w:rsidRDefault="00F73017" w:rsidP="00F73017">
                  <w:pPr>
                    <w:jc w:val="both"/>
                    <w:rPr>
                      <w:rFonts w:eastAsia="標楷體"/>
                      <w:color w:val="000000" w:themeColor="text1"/>
                      <w:sz w:val="26"/>
                      <w:szCs w:val="26"/>
                    </w:rPr>
                  </w:pPr>
                  <w:r w:rsidRPr="00DB05A4">
                    <w:rPr>
                      <w:rFonts w:eastAsia="標楷體"/>
                      <w:color w:val="000000" w:themeColor="text1"/>
                      <w:sz w:val="26"/>
                      <w:szCs w:val="26"/>
                    </w:rPr>
                    <w:t>提供塑膠吸管</w:t>
                  </w:r>
                </w:p>
              </w:tc>
            </w:tr>
          </w:tbl>
          <w:p w14:paraId="5023DB4B" w14:textId="5BF2B8F1" w:rsidR="0009495A" w:rsidRPr="0009495A" w:rsidRDefault="0009495A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  <w:p w14:paraId="13E2E1AC" w14:textId="1F1D338E" w:rsidR="00F73017" w:rsidRPr="005003BA" w:rsidRDefault="00BE6A40" w:rsidP="005003BA">
            <w:pPr>
              <w:pStyle w:val="a5"/>
              <w:numPr>
                <w:ilvl w:val="0"/>
                <w:numId w:val="1"/>
              </w:numPr>
              <w:spacing w:beforeLines="50" w:before="180" w:line="500" w:lineRule="exact"/>
              <w:ind w:leftChars="0" w:left="482" w:hanging="482"/>
              <w:jc w:val="both"/>
              <w:rPr>
                <w:rFonts w:eastAsia="標楷體"/>
                <w:color w:val="000000" w:themeColor="text1"/>
                <w:sz w:val="29"/>
                <w:szCs w:val="29"/>
              </w:rPr>
            </w:pPr>
            <w:r>
              <w:rPr>
                <w:rFonts w:eastAsia="標楷體" w:hint="eastAsia"/>
                <w:color w:val="000000" w:themeColor="text1"/>
                <w:sz w:val="29"/>
                <w:szCs w:val="29"/>
              </w:rPr>
              <w:t>在我們的</w:t>
            </w:r>
            <w:r w:rsidR="00F73017" w:rsidRPr="005003BA">
              <w:rPr>
                <w:rFonts w:eastAsia="標楷體"/>
                <w:color w:val="000000" w:themeColor="text1"/>
                <w:sz w:val="29"/>
                <w:szCs w:val="29"/>
              </w:rPr>
              <w:t>日常</w:t>
            </w:r>
            <w:r>
              <w:rPr>
                <w:rFonts w:eastAsia="標楷體" w:hint="eastAsia"/>
                <w:color w:val="000000" w:themeColor="text1"/>
                <w:sz w:val="29"/>
                <w:szCs w:val="29"/>
              </w:rPr>
              <w:t>生活中</w:t>
            </w:r>
            <w:r>
              <w:rPr>
                <w:rFonts w:ascii="標楷體" w:eastAsia="標楷體" w:hAnsi="標楷體" w:hint="eastAsia"/>
                <w:color w:val="000000" w:themeColor="text1"/>
                <w:sz w:val="29"/>
                <w:szCs w:val="29"/>
              </w:rPr>
              <w:t>，</w:t>
            </w:r>
            <w:r>
              <w:rPr>
                <w:rFonts w:eastAsia="標楷體" w:hint="eastAsia"/>
                <w:color w:val="000000" w:themeColor="text1"/>
                <w:sz w:val="29"/>
                <w:szCs w:val="29"/>
              </w:rPr>
              <w:t>無論</w:t>
            </w:r>
            <w:r w:rsidR="00F73017" w:rsidRPr="005003BA">
              <w:rPr>
                <w:rFonts w:eastAsia="標楷體"/>
                <w:color w:val="000000" w:themeColor="text1"/>
                <w:sz w:val="29"/>
                <w:szCs w:val="29"/>
              </w:rPr>
              <w:t>衣</w:t>
            </w:r>
            <w:r>
              <w:rPr>
                <w:rFonts w:ascii="標楷體" w:eastAsia="標楷體" w:hAnsi="標楷體" w:hint="eastAsia"/>
                <w:color w:val="000000" w:themeColor="text1"/>
                <w:sz w:val="29"/>
                <w:szCs w:val="29"/>
              </w:rPr>
              <w:t>、</w:t>
            </w:r>
            <w:r w:rsidR="00F73017" w:rsidRPr="005003BA">
              <w:rPr>
                <w:rFonts w:eastAsia="標楷體"/>
                <w:color w:val="000000" w:themeColor="text1"/>
                <w:sz w:val="29"/>
                <w:szCs w:val="29"/>
              </w:rPr>
              <w:t>食</w:t>
            </w:r>
            <w:r>
              <w:rPr>
                <w:rFonts w:ascii="標楷體" w:eastAsia="標楷體" w:hAnsi="標楷體" w:hint="eastAsia"/>
                <w:color w:val="000000" w:themeColor="text1"/>
                <w:sz w:val="29"/>
                <w:szCs w:val="29"/>
              </w:rPr>
              <w:t>、</w:t>
            </w:r>
            <w:r w:rsidR="00F73017" w:rsidRPr="005003BA">
              <w:rPr>
                <w:rFonts w:eastAsia="標楷體"/>
                <w:color w:val="000000" w:themeColor="text1"/>
                <w:sz w:val="29"/>
                <w:szCs w:val="29"/>
              </w:rPr>
              <w:t>住</w:t>
            </w:r>
            <w:r>
              <w:rPr>
                <w:rFonts w:ascii="標楷體" w:eastAsia="標楷體" w:hAnsi="標楷體" w:hint="eastAsia"/>
                <w:color w:val="000000" w:themeColor="text1"/>
                <w:sz w:val="29"/>
                <w:szCs w:val="29"/>
              </w:rPr>
              <w:t>、</w:t>
            </w:r>
            <w:r w:rsidR="00F73017" w:rsidRPr="005003BA">
              <w:rPr>
                <w:rFonts w:eastAsia="標楷體"/>
                <w:color w:val="000000" w:themeColor="text1"/>
                <w:sz w:val="29"/>
                <w:szCs w:val="29"/>
              </w:rPr>
              <w:t>行都會製造成二氧化碳的排放，</w:t>
            </w:r>
            <w:r w:rsidR="00D64DDB">
              <w:rPr>
                <w:rFonts w:eastAsia="標楷體" w:hint="eastAsia"/>
                <w:color w:val="000000" w:themeColor="text1"/>
                <w:sz w:val="29"/>
                <w:szCs w:val="29"/>
              </w:rPr>
              <w:t>如</w:t>
            </w:r>
            <w:r>
              <w:rPr>
                <w:rFonts w:eastAsia="標楷體" w:hint="eastAsia"/>
                <w:color w:val="000000" w:themeColor="text1"/>
                <w:sz w:val="29"/>
                <w:szCs w:val="29"/>
              </w:rPr>
              <w:t>今</w:t>
            </w:r>
            <w:r>
              <w:rPr>
                <w:rFonts w:ascii="標楷體" w:eastAsia="標楷體" w:hAnsi="標楷體" w:hint="eastAsia"/>
                <w:color w:val="000000" w:themeColor="text1"/>
                <w:sz w:val="29"/>
                <w:szCs w:val="29"/>
              </w:rPr>
              <w:t>，</w:t>
            </w:r>
            <w:r>
              <w:rPr>
                <w:rFonts w:eastAsia="標楷體" w:hint="eastAsia"/>
                <w:color w:val="000000" w:themeColor="text1"/>
                <w:sz w:val="29"/>
                <w:szCs w:val="29"/>
              </w:rPr>
              <w:t>環保意識抬頭的</w:t>
            </w:r>
            <w:r w:rsidR="00C17DE6">
              <w:rPr>
                <w:rFonts w:eastAsia="標楷體" w:hint="eastAsia"/>
                <w:color w:val="000000" w:themeColor="text1"/>
                <w:sz w:val="29"/>
                <w:szCs w:val="29"/>
              </w:rPr>
              <w:t>消費者</w:t>
            </w:r>
            <w:r w:rsidR="00F73017" w:rsidRPr="005003BA">
              <w:rPr>
                <w:rFonts w:eastAsia="標楷體"/>
                <w:color w:val="000000" w:themeColor="text1"/>
                <w:sz w:val="29"/>
                <w:szCs w:val="29"/>
              </w:rPr>
              <w:t>可以透過產品是否有「碳足跡標籤」</w:t>
            </w:r>
            <w:r w:rsidR="00F73017" w:rsidRPr="005003BA">
              <w:rPr>
                <w:rFonts w:eastAsia="標楷體"/>
                <w:color w:val="000000" w:themeColor="text1"/>
                <w:sz w:val="29"/>
                <w:szCs w:val="29"/>
              </w:rPr>
              <w:t>(</w:t>
            </w:r>
            <w:r w:rsidR="00F73017" w:rsidRPr="005003BA">
              <w:rPr>
                <w:rFonts w:eastAsia="標楷體"/>
                <w:color w:val="000000" w:themeColor="text1"/>
                <w:sz w:val="29"/>
                <w:szCs w:val="29"/>
              </w:rPr>
              <w:t>如下圖</w:t>
            </w:r>
            <w:r w:rsidR="00F73017" w:rsidRPr="005003BA">
              <w:rPr>
                <w:rFonts w:eastAsia="標楷體"/>
                <w:color w:val="000000" w:themeColor="text1"/>
                <w:sz w:val="29"/>
                <w:szCs w:val="29"/>
              </w:rPr>
              <w:t>)</w:t>
            </w:r>
            <w:r w:rsidR="00F73017" w:rsidRPr="005003BA">
              <w:rPr>
                <w:rFonts w:eastAsia="標楷體"/>
                <w:color w:val="000000" w:themeColor="text1"/>
                <w:sz w:val="29"/>
                <w:szCs w:val="29"/>
              </w:rPr>
              <w:t>，來</w:t>
            </w:r>
            <w:r w:rsidR="00C17DE6">
              <w:rPr>
                <w:rFonts w:eastAsia="標楷體" w:hint="eastAsia"/>
                <w:color w:val="000000" w:themeColor="text1"/>
                <w:sz w:val="29"/>
                <w:szCs w:val="29"/>
              </w:rPr>
              <w:t>選擇</w:t>
            </w:r>
            <w:r w:rsidR="00F73017" w:rsidRPr="005003BA">
              <w:rPr>
                <w:rFonts w:eastAsia="標楷體"/>
                <w:color w:val="000000" w:themeColor="text1"/>
                <w:sz w:val="29"/>
                <w:szCs w:val="29"/>
              </w:rPr>
              <w:t>購買較低碳排放量的產品，進而達到節能減碳的環保</w:t>
            </w:r>
            <w:r>
              <w:rPr>
                <w:rFonts w:eastAsia="標楷體" w:hint="eastAsia"/>
                <w:color w:val="000000" w:themeColor="text1"/>
                <w:sz w:val="29"/>
                <w:szCs w:val="29"/>
              </w:rPr>
              <w:t>成效</w:t>
            </w:r>
            <w:r w:rsidR="00F73017" w:rsidRPr="005003BA">
              <w:rPr>
                <w:rFonts w:eastAsia="標楷體"/>
                <w:color w:val="000000" w:themeColor="text1"/>
                <w:sz w:val="29"/>
                <w:szCs w:val="29"/>
              </w:rPr>
              <w:t>。所謂「碳足跡」是指每個人、家庭或每家公司日常釋放的溫室氣體數量（以二氧化碳即</w:t>
            </w:r>
            <w:r w:rsidR="00F73017" w:rsidRPr="005003BA">
              <w:rPr>
                <w:rFonts w:eastAsia="標楷體"/>
                <w:color w:val="000000" w:themeColor="text1"/>
                <w:sz w:val="29"/>
                <w:szCs w:val="29"/>
              </w:rPr>
              <w:t>CO</w:t>
            </w:r>
            <w:r w:rsidR="00F73017" w:rsidRPr="005003BA">
              <w:rPr>
                <w:rFonts w:eastAsia="標楷體"/>
                <w:color w:val="000000" w:themeColor="text1"/>
                <w:sz w:val="29"/>
                <w:szCs w:val="29"/>
                <w:vertAlign w:val="subscript"/>
              </w:rPr>
              <w:t>2</w:t>
            </w:r>
            <w:r w:rsidR="00F73017" w:rsidRPr="005003BA">
              <w:rPr>
                <w:rFonts w:eastAsia="標楷體"/>
                <w:color w:val="000000" w:themeColor="text1"/>
                <w:sz w:val="29"/>
                <w:szCs w:val="29"/>
              </w:rPr>
              <w:t>的影響為單位），用以衡量人類活動對環境的影響。</w:t>
            </w:r>
            <w:r w:rsidR="00C17DE6">
              <w:rPr>
                <w:rFonts w:eastAsia="標楷體" w:hint="eastAsia"/>
                <w:color w:val="000000" w:themeColor="text1"/>
                <w:sz w:val="29"/>
                <w:szCs w:val="29"/>
              </w:rPr>
              <w:t>就讀</w:t>
            </w:r>
            <w:r w:rsidR="00C17DE6" w:rsidRPr="00C17DE6">
              <w:rPr>
                <w:rFonts w:eastAsia="標楷體" w:hint="eastAsia"/>
                <w:color w:val="000000" w:themeColor="text1"/>
                <w:sz w:val="29"/>
                <w:szCs w:val="29"/>
                <w:u w:val="single"/>
              </w:rPr>
              <w:t>快樂國中</w:t>
            </w:r>
            <w:r w:rsidR="00C17DE6">
              <w:rPr>
                <w:rFonts w:eastAsia="標楷體" w:hint="eastAsia"/>
                <w:color w:val="000000" w:themeColor="text1"/>
                <w:sz w:val="29"/>
                <w:szCs w:val="29"/>
              </w:rPr>
              <w:t>的</w:t>
            </w:r>
            <w:r w:rsidR="00C17DE6" w:rsidRPr="00C17DE6">
              <w:rPr>
                <w:rFonts w:eastAsia="標楷體" w:hint="eastAsia"/>
                <w:color w:val="000000" w:themeColor="text1"/>
                <w:sz w:val="29"/>
                <w:szCs w:val="29"/>
                <w:u w:val="single"/>
              </w:rPr>
              <w:t>胖虎</w:t>
            </w:r>
            <w:r w:rsidR="00F73017" w:rsidRPr="005003BA">
              <w:rPr>
                <w:rFonts w:eastAsia="標楷體"/>
                <w:color w:val="000000" w:themeColor="text1"/>
                <w:sz w:val="29"/>
                <w:szCs w:val="29"/>
              </w:rPr>
              <w:t>今晚在家裡穿著新買的「</w:t>
            </w:r>
            <w:r w:rsidR="00C17DE6">
              <w:rPr>
                <w:rFonts w:eastAsia="標楷體" w:hint="eastAsia"/>
                <w:color w:val="000000" w:themeColor="text1"/>
                <w:sz w:val="29"/>
                <w:szCs w:val="29"/>
              </w:rPr>
              <w:t>I</w:t>
            </w:r>
            <w:r w:rsidR="00C17DE6">
              <w:rPr>
                <w:rFonts w:eastAsia="標楷體"/>
                <w:color w:val="000000" w:themeColor="text1"/>
                <w:sz w:val="29"/>
                <w:szCs w:val="29"/>
              </w:rPr>
              <w:t>N</w:t>
            </w:r>
            <w:r w:rsidR="00C17DE6">
              <w:rPr>
                <w:rFonts w:eastAsia="標楷體" w:hint="eastAsia"/>
                <w:color w:val="000000" w:themeColor="text1"/>
                <w:sz w:val="29"/>
                <w:szCs w:val="29"/>
              </w:rPr>
              <w:t>啦</w:t>
            </w:r>
            <w:r w:rsidR="00C17DE6">
              <w:rPr>
                <w:rFonts w:ascii="標楷體" w:eastAsia="標楷體" w:hAnsi="標楷體" w:hint="eastAsia"/>
                <w:color w:val="000000" w:themeColor="text1"/>
                <w:sz w:val="29"/>
                <w:szCs w:val="29"/>
              </w:rPr>
              <w:t>!</w:t>
            </w:r>
            <w:r w:rsidR="00F73017" w:rsidRPr="005003BA">
              <w:rPr>
                <w:rFonts w:eastAsia="標楷體"/>
                <w:color w:val="000000" w:themeColor="text1"/>
                <w:sz w:val="29"/>
                <w:szCs w:val="29"/>
              </w:rPr>
              <w:t>臺灣</w:t>
            </w:r>
            <w:r w:rsidR="00C17DE6">
              <w:rPr>
                <w:rFonts w:ascii="標楷體" w:eastAsia="標楷體" w:hAnsi="標楷體" w:hint="eastAsia"/>
                <w:color w:val="000000" w:themeColor="text1"/>
                <w:sz w:val="29"/>
                <w:szCs w:val="29"/>
              </w:rPr>
              <w:t>!</w:t>
            </w:r>
            <w:r w:rsidR="00F73017" w:rsidRPr="005003BA">
              <w:rPr>
                <w:rFonts w:eastAsia="標楷體"/>
                <w:color w:val="000000" w:themeColor="text1"/>
                <w:sz w:val="29"/>
                <w:szCs w:val="29"/>
              </w:rPr>
              <w:t>」的</w:t>
            </w:r>
            <w:r w:rsidR="00C17DE6">
              <w:rPr>
                <w:rFonts w:eastAsia="標楷體" w:hint="eastAsia"/>
                <w:color w:val="000000" w:themeColor="text1"/>
                <w:sz w:val="29"/>
                <w:szCs w:val="29"/>
              </w:rPr>
              <w:t>奧運羽球賽紀念</w:t>
            </w:r>
            <w:r w:rsidR="00F73017" w:rsidRPr="005003BA">
              <w:rPr>
                <w:rFonts w:eastAsia="標楷體"/>
                <w:color w:val="000000" w:themeColor="text1"/>
                <w:sz w:val="29"/>
                <w:szCs w:val="29"/>
              </w:rPr>
              <w:t>T</w:t>
            </w:r>
            <w:r w:rsidR="00F73017" w:rsidRPr="005003BA">
              <w:rPr>
                <w:rFonts w:eastAsia="標楷體"/>
                <w:color w:val="000000" w:themeColor="text1"/>
                <w:sz w:val="29"/>
                <w:szCs w:val="29"/>
              </w:rPr>
              <w:t>恤，點了一份漢堡、大份薯條，再加一杯中杯可樂，準備看電視</w:t>
            </w:r>
            <w:r w:rsidR="000E7D46">
              <w:rPr>
                <w:rFonts w:eastAsia="標楷體" w:hint="eastAsia"/>
                <w:color w:val="000000" w:themeColor="text1"/>
                <w:sz w:val="29"/>
                <w:szCs w:val="29"/>
              </w:rPr>
              <w:t>轉</w:t>
            </w:r>
            <w:r w:rsidR="00F73017" w:rsidRPr="005003BA">
              <w:rPr>
                <w:rFonts w:eastAsia="標楷體"/>
                <w:color w:val="000000" w:themeColor="text1"/>
                <w:sz w:val="29"/>
                <w:szCs w:val="29"/>
              </w:rPr>
              <w:t>播，為</w:t>
            </w:r>
            <w:r w:rsidR="000E7D46">
              <w:rPr>
                <w:rFonts w:eastAsia="標楷體" w:hint="eastAsia"/>
                <w:color w:val="000000" w:themeColor="text1"/>
                <w:sz w:val="29"/>
                <w:szCs w:val="29"/>
              </w:rPr>
              <w:t>下一場</w:t>
            </w:r>
            <w:r w:rsidR="00F73017" w:rsidRPr="005003BA">
              <w:rPr>
                <w:rFonts w:eastAsia="標楷體"/>
                <w:color w:val="000000" w:themeColor="text1"/>
                <w:sz w:val="29"/>
                <w:szCs w:val="29"/>
              </w:rPr>
              <w:t>國家選手加油！請問今晚的</w:t>
            </w:r>
            <w:r w:rsidR="00F73017" w:rsidRPr="00C17DE6">
              <w:rPr>
                <w:rFonts w:eastAsia="標楷體"/>
                <w:color w:val="000000" w:themeColor="text1"/>
                <w:sz w:val="29"/>
                <w:szCs w:val="29"/>
              </w:rPr>
              <w:t>餐點消費</w:t>
            </w:r>
            <w:r w:rsidR="00F73017" w:rsidRPr="005003BA">
              <w:rPr>
                <w:rFonts w:eastAsia="標楷體"/>
                <w:color w:val="000000" w:themeColor="text1"/>
                <w:sz w:val="29"/>
                <w:szCs w:val="29"/>
              </w:rPr>
              <w:t>，總共製造多少二氧化碳？</w:t>
            </w:r>
          </w:p>
          <w:p w14:paraId="656EB810" w14:textId="0FAFD0FC" w:rsidR="00F73017" w:rsidRPr="00126C4F" w:rsidRDefault="00F73017" w:rsidP="00F73017">
            <w:pPr>
              <w:spacing w:line="240" w:lineRule="exact"/>
              <w:jc w:val="center"/>
              <w:rPr>
                <w:b/>
                <w:color w:val="000000" w:themeColor="text1"/>
              </w:rPr>
            </w:pPr>
          </w:p>
          <w:p w14:paraId="070F844E" w14:textId="781E6E25" w:rsidR="005449EA" w:rsidRDefault="000A54B7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126C4F">
              <w:rPr>
                <w:rFonts w:hint="eastAsia"/>
                <w:noProof/>
                <w:color w:val="000000" w:themeColor="text1"/>
              </w:rPr>
              <w:drawing>
                <wp:anchor distT="0" distB="0" distL="114300" distR="114300" simplePos="0" relativeHeight="251659264" behindDoc="0" locked="0" layoutInCell="1" allowOverlap="1" wp14:anchorId="00269F54" wp14:editId="79526196">
                  <wp:simplePos x="0" y="0"/>
                  <wp:positionH relativeFrom="column">
                    <wp:posOffset>482600</wp:posOffset>
                  </wp:positionH>
                  <wp:positionV relativeFrom="paragraph">
                    <wp:posOffset>222885</wp:posOffset>
                  </wp:positionV>
                  <wp:extent cx="5601335" cy="1479550"/>
                  <wp:effectExtent l="0" t="0" r="0" b="6350"/>
                  <wp:wrapNone/>
                  <wp:docPr id="9" name="圖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1335" cy="147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F596159" w14:textId="3B18E59A" w:rsidR="005449EA" w:rsidRDefault="005449EA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  <w:p w14:paraId="399EC66C" w14:textId="6E6DF703" w:rsidR="005449EA" w:rsidRDefault="005449EA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  <w:p w14:paraId="756752F3" w14:textId="2C9A7AEA" w:rsidR="005449EA" w:rsidRDefault="005449EA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  <w:p w14:paraId="4FE28C10" w14:textId="44393B3D" w:rsidR="001E7FE6" w:rsidRDefault="001E7FE6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  <w:p w14:paraId="1F8DDB21" w14:textId="3AE4D725" w:rsidR="001E7FE6" w:rsidRDefault="001E7FE6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  <w:p w14:paraId="77854ED6" w14:textId="0897005C" w:rsidR="001E7FE6" w:rsidRDefault="001E7FE6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  <w:p w14:paraId="631C0469" w14:textId="77777777" w:rsidR="000E7D46" w:rsidRDefault="000E7D46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  <w:p w14:paraId="3FC507D3" w14:textId="5A553E4C" w:rsidR="000C5C63" w:rsidRPr="005003BA" w:rsidRDefault="000C5C63" w:rsidP="000C5C63">
            <w:pPr>
              <w:pStyle w:val="a5"/>
              <w:ind w:firstLineChars="100" w:firstLine="290"/>
              <w:rPr>
                <w:rFonts w:eastAsia="標楷體"/>
                <w:color w:val="000000" w:themeColor="text1"/>
                <w:sz w:val="29"/>
                <w:szCs w:val="29"/>
              </w:rPr>
            </w:pPr>
            <w:r w:rsidRPr="005003BA">
              <w:rPr>
                <w:rFonts w:eastAsia="標楷體"/>
                <w:color w:val="000000" w:themeColor="text1"/>
                <w:sz w:val="29"/>
                <w:szCs w:val="29"/>
              </w:rPr>
              <w:t>（</w:t>
            </w:r>
            <w:r w:rsidRPr="005003BA">
              <w:rPr>
                <w:rFonts w:eastAsia="標楷體"/>
                <w:color w:val="000000" w:themeColor="text1"/>
                <w:sz w:val="29"/>
                <w:szCs w:val="29"/>
              </w:rPr>
              <w:t>A</w:t>
            </w:r>
            <w:r w:rsidRPr="005003BA">
              <w:rPr>
                <w:rFonts w:eastAsia="標楷體"/>
                <w:color w:val="000000" w:themeColor="text1"/>
                <w:sz w:val="29"/>
                <w:szCs w:val="29"/>
              </w:rPr>
              <w:t>）</w:t>
            </w:r>
            <w:r w:rsidRPr="005003BA">
              <w:rPr>
                <w:rFonts w:eastAsia="標楷體" w:hint="eastAsia"/>
                <w:color w:val="000000" w:themeColor="text1"/>
                <w:sz w:val="29"/>
                <w:szCs w:val="29"/>
              </w:rPr>
              <w:t>4</w:t>
            </w:r>
            <w:r w:rsidRPr="005003BA">
              <w:rPr>
                <w:rFonts w:eastAsia="標楷體"/>
                <w:color w:val="000000" w:themeColor="text1"/>
                <w:sz w:val="29"/>
                <w:szCs w:val="29"/>
              </w:rPr>
              <w:t>.97kg</w:t>
            </w:r>
            <w:r w:rsidRPr="005003BA">
              <w:rPr>
                <w:rFonts w:eastAsia="標楷體"/>
                <w:color w:val="000000" w:themeColor="text1"/>
                <w:sz w:val="29"/>
                <w:szCs w:val="29"/>
              </w:rPr>
              <w:t xml:space="preserve">　</w:t>
            </w:r>
            <w:r w:rsidRPr="005003BA">
              <w:rPr>
                <w:rFonts w:eastAsia="標楷體" w:hint="eastAsia"/>
                <w:color w:val="000000" w:themeColor="text1"/>
                <w:sz w:val="29"/>
                <w:szCs w:val="29"/>
              </w:rPr>
              <w:t xml:space="preserve">      </w:t>
            </w:r>
            <w:r w:rsidRPr="005003BA">
              <w:rPr>
                <w:rFonts w:eastAsia="標楷體"/>
                <w:color w:val="000000" w:themeColor="text1"/>
                <w:sz w:val="29"/>
                <w:szCs w:val="29"/>
              </w:rPr>
              <w:t>（</w:t>
            </w:r>
            <w:r w:rsidRPr="005003BA">
              <w:rPr>
                <w:rFonts w:eastAsia="標楷體"/>
                <w:color w:val="000000" w:themeColor="text1"/>
                <w:sz w:val="29"/>
                <w:szCs w:val="29"/>
              </w:rPr>
              <w:t>B</w:t>
            </w:r>
            <w:r w:rsidRPr="005003BA">
              <w:rPr>
                <w:rFonts w:eastAsia="標楷體"/>
                <w:color w:val="000000" w:themeColor="text1"/>
                <w:sz w:val="29"/>
                <w:szCs w:val="29"/>
              </w:rPr>
              <w:t>）</w:t>
            </w:r>
            <w:r w:rsidR="004D6A5E" w:rsidRPr="005003BA">
              <w:rPr>
                <w:rFonts w:eastAsia="標楷體" w:hint="eastAsia"/>
                <w:color w:val="000000" w:themeColor="text1"/>
                <w:sz w:val="29"/>
                <w:szCs w:val="29"/>
              </w:rPr>
              <w:t>5</w:t>
            </w:r>
            <w:r w:rsidR="004D6A5E" w:rsidRPr="005003BA">
              <w:rPr>
                <w:rFonts w:eastAsia="標楷體"/>
                <w:color w:val="000000" w:themeColor="text1"/>
                <w:sz w:val="29"/>
                <w:szCs w:val="29"/>
              </w:rPr>
              <w:t>.51 kg</w:t>
            </w:r>
            <w:r w:rsidRPr="005003BA">
              <w:rPr>
                <w:rFonts w:eastAsia="標楷體"/>
                <w:color w:val="000000" w:themeColor="text1"/>
                <w:sz w:val="29"/>
                <w:szCs w:val="29"/>
              </w:rPr>
              <w:t xml:space="preserve">　</w:t>
            </w:r>
            <w:r w:rsidRPr="005003BA">
              <w:rPr>
                <w:rFonts w:eastAsia="標楷體" w:hint="eastAsia"/>
                <w:color w:val="000000" w:themeColor="text1"/>
                <w:sz w:val="29"/>
                <w:szCs w:val="29"/>
              </w:rPr>
              <w:t xml:space="preserve">     </w:t>
            </w:r>
            <w:r w:rsidRPr="005003BA">
              <w:rPr>
                <w:rFonts w:eastAsia="標楷體"/>
                <w:color w:val="000000" w:themeColor="text1"/>
                <w:sz w:val="29"/>
                <w:szCs w:val="29"/>
              </w:rPr>
              <w:t>（</w:t>
            </w:r>
            <w:r w:rsidRPr="005003BA">
              <w:rPr>
                <w:rFonts w:eastAsia="標楷體"/>
                <w:color w:val="000000" w:themeColor="text1"/>
                <w:sz w:val="29"/>
                <w:szCs w:val="29"/>
              </w:rPr>
              <w:t>C</w:t>
            </w:r>
            <w:r w:rsidRPr="005003BA">
              <w:rPr>
                <w:rFonts w:eastAsia="標楷體"/>
                <w:color w:val="000000" w:themeColor="text1"/>
                <w:sz w:val="29"/>
                <w:szCs w:val="29"/>
              </w:rPr>
              <w:t>）</w:t>
            </w:r>
            <w:r w:rsidR="004D6A5E" w:rsidRPr="005003BA">
              <w:rPr>
                <w:rFonts w:eastAsia="標楷體" w:hint="eastAsia"/>
                <w:color w:val="000000" w:themeColor="text1"/>
                <w:sz w:val="29"/>
                <w:szCs w:val="29"/>
              </w:rPr>
              <w:t>5</w:t>
            </w:r>
            <w:r w:rsidR="004D6A5E" w:rsidRPr="005003BA">
              <w:rPr>
                <w:rFonts w:eastAsia="標楷體"/>
                <w:color w:val="000000" w:themeColor="text1"/>
                <w:sz w:val="29"/>
                <w:szCs w:val="29"/>
              </w:rPr>
              <w:t>.34 kg</w:t>
            </w:r>
            <w:r w:rsidRPr="005003BA">
              <w:rPr>
                <w:rFonts w:eastAsia="標楷體"/>
                <w:color w:val="000000" w:themeColor="text1"/>
                <w:sz w:val="29"/>
                <w:szCs w:val="29"/>
              </w:rPr>
              <w:t xml:space="preserve">　</w:t>
            </w:r>
            <w:r w:rsidRPr="005003BA">
              <w:rPr>
                <w:rFonts w:eastAsia="標楷體" w:hint="eastAsia"/>
                <w:color w:val="000000" w:themeColor="text1"/>
                <w:sz w:val="29"/>
                <w:szCs w:val="29"/>
              </w:rPr>
              <w:t xml:space="preserve">    </w:t>
            </w:r>
            <w:r w:rsidRPr="005003BA">
              <w:rPr>
                <w:rFonts w:eastAsia="標楷體"/>
                <w:color w:val="000000" w:themeColor="text1"/>
                <w:sz w:val="29"/>
                <w:szCs w:val="29"/>
              </w:rPr>
              <w:t>（</w:t>
            </w:r>
            <w:r w:rsidRPr="005003BA">
              <w:rPr>
                <w:rFonts w:eastAsia="標楷體"/>
                <w:color w:val="000000" w:themeColor="text1"/>
                <w:sz w:val="29"/>
                <w:szCs w:val="29"/>
              </w:rPr>
              <w:t>D</w:t>
            </w:r>
            <w:r w:rsidRPr="005003BA">
              <w:rPr>
                <w:rFonts w:eastAsia="標楷體"/>
                <w:color w:val="000000" w:themeColor="text1"/>
                <w:sz w:val="29"/>
                <w:szCs w:val="29"/>
              </w:rPr>
              <w:t>）</w:t>
            </w:r>
            <w:r w:rsidRPr="005003BA">
              <w:rPr>
                <w:rFonts w:eastAsia="標楷體" w:hint="eastAsia"/>
                <w:color w:val="000000" w:themeColor="text1"/>
                <w:sz w:val="29"/>
                <w:szCs w:val="29"/>
              </w:rPr>
              <w:t>9</w:t>
            </w:r>
            <w:r w:rsidRPr="005003BA">
              <w:rPr>
                <w:rFonts w:eastAsia="標楷體"/>
                <w:color w:val="000000" w:themeColor="text1"/>
                <w:sz w:val="29"/>
                <w:szCs w:val="29"/>
              </w:rPr>
              <w:t>.51 kg</w:t>
            </w:r>
          </w:p>
          <w:p w14:paraId="15902B0B" w14:textId="77777777" w:rsidR="0009495A" w:rsidRPr="000C5C63" w:rsidRDefault="0009495A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9495A" w:rsidRPr="0009495A" w14:paraId="73E965F4" w14:textId="77777777" w:rsidTr="00F73017">
        <w:tc>
          <w:tcPr>
            <w:tcW w:w="497" w:type="dxa"/>
            <w:vAlign w:val="center"/>
          </w:tcPr>
          <w:p w14:paraId="0253F8F4" w14:textId="77777777" w:rsidR="0009495A" w:rsidRPr="00595263" w:rsidRDefault="0009495A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95263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試題解答</w:t>
            </w:r>
          </w:p>
        </w:tc>
        <w:tc>
          <w:tcPr>
            <w:tcW w:w="11831" w:type="dxa"/>
            <w:gridSpan w:val="2"/>
            <w:vAlign w:val="center"/>
          </w:tcPr>
          <w:p w14:paraId="6A825E23" w14:textId="2CF77046" w:rsidR="0009495A" w:rsidRPr="00B34746" w:rsidRDefault="00B34746" w:rsidP="0009495A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B34746">
              <w:rPr>
                <w:rFonts w:ascii="Times New Roman" w:eastAsia="標楷體" w:hAnsi="Times New Roman" w:cs="Times New Roman"/>
                <w:sz w:val="28"/>
                <w:szCs w:val="28"/>
              </w:rPr>
              <w:t>1.</w:t>
            </w:r>
            <w:r w:rsidRPr="00B34746">
              <w:rPr>
                <w:rFonts w:ascii="Times New Roman" w:eastAsia="標楷體" w:hAnsi="Times New Roman" w:cs="Times New Roman"/>
                <w:color w:val="000000" w:themeColor="text1"/>
                <w:sz w:val="29"/>
                <w:szCs w:val="29"/>
              </w:rPr>
              <w:t xml:space="preserve"> </w:t>
            </w:r>
            <w:r w:rsidRPr="00B34746">
              <w:rPr>
                <w:rFonts w:ascii="Times New Roman" w:eastAsia="標楷體" w:hAnsi="Times New Roman" w:cs="Times New Roman"/>
                <w:color w:val="000000" w:themeColor="text1"/>
                <w:sz w:val="29"/>
                <w:szCs w:val="29"/>
              </w:rPr>
              <w:t>（</w:t>
            </w:r>
            <w:r w:rsidRPr="00B34746">
              <w:rPr>
                <w:rFonts w:ascii="Times New Roman" w:eastAsia="標楷體" w:hAnsi="Times New Roman" w:cs="Times New Roman"/>
                <w:color w:val="000000" w:themeColor="text1"/>
                <w:sz w:val="29"/>
                <w:szCs w:val="29"/>
              </w:rPr>
              <w:t>A</w:t>
            </w:r>
            <w:r w:rsidRPr="00B34746">
              <w:rPr>
                <w:rFonts w:ascii="Times New Roman" w:eastAsia="標楷體" w:hAnsi="Times New Roman" w:cs="Times New Roman"/>
                <w:color w:val="000000" w:themeColor="text1"/>
                <w:sz w:val="29"/>
                <w:szCs w:val="29"/>
              </w:rPr>
              <w:t>）</w:t>
            </w:r>
          </w:p>
          <w:p w14:paraId="6FD21DAA" w14:textId="49832DE9" w:rsidR="00B34746" w:rsidRPr="00B34746" w:rsidRDefault="00B34746" w:rsidP="0009495A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B34746">
              <w:rPr>
                <w:rFonts w:ascii="Times New Roman" w:eastAsia="標楷體" w:hAnsi="Times New Roman" w:cs="Times New Roman"/>
                <w:sz w:val="28"/>
                <w:szCs w:val="28"/>
              </w:rPr>
              <w:t>2.</w:t>
            </w:r>
            <w:r w:rsidRPr="00B34746">
              <w:rPr>
                <w:rFonts w:ascii="Times New Roman" w:eastAsia="標楷體" w:hAnsi="Times New Roman" w:cs="Times New Roman"/>
                <w:color w:val="000000" w:themeColor="text1"/>
                <w:sz w:val="29"/>
                <w:szCs w:val="29"/>
              </w:rPr>
              <w:t xml:space="preserve"> </w:t>
            </w:r>
            <w:r w:rsidRPr="00B34746">
              <w:rPr>
                <w:rFonts w:ascii="Times New Roman" w:eastAsia="標楷體" w:hAnsi="Times New Roman" w:cs="Times New Roman"/>
                <w:color w:val="000000" w:themeColor="text1"/>
                <w:sz w:val="29"/>
                <w:szCs w:val="29"/>
              </w:rPr>
              <w:t>（</w:t>
            </w:r>
            <w:r w:rsidR="00C7304A">
              <w:rPr>
                <w:rFonts w:ascii="Times New Roman" w:eastAsia="標楷體" w:hAnsi="Times New Roman" w:cs="Times New Roman" w:hint="eastAsia"/>
                <w:color w:val="000000" w:themeColor="text1"/>
                <w:sz w:val="29"/>
                <w:szCs w:val="29"/>
              </w:rPr>
              <w:t>C</w:t>
            </w:r>
            <w:r w:rsidRPr="00B34746">
              <w:rPr>
                <w:rFonts w:ascii="Times New Roman" w:eastAsia="標楷體" w:hAnsi="Times New Roman" w:cs="Times New Roman"/>
                <w:color w:val="000000" w:themeColor="text1"/>
                <w:sz w:val="29"/>
                <w:szCs w:val="29"/>
              </w:rPr>
              <w:t>）</w:t>
            </w:r>
          </w:p>
          <w:p w14:paraId="26625915" w14:textId="2DE0F415" w:rsidR="0009495A" w:rsidRPr="00B34746" w:rsidRDefault="00B34746" w:rsidP="0009495A">
            <w:pPr>
              <w:adjustRightInd w:val="0"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B34746">
              <w:rPr>
                <w:rFonts w:ascii="Times New Roman" w:eastAsia="標楷體" w:hAnsi="Times New Roman" w:cs="Times New Roman"/>
                <w:sz w:val="28"/>
                <w:szCs w:val="28"/>
              </w:rPr>
              <w:t>3.</w:t>
            </w:r>
            <w:r w:rsidRPr="00B34746">
              <w:rPr>
                <w:rFonts w:ascii="Times New Roman" w:eastAsia="標楷體" w:hAnsi="Times New Roman" w:cs="Times New Roman"/>
                <w:color w:val="000000" w:themeColor="text1"/>
                <w:sz w:val="29"/>
                <w:szCs w:val="29"/>
              </w:rPr>
              <w:t xml:space="preserve"> </w:t>
            </w:r>
            <w:r w:rsidRPr="00B34746">
              <w:rPr>
                <w:rFonts w:ascii="Times New Roman" w:eastAsia="標楷體" w:hAnsi="Times New Roman" w:cs="Times New Roman"/>
                <w:color w:val="000000" w:themeColor="text1"/>
                <w:sz w:val="29"/>
                <w:szCs w:val="29"/>
              </w:rPr>
              <w:t>（</w:t>
            </w:r>
            <w:r w:rsidR="004D6A5E">
              <w:rPr>
                <w:rFonts w:ascii="Times New Roman" w:eastAsia="標楷體" w:hAnsi="Times New Roman" w:cs="Times New Roman" w:hint="eastAsia"/>
                <w:color w:val="000000" w:themeColor="text1"/>
                <w:sz w:val="29"/>
                <w:szCs w:val="29"/>
              </w:rPr>
              <w:t>B</w:t>
            </w:r>
            <w:r w:rsidRPr="00B34746">
              <w:rPr>
                <w:rFonts w:ascii="Times New Roman" w:eastAsia="標楷體" w:hAnsi="Times New Roman" w:cs="Times New Roman"/>
                <w:color w:val="000000" w:themeColor="text1"/>
                <w:sz w:val="29"/>
                <w:szCs w:val="29"/>
              </w:rPr>
              <w:t>）</w:t>
            </w:r>
          </w:p>
          <w:p w14:paraId="2600487B" w14:textId="77777777" w:rsidR="0009495A" w:rsidRPr="0009495A" w:rsidRDefault="0009495A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317E9" w:rsidRPr="0009495A" w14:paraId="334BC75C" w14:textId="77777777" w:rsidTr="00F73017">
        <w:tc>
          <w:tcPr>
            <w:tcW w:w="497" w:type="dxa"/>
            <w:vAlign w:val="center"/>
          </w:tcPr>
          <w:p w14:paraId="5BF94896" w14:textId="77777777" w:rsidR="00A317E9" w:rsidRPr="00595263" w:rsidRDefault="00A317E9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95263">
              <w:rPr>
                <w:rFonts w:ascii="標楷體" w:eastAsia="標楷體" w:hAnsi="標楷體" w:hint="eastAsia"/>
                <w:b/>
                <w:sz w:val="28"/>
                <w:szCs w:val="28"/>
              </w:rPr>
              <w:t>考點分析</w:t>
            </w:r>
          </w:p>
        </w:tc>
        <w:tc>
          <w:tcPr>
            <w:tcW w:w="11831" w:type="dxa"/>
            <w:gridSpan w:val="2"/>
            <w:vAlign w:val="center"/>
          </w:tcPr>
          <w:p w14:paraId="27B6BEDA" w14:textId="77777777" w:rsidR="00113E94" w:rsidRPr="00A255B2" w:rsidRDefault="00113E94" w:rsidP="00A255B2">
            <w:pPr>
              <w:adjustRightInd w:val="0"/>
              <w:snapToGrid w:val="0"/>
              <w:spacing w:line="44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255B2">
              <w:rPr>
                <w:rFonts w:ascii="標楷體" w:eastAsia="標楷體" w:hAnsi="標楷體" w:hint="eastAsia"/>
                <w:b/>
                <w:sz w:val="28"/>
                <w:szCs w:val="28"/>
              </w:rPr>
              <w:t>第1題：</w:t>
            </w:r>
          </w:p>
          <w:p w14:paraId="05628195" w14:textId="1D56E439" w:rsidR="00A317E9" w:rsidRPr="00A255B2" w:rsidRDefault="00113E94" w:rsidP="00A255B2">
            <w:pPr>
              <w:adjustRightInd w:val="0"/>
              <w:snapToGrid w:val="0"/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A255B2">
              <w:rPr>
                <w:rFonts w:ascii="標楷體" w:eastAsia="標楷體" w:hAnsi="標楷體" w:hint="eastAsia"/>
                <w:sz w:val="28"/>
                <w:szCs w:val="28"/>
              </w:rPr>
              <w:t>考點在於著重</w:t>
            </w:r>
            <w:r w:rsidR="00E973F5" w:rsidRPr="00A255B2">
              <w:rPr>
                <w:rFonts w:ascii="標楷體" w:eastAsia="標楷體" w:hAnsi="標楷體" w:cs="Arial"/>
                <w:spacing w:val="3"/>
                <w:sz w:val="27"/>
                <w:szCs w:val="27"/>
              </w:rPr>
              <w:t>多元文本的識讀能力</w:t>
            </w:r>
            <w:r w:rsidR="00E973F5" w:rsidRPr="00A255B2">
              <w:rPr>
                <w:rFonts w:asciiTheme="minorEastAsia" w:hAnsiTheme="minorEastAsia" w:cs="Arial" w:hint="eastAsia"/>
                <w:spacing w:val="3"/>
                <w:sz w:val="27"/>
                <w:szCs w:val="27"/>
              </w:rPr>
              <w:t>，</w:t>
            </w:r>
            <w:r w:rsidRPr="00A255B2">
              <w:rPr>
                <w:rFonts w:ascii="標楷體" w:eastAsia="標楷體" w:hAnsi="標楷體" w:hint="eastAsia"/>
                <w:sz w:val="28"/>
                <w:szCs w:val="28"/>
              </w:rPr>
              <w:t>學生必須有從跨領域文本中</w:t>
            </w:r>
            <w:r w:rsidRPr="00AD6125">
              <w:rPr>
                <w:rFonts w:ascii="標楷體" w:eastAsia="標楷體" w:hAnsi="標楷體" w:hint="eastAsia"/>
                <w:sz w:val="28"/>
                <w:szCs w:val="28"/>
                <w:highlight w:val="yellow"/>
                <w:u w:val="double" w:color="FF0000"/>
              </w:rPr>
              <w:t>擷取訊息的能力</w:t>
            </w:r>
            <w:r w:rsidRPr="00A255B2">
              <w:rPr>
                <w:rFonts w:ascii="標楷體" w:eastAsia="標楷體" w:hAnsi="標楷體" w:hint="eastAsia"/>
                <w:sz w:val="28"/>
                <w:szCs w:val="28"/>
              </w:rPr>
              <w:t>，在理解文本內容之後，從而發現並</w:t>
            </w:r>
            <w:r w:rsidRPr="00AD6125">
              <w:rPr>
                <w:rFonts w:ascii="標楷體" w:eastAsia="標楷體" w:hAnsi="標楷體" w:hint="eastAsia"/>
                <w:sz w:val="28"/>
                <w:szCs w:val="28"/>
                <w:highlight w:val="yellow"/>
                <w:u w:val="double" w:color="FF0000"/>
              </w:rPr>
              <w:t>理解</w:t>
            </w:r>
            <w:r w:rsidR="008A05E2" w:rsidRPr="00AD6125">
              <w:rPr>
                <w:rFonts w:ascii="標楷體" w:eastAsia="標楷體" w:hAnsi="標楷體" w:hint="eastAsia"/>
                <w:sz w:val="28"/>
                <w:szCs w:val="28"/>
                <w:highlight w:val="yellow"/>
                <w:u w:val="double" w:color="FF0000"/>
              </w:rPr>
              <w:t>「</w:t>
            </w:r>
            <w:r w:rsidRPr="00AD6125">
              <w:rPr>
                <w:rFonts w:ascii="標楷體" w:eastAsia="標楷體" w:hAnsi="標楷體" w:hint="eastAsia"/>
                <w:sz w:val="28"/>
                <w:szCs w:val="28"/>
                <w:highlight w:val="yellow"/>
                <w:u w:val="double" w:color="FF0000"/>
              </w:rPr>
              <w:t>氣化作用</w:t>
            </w:r>
            <w:r w:rsidR="008A05E2" w:rsidRPr="00AD6125">
              <w:rPr>
                <w:rFonts w:ascii="標楷體" w:eastAsia="標楷體" w:hAnsi="標楷體" w:hint="eastAsia"/>
                <w:sz w:val="28"/>
                <w:szCs w:val="28"/>
                <w:highlight w:val="yellow"/>
                <w:u w:val="double" w:color="FF0000"/>
              </w:rPr>
              <w:t>」</w:t>
            </w:r>
            <w:r w:rsidRPr="00AD6125">
              <w:rPr>
                <w:rFonts w:ascii="標楷體" w:eastAsia="標楷體" w:hAnsi="標楷體" w:hint="eastAsia"/>
                <w:sz w:val="28"/>
                <w:szCs w:val="28"/>
                <w:highlight w:val="yellow"/>
                <w:u w:val="double" w:color="FF0000"/>
              </w:rPr>
              <w:t>終能達到最佳效能的材料比例</w:t>
            </w:r>
            <w:r w:rsidRPr="00A255B2">
              <w:rPr>
                <w:rFonts w:ascii="標楷體" w:eastAsia="標楷體" w:hAnsi="標楷體" w:hint="eastAsia"/>
                <w:sz w:val="28"/>
                <w:szCs w:val="28"/>
              </w:rPr>
              <w:t>。並能在</w:t>
            </w:r>
            <w:r w:rsidRPr="00AD6125">
              <w:rPr>
                <w:rFonts w:ascii="標楷體" w:eastAsia="標楷體" w:hAnsi="標楷體" w:hint="eastAsia"/>
                <w:sz w:val="28"/>
                <w:szCs w:val="28"/>
                <w:highlight w:val="yellow"/>
                <w:u w:val="double" w:color="FF0000"/>
              </w:rPr>
              <w:t>文轉圖</w:t>
            </w:r>
            <w:r w:rsidRPr="00A255B2">
              <w:rPr>
                <w:rFonts w:ascii="標楷體" w:eastAsia="標楷體" w:hAnsi="標楷體" w:hint="eastAsia"/>
                <w:sz w:val="28"/>
                <w:szCs w:val="28"/>
              </w:rPr>
              <w:t>中，判斷擇選出正確答案。</w:t>
            </w:r>
          </w:p>
          <w:p w14:paraId="02884D32" w14:textId="100C9390" w:rsidR="00113E94" w:rsidRPr="00A255B2" w:rsidRDefault="00113E94" w:rsidP="00A255B2">
            <w:pPr>
              <w:adjustRightInd w:val="0"/>
              <w:snapToGrid w:val="0"/>
              <w:spacing w:line="44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255B2">
              <w:rPr>
                <w:rFonts w:ascii="標楷體" w:eastAsia="標楷體" w:hAnsi="標楷體" w:hint="eastAsia"/>
                <w:b/>
                <w:sz w:val="28"/>
                <w:szCs w:val="28"/>
              </w:rPr>
              <w:t>第2題：</w:t>
            </w:r>
          </w:p>
          <w:p w14:paraId="3F28FF74" w14:textId="1FAABD30" w:rsidR="0009495A" w:rsidRPr="00A255B2" w:rsidRDefault="003E1561" w:rsidP="00A255B2">
            <w:pPr>
              <w:adjustRightInd w:val="0"/>
              <w:snapToGrid w:val="0"/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A255B2">
              <w:rPr>
                <w:rFonts w:ascii="標楷體" w:eastAsia="標楷體" w:hAnsi="標楷體" w:hint="eastAsia"/>
                <w:sz w:val="28"/>
                <w:szCs w:val="28"/>
              </w:rPr>
              <w:t>就題幹所做的提示，學生得以確立減塑的環保概念，並從表格中選出符合此環保概念的敘述。考點在於</w:t>
            </w:r>
            <w:r w:rsidRPr="00AD6125">
              <w:rPr>
                <w:rFonts w:ascii="標楷體" w:eastAsia="標楷體" w:hAnsi="標楷體" w:hint="eastAsia"/>
                <w:sz w:val="28"/>
                <w:szCs w:val="28"/>
                <w:highlight w:val="yellow"/>
                <w:u w:val="double" w:color="FF0000"/>
              </w:rPr>
              <w:t>將日</w:t>
            </w:r>
            <w:r w:rsidR="00231111" w:rsidRPr="00AD6125">
              <w:rPr>
                <w:rFonts w:ascii="標楷體" w:eastAsia="標楷體" w:hAnsi="標楷體" w:hint="eastAsia"/>
                <w:sz w:val="28"/>
                <w:szCs w:val="28"/>
                <w:highlight w:val="yellow"/>
                <w:u w:val="double" w:color="FF0000"/>
              </w:rPr>
              <w:t>常</w:t>
            </w:r>
            <w:r w:rsidRPr="00AD6125">
              <w:rPr>
                <w:rFonts w:ascii="標楷體" w:eastAsia="標楷體" w:hAnsi="標楷體" w:hint="eastAsia"/>
                <w:sz w:val="28"/>
                <w:szCs w:val="28"/>
                <w:highlight w:val="yellow"/>
                <w:u w:val="double" w:color="FF0000"/>
              </w:rPr>
              <w:t>生活的</w:t>
            </w:r>
            <w:r w:rsidR="00231111" w:rsidRPr="00AD6125">
              <w:rPr>
                <w:rFonts w:ascii="標楷體" w:eastAsia="標楷體" w:hAnsi="標楷體" w:hint="eastAsia"/>
                <w:sz w:val="28"/>
                <w:szCs w:val="28"/>
                <w:highlight w:val="yellow"/>
                <w:u w:val="double" w:color="FF0000"/>
              </w:rPr>
              <w:t>應用</w:t>
            </w:r>
            <w:r w:rsidRPr="00AD6125">
              <w:rPr>
                <w:rFonts w:ascii="標楷體" w:eastAsia="標楷體" w:hAnsi="標楷體" w:hint="eastAsia"/>
                <w:sz w:val="28"/>
                <w:szCs w:val="28"/>
                <w:highlight w:val="yellow"/>
                <w:u w:val="double" w:color="FF0000"/>
              </w:rPr>
              <w:t>概念融入考題</w:t>
            </w:r>
            <w:r w:rsidRPr="00A255B2">
              <w:rPr>
                <w:rFonts w:ascii="標楷體" w:eastAsia="標楷體" w:hAnsi="標楷體" w:hint="eastAsia"/>
                <w:sz w:val="28"/>
                <w:szCs w:val="28"/>
              </w:rPr>
              <w:t>中，</w:t>
            </w:r>
            <w:r w:rsidR="00E973F5" w:rsidRPr="00A255B2">
              <w:rPr>
                <w:rFonts w:ascii="標楷體" w:eastAsia="標楷體" w:hAnsi="標楷體" w:cs="Arial"/>
                <w:spacing w:val="3"/>
                <w:sz w:val="27"/>
                <w:szCs w:val="27"/>
              </w:rPr>
              <w:t>考題不侷限在文學範疇的文本，實用性質的生活選材</w:t>
            </w:r>
            <w:r w:rsidR="00231111" w:rsidRPr="00A255B2">
              <w:rPr>
                <w:rFonts w:ascii="標楷體" w:eastAsia="標楷體" w:hAnsi="標楷體" w:hint="eastAsia"/>
                <w:sz w:val="28"/>
                <w:szCs w:val="28"/>
              </w:rPr>
              <w:t>使題型能更貼近學生的實際生活。</w:t>
            </w:r>
          </w:p>
          <w:p w14:paraId="22DCE6ED" w14:textId="5CBA3EC9" w:rsidR="0009495A" w:rsidRPr="00A255B2" w:rsidRDefault="00734F74" w:rsidP="00A255B2">
            <w:pPr>
              <w:adjustRightInd w:val="0"/>
              <w:snapToGrid w:val="0"/>
              <w:spacing w:line="44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A255B2">
              <w:rPr>
                <w:rFonts w:ascii="標楷體" w:eastAsia="標楷體" w:hAnsi="標楷體" w:hint="eastAsia"/>
                <w:b/>
                <w:sz w:val="28"/>
                <w:szCs w:val="28"/>
              </w:rPr>
              <w:t>第3題：</w:t>
            </w:r>
          </w:p>
          <w:p w14:paraId="0F93C726" w14:textId="2C7762F4" w:rsidR="0009495A" w:rsidRPr="0009495A" w:rsidRDefault="00BB59EB" w:rsidP="00A255B2">
            <w:pPr>
              <w:adjustRightInd w:val="0"/>
              <w:snapToGrid w:val="0"/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AD6125">
              <w:rPr>
                <w:rFonts w:ascii="標楷體" w:eastAsia="標楷體" w:hAnsi="標楷體" w:hint="eastAsia"/>
                <w:sz w:val="28"/>
                <w:szCs w:val="28"/>
                <w:highlight w:val="yellow"/>
                <w:u w:val="double" w:color="FF0000"/>
              </w:rPr>
              <w:t>結合跨領域的概念（生物排碳作用、數學重量單位換算）</w:t>
            </w:r>
            <w:r w:rsidRPr="00A255B2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="00666035" w:rsidRPr="00A255B2">
              <w:rPr>
                <w:rFonts w:ascii="標楷體" w:eastAsia="標楷體" w:hAnsi="標楷體" w:hint="eastAsia"/>
                <w:sz w:val="28"/>
                <w:szCs w:val="28"/>
              </w:rPr>
              <w:t>學生可由題幹描述（碳排放概念）</w:t>
            </w:r>
            <w:r w:rsidR="002B5BFA" w:rsidRPr="00A255B2">
              <w:rPr>
                <w:rFonts w:ascii="標楷體" w:eastAsia="標楷體" w:hAnsi="標楷體" w:hint="eastAsia"/>
                <w:sz w:val="28"/>
                <w:szCs w:val="28"/>
              </w:rPr>
              <w:t>進而運用計算（單位換算）求得解答，</w:t>
            </w:r>
            <w:r w:rsidR="00087119" w:rsidRPr="00A255B2">
              <w:rPr>
                <w:rFonts w:ascii="標楷體" w:eastAsia="標楷體" w:hAnsi="標楷體" w:hint="eastAsia"/>
                <w:sz w:val="28"/>
                <w:szCs w:val="28"/>
              </w:rPr>
              <w:t>跨領域概念考題</w:t>
            </w:r>
            <w:r w:rsidR="00E973F5" w:rsidRPr="00A255B2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="00E973F5" w:rsidRPr="00A255B2">
              <w:rPr>
                <w:rFonts w:ascii="標楷體" w:eastAsia="標楷體" w:hAnsi="標楷體" w:cs="Arial"/>
                <w:spacing w:val="3"/>
                <w:sz w:val="27"/>
                <w:szCs w:val="27"/>
              </w:rPr>
              <w:t>呼應與「生活情境」聯結的素養導向課程特性</w:t>
            </w:r>
            <w:r w:rsidR="002B5BFA" w:rsidRPr="00A255B2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</w:tr>
      <w:tr w:rsidR="00A317E9" w:rsidRPr="0009495A" w14:paraId="5B922F00" w14:textId="77777777" w:rsidTr="00F73017">
        <w:trPr>
          <w:trHeight w:val="1041"/>
        </w:trPr>
        <w:tc>
          <w:tcPr>
            <w:tcW w:w="497" w:type="dxa"/>
            <w:vAlign w:val="center"/>
          </w:tcPr>
          <w:p w14:paraId="7D2BE3FE" w14:textId="77777777" w:rsidR="00A317E9" w:rsidRPr="000153B5" w:rsidRDefault="00A317E9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0153B5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命題原則檢核</w:t>
            </w:r>
          </w:p>
        </w:tc>
        <w:tc>
          <w:tcPr>
            <w:tcW w:w="11831" w:type="dxa"/>
            <w:gridSpan w:val="2"/>
            <w:vAlign w:val="center"/>
          </w:tcPr>
          <w:p w14:paraId="17D683BB" w14:textId="07CF438F" w:rsidR="00A317E9" w:rsidRPr="000153B5" w:rsidRDefault="0079177A" w:rsidP="0009495A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153B5">
              <w:rPr>
                <w:rFonts w:ascii="標楷體" w:eastAsia="標楷體" w:hAnsi="標楷體" w:hint="eastAsia"/>
                <w:color w:val="000000" w:themeColor="text1"/>
                <w:sz w:val="36"/>
                <w:szCs w:val="36"/>
              </w:rPr>
              <w:sym w:font="Wingdings 2" w:char="F052"/>
            </w:r>
            <w:r w:rsidR="00A317E9" w:rsidRPr="000153B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明確的評點</w:t>
            </w:r>
            <w:r w:rsidR="0009495A" w:rsidRPr="000153B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</w:t>
            </w:r>
            <w:r w:rsidR="0009495A" w:rsidRPr="000153B5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   </w:t>
            </w:r>
            <w:r w:rsidR="00624989" w:rsidRPr="000153B5">
              <w:rPr>
                <w:rFonts w:ascii="標楷體" w:eastAsia="標楷體" w:hAnsi="標楷體" w:hint="eastAsia"/>
                <w:color w:val="000000" w:themeColor="text1"/>
                <w:sz w:val="36"/>
                <w:szCs w:val="36"/>
              </w:rPr>
              <w:sym w:font="Wingdings 2" w:char="F052"/>
            </w:r>
            <w:r w:rsidR="00A317E9" w:rsidRPr="000153B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完整的語境</w:t>
            </w:r>
            <w:r w:rsidR="0009495A" w:rsidRPr="000153B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</w:t>
            </w:r>
            <w:r w:rsidR="0009495A" w:rsidRPr="000153B5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   </w:t>
            </w:r>
            <w:r w:rsidR="00624989" w:rsidRPr="000153B5">
              <w:rPr>
                <w:rFonts w:ascii="標楷體" w:eastAsia="標楷體" w:hAnsi="標楷體" w:hint="eastAsia"/>
                <w:color w:val="000000" w:themeColor="text1"/>
                <w:sz w:val="36"/>
                <w:szCs w:val="36"/>
              </w:rPr>
              <w:sym w:font="Wingdings 2" w:char="F052"/>
            </w:r>
            <w:r w:rsidR="00A317E9" w:rsidRPr="000153B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問題的解決</w:t>
            </w:r>
          </w:p>
          <w:p w14:paraId="1B886B89" w14:textId="566BD734" w:rsidR="00A317E9" w:rsidRPr="000153B5" w:rsidRDefault="00624989" w:rsidP="0009495A">
            <w:pPr>
              <w:adjustRightInd w:val="0"/>
              <w:snapToGrid w:val="0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153B5">
              <w:rPr>
                <w:rFonts w:ascii="標楷體" w:eastAsia="標楷體" w:hAnsi="標楷體" w:hint="eastAsia"/>
                <w:color w:val="000000" w:themeColor="text1"/>
                <w:sz w:val="36"/>
                <w:szCs w:val="36"/>
              </w:rPr>
              <w:sym w:font="Wingdings 2" w:char="F052"/>
            </w:r>
            <w:r w:rsidR="00A317E9" w:rsidRPr="000153B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多元的題型</w:t>
            </w:r>
            <w:r w:rsidR="0009495A" w:rsidRPr="000153B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 xml:space="preserve"> </w:t>
            </w:r>
            <w:r w:rsidR="0009495A" w:rsidRPr="000153B5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   </w:t>
            </w:r>
            <w:r w:rsidRPr="000153B5">
              <w:rPr>
                <w:rFonts w:ascii="標楷體" w:eastAsia="標楷體" w:hAnsi="標楷體" w:hint="eastAsia"/>
                <w:color w:val="000000" w:themeColor="text1"/>
                <w:sz w:val="36"/>
                <w:szCs w:val="36"/>
              </w:rPr>
              <w:sym w:font="Wingdings 2" w:char="F052"/>
            </w:r>
            <w:r w:rsidR="00A317E9" w:rsidRPr="000153B5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創新的展現</w:t>
            </w:r>
          </w:p>
        </w:tc>
      </w:tr>
    </w:tbl>
    <w:p w14:paraId="1221F0BD" w14:textId="4281CE1C" w:rsidR="00A317E9" w:rsidRPr="00A317E9" w:rsidRDefault="00A317E9" w:rsidP="00A317E9">
      <w:pPr>
        <w:jc w:val="center"/>
        <w:rPr>
          <w:sz w:val="28"/>
          <w:szCs w:val="28"/>
        </w:rPr>
      </w:pPr>
    </w:p>
    <w:sectPr w:rsidR="00A317E9" w:rsidRPr="00A317E9" w:rsidSect="00715226">
      <w:pgSz w:w="14570" w:h="20636" w:code="12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926AFC" w14:textId="77777777" w:rsidR="00447430" w:rsidRDefault="00447430" w:rsidP="000C5C63">
      <w:r>
        <w:separator/>
      </w:r>
    </w:p>
  </w:endnote>
  <w:endnote w:type="continuationSeparator" w:id="0">
    <w:p w14:paraId="3D6F766C" w14:textId="77777777" w:rsidR="00447430" w:rsidRDefault="00447430" w:rsidP="000C5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9F4EF6" w14:textId="77777777" w:rsidR="00447430" w:rsidRDefault="00447430" w:rsidP="000C5C63">
      <w:r>
        <w:separator/>
      </w:r>
    </w:p>
  </w:footnote>
  <w:footnote w:type="continuationSeparator" w:id="0">
    <w:p w14:paraId="32BCA12C" w14:textId="77777777" w:rsidR="00447430" w:rsidRDefault="00447430" w:rsidP="000C5C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73F3E"/>
    <w:multiLevelType w:val="hybridMultilevel"/>
    <w:tmpl w:val="5DB2ECFE"/>
    <w:lvl w:ilvl="0" w:tplc="ABAA1B72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b w:val="0"/>
        <w:bCs/>
        <w:sz w:val="26"/>
        <w:szCs w:val="26"/>
      </w:rPr>
    </w:lvl>
    <w:lvl w:ilvl="1" w:tplc="92F65012">
      <w:start w:val="1"/>
      <w:numFmt w:val="upperLetter"/>
      <w:lvlText w:val="(%2)"/>
      <w:lvlJc w:val="left"/>
      <w:pPr>
        <w:ind w:left="840" w:hanging="360"/>
      </w:pPr>
      <w:rPr>
        <w:rFonts w:hint="default"/>
      </w:rPr>
    </w:lvl>
    <w:lvl w:ilvl="2" w:tplc="94980394">
      <w:start w:val="1"/>
      <w:numFmt w:val="upperLetter"/>
      <w:lvlText w:val="（%3）"/>
      <w:lvlJc w:val="left"/>
      <w:pPr>
        <w:ind w:left="1680" w:hanging="720"/>
      </w:pPr>
      <w:rPr>
        <w:rFonts w:ascii="Times New Roman" w:hAnsi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7E9"/>
    <w:rsid w:val="000153B5"/>
    <w:rsid w:val="00060915"/>
    <w:rsid w:val="00087119"/>
    <w:rsid w:val="0009495A"/>
    <w:rsid w:val="000A54B7"/>
    <w:rsid w:val="000C5C63"/>
    <w:rsid w:val="000E7D46"/>
    <w:rsid w:val="00113E94"/>
    <w:rsid w:val="00142A9C"/>
    <w:rsid w:val="00185CC1"/>
    <w:rsid w:val="00191D14"/>
    <w:rsid w:val="001E7FE6"/>
    <w:rsid w:val="00211BD0"/>
    <w:rsid w:val="00231111"/>
    <w:rsid w:val="002311A3"/>
    <w:rsid w:val="002326D4"/>
    <w:rsid w:val="002346A7"/>
    <w:rsid w:val="002475E8"/>
    <w:rsid w:val="00265362"/>
    <w:rsid w:val="002A5959"/>
    <w:rsid w:val="002B5BFA"/>
    <w:rsid w:val="002F0A4D"/>
    <w:rsid w:val="0030291B"/>
    <w:rsid w:val="00304845"/>
    <w:rsid w:val="00344C13"/>
    <w:rsid w:val="00356E40"/>
    <w:rsid w:val="003D366F"/>
    <w:rsid w:val="003E1561"/>
    <w:rsid w:val="003F15D2"/>
    <w:rsid w:val="00423D21"/>
    <w:rsid w:val="00447430"/>
    <w:rsid w:val="004650E2"/>
    <w:rsid w:val="004670CC"/>
    <w:rsid w:val="004D6A5E"/>
    <w:rsid w:val="005002CA"/>
    <w:rsid w:val="005003BA"/>
    <w:rsid w:val="005369CA"/>
    <w:rsid w:val="005449EA"/>
    <w:rsid w:val="005862BB"/>
    <w:rsid w:val="00595263"/>
    <w:rsid w:val="005A0F50"/>
    <w:rsid w:val="005C1273"/>
    <w:rsid w:val="00624989"/>
    <w:rsid w:val="00634E41"/>
    <w:rsid w:val="00660282"/>
    <w:rsid w:val="00666035"/>
    <w:rsid w:val="006A2658"/>
    <w:rsid w:val="006E6DDB"/>
    <w:rsid w:val="006F5D57"/>
    <w:rsid w:val="00715226"/>
    <w:rsid w:val="00734F74"/>
    <w:rsid w:val="00776FF4"/>
    <w:rsid w:val="0079177A"/>
    <w:rsid w:val="007B5759"/>
    <w:rsid w:val="00812DA4"/>
    <w:rsid w:val="008A05E2"/>
    <w:rsid w:val="008C5751"/>
    <w:rsid w:val="00902C1E"/>
    <w:rsid w:val="00922B57"/>
    <w:rsid w:val="009617C8"/>
    <w:rsid w:val="009B5A17"/>
    <w:rsid w:val="00A255B2"/>
    <w:rsid w:val="00A317E9"/>
    <w:rsid w:val="00AA159B"/>
    <w:rsid w:val="00AA4198"/>
    <w:rsid w:val="00AD6125"/>
    <w:rsid w:val="00B30E7B"/>
    <w:rsid w:val="00B34746"/>
    <w:rsid w:val="00BB59EB"/>
    <w:rsid w:val="00BE6A40"/>
    <w:rsid w:val="00C03577"/>
    <w:rsid w:val="00C17DE6"/>
    <w:rsid w:val="00C3533F"/>
    <w:rsid w:val="00C7304A"/>
    <w:rsid w:val="00CC6AC0"/>
    <w:rsid w:val="00CD588F"/>
    <w:rsid w:val="00D17400"/>
    <w:rsid w:val="00D447EE"/>
    <w:rsid w:val="00D64DDB"/>
    <w:rsid w:val="00E70481"/>
    <w:rsid w:val="00E973F5"/>
    <w:rsid w:val="00EE5481"/>
    <w:rsid w:val="00F73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986EF3"/>
  <w15:chartTrackingRefBased/>
  <w15:docId w15:val="{1E937F47-2AD9-4A6E-ABBD-6A71EBF5E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17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A317E9"/>
    <w:rPr>
      <w:color w:val="808080"/>
    </w:rPr>
  </w:style>
  <w:style w:type="paragraph" w:styleId="a5">
    <w:name w:val="List Paragraph"/>
    <w:basedOn w:val="a"/>
    <w:uiPriority w:val="34"/>
    <w:qFormat/>
    <w:rsid w:val="002475E8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customStyle="1" w:styleId="105-">
    <w:name w:val="*105-選擇題"/>
    <w:basedOn w:val="a"/>
    <w:qFormat/>
    <w:rsid w:val="002475E8"/>
    <w:pPr>
      <w:tabs>
        <w:tab w:val="left" w:pos="567"/>
        <w:tab w:val="left" w:pos="4994"/>
      </w:tabs>
      <w:adjustRightInd w:val="0"/>
      <w:snapToGrid w:val="0"/>
      <w:spacing w:line="330" w:lineRule="atLeast"/>
      <w:ind w:left="785" w:hangingChars="327" w:hanging="785"/>
      <w:jc w:val="both"/>
    </w:pPr>
    <w:rPr>
      <w:rFonts w:ascii="Times New Roman" w:eastAsia="標楷體" w:hAnsi="Times New Roman" w:cs="Times New Roman"/>
      <w:color w:val="000000"/>
      <w:kern w:val="0"/>
      <w:szCs w:val="24"/>
    </w:rPr>
  </w:style>
  <w:style w:type="paragraph" w:styleId="a6">
    <w:name w:val="header"/>
    <w:basedOn w:val="a"/>
    <w:link w:val="a7"/>
    <w:uiPriority w:val="99"/>
    <w:unhideWhenUsed/>
    <w:rsid w:val="000C5C6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0C5C63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0C5C6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0C5C6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17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791EA3-1B16-4C8D-A5BB-97A69028C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404</Words>
  <Characters>2304</Characters>
  <Application>Microsoft Office Word</Application>
  <DocSecurity>0</DocSecurity>
  <Lines>19</Lines>
  <Paragraphs>5</Paragraphs>
  <ScaleCrop>false</ScaleCrop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駱老師</dc:creator>
  <cp:keywords/>
  <dc:description/>
  <cp:lastModifiedBy>1093</cp:lastModifiedBy>
  <cp:revision>2</cp:revision>
  <cp:lastPrinted>2022-04-28T11:57:00Z</cp:lastPrinted>
  <dcterms:created xsi:type="dcterms:W3CDTF">2022-05-06T05:01:00Z</dcterms:created>
  <dcterms:modified xsi:type="dcterms:W3CDTF">2022-05-06T05:01:00Z</dcterms:modified>
</cp:coreProperties>
</file>