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52D" w:rsidRPr="003015B5" w:rsidRDefault="00D5752D" w:rsidP="0027265D">
      <w:pPr>
        <w:pageBreakBefore/>
        <w:spacing w:line="240" w:lineRule="atLeast"/>
        <w:jc w:val="center"/>
        <w:rPr>
          <w:rFonts w:eastAsia="標楷體"/>
          <w:b/>
          <w:bCs/>
        </w:rPr>
      </w:pPr>
      <w:r w:rsidRPr="003015B5">
        <w:rPr>
          <w:rFonts w:eastAsia="標楷體" w:hAnsi="標楷體" w:hint="eastAsia"/>
          <w:b/>
          <w:bCs/>
        </w:rPr>
        <w:t>桃園市</w:t>
      </w:r>
      <w:r w:rsidRPr="003015B5">
        <w:rPr>
          <w:rFonts w:eastAsia="標楷體"/>
          <w:b/>
          <w:bCs/>
        </w:rPr>
        <w:t>104</w:t>
      </w:r>
      <w:r w:rsidRPr="003015B5">
        <w:rPr>
          <w:rFonts w:eastAsia="標楷體" w:hAnsi="標楷體" w:hint="eastAsia"/>
          <w:b/>
          <w:bCs/>
        </w:rPr>
        <w:t>年度國中小永續校園與環境教育學校自我檢核記錄表</w:t>
      </w:r>
      <w:r w:rsidRPr="003015B5">
        <w:rPr>
          <w:rFonts w:eastAsia="標楷體"/>
          <w:sz w:val="20"/>
        </w:rPr>
        <w:t>1040109</w:t>
      </w:r>
    </w:p>
    <w:p w:rsidR="00D5752D" w:rsidRPr="003015B5" w:rsidRDefault="00D5752D" w:rsidP="0027265D">
      <w:pPr>
        <w:spacing w:line="240" w:lineRule="atLeast"/>
        <w:jc w:val="both"/>
        <w:rPr>
          <w:rFonts w:eastAsia="標楷體"/>
          <w:b/>
          <w:bCs/>
        </w:rPr>
      </w:pPr>
      <w:r w:rsidRPr="003015B5">
        <w:rPr>
          <w:rFonts w:eastAsia="標楷體" w:hAnsi="標楷體" w:hint="eastAsia"/>
          <w:b/>
          <w:bCs/>
        </w:rPr>
        <w:t>一、學校基本資料：</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355"/>
        <w:gridCol w:w="185"/>
        <w:gridCol w:w="1049"/>
        <w:gridCol w:w="1884"/>
        <w:gridCol w:w="1357"/>
        <w:gridCol w:w="1620"/>
      </w:tblGrid>
      <w:tr w:rsidR="00D5752D" w:rsidRPr="003015B5" w:rsidTr="00F70D58">
        <w:trPr>
          <w:trHeight w:val="536"/>
        </w:trPr>
        <w:tc>
          <w:tcPr>
            <w:tcW w:w="2148" w:type="dxa"/>
            <w:vAlign w:val="center"/>
          </w:tcPr>
          <w:p w:rsidR="00D5752D" w:rsidRPr="003015B5" w:rsidRDefault="00D5752D" w:rsidP="00F70D58">
            <w:pPr>
              <w:spacing w:line="240" w:lineRule="atLeast"/>
              <w:rPr>
                <w:rFonts w:eastAsia="標楷體"/>
                <w:b/>
                <w:bCs/>
              </w:rPr>
            </w:pPr>
            <w:r w:rsidRPr="003015B5">
              <w:rPr>
                <w:rFonts w:eastAsia="標楷體" w:hAnsi="標楷體" w:hint="eastAsia"/>
                <w:b/>
                <w:bCs/>
              </w:rPr>
              <w:t>校名</w:t>
            </w:r>
          </w:p>
        </w:tc>
        <w:tc>
          <w:tcPr>
            <w:tcW w:w="2355" w:type="dxa"/>
            <w:vAlign w:val="center"/>
          </w:tcPr>
          <w:p w:rsidR="00D5752D" w:rsidRPr="003015B5" w:rsidRDefault="00D5752D" w:rsidP="00F70D58">
            <w:pPr>
              <w:spacing w:line="240" w:lineRule="atLeast"/>
              <w:rPr>
                <w:rFonts w:eastAsia="標楷體"/>
                <w:b/>
                <w:bCs/>
              </w:rPr>
            </w:pPr>
            <w:r w:rsidRPr="003015B5">
              <w:rPr>
                <w:rFonts w:eastAsia="標楷體" w:hAnsi="標楷體" w:hint="eastAsia"/>
                <w:b/>
                <w:bCs/>
              </w:rPr>
              <w:t>桃園市立東安國中</w:t>
            </w:r>
          </w:p>
        </w:tc>
        <w:tc>
          <w:tcPr>
            <w:tcW w:w="1234" w:type="dxa"/>
            <w:gridSpan w:val="2"/>
            <w:vAlign w:val="center"/>
          </w:tcPr>
          <w:p w:rsidR="00D5752D" w:rsidRPr="003015B5" w:rsidRDefault="00D5752D" w:rsidP="00F70D58">
            <w:pPr>
              <w:spacing w:line="240" w:lineRule="atLeast"/>
              <w:rPr>
                <w:rFonts w:eastAsia="標楷體"/>
                <w:b/>
                <w:bCs/>
              </w:rPr>
            </w:pPr>
            <w:r w:rsidRPr="003015B5">
              <w:rPr>
                <w:rFonts w:eastAsia="標楷體" w:hAnsi="標楷體" w:hint="eastAsia"/>
                <w:b/>
                <w:bCs/>
              </w:rPr>
              <w:t>班級數</w:t>
            </w:r>
          </w:p>
        </w:tc>
        <w:tc>
          <w:tcPr>
            <w:tcW w:w="1884" w:type="dxa"/>
            <w:vAlign w:val="center"/>
          </w:tcPr>
          <w:p w:rsidR="00D5752D" w:rsidRPr="003015B5" w:rsidRDefault="00D5752D" w:rsidP="00F70D58">
            <w:pPr>
              <w:spacing w:line="240" w:lineRule="atLeast"/>
              <w:rPr>
                <w:rFonts w:eastAsia="標楷體"/>
                <w:b/>
                <w:bCs/>
                <w:sz w:val="20"/>
                <w:szCs w:val="20"/>
              </w:rPr>
            </w:pPr>
            <w:r w:rsidRPr="003015B5">
              <w:rPr>
                <w:rFonts w:eastAsia="標楷體"/>
                <w:b/>
                <w:bCs/>
                <w:sz w:val="20"/>
                <w:szCs w:val="20"/>
              </w:rPr>
              <w:t>24</w:t>
            </w:r>
            <w:r w:rsidRPr="003015B5">
              <w:rPr>
                <w:rFonts w:eastAsia="標楷體" w:hAnsi="標楷體" w:hint="eastAsia"/>
                <w:b/>
                <w:bCs/>
                <w:sz w:val="20"/>
                <w:szCs w:val="20"/>
              </w:rPr>
              <w:t>班，特教班</w:t>
            </w:r>
            <w:r w:rsidRPr="003015B5">
              <w:rPr>
                <w:rFonts w:eastAsia="標楷體"/>
                <w:b/>
                <w:bCs/>
                <w:sz w:val="20"/>
                <w:szCs w:val="20"/>
              </w:rPr>
              <w:t>1</w:t>
            </w:r>
            <w:r w:rsidRPr="003015B5">
              <w:rPr>
                <w:rFonts w:eastAsia="標楷體" w:hAnsi="標楷體" w:hint="eastAsia"/>
                <w:b/>
                <w:bCs/>
                <w:sz w:val="20"/>
                <w:szCs w:val="20"/>
              </w:rPr>
              <w:t>班</w:t>
            </w:r>
          </w:p>
        </w:tc>
        <w:tc>
          <w:tcPr>
            <w:tcW w:w="1357" w:type="dxa"/>
            <w:vAlign w:val="center"/>
          </w:tcPr>
          <w:p w:rsidR="00D5752D" w:rsidRPr="003015B5" w:rsidRDefault="00D5752D" w:rsidP="00F70D58">
            <w:pPr>
              <w:spacing w:line="240" w:lineRule="atLeast"/>
              <w:rPr>
                <w:rFonts w:eastAsia="標楷體"/>
                <w:b/>
                <w:bCs/>
              </w:rPr>
            </w:pPr>
            <w:r w:rsidRPr="003015B5">
              <w:rPr>
                <w:rFonts w:eastAsia="標楷體" w:hAnsi="標楷體" w:hint="eastAsia"/>
                <w:b/>
                <w:bCs/>
              </w:rPr>
              <w:t>學生人數</w:t>
            </w:r>
          </w:p>
        </w:tc>
        <w:tc>
          <w:tcPr>
            <w:tcW w:w="1620" w:type="dxa"/>
            <w:vAlign w:val="center"/>
          </w:tcPr>
          <w:p w:rsidR="00D5752D" w:rsidRPr="003015B5" w:rsidRDefault="00D5752D" w:rsidP="00F70D58">
            <w:pPr>
              <w:spacing w:line="240" w:lineRule="atLeast"/>
              <w:rPr>
                <w:rFonts w:eastAsia="標楷體"/>
                <w:b/>
                <w:bCs/>
              </w:rPr>
            </w:pPr>
            <w:r w:rsidRPr="003015B5">
              <w:rPr>
                <w:rFonts w:eastAsia="標楷體"/>
                <w:b/>
                <w:bCs/>
              </w:rPr>
              <w:t>680</w:t>
            </w:r>
            <w:r w:rsidRPr="003015B5">
              <w:rPr>
                <w:rFonts w:eastAsia="標楷體" w:hAnsi="標楷體" w:hint="eastAsia"/>
                <w:b/>
                <w:bCs/>
              </w:rPr>
              <w:t>人</w:t>
            </w:r>
          </w:p>
        </w:tc>
      </w:tr>
      <w:tr w:rsidR="00D5752D" w:rsidRPr="003015B5" w:rsidTr="00F70D58">
        <w:trPr>
          <w:cantSplit/>
          <w:trHeight w:val="497"/>
        </w:trPr>
        <w:tc>
          <w:tcPr>
            <w:tcW w:w="2148" w:type="dxa"/>
            <w:vAlign w:val="center"/>
          </w:tcPr>
          <w:p w:rsidR="00D5752D" w:rsidRPr="003015B5" w:rsidRDefault="00D5752D" w:rsidP="00F70D58">
            <w:pPr>
              <w:spacing w:line="240" w:lineRule="atLeast"/>
              <w:rPr>
                <w:rFonts w:eastAsia="標楷體"/>
                <w:b/>
                <w:bCs/>
              </w:rPr>
            </w:pPr>
            <w:r w:rsidRPr="003015B5">
              <w:rPr>
                <w:rFonts w:eastAsia="標楷體" w:hAnsi="標楷體" w:hint="eastAsia"/>
                <w:b/>
                <w:bCs/>
              </w:rPr>
              <w:t>校園基地面積</w:t>
            </w:r>
          </w:p>
        </w:tc>
        <w:tc>
          <w:tcPr>
            <w:tcW w:w="2355" w:type="dxa"/>
            <w:vAlign w:val="center"/>
          </w:tcPr>
          <w:p w:rsidR="00D5752D" w:rsidRPr="003015B5" w:rsidRDefault="00D5752D" w:rsidP="00F70D58">
            <w:pPr>
              <w:spacing w:line="240" w:lineRule="atLeast"/>
              <w:jc w:val="right"/>
              <w:rPr>
                <w:rFonts w:eastAsia="標楷體"/>
                <w:b/>
                <w:bCs/>
              </w:rPr>
            </w:pPr>
            <w:smartTag w:uri="urn:schemas-microsoft-com:office:smarttags" w:element="chmetcnv">
              <w:smartTagPr>
                <w:attr w:name="TCSC" w:val="0"/>
                <w:attr w:name="NumberType" w:val="1"/>
                <w:attr w:name="Negative" w:val="False"/>
                <w:attr w:name="HasSpace" w:val="False"/>
                <w:attr w:name="SourceValue" w:val="30282.71"/>
                <w:attr w:name="UnitName" w:val="m2"/>
              </w:smartTagPr>
              <w:r w:rsidRPr="003015B5">
                <w:rPr>
                  <w:rFonts w:eastAsia="標楷體"/>
                  <w:b/>
                </w:rPr>
                <w:t>30282.71m</w:t>
              </w:r>
              <w:r w:rsidRPr="003015B5">
                <w:rPr>
                  <w:rFonts w:eastAsia="標楷體"/>
                  <w:b/>
                  <w:vertAlign w:val="superscript"/>
                </w:rPr>
                <w:t>2</w:t>
              </w:r>
            </w:smartTag>
          </w:p>
        </w:tc>
        <w:tc>
          <w:tcPr>
            <w:tcW w:w="3118" w:type="dxa"/>
            <w:gridSpan w:val="3"/>
            <w:vAlign w:val="center"/>
          </w:tcPr>
          <w:p w:rsidR="00D5752D" w:rsidRPr="003015B5" w:rsidRDefault="00D5752D" w:rsidP="00F70D58">
            <w:pPr>
              <w:spacing w:line="240" w:lineRule="atLeast"/>
              <w:rPr>
                <w:rFonts w:eastAsia="標楷體"/>
                <w:b/>
                <w:bCs/>
              </w:rPr>
            </w:pPr>
            <w:r w:rsidRPr="003015B5">
              <w:rPr>
                <w:rFonts w:eastAsia="標楷體" w:hAnsi="標楷體" w:hint="eastAsia"/>
                <w:b/>
                <w:bCs/>
              </w:rPr>
              <w:t>綠地面積及綠覆率</w:t>
            </w:r>
            <w:r w:rsidRPr="003015B5">
              <w:rPr>
                <w:rFonts w:eastAsia="標楷體" w:hAnsi="標楷體" w:hint="eastAsia"/>
                <w:b/>
                <w:spacing w:val="15"/>
                <w:sz w:val="16"/>
                <w:szCs w:val="16"/>
              </w:rPr>
              <w:t>（綠色植被所覆蓋面積除以基地面積之值）</w:t>
            </w:r>
          </w:p>
        </w:tc>
        <w:tc>
          <w:tcPr>
            <w:tcW w:w="2977" w:type="dxa"/>
            <w:gridSpan w:val="2"/>
            <w:vAlign w:val="center"/>
          </w:tcPr>
          <w:p w:rsidR="00D5752D" w:rsidRPr="003015B5" w:rsidRDefault="00D5752D" w:rsidP="00F70D58">
            <w:pPr>
              <w:spacing w:line="240" w:lineRule="atLeast"/>
              <w:jc w:val="right"/>
              <w:rPr>
                <w:rFonts w:eastAsia="標楷體"/>
                <w:b/>
                <w:bCs/>
              </w:rPr>
            </w:pPr>
            <w:smartTag w:uri="urn:schemas-microsoft-com:office:smarttags" w:element="chmetcnv">
              <w:smartTagPr>
                <w:attr w:name="TCSC" w:val="0"/>
                <w:attr w:name="NumberType" w:val="1"/>
                <w:attr w:name="Negative" w:val="False"/>
                <w:attr w:name="HasSpace" w:val="False"/>
                <w:attr w:name="SourceValue" w:val="3492.68"/>
                <w:attr w:name="UnitName" w:val="m2"/>
              </w:smartTagPr>
              <w:r w:rsidRPr="003015B5">
                <w:rPr>
                  <w:rFonts w:eastAsia="標楷體"/>
                  <w:b/>
                </w:rPr>
                <w:t>3492.68m</w:t>
              </w:r>
              <w:r w:rsidRPr="003015B5">
                <w:rPr>
                  <w:rFonts w:eastAsia="標楷體"/>
                  <w:b/>
                  <w:vertAlign w:val="superscript"/>
                </w:rPr>
                <w:t>2</w:t>
              </w:r>
            </w:smartTag>
            <w:r w:rsidRPr="003015B5">
              <w:rPr>
                <w:rFonts w:eastAsia="標楷體"/>
                <w:b/>
                <w:vertAlign w:val="superscript"/>
              </w:rPr>
              <w:t xml:space="preserve"> </w:t>
            </w:r>
            <w:r w:rsidRPr="003015B5">
              <w:rPr>
                <w:rFonts w:eastAsia="標楷體"/>
                <w:b/>
              </w:rPr>
              <w:t>11.53</w:t>
            </w:r>
            <w:r w:rsidRPr="003015B5">
              <w:rPr>
                <w:rFonts w:eastAsia="標楷體" w:hAnsi="標楷體" w:hint="eastAsia"/>
                <w:b/>
              </w:rPr>
              <w:t xml:space="preserve">　　　％　</w:t>
            </w:r>
          </w:p>
        </w:tc>
      </w:tr>
      <w:tr w:rsidR="00D5752D" w:rsidRPr="003015B5" w:rsidTr="00F70D58">
        <w:tc>
          <w:tcPr>
            <w:tcW w:w="2148" w:type="dxa"/>
            <w:vAlign w:val="center"/>
          </w:tcPr>
          <w:p w:rsidR="00D5752D" w:rsidRPr="003015B5" w:rsidRDefault="00D5752D" w:rsidP="00F70D58">
            <w:pPr>
              <w:spacing w:line="240" w:lineRule="atLeast"/>
              <w:rPr>
                <w:rFonts w:eastAsia="標楷體"/>
                <w:b/>
                <w:bCs/>
              </w:rPr>
            </w:pPr>
            <w:r w:rsidRPr="003015B5">
              <w:rPr>
                <w:rFonts w:eastAsia="標楷體" w:hAnsi="標楷體" w:hint="eastAsia"/>
                <w:b/>
                <w:bCs/>
              </w:rPr>
              <w:t>建蔽率</w:t>
            </w:r>
            <w:r w:rsidRPr="003015B5">
              <w:rPr>
                <w:rFonts w:eastAsia="標楷體" w:hAnsi="標楷體" w:hint="eastAsia"/>
                <w:spacing w:val="15"/>
                <w:sz w:val="16"/>
                <w:szCs w:val="16"/>
              </w:rPr>
              <w:t>（</w:t>
            </w:r>
            <w:r w:rsidRPr="003015B5">
              <w:rPr>
                <w:rFonts w:eastAsia="標楷體" w:hAnsi="標楷體" w:hint="eastAsia"/>
                <w:b/>
                <w:bCs/>
                <w:spacing w:val="15"/>
                <w:sz w:val="16"/>
                <w:szCs w:val="16"/>
              </w:rPr>
              <w:t>建築地面積占基地面積之比率</w:t>
            </w:r>
            <w:r w:rsidRPr="003015B5">
              <w:rPr>
                <w:rFonts w:eastAsia="標楷體" w:hAnsi="標楷體" w:hint="eastAsia"/>
                <w:spacing w:val="15"/>
                <w:sz w:val="16"/>
                <w:szCs w:val="16"/>
              </w:rPr>
              <w:t>）</w:t>
            </w:r>
          </w:p>
        </w:tc>
        <w:tc>
          <w:tcPr>
            <w:tcW w:w="2355" w:type="dxa"/>
            <w:vAlign w:val="center"/>
          </w:tcPr>
          <w:p w:rsidR="00D5752D" w:rsidRPr="003015B5" w:rsidRDefault="00D5752D" w:rsidP="00F70D58">
            <w:pPr>
              <w:spacing w:line="240" w:lineRule="atLeast"/>
              <w:jc w:val="right"/>
              <w:rPr>
                <w:rFonts w:eastAsia="標楷體"/>
                <w:b/>
                <w:bCs/>
              </w:rPr>
            </w:pPr>
            <w:r w:rsidRPr="003015B5">
              <w:rPr>
                <w:rFonts w:eastAsia="標楷體"/>
                <w:b/>
              </w:rPr>
              <w:t>16.89(</w:t>
            </w:r>
            <w:r w:rsidRPr="003015B5">
              <w:rPr>
                <w:rFonts w:eastAsia="標楷體" w:hAnsi="標楷體" w:hint="eastAsia"/>
                <w:b/>
              </w:rPr>
              <w:t>％</w:t>
            </w:r>
            <w:r w:rsidRPr="003015B5">
              <w:rPr>
                <w:rFonts w:eastAsia="標楷體"/>
                <w:b/>
              </w:rPr>
              <w:t>)</w:t>
            </w:r>
          </w:p>
        </w:tc>
        <w:tc>
          <w:tcPr>
            <w:tcW w:w="3118" w:type="dxa"/>
            <w:gridSpan w:val="3"/>
            <w:vAlign w:val="center"/>
          </w:tcPr>
          <w:p w:rsidR="00D5752D" w:rsidRPr="003015B5" w:rsidRDefault="00D5752D" w:rsidP="00F70D58">
            <w:pPr>
              <w:spacing w:line="240" w:lineRule="atLeast"/>
              <w:jc w:val="right"/>
              <w:rPr>
                <w:rFonts w:eastAsia="標楷體"/>
                <w:b/>
                <w:bCs/>
              </w:rPr>
            </w:pPr>
            <w:r w:rsidRPr="003015B5">
              <w:rPr>
                <w:rFonts w:eastAsia="標楷體" w:hAnsi="標楷體" w:hint="eastAsia"/>
                <w:b/>
                <w:bCs/>
              </w:rPr>
              <w:t>可透水面積及透水率</w:t>
            </w:r>
          </w:p>
        </w:tc>
        <w:tc>
          <w:tcPr>
            <w:tcW w:w="2977" w:type="dxa"/>
            <w:gridSpan w:val="2"/>
            <w:vAlign w:val="center"/>
          </w:tcPr>
          <w:p w:rsidR="00D5752D" w:rsidRPr="003015B5" w:rsidRDefault="00D5752D" w:rsidP="00FE1164">
            <w:pPr>
              <w:wordWrap w:val="0"/>
              <w:spacing w:line="240" w:lineRule="atLeast"/>
              <w:jc w:val="right"/>
              <w:rPr>
                <w:rFonts w:eastAsia="標楷體"/>
                <w:b/>
                <w:bCs/>
              </w:rPr>
            </w:pPr>
            <w:smartTag w:uri="urn:schemas-microsoft-com:office:smarttags" w:element="chmetcnv">
              <w:smartTagPr>
                <w:attr w:name="TCSC" w:val="0"/>
                <w:attr w:name="NumberType" w:val="1"/>
                <w:attr w:name="Negative" w:val="False"/>
                <w:attr w:name="HasSpace" w:val="False"/>
                <w:attr w:name="SourceValue" w:val="2156.4"/>
                <w:attr w:name="UnitName" w:val="m2"/>
              </w:smartTagPr>
              <w:r w:rsidRPr="003015B5">
                <w:rPr>
                  <w:rFonts w:eastAsia="標楷體"/>
                  <w:b/>
                </w:rPr>
                <w:t>2156.4m</w:t>
              </w:r>
              <w:r w:rsidRPr="003015B5">
                <w:rPr>
                  <w:rFonts w:eastAsia="標楷體"/>
                  <w:b/>
                  <w:vertAlign w:val="superscript"/>
                </w:rPr>
                <w:t>2</w:t>
              </w:r>
            </w:smartTag>
            <w:r w:rsidRPr="003015B5">
              <w:rPr>
                <w:rFonts w:eastAsia="標楷體"/>
                <w:b/>
                <w:vertAlign w:val="superscript"/>
              </w:rPr>
              <w:t xml:space="preserve">  </w:t>
            </w:r>
            <w:r w:rsidRPr="003015B5">
              <w:rPr>
                <w:rFonts w:eastAsia="標楷體"/>
                <w:b/>
              </w:rPr>
              <w:t>7.12</w:t>
            </w:r>
            <w:r w:rsidRPr="003015B5">
              <w:rPr>
                <w:rFonts w:eastAsia="標楷體" w:hAnsi="標楷體" w:hint="eastAsia"/>
                <w:b/>
              </w:rPr>
              <w:t xml:space="preserve">　　　　％</w:t>
            </w:r>
          </w:p>
        </w:tc>
      </w:tr>
      <w:tr w:rsidR="00D5752D" w:rsidRPr="003015B5" w:rsidTr="00F70D58">
        <w:trPr>
          <w:trHeight w:val="463"/>
        </w:trPr>
        <w:tc>
          <w:tcPr>
            <w:tcW w:w="2148" w:type="dxa"/>
          </w:tcPr>
          <w:p w:rsidR="00D5752D" w:rsidRPr="003015B5" w:rsidRDefault="00D5752D" w:rsidP="00F70D58">
            <w:pPr>
              <w:spacing w:line="240" w:lineRule="atLeast"/>
              <w:rPr>
                <w:rFonts w:eastAsia="標楷體"/>
              </w:rPr>
            </w:pPr>
            <w:r w:rsidRPr="003015B5">
              <w:rPr>
                <w:rFonts w:eastAsia="標楷體" w:hAnsi="標楷體" w:hint="eastAsia"/>
                <w:b/>
                <w:bCs/>
              </w:rPr>
              <w:t>環境特質</w:t>
            </w:r>
            <w:r w:rsidRPr="003015B5">
              <w:rPr>
                <w:rFonts w:eastAsia="標楷體" w:hAnsi="標楷體" w:hint="eastAsia"/>
                <w:b/>
                <w:bCs/>
                <w:spacing w:val="15"/>
                <w:sz w:val="16"/>
                <w:szCs w:val="16"/>
              </w:rPr>
              <w:t>（涵蓋學區人文、自然、地質、氣候</w:t>
            </w:r>
            <w:r w:rsidRPr="003015B5">
              <w:rPr>
                <w:rFonts w:eastAsia="標楷體"/>
                <w:b/>
                <w:bCs/>
                <w:spacing w:val="15"/>
                <w:sz w:val="16"/>
                <w:szCs w:val="16"/>
              </w:rPr>
              <w:t>…</w:t>
            </w:r>
            <w:r w:rsidRPr="003015B5">
              <w:rPr>
                <w:rFonts w:eastAsia="標楷體" w:hAnsi="標楷體" w:hint="eastAsia"/>
                <w:b/>
                <w:bCs/>
                <w:spacing w:val="15"/>
                <w:sz w:val="16"/>
                <w:szCs w:val="16"/>
              </w:rPr>
              <w:t>之描述）</w:t>
            </w:r>
          </w:p>
        </w:tc>
        <w:tc>
          <w:tcPr>
            <w:tcW w:w="8450" w:type="dxa"/>
            <w:gridSpan w:val="6"/>
          </w:tcPr>
          <w:p w:rsidR="00D5752D" w:rsidRPr="003015B5" w:rsidRDefault="00D5752D" w:rsidP="00F70D58">
            <w:pPr>
              <w:spacing w:line="240" w:lineRule="atLeast"/>
              <w:rPr>
                <w:rFonts w:eastAsia="標楷體"/>
              </w:rPr>
            </w:pPr>
            <w:r w:rsidRPr="003015B5">
              <w:rPr>
                <w:rFonts w:eastAsia="標楷體" w:hAnsi="標楷體" w:hint="eastAsia"/>
              </w:rPr>
              <w:t>校址位於平鎮區邊陲地帶，鄰近大溪、八德區，生態豐富。</w:t>
            </w:r>
          </w:p>
          <w:p w:rsidR="00D5752D" w:rsidRPr="003015B5" w:rsidRDefault="00D5752D" w:rsidP="00F70D58">
            <w:pPr>
              <w:spacing w:line="240" w:lineRule="atLeast"/>
              <w:rPr>
                <w:rFonts w:eastAsia="標楷體"/>
              </w:rPr>
            </w:pPr>
            <w:r w:rsidRPr="003015B5">
              <w:rPr>
                <w:rFonts w:eastAsia="標楷體" w:hAnsi="標楷體" w:hint="eastAsia"/>
              </w:rPr>
              <w:t>近期深受紅火以及毒蛇出沒影響。</w:t>
            </w:r>
          </w:p>
        </w:tc>
      </w:tr>
      <w:tr w:rsidR="00D5752D" w:rsidRPr="003015B5" w:rsidTr="002D5CFA">
        <w:trPr>
          <w:trHeight w:val="463"/>
        </w:trPr>
        <w:tc>
          <w:tcPr>
            <w:tcW w:w="2148" w:type="dxa"/>
            <w:vAlign w:val="center"/>
          </w:tcPr>
          <w:p w:rsidR="00D5752D" w:rsidRPr="003015B5" w:rsidRDefault="00D5752D" w:rsidP="00F70D58">
            <w:pPr>
              <w:spacing w:line="240" w:lineRule="atLeast"/>
              <w:jc w:val="center"/>
              <w:rPr>
                <w:rFonts w:eastAsia="標楷體"/>
                <w:b/>
                <w:bCs/>
              </w:rPr>
            </w:pPr>
            <w:r w:rsidRPr="003015B5">
              <w:rPr>
                <w:rFonts w:eastAsia="標楷體" w:hAnsi="標楷體" w:hint="eastAsia"/>
                <w:b/>
                <w:bCs/>
              </w:rPr>
              <w:t>原生種校園老樹</w:t>
            </w:r>
            <w:r w:rsidRPr="003015B5">
              <w:rPr>
                <w:rFonts w:eastAsia="標楷體"/>
                <w:b/>
                <w:bCs/>
              </w:rPr>
              <w:t>20</w:t>
            </w:r>
            <w:r w:rsidRPr="003015B5">
              <w:rPr>
                <w:rFonts w:eastAsia="標楷體" w:hAnsi="標楷體" w:hint="eastAsia"/>
                <w:b/>
                <w:bCs/>
              </w:rPr>
              <w:t>年以上（欄位不夠填寫自行增加）</w:t>
            </w:r>
          </w:p>
        </w:tc>
        <w:tc>
          <w:tcPr>
            <w:tcW w:w="8450" w:type="dxa"/>
            <w:gridSpan w:val="6"/>
            <w:vAlign w:val="center"/>
          </w:tcPr>
          <w:p w:rsidR="00D5752D" w:rsidRPr="003015B5" w:rsidRDefault="00D5752D" w:rsidP="002D5CFA">
            <w:pPr>
              <w:spacing w:line="240" w:lineRule="atLeast"/>
              <w:jc w:val="both"/>
              <w:rPr>
                <w:rFonts w:eastAsia="標楷體"/>
              </w:rPr>
            </w:pPr>
            <w:r w:rsidRPr="003015B5">
              <w:rPr>
                <w:rFonts w:eastAsia="標楷體" w:hAnsi="標楷體" w:hint="eastAsia"/>
              </w:rPr>
              <w:t>無，本校僅成立</w:t>
            </w:r>
            <w:r w:rsidRPr="003015B5">
              <w:rPr>
                <w:rFonts w:eastAsia="標楷體"/>
              </w:rPr>
              <w:t>15</w:t>
            </w:r>
            <w:r w:rsidRPr="003015B5">
              <w:rPr>
                <w:rFonts w:eastAsia="標楷體" w:hAnsi="標楷體" w:hint="eastAsia"/>
              </w:rPr>
              <w:t>年。</w:t>
            </w:r>
          </w:p>
        </w:tc>
      </w:tr>
      <w:tr w:rsidR="00D5752D" w:rsidRPr="003015B5" w:rsidTr="002D5CFA">
        <w:trPr>
          <w:trHeight w:val="463"/>
        </w:trPr>
        <w:tc>
          <w:tcPr>
            <w:tcW w:w="2148" w:type="dxa"/>
          </w:tcPr>
          <w:p w:rsidR="00D5752D" w:rsidRPr="003015B5" w:rsidRDefault="00D5752D" w:rsidP="00F70D58">
            <w:pPr>
              <w:spacing w:line="240" w:lineRule="atLeast"/>
              <w:jc w:val="center"/>
              <w:rPr>
                <w:rFonts w:eastAsia="標楷體"/>
                <w:b/>
                <w:bCs/>
              </w:rPr>
            </w:pPr>
            <w:r w:rsidRPr="003015B5">
              <w:rPr>
                <w:rFonts w:eastAsia="標楷體" w:hAnsi="標楷體" w:hint="eastAsia"/>
                <w:b/>
                <w:bCs/>
              </w:rPr>
              <w:t>學校環境教育</w:t>
            </w:r>
          </w:p>
          <w:p w:rsidR="00D5752D" w:rsidRPr="003015B5" w:rsidRDefault="00D5752D" w:rsidP="00F70D58">
            <w:pPr>
              <w:spacing w:line="240" w:lineRule="atLeast"/>
              <w:jc w:val="center"/>
              <w:rPr>
                <w:rFonts w:eastAsia="標楷體"/>
                <w:b/>
                <w:bCs/>
              </w:rPr>
            </w:pPr>
            <w:r w:rsidRPr="003015B5">
              <w:rPr>
                <w:rFonts w:eastAsia="標楷體" w:hAnsi="標楷體" w:hint="eastAsia"/>
                <w:b/>
                <w:bCs/>
              </w:rPr>
              <w:t>指定人員</w:t>
            </w:r>
          </w:p>
        </w:tc>
        <w:tc>
          <w:tcPr>
            <w:tcW w:w="8450" w:type="dxa"/>
            <w:gridSpan w:val="6"/>
            <w:vAlign w:val="center"/>
          </w:tcPr>
          <w:p w:rsidR="00D5752D" w:rsidRPr="003015B5" w:rsidRDefault="00D5752D" w:rsidP="002D5CFA">
            <w:pPr>
              <w:spacing w:line="240" w:lineRule="atLeast"/>
              <w:jc w:val="both"/>
              <w:rPr>
                <w:rFonts w:eastAsia="標楷體"/>
              </w:rPr>
            </w:pPr>
            <w:smartTag w:uri="urn:schemas-microsoft-com:office:smarttags" w:element="PersonName">
              <w:smartTagPr>
                <w:attr w:name="ProductID" w:val="張巧玓"/>
              </w:smartTagPr>
              <w:r w:rsidRPr="003015B5">
                <w:rPr>
                  <w:rFonts w:eastAsia="標楷體" w:hAnsi="標楷體" w:hint="eastAsia"/>
                </w:rPr>
                <w:t>張巧玓</w:t>
              </w:r>
            </w:smartTag>
            <w:r w:rsidRPr="003015B5">
              <w:rPr>
                <w:rFonts w:eastAsia="標楷體" w:hAnsi="標楷體" w:hint="eastAsia"/>
              </w:rPr>
              <w:t>老師</w:t>
            </w:r>
          </w:p>
        </w:tc>
      </w:tr>
      <w:tr w:rsidR="00D5752D" w:rsidRPr="003015B5" w:rsidTr="00F70D58">
        <w:trPr>
          <w:trHeight w:val="463"/>
        </w:trPr>
        <w:tc>
          <w:tcPr>
            <w:tcW w:w="2148" w:type="dxa"/>
            <w:vMerge w:val="restart"/>
            <w:vAlign w:val="center"/>
          </w:tcPr>
          <w:p w:rsidR="00D5752D" w:rsidRPr="003015B5" w:rsidRDefault="00D5752D" w:rsidP="00F70D58">
            <w:pPr>
              <w:jc w:val="center"/>
              <w:rPr>
                <w:rFonts w:eastAsia="標楷體"/>
              </w:rPr>
            </w:pPr>
            <w:r w:rsidRPr="003015B5">
              <w:rPr>
                <w:rFonts w:eastAsia="標楷體" w:hAnsi="標楷體" w:hint="eastAsia"/>
              </w:rPr>
              <w:t>學校已取得教育部環境教育人員認證</w:t>
            </w:r>
          </w:p>
          <w:p w:rsidR="00D5752D" w:rsidRPr="003015B5" w:rsidRDefault="00D5752D" w:rsidP="00F70D58">
            <w:pPr>
              <w:spacing w:line="240" w:lineRule="atLeast"/>
              <w:jc w:val="center"/>
              <w:rPr>
                <w:rFonts w:eastAsia="標楷體"/>
                <w:b/>
                <w:bCs/>
              </w:rPr>
            </w:pPr>
            <w:r w:rsidRPr="003015B5">
              <w:rPr>
                <w:rFonts w:eastAsia="標楷體"/>
              </w:rPr>
              <w:t>(</w:t>
            </w:r>
            <w:r w:rsidRPr="003015B5">
              <w:rPr>
                <w:rFonts w:eastAsia="標楷體" w:hAnsi="標楷體" w:hint="eastAsia"/>
              </w:rPr>
              <w:t>不足可自行增加</w:t>
            </w:r>
            <w:r w:rsidRPr="003015B5">
              <w:rPr>
                <w:rFonts w:eastAsia="標楷體"/>
              </w:rPr>
              <w:t>)</w:t>
            </w:r>
          </w:p>
        </w:tc>
        <w:tc>
          <w:tcPr>
            <w:tcW w:w="2540" w:type="dxa"/>
            <w:gridSpan w:val="2"/>
            <w:vAlign w:val="center"/>
          </w:tcPr>
          <w:p w:rsidR="00D5752D" w:rsidRPr="003015B5" w:rsidRDefault="00D5752D" w:rsidP="00F70D58">
            <w:pPr>
              <w:spacing w:line="240" w:lineRule="atLeast"/>
              <w:jc w:val="center"/>
              <w:rPr>
                <w:rFonts w:eastAsia="標楷體"/>
              </w:rPr>
            </w:pPr>
            <w:r w:rsidRPr="003015B5">
              <w:rPr>
                <w:rFonts w:eastAsia="標楷體" w:hAnsi="標楷體" w:hint="eastAsia"/>
              </w:rPr>
              <w:t>姓名</w:t>
            </w:r>
          </w:p>
        </w:tc>
        <w:tc>
          <w:tcPr>
            <w:tcW w:w="5910" w:type="dxa"/>
            <w:gridSpan w:val="4"/>
            <w:vAlign w:val="center"/>
          </w:tcPr>
          <w:p w:rsidR="00D5752D" w:rsidRPr="003015B5" w:rsidRDefault="00D5752D" w:rsidP="00F70D58">
            <w:pPr>
              <w:spacing w:line="240" w:lineRule="atLeast"/>
              <w:jc w:val="center"/>
              <w:rPr>
                <w:rFonts w:eastAsia="標楷體"/>
              </w:rPr>
            </w:pPr>
            <w:r w:rsidRPr="003015B5">
              <w:rPr>
                <w:rFonts w:eastAsia="標楷體" w:hAnsi="標楷體" w:hint="eastAsia"/>
              </w:rPr>
              <w:t>證書字號</w:t>
            </w:r>
          </w:p>
        </w:tc>
      </w:tr>
      <w:tr w:rsidR="00D5752D" w:rsidRPr="003015B5" w:rsidTr="00F70D58">
        <w:trPr>
          <w:trHeight w:val="463"/>
        </w:trPr>
        <w:tc>
          <w:tcPr>
            <w:tcW w:w="2148" w:type="dxa"/>
            <w:vMerge/>
            <w:vAlign w:val="center"/>
          </w:tcPr>
          <w:p w:rsidR="00D5752D" w:rsidRPr="003015B5" w:rsidRDefault="00D5752D" w:rsidP="00F70D58">
            <w:pPr>
              <w:spacing w:line="240" w:lineRule="atLeast"/>
              <w:jc w:val="center"/>
              <w:rPr>
                <w:rFonts w:eastAsia="標楷體"/>
                <w:b/>
                <w:bCs/>
              </w:rPr>
            </w:pPr>
          </w:p>
        </w:tc>
        <w:tc>
          <w:tcPr>
            <w:tcW w:w="2540" w:type="dxa"/>
            <w:gridSpan w:val="2"/>
            <w:vAlign w:val="center"/>
          </w:tcPr>
          <w:p w:rsidR="00D5752D" w:rsidRPr="003015B5" w:rsidRDefault="00D5752D" w:rsidP="00F70D58">
            <w:pPr>
              <w:spacing w:line="240" w:lineRule="atLeast"/>
              <w:rPr>
                <w:rFonts w:eastAsia="標楷體"/>
              </w:rPr>
            </w:pPr>
            <w:r w:rsidRPr="003015B5">
              <w:rPr>
                <w:rFonts w:eastAsia="標楷體"/>
              </w:rPr>
              <w:t>1.</w:t>
            </w:r>
            <w:r w:rsidRPr="003015B5">
              <w:rPr>
                <w:rFonts w:eastAsia="標楷體" w:hAnsi="標楷體" w:hint="eastAsia"/>
              </w:rPr>
              <w:t>林秀甘</w:t>
            </w:r>
          </w:p>
        </w:tc>
        <w:tc>
          <w:tcPr>
            <w:tcW w:w="5910" w:type="dxa"/>
            <w:gridSpan w:val="4"/>
            <w:vAlign w:val="center"/>
          </w:tcPr>
          <w:p w:rsidR="00D5752D" w:rsidRPr="003015B5" w:rsidRDefault="00D5752D" w:rsidP="00F70D58">
            <w:pPr>
              <w:spacing w:line="240" w:lineRule="atLeast"/>
              <w:jc w:val="center"/>
              <w:rPr>
                <w:rFonts w:eastAsia="標楷體"/>
              </w:rPr>
            </w:pPr>
            <w:r w:rsidRPr="003015B5">
              <w:rPr>
                <w:rFonts w:eastAsia="標楷體" w:hAnsi="標楷體" w:hint="eastAsia"/>
              </w:rPr>
              <w:t>環署訓</w:t>
            </w:r>
            <w:r>
              <w:rPr>
                <w:rFonts w:eastAsia="標楷體" w:hAnsi="標楷體" w:hint="eastAsia"/>
              </w:rPr>
              <w:t>證</w:t>
            </w:r>
            <w:r w:rsidRPr="003015B5">
              <w:rPr>
                <w:rFonts w:eastAsia="標楷體" w:hAnsi="標楷體" w:hint="eastAsia"/>
              </w:rPr>
              <w:t>字第</w:t>
            </w:r>
            <w:r w:rsidRPr="003015B5">
              <w:rPr>
                <w:rFonts w:eastAsia="標楷體"/>
              </w:rPr>
              <w:t>EP207016</w:t>
            </w:r>
            <w:r w:rsidRPr="003015B5">
              <w:rPr>
                <w:rFonts w:eastAsia="標楷體" w:hAnsi="標楷體" w:hint="eastAsia"/>
              </w:rPr>
              <w:t>號</w:t>
            </w:r>
          </w:p>
        </w:tc>
      </w:tr>
      <w:tr w:rsidR="00D5752D" w:rsidRPr="003015B5" w:rsidTr="00F70D58">
        <w:trPr>
          <w:trHeight w:val="463"/>
        </w:trPr>
        <w:tc>
          <w:tcPr>
            <w:tcW w:w="2148" w:type="dxa"/>
            <w:vMerge/>
            <w:vAlign w:val="center"/>
          </w:tcPr>
          <w:p w:rsidR="00D5752D" w:rsidRPr="003015B5" w:rsidRDefault="00D5752D" w:rsidP="00F70D58">
            <w:pPr>
              <w:spacing w:line="240" w:lineRule="atLeast"/>
              <w:jc w:val="center"/>
              <w:rPr>
                <w:rFonts w:eastAsia="標楷體"/>
                <w:b/>
                <w:bCs/>
              </w:rPr>
            </w:pPr>
          </w:p>
        </w:tc>
        <w:tc>
          <w:tcPr>
            <w:tcW w:w="2540" w:type="dxa"/>
            <w:gridSpan w:val="2"/>
            <w:vAlign w:val="center"/>
          </w:tcPr>
          <w:p w:rsidR="00D5752D" w:rsidRPr="003015B5" w:rsidRDefault="00D5752D" w:rsidP="00F70D58">
            <w:pPr>
              <w:spacing w:line="240" w:lineRule="atLeast"/>
              <w:rPr>
                <w:rFonts w:eastAsia="標楷體"/>
              </w:rPr>
            </w:pPr>
            <w:r w:rsidRPr="003015B5">
              <w:rPr>
                <w:rFonts w:eastAsia="標楷體"/>
              </w:rPr>
              <w:t>2.</w:t>
            </w:r>
          </w:p>
        </w:tc>
        <w:tc>
          <w:tcPr>
            <w:tcW w:w="5910" w:type="dxa"/>
            <w:gridSpan w:val="4"/>
            <w:vAlign w:val="center"/>
          </w:tcPr>
          <w:p w:rsidR="00D5752D" w:rsidRPr="003015B5" w:rsidRDefault="00D5752D" w:rsidP="00F70D58">
            <w:pPr>
              <w:spacing w:line="240" w:lineRule="atLeast"/>
              <w:jc w:val="center"/>
              <w:rPr>
                <w:rFonts w:eastAsia="標楷體"/>
              </w:rPr>
            </w:pPr>
          </w:p>
        </w:tc>
      </w:tr>
    </w:tbl>
    <w:p w:rsidR="00D5752D" w:rsidRPr="003015B5" w:rsidRDefault="00D5752D" w:rsidP="0027265D">
      <w:pPr>
        <w:spacing w:line="240" w:lineRule="atLeast"/>
        <w:jc w:val="both"/>
        <w:rPr>
          <w:rFonts w:eastAsia="標楷體"/>
          <w:b/>
          <w:bCs/>
        </w:rPr>
      </w:pPr>
    </w:p>
    <w:p w:rsidR="00D5752D" w:rsidRPr="003015B5" w:rsidRDefault="00D5752D" w:rsidP="0027265D">
      <w:pPr>
        <w:spacing w:line="240" w:lineRule="atLeast"/>
        <w:jc w:val="both"/>
        <w:rPr>
          <w:rFonts w:eastAsia="標楷體"/>
          <w:b/>
          <w:bCs/>
        </w:rPr>
      </w:pPr>
      <w:r w:rsidRPr="003015B5">
        <w:rPr>
          <w:rFonts w:eastAsia="標楷體" w:hAnsi="標楷體" w:hint="eastAsia"/>
          <w:b/>
          <w:bCs/>
        </w:rPr>
        <w:t>二、分項檢核表（</w:t>
      </w:r>
      <w:r w:rsidRPr="003015B5">
        <w:rPr>
          <w:rFonts w:eastAsia="標楷體" w:hAnsi="標楷體" w:hint="eastAsia"/>
          <w:b/>
          <w:bCs/>
          <w:sz w:val="22"/>
          <w:szCs w:val="22"/>
        </w:rPr>
        <w:t>內容資料為</w:t>
      </w:r>
      <w:r w:rsidRPr="003015B5">
        <w:rPr>
          <w:rFonts w:eastAsia="標楷體"/>
          <w:b/>
          <w:bCs/>
          <w:sz w:val="22"/>
          <w:szCs w:val="22"/>
          <w:bdr w:val="single" w:sz="4" w:space="0" w:color="auto"/>
        </w:rPr>
        <w:t>103</w:t>
      </w:r>
      <w:r w:rsidRPr="003015B5">
        <w:rPr>
          <w:rFonts w:eastAsia="標楷體" w:hAnsi="標楷體" w:hint="eastAsia"/>
          <w:b/>
          <w:bCs/>
          <w:sz w:val="22"/>
          <w:szCs w:val="22"/>
          <w:bdr w:val="single" w:sz="4" w:space="0" w:color="auto"/>
        </w:rPr>
        <w:t>年度</w:t>
      </w:r>
      <w:r w:rsidRPr="003015B5">
        <w:rPr>
          <w:rFonts w:eastAsia="標楷體" w:hAnsi="標楷體" w:hint="eastAsia"/>
          <w:b/>
          <w:bCs/>
          <w:sz w:val="22"/>
          <w:szCs w:val="22"/>
        </w:rPr>
        <w:t>，訪視方式係建議採行方式，學校自我檢核可參酌</w:t>
      </w:r>
      <w:r w:rsidRPr="003015B5">
        <w:rPr>
          <w:rFonts w:eastAsia="標楷體" w:hAnsi="標楷體" w:hint="eastAsia"/>
          <w:b/>
          <w:bCs/>
        </w:rPr>
        <w:t>）</w:t>
      </w:r>
    </w:p>
    <w:p w:rsidR="00D5752D" w:rsidRPr="003015B5" w:rsidRDefault="00D5752D" w:rsidP="0027265D">
      <w:pPr>
        <w:spacing w:line="240" w:lineRule="atLeast"/>
        <w:jc w:val="both"/>
        <w:rPr>
          <w:rFonts w:eastAsia="標楷體"/>
          <w:b/>
          <w:b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4"/>
        <w:gridCol w:w="1386"/>
        <w:gridCol w:w="303"/>
        <w:gridCol w:w="303"/>
        <w:gridCol w:w="303"/>
        <w:gridCol w:w="937"/>
        <w:gridCol w:w="1757"/>
        <w:gridCol w:w="503"/>
        <w:gridCol w:w="1254"/>
        <w:gridCol w:w="1756"/>
        <w:gridCol w:w="533"/>
        <w:gridCol w:w="425"/>
        <w:gridCol w:w="570"/>
      </w:tblGrid>
      <w:tr w:rsidR="00D5752D" w:rsidRPr="003015B5" w:rsidTr="00F70D58">
        <w:trPr>
          <w:cantSplit/>
          <w:trHeight w:val="419"/>
        </w:trPr>
        <w:tc>
          <w:tcPr>
            <w:tcW w:w="1670" w:type="dxa"/>
            <w:gridSpan w:val="2"/>
            <w:vMerge w:val="restart"/>
            <w:vAlign w:val="center"/>
          </w:tcPr>
          <w:p w:rsidR="00D5752D" w:rsidRPr="003015B5" w:rsidRDefault="00D5752D" w:rsidP="00F70D58">
            <w:pPr>
              <w:jc w:val="center"/>
              <w:rPr>
                <w:rFonts w:eastAsia="標楷體"/>
              </w:rPr>
            </w:pPr>
            <w:r w:rsidRPr="003015B5">
              <w:rPr>
                <w:rFonts w:eastAsia="標楷體" w:hAnsi="標楷體" w:hint="eastAsia"/>
                <w:b/>
                <w:bCs/>
                <w:iCs/>
              </w:rPr>
              <w:t>檢核項目</w:t>
            </w:r>
          </w:p>
        </w:tc>
        <w:tc>
          <w:tcPr>
            <w:tcW w:w="4106" w:type="dxa"/>
            <w:gridSpan w:val="6"/>
          </w:tcPr>
          <w:p w:rsidR="00D5752D" w:rsidRPr="003015B5" w:rsidRDefault="00D5752D" w:rsidP="00F70D58">
            <w:pPr>
              <w:jc w:val="center"/>
              <w:rPr>
                <w:rFonts w:eastAsia="標楷體"/>
                <w:b/>
              </w:rPr>
            </w:pPr>
            <w:r w:rsidRPr="003015B5">
              <w:rPr>
                <w:rFonts w:eastAsia="標楷體" w:hAnsi="標楷體" w:hint="eastAsia"/>
                <w:b/>
              </w:rPr>
              <w:t>自我檢核結果</w:t>
            </w:r>
          </w:p>
        </w:tc>
        <w:tc>
          <w:tcPr>
            <w:tcW w:w="3543" w:type="dxa"/>
            <w:gridSpan w:val="3"/>
            <w:vMerge w:val="restart"/>
            <w:vAlign w:val="center"/>
          </w:tcPr>
          <w:p w:rsidR="00D5752D" w:rsidRPr="003015B5" w:rsidRDefault="00D5752D" w:rsidP="00F70D58">
            <w:pPr>
              <w:adjustRightInd w:val="0"/>
              <w:spacing w:line="240" w:lineRule="atLeast"/>
              <w:ind w:leftChars="-45" w:left="22" w:hangingChars="54" w:hanging="130"/>
              <w:jc w:val="center"/>
              <w:rPr>
                <w:rFonts w:eastAsia="標楷體"/>
                <w:sz w:val="20"/>
                <w:szCs w:val="20"/>
              </w:rPr>
            </w:pPr>
            <w:r w:rsidRPr="003015B5">
              <w:rPr>
                <w:rFonts w:eastAsia="標楷體" w:hAnsi="標楷體" w:hint="eastAsia"/>
                <w:b/>
                <w:bCs/>
              </w:rPr>
              <w:t>參考指標</w:t>
            </w:r>
          </w:p>
        </w:tc>
        <w:tc>
          <w:tcPr>
            <w:tcW w:w="425" w:type="dxa"/>
            <w:vMerge w:val="restart"/>
            <w:vAlign w:val="center"/>
          </w:tcPr>
          <w:p w:rsidR="00D5752D" w:rsidRPr="003015B5" w:rsidRDefault="00D5752D" w:rsidP="00F70D58">
            <w:pPr>
              <w:adjustRightInd w:val="0"/>
              <w:spacing w:line="240" w:lineRule="atLeast"/>
              <w:ind w:leftChars="-45" w:hangingChars="54" w:hanging="108"/>
              <w:jc w:val="center"/>
              <w:rPr>
                <w:rFonts w:eastAsia="標楷體"/>
                <w:b/>
                <w:sz w:val="20"/>
                <w:szCs w:val="20"/>
              </w:rPr>
            </w:pPr>
            <w:r w:rsidRPr="003015B5">
              <w:rPr>
                <w:rFonts w:eastAsia="標楷體" w:hAnsi="標楷體" w:hint="eastAsia"/>
                <w:b/>
                <w:sz w:val="20"/>
                <w:szCs w:val="20"/>
              </w:rPr>
              <w:t>負</w:t>
            </w:r>
          </w:p>
          <w:p w:rsidR="00D5752D" w:rsidRPr="003015B5" w:rsidRDefault="00D5752D" w:rsidP="00F70D58">
            <w:pPr>
              <w:adjustRightInd w:val="0"/>
              <w:spacing w:line="240" w:lineRule="atLeast"/>
              <w:ind w:leftChars="-45" w:hangingChars="54" w:hanging="108"/>
              <w:jc w:val="center"/>
              <w:rPr>
                <w:rFonts w:eastAsia="標楷體"/>
                <w:b/>
                <w:sz w:val="20"/>
                <w:szCs w:val="20"/>
              </w:rPr>
            </w:pPr>
            <w:r w:rsidRPr="003015B5">
              <w:rPr>
                <w:rFonts w:eastAsia="標楷體" w:hAnsi="標楷體" w:hint="eastAsia"/>
                <w:b/>
                <w:sz w:val="20"/>
                <w:szCs w:val="20"/>
              </w:rPr>
              <w:t>責</w:t>
            </w:r>
          </w:p>
          <w:p w:rsidR="00D5752D" w:rsidRPr="003015B5" w:rsidRDefault="00D5752D" w:rsidP="00F70D58">
            <w:pPr>
              <w:adjustRightInd w:val="0"/>
              <w:spacing w:line="240" w:lineRule="atLeast"/>
              <w:ind w:leftChars="-45" w:hangingChars="54" w:hanging="108"/>
              <w:jc w:val="center"/>
              <w:rPr>
                <w:rFonts w:eastAsia="標楷體"/>
                <w:b/>
                <w:sz w:val="20"/>
                <w:szCs w:val="20"/>
              </w:rPr>
            </w:pPr>
            <w:r w:rsidRPr="003015B5">
              <w:rPr>
                <w:rFonts w:eastAsia="標楷體" w:hAnsi="標楷體" w:hint="eastAsia"/>
                <w:b/>
                <w:sz w:val="20"/>
                <w:szCs w:val="20"/>
              </w:rPr>
              <w:t>處</w:t>
            </w:r>
          </w:p>
          <w:p w:rsidR="00D5752D" w:rsidRPr="003015B5" w:rsidRDefault="00D5752D" w:rsidP="00F70D58">
            <w:pPr>
              <w:adjustRightInd w:val="0"/>
              <w:spacing w:line="240" w:lineRule="atLeast"/>
              <w:ind w:leftChars="-45" w:hangingChars="54" w:hanging="108"/>
              <w:jc w:val="center"/>
              <w:rPr>
                <w:rFonts w:eastAsia="標楷體"/>
                <w:b/>
                <w:sz w:val="20"/>
                <w:szCs w:val="20"/>
              </w:rPr>
            </w:pPr>
            <w:r w:rsidRPr="003015B5">
              <w:rPr>
                <w:rFonts w:eastAsia="標楷體" w:hAnsi="標楷體" w:hint="eastAsia"/>
                <w:b/>
                <w:sz w:val="20"/>
                <w:szCs w:val="20"/>
              </w:rPr>
              <w:t>室</w:t>
            </w:r>
          </w:p>
        </w:tc>
        <w:tc>
          <w:tcPr>
            <w:tcW w:w="570" w:type="dxa"/>
            <w:vMerge w:val="restart"/>
            <w:vAlign w:val="center"/>
          </w:tcPr>
          <w:p w:rsidR="00D5752D" w:rsidRPr="003015B5" w:rsidRDefault="00D5752D" w:rsidP="00F70D58">
            <w:pPr>
              <w:adjustRightInd w:val="0"/>
              <w:spacing w:line="240" w:lineRule="atLeast"/>
              <w:ind w:leftChars="-45" w:left="-108"/>
              <w:jc w:val="center"/>
              <w:rPr>
                <w:rFonts w:eastAsia="標楷體"/>
                <w:b/>
                <w:sz w:val="20"/>
                <w:szCs w:val="20"/>
              </w:rPr>
            </w:pPr>
            <w:r w:rsidRPr="003015B5">
              <w:rPr>
                <w:rFonts w:eastAsia="標楷體" w:hAnsi="標楷體" w:hint="eastAsia"/>
                <w:b/>
                <w:sz w:val="20"/>
                <w:szCs w:val="20"/>
              </w:rPr>
              <w:t>訪視方式</w:t>
            </w:r>
          </w:p>
        </w:tc>
      </w:tr>
      <w:tr w:rsidR="00D5752D" w:rsidRPr="003015B5" w:rsidTr="00F70D58">
        <w:trPr>
          <w:cantSplit/>
          <w:trHeight w:val="375"/>
        </w:trPr>
        <w:tc>
          <w:tcPr>
            <w:tcW w:w="1670" w:type="dxa"/>
            <w:gridSpan w:val="2"/>
            <w:vMerge/>
          </w:tcPr>
          <w:p w:rsidR="00D5752D" w:rsidRPr="003015B5" w:rsidRDefault="00D5752D" w:rsidP="00F70D58">
            <w:pPr>
              <w:rPr>
                <w:rFonts w:eastAsia="標楷體"/>
                <w:b/>
                <w:bCs/>
                <w:iCs/>
              </w:rPr>
            </w:pPr>
          </w:p>
        </w:tc>
        <w:tc>
          <w:tcPr>
            <w:tcW w:w="909" w:type="dxa"/>
            <w:gridSpan w:val="3"/>
          </w:tcPr>
          <w:p w:rsidR="00D5752D" w:rsidRPr="003015B5" w:rsidRDefault="00D5752D" w:rsidP="00F70D58">
            <w:pPr>
              <w:jc w:val="center"/>
              <w:rPr>
                <w:rFonts w:eastAsia="標楷體"/>
                <w:b/>
              </w:rPr>
            </w:pPr>
            <w:r w:rsidRPr="003015B5">
              <w:rPr>
                <w:rFonts w:eastAsia="標楷體" w:hAnsi="標楷體" w:hint="eastAsia"/>
                <w:b/>
              </w:rPr>
              <w:t>勾選</w:t>
            </w:r>
          </w:p>
        </w:tc>
        <w:tc>
          <w:tcPr>
            <w:tcW w:w="3197" w:type="dxa"/>
            <w:gridSpan w:val="3"/>
            <w:vMerge w:val="restart"/>
            <w:vAlign w:val="center"/>
          </w:tcPr>
          <w:p w:rsidR="00D5752D" w:rsidRPr="003015B5" w:rsidRDefault="00D5752D" w:rsidP="00F70D58">
            <w:pPr>
              <w:spacing w:line="240" w:lineRule="atLeast"/>
              <w:jc w:val="center"/>
              <w:rPr>
                <w:rFonts w:eastAsia="標楷體"/>
                <w:b/>
              </w:rPr>
            </w:pPr>
            <w:r w:rsidRPr="003015B5">
              <w:rPr>
                <w:rFonts w:eastAsia="標楷體" w:hAnsi="標楷體" w:hint="eastAsia"/>
                <w:b/>
              </w:rPr>
              <w:t>質的描述</w:t>
            </w:r>
          </w:p>
          <w:p w:rsidR="00D5752D" w:rsidRPr="003015B5" w:rsidRDefault="00D5752D" w:rsidP="00F70D58">
            <w:pPr>
              <w:jc w:val="center"/>
              <w:rPr>
                <w:rFonts w:eastAsia="標楷體"/>
                <w:sz w:val="18"/>
                <w:szCs w:val="18"/>
              </w:rPr>
            </w:pPr>
            <w:r w:rsidRPr="003015B5">
              <w:rPr>
                <w:rFonts w:eastAsia="標楷體"/>
                <w:sz w:val="18"/>
                <w:szCs w:val="18"/>
              </w:rPr>
              <w:t>(</w:t>
            </w:r>
            <w:r w:rsidRPr="003015B5">
              <w:rPr>
                <w:rFonts w:eastAsia="標楷體" w:hAnsi="標楷體" w:hint="eastAsia"/>
                <w:sz w:val="18"/>
                <w:szCs w:val="18"/>
              </w:rPr>
              <w:t>具體成果、遭遇困難或待改進事項</w:t>
            </w:r>
            <w:r w:rsidRPr="003015B5">
              <w:rPr>
                <w:rFonts w:eastAsia="標楷體"/>
                <w:sz w:val="18"/>
                <w:szCs w:val="18"/>
              </w:rPr>
              <w:t>)</w:t>
            </w:r>
          </w:p>
        </w:tc>
        <w:tc>
          <w:tcPr>
            <w:tcW w:w="3543" w:type="dxa"/>
            <w:gridSpan w:val="3"/>
            <w:vMerge/>
          </w:tcPr>
          <w:p w:rsidR="00D5752D" w:rsidRPr="003015B5" w:rsidRDefault="00D5752D" w:rsidP="00F70D58">
            <w:pPr>
              <w:rPr>
                <w:rFonts w:eastAsia="標楷體"/>
                <w:sz w:val="20"/>
                <w:szCs w:val="20"/>
              </w:rPr>
            </w:pPr>
          </w:p>
        </w:tc>
        <w:tc>
          <w:tcPr>
            <w:tcW w:w="425" w:type="dxa"/>
            <w:vMerge/>
          </w:tcPr>
          <w:p w:rsidR="00D5752D" w:rsidRPr="003015B5" w:rsidRDefault="00D5752D" w:rsidP="00F70D58">
            <w:pPr>
              <w:rPr>
                <w:rFonts w:eastAsia="標楷體"/>
                <w:sz w:val="20"/>
                <w:szCs w:val="20"/>
              </w:rPr>
            </w:pPr>
          </w:p>
        </w:tc>
        <w:tc>
          <w:tcPr>
            <w:tcW w:w="570" w:type="dxa"/>
            <w:vMerge/>
          </w:tcPr>
          <w:p w:rsidR="00D5752D" w:rsidRPr="003015B5" w:rsidRDefault="00D5752D" w:rsidP="00F70D58">
            <w:pPr>
              <w:rPr>
                <w:rFonts w:eastAsia="標楷體"/>
                <w:sz w:val="20"/>
                <w:szCs w:val="20"/>
              </w:rPr>
            </w:pPr>
          </w:p>
        </w:tc>
      </w:tr>
      <w:tr w:rsidR="00D5752D" w:rsidRPr="003015B5" w:rsidTr="00F70D58">
        <w:trPr>
          <w:cantSplit/>
          <w:trHeight w:val="590"/>
        </w:trPr>
        <w:tc>
          <w:tcPr>
            <w:tcW w:w="1670" w:type="dxa"/>
            <w:gridSpan w:val="2"/>
            <w:vMerge/>
          </w:tcPr>
          <w:p w:rsidR="00D5752D" w:rsidRPr="003015B5" w:rsidRDefault="00D5752D" w:rsidP="00F70D58">
            <w:pPr>
              <w:rPr>
                <w:rFonts w:eastAsia="標楷體"/>
                <w:b/>
                <w:bCs/>
                <w:iCs/>
              </w:rPr>
            </w:pPr>
          </w:p>
        </w:tc>
        <w:tc>
          <w:tcPr>
            <w:tcW w:w="303" w:type="dxa"/>
            <w:vAlign w:val="center"/>
          </w:tcPr>
          <w:p w:rsidR="00D5752D" w:rsidRPr="003015B5" w:rsidRDefault="00D5752D" w:rsidP="00F70D58">
            <w:pPr>
              <w:adjustRightInd w:val="0"/>
              <w:spacing w:line="240" w:lineRule="atLeast"/>
              <w:ind w:leftChars="-45" w:left="-108"/>
              <w:jc w:val="center"/>
              <w:rPr>
                <w:rFonts w:eastAsia="標楷體"/>
                <w:b/>
                <w:sz w:val="20"/>
                <w:szCs w:val="20"/>
              </w:rPr>
            </w:pPr>
            <w:r w:rsidRPr="003015B5">
              <w:rPr>
                <w:rFonts w:eastAsia="標楷體" w:hAnsi="標楷體" w:hint="eastAsia"/>
                <w:b/>
                <w:sz w:val="20"/>
                <w:szCs w:val="20"/>
              </w:rPr>
              <w:t>優良</w:t>
            </w:r>
          </w:p>
        </w:tc>
        <w:tc>
          <w:tcPr>
            <w:tcW w:w="303" w:type="dxa"/>
            <w:vAlign w:val="center"/>
          </w:tcPr>
          <w:p w:rsidR="00D5752D" w:rsidRPr="003015B5" w:rsidRDefault="00D5752D" w:rsidP="00F70D58">
            <w:pPr>
              <w:adjustRightInd w:val="0"/>
              <w:spacing w:line="240" w:lineRule="atLeast"/>
              <w:ind w:leftChars="-45" w:left="-108"/>
              <w:jc w:val="center"/>
              <w:rPr>
                <w:rFonts w:eastAsia="標楷體"/>
                <w:b/>
                <w:sz w:val="20"/>
                <w:szCs w:val="20"/>
              </w:rPr>
            </w:pPr>
            <w:r w:rsidRPr="003015B5">
              <w:rPr>
                <w:rFonts w:eastAsia="標楷體" w:hAnsi="標楷體" w:hint="eastAsia"/>
                <w:b/>
                <w:sz w:val="20"/>
                <w:szCs w:val="20"/>
              </w:rPr>
              <w:t>尚可</w:t>
            </w:r>
          </w:p>
        </w:tc>
        <w:tc>
          <w:tcPr>
            <w:tcW w:w="303" w:type="dxa"/>
            <w:vAlign w:val="center"/>
          </w:tcPr>
          <w:p w:rsidR="00D5752D" w:rsidRPr="003015B5" w:rsidRDefault="00D5752D" w:rsidP="00F70D58">
            <w:pPr>
              <w:adjustRightInd w:val="0"/>
              <w:spacing w:line="240" w:lineRule="atLeast"/>
              <w:ind w:leftChars="-45" w:left="-108"/>
              <w:jc w:val="center"/>
              <w:rPr>
                <w:rFonts w:eastAsia="標楷體"/>
                <w:b/>
                <w:sz w:val="20"/>
                <w:szCs w:val="20"/>
              </w:rPr>
            </w:pPr>
            <w:r w:rsidRPr="003015B5">
              <w:rPr>
                <w:rFonts w:eastAsia="標楷體" w:hAnsi="標楷體" w:hint="eastAsia"/>
                <w:b/>
                <w:sz w:val="20"/>
                <w:szCs w:val="20"/>
              </w:rPr>
              <w:t>加強</w:t>
            </w:r>
          </w:p>
        </w:tc>
        <w:tc>
          <w:tcPr>
            <w:tcW w:w="3197" w:type="dxa"/>
            <w:gridSpan w:val="3"/>
            <w:vMerge/>
          </w:tcPr>
          <w:p w:rsidR="00D5752D" w:rsidRPr="003015B5" w:rsidRDefault="00D5752D" w:rsidP="00F70D58">
            <w:pPr>
              <w:spacing w:line="240" w:lineRule="atLeast"/>
              <w:jc w:val="center"/>
              <w:rPr>
                <w:rFonts w:eastAsia="標楷體"/>
                <w:sz w:val="20"/>
                <w:szCs w:val="20"/>
              </w:rPr>
            </w:pPr>
          </w:p>
        </w:tc>
        <w:tc>
          <w:tcPr>
            <w:tcW w:w="3543" w:type="dxa"/>
            <w:gridSpan w:val="3"/>
            <w:vMerge/>
          </w:tcPr>
          <w:p w:rsidR="00D5752D" w:rsidRPr="003015B5" w:rsidRDefault="00D5752D" w:rsidP="00F70D58">
            <w:pPr>
              <w:rPr>
                <w:rFonts w:eastAsia="標楷體"/>
                <w:sz w:val="20"/>
                <w:szCs w:val="20"/>
              </w:rPr>
            </w:pPr>
          </w:p>
        </w:tc>
        <w:tc>
          <w:tcPr>
            <w:tcW w:w="425" w:type="dxa"/>
            <w:vMerge/>
          </w:tcPr>
          <w:p w:rsidR="00D5752D" w:rsidRPr="003015B5" w:rsidRDefault="00D5752D" w:rsidP="00F70D58">
            <w:pPr>
              <w:rPr>
                <w:rFonts w:eastAsia="標楷體"/>
                <w:sz w:val="20"/>
                <w:szCs w:val="20"/>
              </w:rPr>
            </w:pPr>
          </w:p>
        </w:tc>
        <w:tc>
          <w:tcPr>
            <w:tcW w:w="570" w:type="dxa"/>
            <w:vMerge/>
          </w:tcPr>
          <w:p w:rsidR="00D5752D" w:rsidRPr="003015B5" w:rsidRDefault="00D5752D" w:rsidP="00F70D58">
            <w:pPr>
              <w:rPr>
                <w:rFonts w:eastAsia="標楷體"/>
                <w:sz w:val="20"/>
                <w:szCs w:val="20"/>
              </w:rPr>
            </w:pPr>
          </w:p>
        </w:tc>
      </w:tr>
      <w:tr w:rsidR="00D5752D" w:rsidRPr="003015B5" w:rsidTr="00F70D58">
        <w:trPr>
          <w:cantSplit/>
          <w:trHeight w:val="1254"/>
        </w:trPr>
        <w:tc>
          <w:tcPr>
            <w:tcW w:w="284" w:type="dxa"/>
            <w:vMerge w:val="restart"/>
          </w:tcPr>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壹</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訂</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定</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計</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畫</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執</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行</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和</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自</w:t>
            </w:r>
          </w:p>
          <w:p w:rsidR="00D5752D" w:rsidRPr="003015B5" w:rsidRDefault="00D5752D" w:rsidP="00F70D58">
            <w:pPr>
              <w:spacing w:line="240" w:lineRule="atLeast"/>
              <w:ind w:leftChars="-50" w:left="-120"/>
              <w:jc w:val="both"/>
              <w:rPr>
                <w:rFonts w:eastAsia="標楷體"/>
              </w:rPr>
            </w:pPr>
            <w:r w:rsidRPr="003015B5">
              <w:rPr>
                <w:rFonts w:eastAsia="標楷體" w:hAnsi="標楷體" w:hint="eastAsia"/>
                <w:b/>
                <w:bCs/>
                <w:iCs/>
              </w:rPr>
              <w:t>評</w:t>
            </w: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1.101-104</w:t>
            </w:r>
            <w:r w:rsidRPr="003015B5">
              <w:rPr>
                <w:rFonts w:eastAsia="標楷體" w:hAnsi="標楷體" w:hint="eastAsia"/>
                <w:sz w:val="20"/>
                <w:szCs w:val="20"/>
              </w:rPr>
              <w:t>年環境教育中長程計畫</w:t>
            </w: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DF2EE1">
            <w:pPr>
              <w:widowControl/>
              <w:rPr>
                <w:rFonts w:eastAsia="標楷體"/>
                <w:sz w:val="20"/>
                <w:szCs w:val="20"/>
              </w:rPr>
            </w:pPr>
            <w:r w:rsidRPr="003015B5">
              <w:rPr>
                <w:rFonts w:eastAsia="標楷體"/>
                <w:sz w:val="20"/>
                <w:szCs w:val="20"/>
              </w:rPr>
              <w:t>102</w:t>
            </w:r>
            <w:r w:rsidRPr="003015B5">
              <w:rPr>
                <w:rFonts w:eastAsia="標楷體" w:hAnsi="標楷體" w:hint="eastAsia"/>
                <w:sz w:val="20"/>
                <w:szCs w:val="20"/>
              </w:rPr>
              <w:t>年訂定校園綠美化工程</w:t>
            </w:r>
            <w:r w:rsidRPr="003015B5">
              <w:rPr>
                <w:rFonts w:eastAsia="標楷體"/>
                <w:sz w:val="20"/>
                <w:szCs w:val="20"/>
              </w:rPr>
              <w:t>-</w:t>
            </w:r>
            <w:r w:rsidRPr="003015B5">
              <w:rPr>
                <w:rFonts w:eastAsia="標楷體" w:hAnsi="標楷體" w:hint="eastAsia"/>
                <w:sz w:val="20"/>
                <w:szCs w:val="20"/>
              </w:rPr>
              <w:t>植栽，申請縣府補助，因未爭取到款項已利用校內預算將校園前庭及後庭作綠美化植栽</w:t>
            </w:r>
            <w:r w:rsidRPr="003015B5">
              <w:rPr>
                <w:rFonts w:eastAsia="標楷體"/>
                <w:sz w:val="20"/>
                <w:szCs w:val="20"/>
              </w:rPr>
              <w:t>(</w:t>
            </w:r>
            <w:r w:rsidRPr="003015B5">
              <w:rPr>
                <w:rFonts w:eastAsia="標楷體" w:hAnsi="標楷體" w:hint="eastAsia"/>
                <w:sz w:val="20"/>
                <w:szCs w:val="20"/>
              </w:rPr>
              <w:t>種植雪家茄花、彩霞變葉木、粉仙丹、馬纓丹、斑葉擬美花、龜甲變葉木等多樣草本植物</w:t>
            </w:r>
            <w:r w:rsidRPr="003015B5">
              <w:rPr>
                <w:rFonts w:eastAsia="標楷體"/>
                <w:sz w:val="20"/>
                <w:szCs w:val="20"/>
              </w:rPr>
              <w:t>)</w:t>
            </w:r>
            <w:r w:rsidRPr="003015B5">
              <w:rPr>
                <w:rFonts w:eastAsia="標楷體" w:hAnsi="標楷體" w:hint="eastAsia"/>
                <w:sz w:val="20"/>
                <w:szCs w:val="20"/>
              </w:rPr>
              <w:t>。</w:t>
            </w:r>
          </w:p>
          <w:p w:rsidR="00D5752D" w:rsidRPr="003015B5" w:rsidRDefault="00D5752D" w:rsidP="00F70D58">
            <w:pPr>
              <w:pStyle w:val="NormalWeb"/>
              <w:spacing w:line="240" w:lineRule="atLeast"/>
              <w:ind w:left="240" w:hangingChars="100" w:hanging="240"/>
              <w:rPr>
                <w:rFonts w:ascii="Times New Roman" w:eastAsia="標楷體" w:hAnsi="Times New Roman" w:cs="Times New Roman"/>
              </w:rPr>
            </w:pPr>
          </w:p>
        </w:tc>
        <w:tc>
          <w:tcPr>
            <w:tcW w:w="3543" w:type="dxa"/>
            <w:gridSpan w:val="3"/>
          </w:tcPr>
          <w:p w:rsidR="00D5752D" w:rsidRPr="003015B5" w:rsidRDefault="00D5752D" w:rsidP="00F70D58">
            <w:pPr>
              <w:adjustRightInd w:val="0"/>
              <w:spacing w:line="240" w:lineRule="atLeast"/>
              <w:rPr>
                <w:rFonts w:eastAsia="標楷體"/>
                <w:sz w:val="20"/>
                <w:szCs w:val="20"/>
              </w:rPr>
            </w:pPr>
            <w:r w:rsidRPr="003015B5">
              <w:rPr>
                <w:rFonts w:eastAsia="標楷體"/>
                <w:sz w:val="20"/>
                <w:szCs w:val="20"/>
              </w:rPr>
              <w:t>1-1.</w:t>
            </w:r>
            <w:r w:rsidRPr="003015B5">
              <w:rPr>
                <w:rFonts w:eastAsia="標楷體" w:hAnsi="標楷體" w:hint="eastAsia"/>
                <w:sz w:val="20"/>
                <w:szCs w:val="20"/>
              </w:rPr>
              <w:t>依據「臺灣二十一世紀議程」規劃</w:t>
            </w:r>
          </w:p>
          <w:p w:rsidR="00D5752D" w:rsidRPr="003015B5" w:rsidRDefault="00D5752D" w:rsidP="00F70D58">
            <w:pPr>
              <w:adjustRightInd w:val="0"/>
              <w:spacing w:line="240" w:lineRule="atLeast"/>
              <w:ind w:left="200"/>
              <w:rPr>
                <w:rFonts w:eastAsia="標楷體"/>
                <w:sz w:val="20"/>
                <w:szCs w:val="20"/>
              </w:rPr>
            </w:pPr>
            <w:r w:rsidRPr="003015B5">
              <w:rPr>
                <w:rFonts w:eastAsia="標楷體" w:hAnsi="標楷體" w:hint="eastAsia"/>
                <w:sz w:val="20"/>
                <w:szCs w:val="20"/>
              </w:rPr>
              <w:t>具地方特色之環境教育中長程計畫。</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585"/>
        </w:trPr>
        <w:tc>
          <w:tcPr>
            <w:tcW w:w="284" w:type="dxa"/>
            <w:vMerge/>
          </w:tcPr>
          <w:p w:rsidR="00D5752D" w:rsidRPr="003015B5" w:rsidRDefault="00D5752D" w:rsidP="00F70D58">
            <w:pPr>
              <w:spacing w:line="240" w:lineRule="atLeast"/>
              <w:ind w:leftChars="-50" w:left="-120"/>
              <w:jc w:val="both"/>
              <w:rPr>
                <w:rFonts w:eastAsia="標楷體"/>
                <w:b/>
                <w:bCs/>
                <w:iCs/>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2.103</w:t>
            </w:r>
            <w:r w:rsidRPr="003015B5">
              <w:rPr>
                <w:rFonts w:eastAsia="標楷體" w:hAnsi="標楷體" w:hint="eastAsia"/>
                <w:sz w:val="20"/>
                <w:szCs w:val="20"/>
              </w:rPr>
              <w:t>年度學校環境教育實施計畫</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pStyle w:val="NormalWeb"/>
              <w:spacing w:line="240" w:lineRule="atLeast"/>
              <w:ind w:left="240" w:hangingChars="100" w:hanging="240"/>
              <w:rPr>
                <w:rFonts w:ascii="Times New Roman" w:eastAsia="標楷體" w:hAnsi="Times New Roman" w:cs="Times New Roman"/>
              </w:rPr>
            </w:pPr>
          </w:p>
        </w:tc>
        <w:tc>
          <w:tcPr>
            <w:tcW w:w="3543" w:type="dxa"/>
            <w:gridSpan w:val="3"/>
          </w:tcPr>
          <w:p w:rsidR="00D5752D" w:rsidRPr="003015B5" w:rsidRDefault="00D5752D" w:rsidP="00F70D58">
            <w:pPr>
              <w:adjustRightInd w:val="0"/>
              <w:spacing w:line="240" w:lineRule="atLeast"/>
              <w:ind w:left="300" w:hangingChars="150" w:hanging="300"/>
              <w:rPr>
                <w:rFonts w:eastAsia="標楷體"/>
                <w:sz w:val="20"/>
                <w:szCs w:val="20"/>
              </w:rPr>
            </w:pPr>
            <w:r w:rsidRPr="003015B5">
              <w:rPr>
                <w:rFonts w:eastAsia="標楷體"/>
                <w:sz w:val="20"/>
                <w:szCs w:val="20"/>
              </w:rPr>
              <w:t>2-1.</w:t>
            </w:r>
            <w:r w:rsidRPr="003015B5">
              <w:rPr>
                <w:rFonts w:eastAsia="標楷體" w:hAnsi="標楷體" w:hint="eastAsia"/>
                <w:sz w:val="20"/>
                <w:szCs w:val="20"/>
              </w:rPr>
              <w:t>計畫兼顧全球氣候變遷與在地環境</w:t>
            </w:r>
          </w:p>
          <w:p w:rsidR="00D5752D" w:rsidRPr="003015B5" w:rsidRDefault="00D5752D" w:rsidP="00F70D58">
            <w:pPr>
              <w:adjustRightInd w:val="0"/>
              <w:spacing w:line="240" w:lineRule="atLeast"/>
              <w:ind w:leftChars="100" w:left="340" w:hangingChars="50" w:hanging="100"/>
              <w:rPr>
                <w:rFonts w:eastAsia="標楷體"/>
                <w:sz w:val="20"/>
                <w:szCs w:val="20"/>
              </w:rPr>
            </w:pPr>
            <w:r w:rsidRPr="003015B5">
              <w:rPr>
                <w:rFonts w:eastAsia="標楷體" w:hAnsi="標楷體" w:hint="eastAsia"/>
                <w:sz w:val="20"/>
                <w:szCs w:val="20"/>
              </w:rPr>
              <w:t>關懷，涵蓋行政管理、校園規畫、</w:t>
            </w:r>
          </w:p>
          <w:p w:rsidR="00D5752D" w:rsidRPr="003015B5" w:rsidRDefault="00D5752D" w:rsidP="00F70D58">
            <w:pPr>
              <w:adjustRightInd w:val="0"/>
              <w:spacing w:line="240" w:lineRule="atLeast"/>
              <w:ind w:leftChars="100" w:left="340" w:hangingChars="50" w:hanging="100"/>
              <w:rPr>
                <w:rFonts w:eastAsia="標楷體"/>
                <w:sz w:val="20"/>
                <w:szCs w:val="20"/>
              </w:rPr>
            </w:pPr>
            <w:r w:rsidRPr="003015B5">
              <w:rPr>
                <w:rFonts w:eastAsia="標楷體" w:hAnsi="標楷體" w:hint="eastAsia"/>
                <w:sz w:val="20"/>
                <w:szCs w:val="20"/>
              </w:rPr>
              <w:t>課程教學、環境保護、社區關懷、學校特色等。</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1202"/>
        </w:trPr>
        <w:tc>
          <w:tcPr>
            <w:tcW w:w="284" w:type="dxa"/>
            <w:vMerge/>
          </w:tcPr>
          <w:p w:rsidR="00D5752D" w:rsidRPr="003015B5" w:rsidRDefault="00D5752D" w:rsidP="00F70D58">
            <w:pPr>
              <w:spacing w:line="240" w:lineRule="atLeast"/>
              <w:ind w:leftChars="-50" w:left="-120"/>
              <w:jc w:val="both"/>
              <w:rPr>
                <w:rFonts w:eastAsia="標楷體"/>
                <w:b/>
                <w:bCs/>
                <w:iCs/>
              </w:rPr>
            </w:pPr>
          </w:p>
        </w:tc>
        <w:tc>
          <w:tcPr>
            <w:tcW w:w="1386" w:type="dxa"/>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3.104</w:t>
            </w:r>
            <w:r w:rsidRPr="003015B5">
              <w:rPr>
                <w:rFonts w:eastAsia="標楷體" w:hAnsi="標楷體" w:hint="eastAsia"/>
                <w:sz w:val="20"/>
                <w:szCs w:val="20"/>
              </w:rPr>
              <w:t>年</w:t>
            </w:r>
            <w:r w:rsidRPr="003015B5">
              <w:rPr>
                <w:rFonts w:eastAsia="標楷體"/>
                <w:sz w:val="20"/>
                <w:szCs w:val="20"/>
              </w:rPr>
              <w:t>1</w:t>
            </w:r>
            <w:r w:rsidRPr="003015B5">
              <w:rPr>
                <w:rFonts w:eastAsia="標楷體" w:hAnsi="標楷體" w:hint="eastAsia"/>
                <w:sz w:val="20"/>
                <w:szCs w:val="20"/>
              </w:rPr>
              <w:t>月</w:t>
            </w:r>
            <w:r w:rsidRPr="003015B5">
              <w:rPr>
                <w:rFonts w:eastAsia="標楷體"/>
                <w:sz w:val="20"/>
                <w:szCs w:val="20"/>
              </w:rPr>
              <w:t>31</w:t>
            </w:r>
            <w:r w:rsidRPr="003015B5">
              <w:rPr>
                <w:rFonts w:eastAsia="標楷體" w:hAnsi="標楷體" w:hint="eastAsia"/>
                <w:sz w:val="20"/>
                <w:szCs w:val="20"/>
              </w:rPr>
              <w:t>日前提交</w:t>
            </w:r>
            <w:r w:rsidRPr="003015B5">
              <w:rPr>
                <w:rFonts w:eastAsia="標楷體"/>
                <w:sz w:val="20"/>
                <w:szCs w:val="20"/>
              </w:rPr>
              <w:t>104</w:t>
            </w:r>
            <w:r w:rsidRPr="003015B5">
              <w:rPr>
                <w:rFonts w:eastAsia="標楷體" w:hAnsi="標楷體" w:hint="eastAsia"/>
                <w:sz w:val="20"/>
                <w:szCs w:val="20"/>
              </w:rPr>
              <w:t>年度學校</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pStyle w:val="NormalWeb"/>
              <w:spacing w:line="240" w:lineRule="atLeast"/>
              <w:ind w:left="240" w:hangingChars="100" w:hanging="240"/>
              <w:rPr>
                <w:rFonts w:ascii="Times New Roman" w:eastAsia="標楷體" w:hAnsi="Times New Roman" w:cs="Times New Roman"/>
              </w:rPr>
            </w:pPr>
          </w:p>
        </w:tc>
        <w:tc>
          <w:tcPr>
            <w:tcW w:w="3543" w:type="dxa"/>
            <w:gridSpan w:val="3"/>
          </w:tcPr>
          <w:p w:rsidR="00D5752D" w:rsidRPr="003015B5" w:rsidRDefault="00D5752D" w:rsidP="00F70D58">
            <w:pPr>
              <w:adjustRightInd w:val="0"/>
              <w:spacing w:line="240" w:lineRule="atLeast"/>
              <w:rPr>
                <w:rFonts w:eastAsia="標楷體"/>
                <w:sz w:val="20"/>
                <w:szCs w:val="20"/>
              </w:rPr>
            </w:pPr>
            <w:r w:rsidRPr="003015B5">
              <w:rPr>
                <w:rFonts w:eastAsia="標楷體"/>
                <w:sz w:val="20"/>
                <w:szCs w:val="20"/>
              </w:rPr>
              <w:t>3-1.</w:t>
            </w:r>
            <w:r w:rsidRPr="003015B5">
              <w:rPr>
                <w:rFonts w:eastAsia="標楷體" w:hAnsi="標楷體" w:hint="eastAsia"/>
                <w:sz w:val="20"/>
                <w:szCs w:val="20"/>
              </w:rPr>
              <w:t>教育部相關計劃提報網站。</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585"/>
        </w:trPr>
        <w:tc>
          <w:tcPr>
            <w:tcW w:w="284" w:type="dxa"/>
            <w:vMerge/>
          </w:tcPr>
          <w:p w:rsidR="00D5752D" w:rsidRPr="003015B5" w:rsidRDefault="00D5752D" w:rsidP="00F70D58">
            <w:pPr>
              <w:spacing w:line="240" w:lineRule="atLeast"/>
              <w:ind w:leftChars="-50" w:left="-120"/>
              <w:jc w:val="both"/>
              <w:rPr>
                <w:rFonts w:eastAsia="標楷體"/>
                <w:b/>
                <w:bCs/>
                <w:iCs/>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4.</w:t>
            </w:r>
            <w:r w:rsidRPr="003015B5">
              <w:rPr>
                <w:rFonts w:eastAsia="標楷體" w:hAnsi="標楷體" w:hint="eastAsia"/>
                <w:sz w:val="20"/>
                <w:szCs w:val="20"/>
              </w:rPr>
              <w:t>成立永續校園與環境教育小組運作</w:t>
            </w:r>
          </w:p>
        </w:tc>
        <w:tc>
          <w:tcPr>
            <w:tcW w:w="303" w:type="dxa"/>
          </w:tcPr>
          <w:p w:rsidR="00D5752D" w:rsidRPr="003015B5" w:rsidRDefault="00D5752D" w:rsidP="00F70D58">
            <w:pPr>
              <w:rPr>
                <w:rFonts w:eastAsia="標楷體"/>
              </w:rPr>
            </w:pPr>
          </w:p>
        </w:tc>
        <w:tc>
          <w:tcPr>
            <w:tcW w:w="303" w:type="dxa"/>
          </w:tcPr>
          <w:p w:rsidR="00D5752D" w:rsidRPr="003015B5" w:rsidRDefault="00D5752D" w:rsidP="00630929">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DF2EE1">
            <w:pPr>
              <w:adjustRightInd w:val="0"/>
              <w:spacing w:line="240" w:lineRule="atLeast"/>
              <w:rPr>
                <w:rFonts w:eastAsia="標楷體"/>
                <w:sz w:val="20"/>
                <w:szCs w:val="20"/>
              </w:rPr>
            </w:pPr>
            <w:r w:rsidRPr="003015B5">
              <w:rPr>
                <w:rFonts w:eastAsia="標楷體" w:hAnsi="標楷體" w:hint="eastAsia"/>
                <w:sz w:val="20"/>
                <w:szCs w:val="20"/>
              </w:rPr>
              <w:t>成立永續校園與環境教育小組運作。</w:t>
            </w:r>
            <w:r w:rsidRPr="003015B5">
              <w:rPr>
                <w:rFonts w:eastAsia="標楷體"/>
                <w:sz w:val="20"/>
                <w:szCs w:val="20"/>
              </w:rPr>
              <w:t>(</w:t>
            </w:r>
            <w:r w:rsidRPr="003015B5">
              <w:rPr>
                <w:rFonts w:eastAsia="標楷體" w:hAnsi="標楷體" w:hint="eastAsia"/>
                <w:sz w:val="20"/>
                <w:szCs w:val="20"/>
              </w:rPr>
              <w:t>小組含括各處室、教師代表、家長志工、專家學者</w:t>
            </w:r>
            <w:r w:rsidRPr="003015B5">
              <w:rPr>
                <w:rFonts w:eastAsia="標楷體"/>
                <w:sz w:val="20"/>
                <w:szCs w:val="20"/>
              </w:rPr>
              <w:t>…</w:t>
            </w:r>
            <w:r w:rsidRPr="003015B5">
              <w:rPr>
                <w:rFonts w:eastAsia="標楷體" w:hAnsi="標楷體" w:hint="eastAsia"/>
                <w:sz w:val="20"/>
                <w:szCs w:val="20"/>
              </w:rPr>
              <w:t>及分工合宜</w:t>
            </w:r>
            <w:r w:rsidRPr="003015B5">
              <w:rPr>
                <w:rFonts w:eastAsia="標楷體"/>
                <w:sz w:val="20"/>
                <w:szCs w:val="20"/>
              </w:rPr>
              <w:t>)</w:t>
            </w:r>
            <w:r w:rsidRPr="003015B5">
              <w:rPr>
                <w:rFonts w:eastAsia="標楷體" w:hAnsi="標楷體" w:hint="eastAsia"/>
                <w:sz w:val="20"/>
                <w:szCs w:val="20"/>
              </w:rPr>
              <w:t>。</w:t>
            </w:r>
          </w:p>
        </w:tc>
        <w:tc>
          <w:tcPr>
            <w:tcW w:w="3543" w:type="dxa"/>
            <w:gridSpan w:val="3"/>
          </w:tcPr>
          <w:p w:rsidR="00D5752D" w:rsidRPr="003015B5" w:rsidRDefault="00D5752D" w:rsidP="00F70D58">
            <w:pPr>
              <w:adjustRightInd w:val="0"/>
              <w:spacing w:line="240" w:lineRule="atLeast"/>
              <w:ind w:left="300" w:hangingChars="150" w:hanging="300"/>
              <w:rPr>
                <w:rFonts w:eastAsia="標楷體"/>
                <w:sz w:val="20"/>
                <w:szCs w:val="20"/>
              </w:rPr>
            </w:pPr>
            <w:r w:rsidRPr="003015B5">
              <w:rPr>
                <w:rFonts w:eastAsia="標楷體"/>
                <w:sz w:val="20"/>
                <w:szCs w:val="20"/>
              </w:rPr>
              <w:t>1.</w:t>
            </w:r>
            <w:r w:rsidRPr="003015B5">
              <w:rPr>
                <w:rFonts w:eastAsia="標楷體" w:hAnsi="標楷體" w:hint="eastAsia"/>
                <w:sz w:val="20"/>
                <w:szCs w:val="20"/>
              </w:rPr>
              <w:t>成立校內永續校園與環境教育小組</w:t>
            </w:r>
          </w:p>
          <w:p w:rsidR="00D5752D" w:rsidRPr="003015B5" w:rsidRDefault="00D5752D" w:rsidP="00F70D58">
            <w:pPr>
              <w:adjustRightInd w:val="0"/>
              <w:spacing w:line="240" w:lineRule="atLeast"/>
              <w:ind w:leftChars="100" w:left="340" w:hangingChars="50" w:hanging="100"/>
              <w:rPr>
                <w:rFonts w:eastAsia="標楷體"/>
                <w:sz w:val="20"/>
                <w:szCs w:val="20"/>
              </w:rPr>
            </w:pPr>
            <w:r w:rsidRPr="003015B5">
              <w:rPr>
                <w:rFonts w:eastAsia="標楷體" w:hAnsi="標楷體" w:hint="eastAsia"/>
                <w:sz w:val="20"/>
                <w:szCs w:val="20"/>
              </w:rPr>
              <w:t>運作。小組含括校長、各處室、教</w:t>
            </w:r>
          </w:p>
          <w:p w:rsidR="00D5752D" w:rsidRPr="003015B5" w:rsidRDefault="00D5752D" w:rsidP="00F70D58">
            <w:pPr>
              <w:adjustRightInd w:val="0"/>
              <w:spacing w:line="240" w:lineRule="atLeast"/>
              <w:ind w:leftChars="100" w:left="340" w:hangingChars="50" w:hanging="100"/>
              <w:rPr>
                <w:rFonts w:eastAsia="標楷體"/>
                <w:sz w:val="20"/>
                <w:szCs w:val="20"/>
              </w:rPr>
            </w:pPr>
            <w:r w:rsidRPr="003015B5">
              <w:rPr>
                <w:rFonts w:eastAsia="標楷體" w:hAnsi="標楷體" w:hint="eastAsia"/>
                <w:sz w:val="20"/>
                <w:szCs w:val="20"/>
              </w:rPr>
              <w:t>師代表、家長志工、學生、自治市、</w:t>
            </w:r>
          </w:p>
          <w:p w:rsidR="00D5752D" w:rsidRPr="003015B5" w:rsidRDefault="00D5752D" w:rsidP="00F70D58">
            <w:pPr>
              <w:adjustRightInd w:val="0"/>
              <w:spacing w:line="240" w:lineRule="atLeast"/>
              <w:ind w:leftChars="100" w:left="340" w:hangingChars="50" w:hanging="100"/>
              <w:rPr>
                <w:rFonts w:eastAsia="標楷體"/>
                <w:sz w:val="20"/>
                <w:szCs w:val="20"/>
              </w:rPr>
            </w:pPr>
            <w:r w:rsidRPr="003015B5">
              <w:rPr>
                <w:rFonts w:eastAsia="標楷體" w:hAnsi="標楷體" w:hint="eastAsia"/>
                <w:sz w:val="20"/>
                <w:szCs w:val="20"/>
              </w:rPr>
              <w:t>專家學者、民間團體</w:t>
            </w:r>
            <w:r w:rsidRPr="003015B5">
              <w:rPr>
                <w:rFonts w:eastAsia="標楷體"/>
                <w:sz w:val="20"/>
                <w:szCs w:val="20"/>
              </w:rPr>
              <w:t>…</w:t>
            </w:r>
            <w:r w:rsidRPr="003015B5">
              <w:rPr>
                <w:rFonts w:eastAsia="標楷體" w:hAnsi="標楷體" w:hint="eastAsia"/>
                <w:sz w:val="20"/>
                <w:szCs w:val="20"/>
              </w:rPr>
              <w:t>及分工合宜。</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tcPr>
          <w:p w:rsidR="00D5752D" w:rsidRPr="003015B5" w:rsidRDefault="00D5752D" w:rsidP="00F70D58">
            <w:pPr>
              <w:adjustRightInd w:val="0"/>
              <w:spacing w:line="240" w:lineRule="atLeast"/>
              <w:ind w:leftChars="-45" w:left="-108"/>
              <w:rPr>
                <w:rFonts w:eastAsia="標楷體"/>
                <w:sz w:val="20"/>
                <w:szCs w:val="20"/>
              </w:rPr>
            </w:pPr>
          </w:p>
        </w:tc>
      </w:tr>
      <w:tr w:rsidR="00D5752D" w:rsidRPr="003015B5" w:rsidTr="00F70D58">
        <w:trPr>
          <w:cantSplit/>
          <w:trHeight w:val="585"/>
        </w:trPr>
        <w:tc>
          <w:tcPr>
            <w:tcW w:w="284" w:type="dxa"/>
            <w:vMerge/>
          </w:tcPr>
          <w:p w:rsidR="00D5752D" w:rsidRPr="003015B5" w:rsidRDefault="00D5752D" w:rsidP="00F70D58">
            <w:pPr>
              <w:spacing w:line="240" w:lineRule="atLeast"/>
              <w:ind w:leftChars="-50" w:left="-120"/>
              <w:jc w:val="both"/>
              <w:rPr>
                <w:rFonts w:eastAsia="標楷體"/>
                <w:b/>
                <w:bCs/>
                <w:iCs/>
              </w:rPr>
            </w:pPr>
          </w:p>
        </w:tc>
        <w:tc>
          <w:tcPr>
            <w:tcW w:w="1386" w:type="dxa"/>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5.</w:t>
            </w:r>
            <w:r w:rsidRPr="003015B5">
              <w:rPr>
                <w:rFonts w:eastAsia="標楷體" w:hAnsi="標楷體" w:hint="eastAsia"/>
                <w:sz w:val="20"/>
                <w:szCs w:val="20"/>
              </w:rPr>
              <w:t>環境教育法相關法令執行</w:t>
            </w:r>
          </w:p>
        </w:tc>
        <w:tc>
          <w:tcPr>
            <w:tcW w:w="303" w:type="dxa"/>
          </w:tcPr>
          <w:p w:rsidR="00D5752D" w:rsidRPr="003015B5" w:rsidRDefault="00D5752D" w:rsidP="00F70D58">
            <w:pPr>
              <w:rPr>
                <w:rFonts w:eastAsia="標楷體"/>
              </w:rPr>
            </w:pPr>
          </w:p>
        </w:tc>
        <w:tc>
          <w:tcPr>
            <w:tcW w:w="303" w:type="dxa"/>
          </w:tcPr>
          <w:p w:rsidR="00D5752D" w:rsidRPr="003015B5" w:rsidRDefault="00D5752D" w:rsidP="00630929">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DF2EE1">
            <w:pPr>
              <w:adjustRightInd w:val="0"/>
              <w:spacing w:line="240" w:lineRule="atLeast"/>
              <w:rPr>
                <w:rFonts w:eastAsia="標楷體"/>
                <w:sz w:val="20"/>
                <w:szCs w:val="20"/>
              </w:rPr>
            </w:pPr>
            <w:r w:rsidRPr="003015B5">
              <w:rPr>
                <w:rFonts w:eastAsia="標楷體"/>
                <w:sz w:val="20"/>
                <w:szCs w:val="20"/>
              </w:rPr>
              <w:t>1.</w:t>
            </w:r>
            <w:r w:rsidRPr="003015B5">
              <w:rPr>
                <w:rFonts w:eastAsia="標楷體" w:hAnsi="標楷體" w:hint="eastAsia"/>
                <w:sz w:val="20"/>
                <w:szCs w:val="20"/>
              </w:rPr>
              <w:t>環境教育認證人員。</w:t>
            </w:r>
          </w:p>
          <w:p w:rsidR="00D5752D" w:rsidRPr="003015B5" w:rsidRDefault="00D5752D" w:rsidP="00DF2EE1">
            <w:pPr>
              <w:adjustRightInd w:val="0"/>
              <w:spacing w:line="240" w:lineRule="atLeast"/>
              <w:rPr>
                <w:rFonts w:eastAsia="標楷體"/>
                <w:sz w:val="20"/>
                <w:szCs w:val="20"/>
              </w:rPr>
            </w:pPr>
            <w:r w:rsidRPr="003015B5">
              <w:rPr>
                <w:rFonts w:eastAsia="標楷體"/>
                <w:sz w:val="20"/>
                <w:szCs w:val="20"/>
              </w:rPr>
              <w:t>2.</w:t>
            </w:r>
            <w:r w:rsidRPr="003015B5">
              <w:rPr>
                <w:rFonts w:eastAsia="標楷體" w:hAnsi="標楷體" w:hint="eastAsia"/>
                <w:sz w:val="20"/>
                <w:szCs w:val="20"/>
              </w:rPr>
              <w:t>上網填報計畫及成果。</w:t>
            </w:r>
          </w:p>
          <w:p w:rsidR="00D5752D" w:rsidRPr="003015B5" w:rsidRDefault="00D5752D" w:rsidP="00DF2EE1">
            <w:pPr>
              <w:adjustRightInd w:val="0"/>
              <w:spacing w:line="240" w:lineRule="atLeast"/>
              <w:rPr>
                <w:rFonts w:eastAsia="標楷體"/>
                <w:sz w:val="20"/>
                <w:szCs w:val="20"/>
              </w:rPr>
            </w:pPr>
            <w:r w:rsidRPr="003015B5">
              <w:rPr>
                <w:rFonts w:eastAsia="標楷體"/>
                <w:sz w:val="20"/>
                <w:szCs w:val="20"/>
              </w:rPr>
              <w:t>3.</w:t>
            </w:r>
            <w:r w:rsidRPr="003015B5">
              <w:rPr>
                <w:rFonts w:eastAsia="標楷體" w:hAnsi="標楷體" w:hint="eastAsia"/>
                <w:sz w:val="20"/>
                <w:szCs w:val="20"/>
              </w:rPr>
              <w:t>環境教育四小時研習或課程。</w:t>
            </w:r>
          </w:p>
          <w:p w:rsidR="00D5752D" w:rsidRPr="003015B5" w:rsidRDefault="00D5752D" w:rsidP="00DF2EE1">
            <w:pPr>
              <w:adjustRightInd w:val="0"/>
              <w:spacing w:line="240" w:lineRule="atLeast"/>
              <w:rPr>
                <w:rFonts w:eastAsia="標楷體"/>
                <w:sz w:val="20"/>
                <w:szCs w:val="20"/>
              </w:rPr>
            </w:pPr>
            <w:r w:rsidRPr="003015B5">
              <w:rPr>
                <w:rFonts w:eastAsia="標楷體"/>
                <w:sz w:val="20"/>
                <w:szCs w:val="20"/>
              </w:rPr>
              <w:t>4.</w:t>
            </w:r>
            <w:r w:rsidRPr="003015B5">
              <w:rPr>
                <w:rFonts w:eastAsia="標楷體" w:hAnsi="標楷體" w:hint="eastAsia"/>
                <w:sz w:val="20"/>
                <w:szCs w:val="20"/>
              </w:rPr>
              <w:t>校內成立環境教育相關社團。</w:t>
            </w:r>
          </w:p>
          <w:p w:rsidR="00D5752D" w:rsidRPr="003015B5" w:rsidRDefault="00D5752D" w:rsidP="00F70D58">
            <w:pPr>
              <w:pStyle w:val="NormalWeb"/>
              <w:spacing w:line="240" w:lineRule="atLeast"/>
              <w:ind w:left="240" w:hangingChars="100" w:hanging="240"/>
              <w:rPr>
                <w:rFonts w:ascii="Times New Roman" w:eastAsia="標楷體" w:hAnsi="Times New Roman" w:cs="Times New Roman"/>
              </w:rPr>
            </w:pPr>
          </w:p>
        </w:tc>
        <w:tc>
          <w:tcPr>
            <w:tcW w:w="3543" w:type="dxa"/>
            <w:gridSpan w:val="3"/>
          </w:tcPr>
          <w:p w:rsidR="00D5752D" w:rsidRPr="003015B5" w:rsidRDefault="00D5752D" w:rsidP="00F70D58">
            <w:pPr>
              <w:adjustRightInd w:val="0"/>
              <w:spacing w:line="240" w:lineRule="atLeast"/>
              <w:rPr>
                <w:rFonts w:eastAsia="標楷體"/>
                <w:sz w:val="20"/>
                <w:szCs w:val="20"/>
              </w:rPr>
            </w:pPr>
            <w:r w:rsidRPr="003015B5">
              <w:rPr>
                <w:rFonts w:eastAsia="標楷體"/>
                <w:sz w:val="20"/>
                <w:szCs w:val="20"/>
              </w:rPr>
              <w:t>1.</w:t>
            </w:r>
            <w:r w:rsidRPr="003015B5">
              <w:rPr>
                <w:rFonts w:eastAsia="標楷體" w:hAnsi="標楷體" w:hint="eastAsia"/>
                <w:sz w:val="20"/>
                <w:szCs w:val="20"/>
              </w:rPr>
              <w:t>環境教育認證人員。</w:t>
            </w:r>
          </w:p>
          <w:p w:rsidR="00D5752D" w:rsidRPr="003015B5" w:rsidRDefault="00D5752D" w:rsidP="00F70D58">
            <w:pPr>
              <w:adjustRightInd w:val="0"/>
              <w:spacing w:line="240" w:lineRule="atLeast"/>
              <w:rPr>
                <w:rFonts w:eastAsia="標楷體"/>
                <w:sz w:val="20"/>
                <w:szCs w:val="20"/>
              </w:rPr>
            </w:pPr>
            <w:r w:rsidRPr="003015B5">
              <w:rPr>
                <w:rFonts w:eastAsia="標楷體"/>
                <w:sz w:val="20"/>
                <w:szCs w:val="20"/>
              </w:rPr>
              <w:t>2.</w:t>
            </w:r>
            <w:r w:rsidRPr="003015B5">
              <w:rPr>
                <w:rFonts w:eastAsia="標楷體" w:hAnsi="標楷體" w:hint="eastAsia"/>
                <w:sz w:val="20"/>
                <w:szCs w:val="20"/>
              </w:rPr>
              <w:t>上網填報計畫及成果。</w:t>
            </w:r>
          </w:p>
          <w:p w:rsidR="00D5752D" w:rsidRPr="003015B5" w:rsidRDefault="00D5752D" w:rsidP="00F70D58">
            <w:pPr>
              <w:adjustRightInd w:val="0"/>
              <w:spacing w:line="240" w:lineRule="atLeast"/>
              <w:ind w:left="300" w:hangingChars="150" w:hanging="300"/>
              <w:rPr>
                <w:rFonts w:eastAsia="標楷體"/>
                <w:sz w:val="20"/>
                <w:szCs w:val="20"/>
              </w:rPr>
            </w:pPr>
            <w:r w:rsidRPr="003015B5">
              <w:rPr>
                <w:rFonts w:eastAsia="標楷體"/>
                <w:sz w:val="20"/>
                <w:szCs w:val="20"/>
              </w:rPr>
              <w:t>3.</w:t>
            </w:r>
            <w:r w:rsidRPr="003015B5">
              <w:rPr>
                <w:rFonts w:eastAsia="標楷體" w:hAnsi="標楷體" w:hint="eastAsia"/>
                <w:sz w:val="20"/>
                <w:szCs w:val="20"/>
              </w:rPr>
              <w:t>規畫環境教育四小時研習或課程。</w:t>
            </w:r>
          </w:p>
          <w:p w:rsidR="00D5752D" w:rsidRPr="003015B5" w:rsidRDefault="00D5752D" w:rsidP="00F70D58">
            <w:pPr>
              <w:adjustRightInd w:val="0"/>
              <w:spacing w:line="240" w:lineRule="atLeast"/>
              <w:ind w:leftChars="50" w:left="320" w:hangingChars="100" w:hanging="200"/>
              <w:rPr>
                <w:rFonts w:eastAsia="標楷體"/>
                <w:sz w:val="20"/>
                <w:szCs w:val="20"/>
              </w:rPr>
            </w:pPr>
            <w:r w:rsidRPr="003015B5">
              <w:rPr>
                <w:rFonts w:eastAsia="標楷體" w:hAnsi="標楷體" w:hint="eastAsia"/>
                <w:sz w:val="20"/>
                <w:szCs w:val="20"/>
              </w:rPr>
              <w:t>（一校一認證申請）</w:t>
            </w:r>
          </w:p>
          <w:p w:rsidR="00D5752D" w:rsidRPr="003015B5" w:rsidRDefault="00D5752D" w:rsidP="00F70D58">
            <w:pPr>
              <w:adjustRightInd w:val="0"/>
              <w:spacing w:line="240" w:lineRule="atLeast"/>
              <w:rPr>
                <w:rFonts w:eastAsia="標楷體"/>
                <w:sz w:val="20"/>
                <w:szCs w:val="20"/>
              </w:rPr>
            </w:pPr>
            <w:r w:rsidRPr="003015B5">
              <w:rPr>
                <w:rFonts w:eastAsia="標楷體"/>
                <w:sz w:val="20"/>
                <w:szCs w:val="20"/>
              </w:rPr>
              <w:t>4.</w:t>
            </w:r>
            <w:r w:rsidRPr="003015B5">
              <w:rPr>
                <w:rFonts w:eastAsia="標楷體" w:hAnsi="標楷體" w:hint="eastAsia"/>
                <w:sz w:val="20"/>
                <w:szCs w:val="20"/>
              </w:rPr>
              <w:t>校內成立環境教育相關社團。</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tcPr>
          <w:p w:rsidR="00D5752D" w:rsidRPr="003015B5" w:rsidRDefault="00D5752D" w:rsidP="00F70D58">
            <w:pPr>
              <w:adjustRightInd w:val="0"/>
              <w:spacing w:line="240" w:lineRule="atLeast"/>
              <w:ind w:leftChars="-45" w:left="-108"/>
              <w:rPr>
                <w:rFonts w:eastAsia="標楷體"/>
                <w:sz w:val="20"/>
                <w:szCs w:val="20"/>
              </w:rPr>
            </w:pPr>
          </w:p>
        </w:tc>
      </w:tr>
      <w:tr w:rsidR="00D5752D" w:rsidRPr="003015B5" w:rsidTr="00F70D58">
        <w:trPr>
          <w:cantSplit/>
          <w:trHeight w:val="2933"/>
        </w:trPr>
        <w:tc>
          <w:tcPr>
            <w:tcW w:w="284" w:type="dxa"/>
          </w:tcPr>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貳</w:t>
            </w:r>
          </w:p>
          <w:p w:rsidR="00D5752D" w:rsidRPr="003015B5" w:rsidRDefault="00D5752D" w:rsidP="00F70D58">
            <w:pPr>
              <w:spacing w:line="240" w:lineRule="atLeast"/>
              <w:ind w:leftChars="-50" w:left="-120"/>
              <w:jc w:val="both"/>
              <w:rPr>
                <w:rFonts w:eastAsia="標楷體"/>
              </w:rPr>
            </w:pPr>
            <w:r w:rsidRPr="003015B5">
              <w:rPr>
                <w:rFonts w:eastAsia="標楷體" w:hAnsi="標楷體" w:hint="eastAsia"/>
                <w:b/>
                <w:bCs/>
                <w:iCs/>
              </w:rPr>
              <w:t>、</w:t>
            </w:r>
            <w:r w:rsidRPr="003015B5">
              <w:rPr>
                <w:rFonts w:eastAsia="標楷體" w:hAnsi="標楷體" w:hint="eastAsia"/>
                <w:b/>
              </w:rPr>
              <w:t>環境教育資訊網運作情形</w:t>
            </w: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1.</w:t>
            </w:r>
            <w:r w:rsidRPr="003015B5">
              <w:rPr>
                <w:rFonts w:eastAsia="標楷體" w:hAnsi="標楷體" w:hint="eastAsia"/>
                <w:sz w:val="20"/>
                <w:szCs w:val="20"/>
              </w:rPr>
              <w:t>建置永續校園與環境教育網頁</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03" w:type="dxa"/>
          </w:tcPr>
          <w:p w:rsidR="00D5752D" w:rsidRPr="003015B5" w:rsidRDefault="00D5752D" w:rsidP="00630929">
            <w:pPr>
              <w:rPr>
                <w:rFonts w:eastAsia="標楷體"/>
              </w:rPr>
            </w:pPr>
            <w:r w:rsidRPr="003015B5">
              <w:rPr>
                <w:rFonts w:eastAsia="標楷體"/>
              </w:rPr>
              <w:sym w:font="Wingdings" w:char="F0FC"/>
            </w:r>
          </w:p>
        </w:tc>
        <w:tc>
          <w:tcPr>
            <w:tcW w:w="3197" w:type="dxa"/>
            <w:gridSpan w:val="3"/>
          </w:tcPr>
          <w:p w:rsidR="00D5752D" w:rsidRPr="003015B5" w:rsidRDefault="00D5752D" w:rsidP="00F70D58">
            <w:pPr>
              <w:spacing w:line="240" w:lineRule="atLeast"/>
              <w:rPr>
                <w:rFonts w:eastAsia="標楷體"/>
              </w:rPr>
            </w:pPr>
            <w:r w:rsidRPr="003015B5">
              <w:rPr>
                <w:rFonts w:eastAsia="標楷體" w:hAnsi="標楷體" w:hint="eastAsia"/>
                <w:sz w:val="20"/>
                <w:szCs w:val="20"/>
              </w:rPr>
              <w:t>辦理全校教職員環境教育研習</w:t>
            </w: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網站有專責管理人員，並定期更新環境教育相關資訊。</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網站資訊內容豐富，具備教學平台，並呈現各校環境教育成果。</w:t>
            </w:r>
          </w:p>
          <w:p w:rsidR="00D5752D" w:rsidRPr="003015B5" w:rsidRDefault="00D5752D" w:rsidP="00F70D58">
            <w:pPr>
              <w:adjustRightInd w:val="0"/>
              <w:spacing w:line="240" w:lineRule="atLeast"/>
              <w:rPr>
                <w:rFonts w:eastAsia="標楷體"/>
                <w:sz w:val="20"/>
                <w:szCs w:val="20"/>
              </w:rPr>
            </w:pPr>
            <w:r w:rsidRPr="003015B5">
              <w:rPr>
                <w:rFonts w:eastAsia="標楷體"/>
                <w:sz w:val="20"/>
                <w:szCs w:val="20"/>
              </w:rPr>
              <w:t>3.</w:t>
            </w:r>
            <w:r w:rsidRPr="003015B5">
              <w:rPr>
                <w:rFonts w:eastAsia="標楷體" w:hAnsi="標楷體" w:hint="eastAsia"/>
                <w:sz w:val="20"/>
                <w:szCs w:val="20"/>
              </w:rPr>
              <w:t>於網頁中公布學校歷年自評結果。</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4.</w:t>
            </w:r>
            <w:r w:rsidRPr="003015B5">
              <w:rPr>
                <w:rFonts w:eastAsia="標楷體" w:hAnsi="標楷體" w:hint="eastAsia"/>
                <w:sz w:val="20"/>
                <w:szCs w:val="20"/>
              </w:rPr>
              <w:t>定期上網填報環保署環境教育資訊整合網。</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4825"/>
        </w:trPr>
        <w:tc>
          <w:tcPr>
            <w:tcW w:w="284" w:type="dxa"/>
            <w:vMerge w:val="restart"/>
          </w:tcPr>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參、宣導與落</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實</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環</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境</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保</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護</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相</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關</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活</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動</w:t>
            </w: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1.</w:t>
            </w:r>
            <w:r w:rsidRPr="003015B5">
              <w:rPr>
                <w:rFonts w:eastAsia="標楷體" w:hAnsi="標楷體" w:hint="eastAsia"/>
                <w:sz w:val="20"/>
                <w:szCs w:val="20"/>
              </w:rPr>
              <w:t>環境教育活動辦理情形</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197" w:type="dxa"/>
            <w:gridSpan w:val="3"/>
          </w:tcPr>
          <w:p w:rsidR="00D5752D" w:rsidRPr="003015B5" w:rsidRDefault="00D5752D" w:rsidP="00F70D58">
            <w:pPr>
              <w:rPr>
                <w:rFonts w:eastAsia="標楷體"/>
                <w:sz w:val="20"/>
                <w:szCs w:val="20"/>
              </w:rPr>
            </w:pPr>
            <w:r w:rsidRPr="003015B5">
              <w:rPr>
                <w:rFonts w:eastAsia="標楷體" w:hAnsi="標楷體" w:hint="eastAsia"/>
                <w:sz w:val="20"/>
                <w:szCs w:val="20"/>
              </w:rPr>
              <w:t>今年度學校以教育部永續校園與環境教育重點政策為題辦理環境教育活動主題內容及活動場數</w:t>
            </w:r>
          </w:p>
          <w:p w:rsidR="00D5752D" w:rsidRPr="003015B5" w:rsidRDefault="00D5752D" w:rsidP="00F70D58">
            <w:pPr>
              <w:rPr>
                <w:rFonts w:eastAsia="標楷體"/>
                <w:sz w:val="20"/>
                <w:szCs w:val="20"/>
              </w:rPr>
            </w:pPr>
          </w:p>
          <w:p w:rsidR="00D5752D" w:rsidRPr="003015B5" w:rsidRDefault="00D5752D" w:rsidP="00F70D58">
            <w:pPr>
              <w:rPr>
                <w:rFonts w:eastAsia="標楷體"/>
                <w:sz w:val="20"/>
                <w:szCs w:val="20"/>
              </w:rPr>
            </w:pPr>
            <w:r w:rsidRPr="003015B5">
              <w:rPr>
                <w:rFonts w:eastAsia="標楷體"/>
                <w:sz w:val="20"/>
                <w:szCs w:val="20"/>
              </w:rPr>
              <w:t>1.</w:t>
            </w:r>
            <w:r w:rsidRPr="003015B5">
              <w:rPr>
                <w:rFonts w:eastAsia="標楷體" w:hAnsi="標楷體" w:hint="eastAsia"/>
                <w:sz w:val="20"/>
                <w:szCs w:val="20"/>
              </w:rPr>
              <w:t>結合家長、民間團體或社區達</w:t>
            </w:r>
          </w:p>
          <w:p w:rsidR="00D5752D" w:rsidRPr="003015B5" w:rsidRDefault="00D5752D" w:rsidP="00E334E5">
            <w:pPr>
              <w:ind w:firstLineChars="100" w:firstLine="240"/>
              <w:rPr>
                <w:rFonts w:eastAsia="標楷體"/>
                <w:sz w:val="18"/>
                <w:szCs w:val="18"/>
              </w:rPr>
            </w:pPr>
            <w:r w:rsidRPr="003015B5">
              <w:rPr>
                <w:rFonts w:eastAsia="標楷體"/>
              </w:rPr>
              <w:sym w:font="Wingdings" w:char="F0FC"/>
            </w:r>
            <w:r w:rsidRPr="003015B5">
              <w:rPr>
                <w:rFonts w:eastAsia="標楷體"/>
                <w:sz w:val="18"/>
                <w:szCs w:val="18"/>
              </w:rPr>
              <w:t>1</w:t>
            </w:r>
            <w:r w:rsidRPr="003015B5">
              <w:rPr>
                <w:rFonts w:eastAsia="標楷體" w:hAnsi="標楷體" w:hint="eastAsia"/>
                <w:sz w:val="18"/>
                <w:szCs w:val="18"/>
              </w:rPr>
              <w:t>場次</w:t>
            </w:r>
            <w:r w:rsidRPr="003015B5">
              <w:rPr>
                <w:rFonts w:eastAsia="標楷體"/>
                <w:sz w:val="18"/>
                <w:szCs w:val="18"/>
              </w:rPr>
              <w:t>--</w:t>
            </w:r>
            <w:r w:rsidRPr="003015B5">
              <w:rPr>
                <w:rFonts w:eastAsia="標楷體" w:hAnsi="標楷體" w:hint="eastAsia"/>
                <w:sz w:val="18"/>
                <w:szCs w:val="18"/>
              </w:rPr>
              <w:t>加強</w:t>
            </w:r>
          </w:p>
          <w:p w:rsidR="00D5752D" w:rsidRPr="003015B5" w:rsidRDefault="00D5752D" w:rsidP="00F70D58">
            <w:pPr>
              <w:ind w:firstLineChars="100" w:firstLine="180"/>
              <w:rPr>
                <w:rFonts w:eastAsia="標楷體"/>
                <w:sz w:val="18"/>
                <w:szCs w:val="18"/>
              </w:rPr>
            </w:pPr>
            <w:r w:rsidRPr="003015B5">
              <w:rPr>
                <w:rFonts w:eastAsia="標楷體"/>
                <w:sz w:val="18"/>
                <w:szCs w:val="18"/>
              </w:rPr>
              <w:t>□2</w:t>
            </w:r>
            <w:r w:rsidRPr="003015B5">
              <w:rPr>
                <w:rFonts w:eastAsia="標楷體" w:hAnsi="標楷體" w:hint="eastAsia"/>
                <w:sz w:val="18"/>
                <w:szCs w:val="18"/>
              </w:rPr>
              <w:t>場次</w:t>
            </w:r>
            <w:r w:rsidRPr="003015B5">
              <w:rPr>
                <w:rFonts w:eastAsia="標楷體"/>
                <w:sz w:val="18"/>
                <w:szCs w:val="18"/>
              </w:rPr>
              <w:t>--</w:t>
            </w:r>
            <w:r w:rsidRPr="003015B5">
              <w:rPr>
                <w:rFonts w:eastAsia="標楷體" w:hAnsi="標楷體" w:hint="eastAsia"/>
                <w:sz w:val="18"/>
                <w:szCs w:val="18"/>
              </w:rPr>
              <w:t>尚可</w:t>
            </w:r>
          </w:p>
          <w:p w:rsidR="00D5752D" w:rsidRPr="003015B5" w:rsidRDefault="00D5752D" w:rsidP="00F70D58">
            <w:pPr>
              <w:ind w:firstLineChars="100" w:firstLine="180"/>
              <w:rPr>
                <w:rFonts w:eastAsia="標楷體"/>
                <w:sz w:val="18"/>
                <w:szCs w:val="18"/>
              </w:rPr>
            </w:pPr>
            <w:r w:rsidRPr="003015B5">
              <w:rPr>
                <w:rFonts w:eastAsia="標楷體"/>
                <w:sz w:val="18"/>
                <w:szCs w:val="18"/>
              </w:rPr>
              <w:t>□3</w:t>
            </w:r>
            <w:r w:rsidRPr="003015B5">
              <w:rPr>
                <w:rFonts w:eastAsia="標楷體" w:hAnsi="標楷體" w:hint="eastAsia"/>
                <w:sz w:val="18"/>
                <w:szCs w:val="18"/>
              </w:rPr>
              <w:t>場次</w:t>
            </w:r>
            <w:r w:rsidRPr="003015B5">
              <w:rPr>
                <w:rFonts w:eastAsia="標楷體"/>
                <w:sz w:val="18"/>
                <w:szCs w:val="18"/>
              </w:rPr>
              <w:t>(</w:t>
            </w:r>
            <w:r w:rsidRPr="003015B5">
              <w:rPr>
                <w:rFonts w:eastAsia="標楷體" w:hAnsi="標楷體" w:hint="eastAsia"/>
                <w:sz w:val="18"/>
                <w:szCs w:val="18"/>
              </w:rPr>
              <w:t>含以上</w:t>
            </w:r>
            <w:r w:rsidRPr="003015B5">
              <w:rPr>
                <w:rFonts w:eastAsia="標楷體"/>
                <w:sz w:val="18"/>
                <w:szCs w:val="18"/>
              </w:rPr>
              <w:t>)--</w:t>
            </w:r>
            <w:r w:rsidRPr="003015B5">
              <w:rPr>
                <w:rFonts w:eastAsia="標楷體" w:hAnsi="標楷體" w:hint="eastAsia"/>
                <w:sz w:val="18"/>
                <w:szCs w:val="18"/>
              </w:rPr>
              <w:t>優良</w:t>
            </w:r>
          </w:p>
          <w:p w:rsidR="00D5752D" w:rsidRPr="003015B5" w:rsidRDefault="00D5752D" w:rsidP="00F70D58">
            <w:pPr>
              <w:rPr>
                <w:rFonts w:eastAsia="標楷體"/>
                <w:sz w:val="20"/>
                <w:szCs w:val="20"/>
              </w:rPr>
            </w:pPr>
            <w:r w:rsidRPr="003015B5">
              <w:rPr>
                <w:rFonts w:eastAsia="標楷體" w:hAnsi="標楷體" w:hint="eastAsia"/>
                <w:sz w:val="20"/>
                <w:szCs w:val="20"/>
              </w:rPr>
              <w:t>分列敘明主題</w:t>
            </w:r>
          </w:p>
          <w:p w:rsidR="00D5752D" w:rsidRPr="003015B5" w:rsidRDefault="00D5752D" w:rsidP="00F70D58">
            <w:pPr>
              <w:rPr>
                <w:rFonts w:eastAsia="標楷體"/>
                <w:sz w:val="20"/>
                <w:szCs w:val="20"/>
              </w:rPr>
            </w:pPr>
            <w:r w:rsidRPr="003015B5">
              <w:rPr>
                <w:rFonts w:eastAsia="標楷體"/>
                <w:sz w:val="20"/>
                <w:szCs w:val="20"/>
              </w:rPr>
              <w:t>(1)</w:t>
            </w:r>
          </w:p>
          <w:p w:rsidR="00D5752D" w:rsidRPr="003015B5" w:rsidRDefault="00D5752D" w:rsidP="00F70D58">
            <w:pPr>
              <w:rPr>
                <w:rFonts w:eastAsia="標楷體"/>
                <w:sz w:val="20"/>
                <w:szCs w:val="20"/>
              </w:rPr>
            </w:pPr>
            <w:r w:rsidRPr="003015B5">
              <w:rPr>
                <w:rFonts w:eastAsia="標楷體"/>
                <w:sz w:val="20"/>
                <w:szCs w:val="20"/>
              </w:rPr>
              <w:t>(2)</w:t>
            </w:r>
          </w:p>
          <w:p w:rsidR="00D5752D" w:rsidRPr="003015B5" w:rsidRDefault="00D5752D" w:rsidP="00F70D58">
            <w:pPr>
              <w:rPr>
                <w:rFonts w:eastAsia="標楷體"/>
                <w:sz w:val="20"/>
                <w:szCs w:val="20"/>
              </w:rPr>
            </w:pPr>
          </w:p>
          <w:p w:rsidR="00D5752D" w:rsidRPr="003015B5" w:rsidRDefault="00D5752D" w:rsidP="00F70D58">
            <w:pPr>
              <w:rPr>
                <w:rFonts w:eastAsia="標楷體"/>
                <w:sz w:val="20"/>
                <w:szCs w:val="20"/>
              </w:rPr>
            </w:pPr>
            <w:r w:rsidRPr="003015B5">
              <w:rPr>
                <w:rFonts w:eastAsia="標楷體"/>
                <w:sz w:val="20"/>
                <w:szCs w:val="20"/>
              </w:rPr>
              <w:t>2.</w:t>
            </w:r>
            <w:r w:rsidRPr="003015B5">
              <w:rPr>
                <w:rFonts w:eastAsia="標楷體" w:hAnsi="標楷體" w:hint="eastAsia"/>
                <w:sz w:val="20"/>
                <w:szCs w:val="20"/>
              </w:rPr>
              <w:t>校內達</w:t>
            </w:r>
            <w:r w:rsidRPr="003015B5">
              <w:rPr>
                <w:rFonts w:eastAsia="標楷體"/>
                <w:sz w:val="20"/>
                <w:szCs w:val="20"/>
              </w:rPr>
              <w:t>(    )</w:t>
            </w:r>
            <w:r w:rsidRPr="003015B5">
              <w:rPr>
                <w:rFonts w:eastAsia="標楷體" w:hAnsi="標楷體" w:hint="eastAsia"/>
                <w:sz w:val="20"/>
                <w:szCs w:val="20"/>
              </w:rPr>
              <w:t>場</w:t>
            </w:r>
          </w:p>
          <w:p w:rsidR="00D5752D" w:rsidRPr="003015B5" w:rsidRDefault="00D5752D" w:rsidP="00F70D58">
            <w:pPr>
              <w:rPr>
                <w:rFonts w:eastAsia="標楷體"/>
                <w:sz w:val="20"/>
                <w:szCs w:val="20"/>
              </w:rPr>
            </w:pPr>
            <w:r w:rsidRPr="003015B5">
              <w:rPr>
                <w:rFonts w:eastAsia="標楷體" w:hAnsi="標楷體" w:hint="eastAsia"/>
                <w:sz w:val="20"/>
                <w:szCs w:val="20"/>
              </w:rPr>
              <w:t>主題、時間、對象、人數分列敘明</w:t>
            </w:r>
          </w:p>
          <w:p w:rsidR="00D5752D" w:rsidRPr="003015B5" w:rsidRDefault="00D5752D" w:rsidP="00F70D58">
            <w:pPr>
              <w:rPr>
                <w:rFonts w:eastAsia="標楷體"/>
                <w:sz w:val="20"/>
                <w:szCs w:val="20"/>
              </w:rPr>
            </w:pPr>
            <w:r w:rsidRPr="003015B5">
              <w:rPr>
                <w:rFonts w:eastAsia="標楷體"/>
                <w:sz w:val="20"/>
                <w:szCs w:val="20"/>
              </w:rPr>
              <w:t>(1)</w:t>
            </w:r>
          </w:p>
          <w:p w:rsidR="00D5752D" w:rsidRPr="003015B5" w:rsidRDefault="00D5752D" w:rsidP="00F70D58">
            <w:pPr>
              <w:rPr>
                <w:rFonts w:eastAsia="標楷體"/>
                <w:sz w:val="20"/>
                <w:szCs w:val="20"/>
              </w:rPr>
            </w:pPr>
            <w:r w:rsidRPr="003015B5">
              <w:rPr>
                <w:rFonts w:eastAsia="標楷體"/>
                <w:sz w:val="20"/>
                <w:szCs w:val="20"/>
              </w:rPr>
              <w:t>(2)</w:t>
            </w:r>
          </w:p>
          <w:p w:rsidR="00D5752D" w:rsidRPr="003015B5" w:rsidRDefault="00D5752D" w:rsidP="00F70D58">
            <w:pPr>
              <w:adjustRightInd w:val="0"/>
              <w:spacing w:line="240" w:lineRule="atLeast"/>
              <w:ind w:left="-108" w:firstLineChars="54" w:firstLine="108"/>
              <w:rPr>
                <w:rFonts w:eastAsia="標楷體"/>
                <w:sz w:val="20"/>
                <w:szCs w:val="20"/>
              </w:rPr>
            </w:pPr>
            <w:r w:rsidRPr="003015B5">
              <w:rPr>
                <w:rFonts w:eastAsia="標楷體"/>
                <w:sz w:val="20"/>
                <w:szCs w:val="20"/>
              </w:rPr>
              <w:t>3.</w:t>
            </w:r>
            <w:r w:rsidRPr="003015B5">
              <w:rPr>
                <w:rFonts w:eastAsia="標楷體" w:hAnsi="標楷體" w:hint="eastAsia"/>
                <w:sz w:val="20"/>
                <w:szCs w:val="20"/>
              </w:rPr>
              <w:t>師生參與校外環保活動</w:t>
            </w:r>
          </w:p>
          <w:p w:rsidR="00D5752D" w:rsidRPr="003015B5" w:rsidRDefault="00D5752D" w:rsidP="00F70D58">
            <w:pPr>
              <w:rPr>
                <w:rFonts w:eastAsia="標楷體"/>
                <w:sz w:val="20"/>
                <w:szCs w:val="20"/>
              </w:rPr>
            </w:pPr>
          </w:p>
          <w:p w:rsidR="00D5752D" w:rsidRPr="003015B5" w:rsidRDefault="00D5752D" w:rsidP="00F70D58">
            <w:pPr>
              <w:rPr>
                <w:rFonts w:eastAsia="標楷體"/>
                <w:sz w:val="20"/>
                <w:szCs w:val="20"/>
              </w:rPr>
            </w:pP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主題內容：生物多樣性、節能減碳、氣候變遷、溫室氣體減量、自然災害與安全防範、水資源及水生態議題</w:t>
            </w:r>
            <w:r w:rsidRPr="003015B5">
              <w:rPr>
                <w:rFonts w:eastAsia="標楷體"/>
                <w:sz w:val="20"/>
                <w:szCs w:val="20"/>
              </w:rPr>
              <w:t>……</w:t>
            </w:r>
            <w:r w:rsidRPr="003015B5">
              <w:rPr>
                <w:rFonts w:eastAsia="標楷體" w:hAnsi="標楷體" w:hint="eastAsia"/>
                <w:sz w:val="20"/>
                <w:szCs w:val="20"/>
              </w:rPr>
              <w:t>等。</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學校結合家長、民間團體或社區辦理環境教育活動每年至少須辦理</w:t>
            </w:r>
            <w:r w:rsidRPr="003015B5">
              <w:rPr>
                <w:rFonts w:eastAsia="標楷體"/>
                <w:sz w:val="20"/>
                <w:szCs w:val="20"/>
              </w:rPr>
              <w:t>1</w:t>
            </w:r>
            <w:r w:rsidRPr="003015B5">
              <w:rPr>
                <w:rFonts w:eastAsia="標楷體" w:hAnsi="標楷體" w:hint="eastAsia"/>
                <w:sz w:val="20"/>
                <w:szCs w:val="20"/>
              </w:rPr>
              <w:t>場次以上。</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3.</w:t>
            </w:r>
            <w:r w:rsidRPr="003015B5">
              <w:rPr>
                <w:rFonts w:eastAsia="標楷體" w:hAnsi="標楷體" w:hint="eastAsia"/>
                <w:sz w:val="20"/>
                <w:szCs w:val="20"/>
              </w:rPr>
              <w:t>師生參與校外環保活動項目，如：清淨家園、淨灘、淨山、河川守護、關懷社區議題，參與解決環境問題活動。</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trHeight w:val="6861"/>
        </w:trPr>
        <w:tc>
          <w:tcPr>
            <w:tcW w:w="284" w:type="dxa"/>
            <w:vMerge/>
          </w:tcPr>
          <w:p w:rsidR="00D5752D" w:rsidRPr="003015B5" w:rsidRDefault="00D5752D" w:rsidP="00F70D58">
            <w:pPr>
              <w:rPr>
                <w:rFonts w:eastAsia="標楷體"/>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2.</w:t>
            </w:r>
            <w:r w:rsidRPr="003015B5">
              <w:rPr>
                <w:rFonts w:eastAsia="標楷體" w:hAnsi="標楷體" w:hint="eastAsia"/>
                <w:sz w:val="20"/>
                <w:szCs w:val="20"/>
              </w:rPr>
              <w:t>資源與能源永續利用</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spacing w:line="240" w:lineRule="atLeast"/>
              <w:ind w:leftChars="-8" w:left="1" w:hangingChars="10" w:hanging="20"/>
              <w:rPr>
                <w:rFonts w:eastAsia="標楷體"/>
                <w:sz w:val="20"/>
                <w:szCs w:val="20"/>
              </w:rPr>
            </w:pPr>
            <w:r w:rsidRPr="003015B5">
              <w:rPr>
                <w:rFonts w:eastAsia="標楷體"/>
                <w:sz w:val="20"/>
                <w:szCs w:val="20"/>
              </w:rPr>
              <w:t>1.</w:t>
            </w:r>
            <w:r w:rsidRPr="003015B5">
              <w:rPr>
                <w:rFonts w:eastAsia="標楷體" w:hAnsi="標楷體" w:hint="eastAsia"/>
                <w:sz w:val="20"/>
                <w:szCs w:val="20"/>
              </w:rPr>
              <w:t>定期執行回收再利用並上網填報（請勾選）</w:t>
            </w:r>
          </w:p>
          <w:p w:rsidR="00D5752D" w:rsidRPr="003015B5" w:rsidRDefault="00D5752D" w:rsidP="00E334E5">
            <w:pPr>
              <w:spacing w:line="240" w:lineRule="atLeast"/>
              <w:ind w:leftChars="-8" w:left="5" w:hangingChars="10" w:hanging="24"/>
              <w:rPr>
                <w:rFonts w:eastAsia="標楷體"/>
                <w:sz w:val="20"/>
                <w:szCs w:val="20"/>
              </w:rPr>
            </w:pPr>
            <w:r w:rsidRPr="003015B5">
              <w:rPr>
                <w:rFonts w:eastAsia="標楷體"/>
              </w:rPr>
              <w:sym w:font="Wingdings" w:char="F0FC"/>
            </w:r>
            <w:r w:rsidRPr="003015B5">
              <w:rPr>
                <w:rFonts w:eastAsia="標楷體" w:hAnsi="標楷體" w:hint="eastAsia"/>
                <w:sz w:val="20"/>
                <w:szCs w:val="20"/>
              </w:rPr>
              <w:t>二手制服</w:t>
            </w:r>
            <w:r w:rsidRPr="003015B5">
              <w:rPr>
                <w:rFonts w:eastAsia="標楷體"/>
                <w:sz w:val="20"/>
                <w:szCs w:val="20"/>
              </w:rPr>
              <w:t xml:space="preserve"> □</w:t>
            </w:r>
            <w:r w:rsidRPr="003015B5">
              <w:rPr>
                <w:rFonts w:eastAsia="標楷體" w:hAnsi="標楷體" w:hint="eastAsia"/>
                <w:sz w:val="20"/>
                <w:szCs w:val="20"/>
              </w:rPr>
              <w:t>教科書</w:t>
            </w:r>
            <w:r w:rsidRPr="003015B5">
              <w:rPr>
                <w:rFonts w:eastAsia="標楷體"/>
                <w:sz w:val="20"/>
                <w:szCs w:val="20"/>
              </w:rPr>
              <w:t xml:space="preserve"> □</w:t>
            </w:r>
            <w:r w:rsidRPr="003015B5">
              <w:rPr>
                <w:rFonts w:eastAsia="標楷體" w:hAnsi="標楷體" w:hint="eastAsia"/>
                <w:sz w:val="20"/>
                <w:szCs w:val="20"/>
              </w:rPr>
              <w:t>學用品</w:t>
            </w:r>
          </w:p>
          <w:p w:rsidR="00D5752D" w:rsidRPr="003015B5" w:rsidRDefault="00D5752D" w:rsidP="00F70D58">
            <w:pPr>
              <w:spacing w:line="240" w:lineRule="atLeast"/>
              <w:ind w:leftChars="-8" w:left="1" w:hangingChars="10" w:hanging="20"/>
              <w:rPr>
                <w:rFonts w:eastAsia="標楷體"/>
                <w:sz w:val="20"/>
                <w:szCs w:val="20"/>
              </w:rPr>
            </w:pPr>
          </w:p>
          <w:p w:rsidR="00D5752D" w:rsidRPr="003015B5" w:rsidRDefault="00D5752D" w:rsidP="00F70D58">
            <w:pPr>
              <w:ind w:leftChars="-8" w:left="1" w:hangingChars="10" w:hanging="20"/>
              <w:rPr>
                <w:rFonts w:eastAsia="標楷體"/>
                <w:sz w:val="20"/>
                <w:szCs w:val="20"/>
              </w:rPr>
            </w:pPr>
            <w:r w:rsidRPr="003015B5">
              <w:rPr>
                <w:rFonts w:eastAsia="標楷體"/>
                <w:sz w:val="20"/>
                <w:szCs w:val="20"/>
              </w:rPr>
              <w:t>2.</w:t>
            </w:r>
            <w:r w:rsidRPr="003015B5">
              <w:rPr>
                <w:rFonts w:eastAsia="標楷體" w:hAnsi="標楷體" w:hint="eastAsia"/>
                <w:sz w:val="20"/>
                <w:szCs w:val="20"/>
              </w:rPr>
              <w:t>訂定實驗場所安全衛生工作守則，並張貼於各實驗場所</w:t>
            </w:r>
          </w:p>
          <w:p w:rsidR="00D5752D" w:rsidRPr="003015B5" w:rsidRDefault="00D5752D" w:rsidP="00F70D58">
            <w:pPr>
              <w:ind w:leftChars="-8" w:left="1" w:hangingChars="10" w:hanging="20"/>
              <w:rPr>
                <w:rFonts w:eastAsia="標楷體"/>
                <w:sz w:val="20"/>
                <w:szCs w:val="20"/>
              </w:rPr>
            </w:pPr>
            <w:r w:rsidRPr="003015B5">
              <w:rPr>
                <w:rFonts w:eastAsia="標楷體"/>
                <w:sz w:val="20"/>
                <w:szCs w:val="20"/>
              </w:rPr>
              <w:t xml:space="preserve">   </w:t>
            </w:r>
            <w:r w:rsidRPr="003015B5">
              <w:rPr>
                <w:rFonts w:eastAsia="標楷體"/>
              </w:rPr>
              <w:sym w:font="Wingdings" w:char="F0FC"/>
            </w:r>
            <w:r w:rsidRPr="003015B5">
              <w:rPr>
                <w:rFonts w:eastAsia="標楷體" w:hAnsi="標楷體" w:hint="eastAsia"/>
                <w:sz w:val="20"/>
                <w:szCs w:val="20"/>
              </w:rPr>
              <w:t>是</w:t>
            </w:r>
            <w:r w:rsidRPr="003015B5">
              <w:rPr>
                <w:rFonts w:eastAsia="標楷體"/>
                <w:sz w:val="20"/>
                <w:szCs w:val="20"/>
              </w:rPr>
              <w:t xml:space="preserve">   □</w:t>
            </w:r>
            <w:r w:rsidRPr="003015B5">
              <w:rPr>
                <w:rFonts w:eastAsia="標楷體" w:hAnsi="標楷體" w:hint="eastAsia"/>
                <w:sz w:val="20"/>
                <w:szCs w:val="20"/>
              </w:rPr>
              <w:t>否</w:t>
            </w:r>
          </w:p>
          <w:p w:rsidR="00D5752D" w:rsidRPr="003015B5" w:rsidRDefault="00D5752D" w:rsidP="00F70D58">
            <w:pPr>
              <w:adjustRightInd w:val="0"/>
              <w:spacing w:line="240" w:lineRule="atLeast"/>
              <w:ind w:leftChars="-8" w:left="255" w:hangingChars="137" w:hanging="274"/>
              <w:rPr>
                <w:rFonts w:eastAsia="標楷體"/>
                <w:sz w:val="20"/>
                <w:szCs w:val="20"/>
              </w:rPr>
            </w:pPr>
            <w:r w:rsidRPr="003015B5">
              <w:rPr>
                <w:rFonts w:eastAsia="標楷體"/>
                <w:sz w:val="20"/>
                <w:szCs w:val="20"/>
              </w:rPr>
              <w:t xml:space="preserve">3. </w:t>
            </w:r>
            <w:r w:rsidRPr="003015B5">
              <w:rPr>
                <w:rFonts w:eastAsia="標楷體" w:hAnsi="標楷體" w:hint="eastAsia"/>
                <w:sz w:val="20"/>
                <w:szCs w:val="20"/>
              </w:rPr>
              <w:t>其他各項作為請複選</w:t>
            </w:r>
          </w:p>
          <w:p w:rsidR="00D5752D" w:rsidRPr="003015B5" w:rsidRDefault="00D5752D" w:rsidP="00E334E5">
            <w:pPr>
              <w:numPr>
                <w:ilvl w:val="0"/>
                <w:numId w:val="2"/>
              </w:numPr>
              <w:adjustRightInd w:val="0"/>
              <w:spacing w:line="240" w:lineRule="atLeast"/>
              <w:ind w:leftChars="-8" w:left="310" w:hangingChars="137" w:hanging="329"/>
              <w:rPr>
                <w:rFonts w:eastAsia="標楷體"/>
                <w:sz w:val="20"/>
                <w:szCs w:val="20"/>
              </w:rPr>
            </w:pPr>
            <w:r w:rsidRPr="003015B5">
              <w:rPr>
                <w:rFonts w:eastAsia="標楷體"/>
              </w:rPr>
              <w:sym w:font="Wingdings" w:char="F0FC"/>
            </w:r>
            <w:r w:rsidRPr="003015B5">
              <w:rPr>
                <w:rFonts w:eastAsia="標楷體" w:hAnsi="標楷體" w:hint="eastAsia"/>
                <w:sz w:val="20"/>
                <w:szCs w:val="20"/>
              </w:rPr>
              <w:t>校園內全面推動禁用免洗餐具及使用環保杯</w:t>
            </w:r>
          </w:p>
          <w:p w:rsidR="00D5752D" w:rsidRPr="003015B5" w:rsidRDefault="00D5752D" w:rsidP="00E334E5">
            <w:pPr>
              <w:numPr>
                <w:ilvl w:val="0"/>
                <w:numId w:val="2"/>
              </w:numPr>
              <w:adjustRightInd w:val="0"/>
              <w:spacing w:line="240" w:lineRule="atLeast"/>
              <w:ind w:leftChars="-8" w:left="310" w:hangingChars="137" w:hanging="329"/>
              <w:rPr>
                <w:rFonts w:eastAsia="標楷體"/>
                <w:sz w:val="20"/>
                <w:szCs w:val="20"/>
              </w:rPr>
            </w:pPr>
            <w:r w:rsidRPr="003015B5">
              <w:rPr>
                <w:rFonts w:eastAsia="標楷體"/>
              </w:rPr>
              <w:sym w:font="Wingdings" w:char="F0FC"/>
            </w:r>
            <w:r w:rsidRPr="003015B5">
              <w:rPr>
                <w:rFonts w:eastAsia="標楷體" w:hAnsi="標楷體" w:hint="eastAsia"/>
                <w:sz w:val="20"/>
                <w:szCs w:val="20"/>
              </w:rPr>
              <w:t>學校飲水百分百定期送檢化驗與養護，提倡喝白開水</w:t>
            </w:r>
          </w:p>
          <w:p w:rsidR="00D5752D" w:rsidRPr="003015B5" w:rsidRDefault="00D5752D" w:rsidP="0027265D">
            <w:pPr>
              <w:numPr>
                <w:ilvl w:val="0"/>
                <w:numId w:val="2"/>
              </w:numPr>
              <w:adjustRightInd w:val="0"/>
              <w:spacing w:line="240" w:lineRule="atLeast"/>
              <w:ind w:leftChars="-8" w:left="255" w:hangingChars="137" w:hanging="274"/>
              <w:rPr>
                <w:rFonts w:eastAsia="標楷體"/>
                <w:sz w:val="20"/>
                <w:szCs w:val="20"/>
              </w:rPr>
            </w:pPr>
            <w:r w:rsidRPr="003015B5">
              <w:rPr>
                <w:rFonts w:eastAsia="標楷體" w:hAnsi="標楷體" w:hint="eastAsia"/>
                <w:sz w:val="20"/>
                <w:szCs w:val="20"/>
              </w:rPr>
              <w:t>有效利用廚餘</w:t>
            </w:r>
          </w:p>
          <w:p w:rsidR="00D5752D" w:rsidRPr="003015B5" w:rsidRDefault="00D5752D" w:rsidP="00E334E5">
            <w:pPr>
              <w:numPr>
                <w:ilvl w:val="0"/>
                <w:numId w:val="2"/>
              </w:numPr>
              <w:adjustRightInd w:val="0"/>
              <w:spacing w:line="240" w:lineRule="atLeast"/>
              <w:ind w:leftChars="-8" w:left="310" w:hangingChars="137" w:hanging="329"/>
              <w:rPr>
                <w:rFonts w:eastAsia="標楷體"/>
                <w:sz w:val="20"/>
                <w:szCs w:val="20"/>
              </w:rPr>
            </w:pPr>
            <w:r w:rsidRPr="003015B5">
              <w:rPr>
                <w:rFonts w:eastAsia="標楷體"/>
              </w:rPr>
              <w:sym w:font="Wingdings" w:char="F0FC"/>
            </w:r>
            <w:r w:rsidRPr="003015B5">
              <w:rPr>
                <w:rFonts w:eastAsia="標楷體" w:hAnsi="標楷體" w:hint="eastAsia"/>
                <w:sz w:val="20"/>
                <w:szCs w:val="20"/>
              </w:rPr>
              <w:t>落實政府機關及學校四省專案</w:t>
            </w:r>
            <w:r w:rsidRPr="003015B5">
              <w:rPr>
                <w:rFonts w:eastAsia="標楷體"/>
                <w:sz w:val="20"/>
                <w:szCs w:val="20"/>
              </w:rPr>
              <w:t>(</w:t>
            </w:r>
            <w:r w:rsidRPr="003015B5">
              <w:rPr>
                <w:rFonts w:eastAsia="標楷體" w:hAnsi="標楷體" w:hint="eastAsia"/>
                <w:sz w:val="20"/>
                <w:szCs w:val="20"/>
              </w:rPr>
              <w:t>水、電、油、紙</w:t>
            </w:r>
            <w:r w:rsidRPr="003015B5">
              <w:rPr>
                <w:rFonts w:eastAsia="標楷體"/>
                <w:sz w:val="20"/>
                <w:szCs w:val="20"/>
              </w:rPr>
              <w:t>)</w:t>
            </w:r>
            <w:r w:rsidRPr="003015B5">
              <w:rPr>
                <w:rFonts w:eastAsia="標楷體" w:hAnsi="標楷體" w:hint="eastAsia"/>
                <w:sz w:val="20"/>
                <w:szCs w:val="20"/>
              </w:rPr>
              <w:t>，定期上網填報。</w:t>
            </w:r>
          </w:p>
          <w:p w:rsidR="00D5752D" w:rsidRPr="003015B5" w:rsidRDefault="00D5752D" w:rsidP="00E334E5">
            <w:pPr>
              <w:numPr>
                <w:ilvl w:val="0"/>
                <w:numId w:val="2"/>
              </w:numPr>
              <w:adjustRightInd w:val="0"/>
              <w:spacing w:line="240" w:lineRule="atLeast"/>
              <w:ind w:leftChars="-8" w:left="310" w:hangingChars="137" w:hanging="329"/>
              <w:rPr>
                <w:rFonts w:eastAsia="標楷體"/>
                <w:sz w:val="20"/>
                <w:szCs w:val="20"/>
              </w:rPr>
            </w:pPr>
            <w:r w:rsidRPr="003015B5">
              <w:rPr>
                <w:rFonts w:eastAsia="標楷體"/>
              </w:rPr>
              <w:sym w:font="Wingdings" w:char="F0FC"/>
            </w:r>
            <w:r w:rsidRPr="003015B5">
              <w:rPr>
                <w:rFonts w:eastAsia="標楷體" w:hAnsi="標楷體" w:hint="eastAsia"/>
                <w:sz w:val="20"/>
                <w:szCs w:val="20"/>
              </w:rPr>
              <w:t>更換省電照明工具</w:t>
            </w:r>
          </w:p>
          <w:p w:rsidR="00D5752D" w:rsidRPr="003015B5" w:rsidRDefault="00D5752D" w:rsidP="00E334E5">
            <w:pPr>
              <w:numPr>
                <w:ilvl w:val="0"/>
                <w:numId w:val="2"/>
              </w:numPr>
              <w:adjustRightInd w:val="0"/>
              <w:spacing w:line="240" w:lineRule="atLeast"/>
              <w:ind w:leftChars="-8" w:left="310" w:hangingChars="137" w:hanging="329"/>
              <w:rPr>
                <w:rFonts w:eastAsia="標楷體"/>
                <w:sz w:val="20"/>
                <w:szCs w:val="20"/>
              </w:rPr>
            </w:pPr>
            <w:r w:rsidRPr="003015B5">
              <w:rPr>
                <w:rFonts w:eastAsia="標楷體"/>
              </w:rPr>
              <w:sym w:font="Wingdings" w:char="F0FC"/>
            </w:r>
            <w:r w:rsidRPr="003015B5">
              <w:rPr>
                <w:rFonts w:eastAsia="標楷體" w:hAnsi="標楷體" w:hint="eastAsia"/>
                <w:sz w:val="20"/>
                <w:szCs w:val="20"/>
              </w:rPr>
              <w:t>節約用水用電具體作為（制訂節水管理措施，加裝省水龍頭、二段式沖水系統）</w:t>
            </w:r>
          </w:p>
          <w:p w:rsidR="00D5752D" w:rsidRPr="003015B5" w:rsidRDefault="00D5752D" w:rsidP="00E334E5">
            <w:pPr>
              <w:numPr>
                <w:ilvl w:val="0"/>
                <w:numId w:val="2"/>
              </w:numPr>
              <w:adjustRightInd w:val="0"/>
              <w:spacing w:line="240" w:lineRule="atLeast"/>
              <w:ind w:leftChars="-8" w:left="310" w:hangingChars="137" w:hanging="329"/>
              <w:rPr>
                <w:rFonts w:eastAsia="標楷體"/>
                <w:sz w:val="20"/>
                <w:szCs w:val="20"/>
              </w:rPr>
            </w:pPr>
            <w:r w:rsidRPr="003015B5">
              <w:rPr>
                <w:rFonts w:eastAsia="標楷體"/>
              </w:rPr>
              <w:sym w:font="Wingdings" w:char="F0FC"/>
            </w:r>
            <w:r w:rsidRPr="003015B5">
              <w:rPr>
                <w:rFonts w:eastAsia="標楷體" w:hAnsi="標楷體" w:hint="eastAsia"/>
                <w:sz w:val="20"/>
                <w:szCs w:val="20"/>
              </w:rPr>
              <w:t>落實源頭減廢、垃圾減量、資源回收</w:t>
            </w:r>
          </w:p>
          <w:p w:rsidR="00D5752D" w:rsidRPr="003015B5" w:rsidRDefault="00D5752D" w:rsidP="00E334E5">
            <w:pPr>
              <w:numPr>
                <w:ilvl w:val="0"/>
                <w:numId w:val="2"/>
              </w:numPr>
              <w:adjustRightInd w:val="0"/>
              <w:spacing w:line="240" w:lineRule="atLeast"/>
              <w:ind w:leftChars="-8" w:left="310" w:hangingChars="137" w:hanging="329"/>
              <w:rPr>
                <w:rFonts w:eastAsia="標楷體"/>
                <w:sz w:val="20"/>
                <w:szCs w:val="20"/>
              </w:rPr>
            </w:pPr>
            <w:r w:rsidRPr="003015B5">
              <w:rPr>
                <w:rFonts w:eastAsia="標楷體"/>
              </w:rPr>
              <w:sym w:font="Wingdings" w:char="F0FC"/>
            </w:r>
            <w:r w:rsidRPr="003015B5">
              <w:rPr>
                <w:rFonts w:eastAsia="標楷體" w:hAnsi="標楷體" w:hint="eastAsia"/>
                <w:sz w:val="20"/>
                <w:szCs w:val="20"/>
              </w:rPr>
              <w:t>利用落葉製作堆肥</w:t>
            </w:r>
          </w:p>
          <w:p w:rsidR="00D5752D" w:rsidRPr="003015B5" w:rsidRDefault="00D5752D" w:rsidP="00E334E5">
            <w:pPr>
              <w:numPr>
                <w:ilvl w:val="0"/>
                <w:numId w:val="2"/>
              </w:numPr>
              <w:adjustRightInd w:val="0"/>
              <w:spacing w:line="240" w:lineRule="atLeast"/>
              <w:ind w:leftChars="-8" w:left="310" w:hangingChars="137" w:hanging="329"/>
              <w:rPr>
                <w:rFonts w:eastAsia="標楷體"/>
                <w:sz w:val="20"/>
                <w:szCs w:val="20"/>
              </w:rPr>
            </w:pPr>
            <w:r w:rsidRPr="003015B5">
              <w:rPr>
                <w:rFonts w:eastAsia="標楷體"/>
              </w:rPr>
              <w:sym w:font="Wingdings" w:char="F0FC"/>
            </w:r>
            <w:r w:rsidRPr="003015B5">
              <w:rPr>
                <w:rFonts w:eastAsia="標楷體" w:hAnsi="標楷體" w:hint="eastAsia"/>
                <w:sz w:val="20"/>
                <w:szCs w:val="20"/>
              </w:rPr>
              <w:t>年度綠色採購比率</w:t>
            </w:r>
            <w:r w:rsidRPr="003015B5">
              <w:rPr>
                <w:rFonts w:eastAsia="標楷體"/>
              </w:rPr>
              <w:t>100</w:t>
            </w:r>
            <w:r w:rsidRPr="003015B5">
              <w:rPr>
                <w:rFonts w:eastAsia="標楷體" w:hAnsi="標楷體" w:hint="eastAsia"/>
                <w:sz w:val="20"/>
                <w:szCs w:val="20"/>
              </w:rPr>
              <w:t>％</w:t>
            </w:r>
          </w:p>
          <w:p w:rsidR="00D5752D" w:rsidRPr="003015B5" w:rsidRDefault="00D5752D" w:rsidP="0027265D">
            <w:pPr>
              <w:numPr>
                <w:ilvl w:val="0"/>
                <w:numId w:val="2"/>
              </w:numPr>
              <w:adjustRightInd w:val="0"/>
              <w:spacing w:line="240" w:lineRule="atLeast"/>
              <w:ind w:leftChars="-8" w:left="255" w:hangingChars="137" w:hanging="274"/>
              <w:rPr>
                <w:rFonts w:eastAsia="標楷體"/>
                <w:sz w:val="20"/>
                <w:szCs w:val="20"/>
              </w:rPr>
            </w:pPr>
            <w:r w:rsidRPr="003015B5">
              <w:rPr>
                <w:rFonts w:eastAsia="標楷體" w:hAnsi="標楷體" w:hint="eastAsia"/>
                <w:sz w:val="20"/>
                <w:szCs w:val="20"/>
              </w:rPr>
              <w:t>其它</w:t>
            </w:r>
            <w:r w:rsidRPr="003015B5">
              <w:rPr>
                <w:rFonts w:eastAsia="標楷體"/>
                <w:sz w:val="20"/>
                <w:szCs w:val="20"/>
                <w:u w:val="single"/>
              </w:rPr>
              <w:t xml:space="preserve">                   </w:t>
            </w:r>
          </w:p>
          <w:p w:rsidR="00D5752D" w:rsidRPr="003015B5" w:rsidRDefault="00D5752D" w:rsidP="00F70D58">
            <w:pPr>
              <w:rPr>
                <w:rFonts w:eastAsia="標楷體"/>
                <w:sz w:val="20"/>
                <w:szCs w:val="20"/>
              </w:rPr>
            </w:pP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上網填報二手制服、教科書及學用品回收再利用情形，並列為定期行事執行。</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實驗室、化糞池及廚房污水之污染物質百分百處理。</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1711"/>
        </w:trPr>
        <w:tc>
          <w:tcPr>
            <w:tcW w:w="284" w:type="dxa"/>
            <w:vMerge w:val="restart"/>
          </w:tcPr>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肆</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發</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展</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永</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續</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校</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園</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與</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環</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境</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教</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育</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課</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程</w:t>
            </w:r>
          </w:p>
        </w:tc>
        <w:tc>
          <w:tcPr>
            <w:tcW w:w="1386" w:type="dxa"/>
            <w:tcBorders>
              <w:top w:val="nil"/>
            </w:tcBorders>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1.</w:t>
            </w:r>
            <w:r w:rsidRPr="003015B5">
              <w:rPr>
                <w:rFonts w:eastAsia="標楷體" w:hAnsi="標楷體" w:hint="eastAsia"/>
                <w:sz w:val="20"/>
                <w:szCs w:val="20"/>
              </w:rPr>
              <w:t>規劃永續校園與環境教育課程與執行教學活動</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E334E5">
            <w:pPr>
              <w:widowControl/>
              <w:rPr>
                <w:rFonts w:eastAsia="標楷體"/>
                <w:sz w:val="20"/>
                <w:szCs w:val="20"/>
              </w:rPr>
            </w:pPr>
            <w:r w:rsidRPr="003015B5">
              <w:rPr>
                <w:rFonts w:eastAsia="標楷體" w:hAnsi="標楷體" w:hint="eastAsia"/>
                <w:sz w:val="20"/>
                <w:szCs w:val="20"/>
              </w:rPr>
              <w:t>訂定節約能源及節能減碳執行計畫</w:t>
            </w:r>
            <w:r w:rsidRPr="003015B5">
              <w:rPr>
                <w:rFonts w:eastAsia="標楷體"/>
                <w:sz w:val="20"/>
                <w:szCs w:val="20"/>
              </w:rPr>
              <w:t>-</w:t>
            </w:r>
            <w:r w:rsidRPr="003015B5">
              <w:rPr>
                <w:rFonts w:eastAsia="標楷體" w:hAnsi="標楷體" w:hint="eastAsia"/>
                <w:sz w:val="20"/>
                <w:szCs w:val="20"/>
              </w:rPr>
              <w:t>午休時間全校關閉電源、飲水機實施晚間及假日節電模式設定、配合綠色採購政策推行</w:t>
            </w:r>
            <w:r w:rsidRPr="003015B5">
              <w:rPr>
                <w:rFonts w:eastAsia="標楷體"/>
                <w:sz w:val="20"/>
                <w:szCs w:val="20"/>
              </w:rPr>
              <w:t>-</w:t>
            </w:r>
            <w:r w:rsidRPr="003015B5">
              <w:rPr>
                <w:rFonts w:eastAsia="標楷體" w:hAnsi="標楷體" w:hint="eastAsia"/>
                <w:sz w:val="20"/>
                <w:szCs w:val="20"/>
              </w:rPr>
              <w:t>新購、新租賃之辦公事務機</w:t>
            </w:r>
            <w:r w:rsidRPr="003015B5">
              <w:rPr>
                <w:rFonts w:eastAsia="標楷體"/>
                <w:sz w:val="20"/>
                <w:szCs w:val="20"/>
              </w:rPr>
              <w:t>(</w:t>
            </w:r>
            <w:r w:rsidRPr="003015B5">
              <w:rPr>
                <w:rFonts w:eastAsia="標楷體" w:hAnsi="標楷體" w:hint="eastAsia"/>
                <w:sz w:val="20"/>
                <w:szCs w:val="20"/>
              </w:rPr>
              <w:t>筆電、單槍、電腦</w:t>
            </w:r>
            <w:r w:rsidRPr="003015B5">
              <w:rPr>
                <w:rFonts w:eastAsia="標楷體"/>
                <w:sz w:val="20"/>
                <w:szCs w:val="20"/>
              </w:rPr>
              <w:t>)</w:t>
            </w:r>
            <w:r w:rsidRPr="003015B5">
              <w:rPr>
                <w:rFonts w:eastAsia="標楷體" w:hAnsi="標楷體" w:hint="eastAsia"/>
                <w:sz w:val="20"/>
                <w:szCs w:val="20"/>
              </w:rPr>
              <w:t>碳粉匣皆採具環保標章之產品。</w:t>
            </w:r>
          </w:p>
          <w:p w:rsidR="00D5752D" w:rsidRPr="003015B5" w:rsidRDefault="00D5752D" w:rsidP="00E334E5">
            <w:pPr>
              <w:rPr>
                <w:rFonts w:eastAsia="標楷體"/>
              </w:rPr>
            </w:pP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永續校園與環境教育相關課程（教學模組、主題課程、融入課程、單元課程、校外教學</w:t>
            </w:r>
            <w:r w:rsidRPr="003015B5">
              <w:rPr>
                <w:rFonts w:eastAsia="標楷體"/>
                <w:sz w:val="20"/>
                <w:szCs w:val="20"/>
              </w:rPr>
              <w:t>…</w:t>
            </w:r>
            <w:r w:rsidRPr="003015B5">
              <w:rPr>
                <w:rFonts w:eastAsia="標楷體" w:hAnsi="標楷體" w:hint="eastAsia"/>
                <w:sz w:val="20"/>
                <w:szCs w:val="20"/>
              </w:rPr>
              <w:t>）納入學校課程計畫。</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學校執行永續校園與環境教育課程教學過程成果。</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3.</w:t>
            </w:r>
            <w:r w:rsidRPr="003015B5">
              <w:rPr>
                <w:rFonts w:eastAsia="標楷體" w:hAnsi="標楷體" w:hint="eastAsia"/>
                <w:sz w:val="20"/>
                <w:szCs w:val="20"/>
              </w:rPr>
              <w:t>應用當地環境素材或資源回收素材，進行教學設計與活動。</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825"/>
        </w:trPr>
        <w:tc>
          <w:tcPr>
            <w:tcW w:w="284" w:type="dxa"/>
            <w:vMerge/>
          </w:tcPr>
          <w:p w:rsidR="00D5752D" w:rsidRPr="003015B5" w:rsidRDefault="00D5752D" w:rsidP="00F70D58">
            <w:pPr>
              <w:rPr>
                <w:rFonts w:eastAsia="標楷體"/>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2.</w:t>
            </w:r>
            <w:r w:rsidRPr="003015B5">
              <w:rPr>
                <w:rFonts w:eastAsia="標楷體" w:hAnsi="標楷體" w:hint="eastAsia"/>
                <w:sz w:val="20"/>
                <w:szCs w:val="20"/>
              </w:rPr>
              <w:t>善用自然生態、社區人文及地質景觀等資源辦理校外教學</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spacing w:line="240" w:lineRule="atLeast"/>
              <w:rPr>
                <w:rFonts w:eastAsia="標楷體"/>
                <w:sz w:val="20"/>
                <w:szCs w:val="20"/>
              </w:rPr>
            </w:pPr>
            <w:r w:rsidRPr="003015B5">
              <w:rPr>
                <w:rFonts w:eastAsia="標楷體" w:hAnsi="標楷體"/>
                <w:sz w:val="20"/>
                <w:szCs w:val="20"/>
              </w:rPr>
              <w:t>◎</w:t>
            </w:r>
            <w:r w:rsidRPr="003015B5">
              <w:rPr>
                <w:rFonts w:eastAsia="標楷體" w:hAnsi="標楷體" w:hint="eastAsia"/>
                <w:sz w:val="20"/>
                <w:szCs w:val="20"/>
              </w:rPr>
              <w:t>請勾選</w:t>
            </w:r>
          </w:p>
          <w:p w:rsidR="00D5752D" w:rsidRPr="003015B5" w:rsidRDefault="00D5752D" w:rsidP="00F70D58">
            <w:pPr>
              <w:spacing w:line="240" w:lineRule="atLeast"/>
              <w:ind w:left="200" w:hangingChars="100" w:hanging="200"/>
              <w:rPr>
                <w:rFonts w:eastAsia="標楷體"/>
                <w:sz w:val="20"/>
                <w:szCs w:val="20"/>
              </w:rPr>
            </w:pPr>
            <w:r w:rsidRPr="003015B5">
              <w:rPr>
                <w:rFonts w:eastAsia="標楷體"/>
                <w:sz w:val="20"/>
                <w:szCs w:val="20"/>
              </w:rPr>
              <w:t>□</w:t>
            </w:r>
            <w:r w:rsidRPr="003015B5">
              <w:rPr>
                <w:rFonts w:eastAsia="標楷體" w:hAnsi="標楷體" w:hint="eastAsia"/>
                <w:sz w:val="20"/>
                <w:szCs w:val="20"/>
              </w:rPr>
              <w:t>編製或出版社區生態、人文及地質景觀等資源教學專輯，並供校外教學運用</w:t>
            </w:r>
          </w:p>
          <w:p w:rsidR="00D5752D" w:rsidRPr="003015B5" w:rsidRDefault="00D5752D" w:rsidP="00E334E5">
            <w:pPr>
              <w:spacing w:line="240" w:lineRule="atLeast"/>
              <w:ind w:left="240" w:hangingChars="100" w:hanging="240"/>
              <w:rPr>
                <w:rFonts w:eastAsia="標楷體"/>
                <w:sz w:val="20"/>
                <w:szCs w:val="20"/>
              </w:rPr>
            </w:pPr>
            <w:r w:rsidRPr="003015B5">
              <w:rPr>
                <w:rFonts w:eastAsia="標楷體"/>
              </w:rPr>
              <w:sym w:font="Wingdings" w:char="F0FC"/>
            </w:r>
            <w:r w:rsidRPr="003015B5">
              <w:rPr>
                <w:rFonts w:eastAsia="標楷體" w:hAnsi="標楷體" w:hint="eastAsia"/>
                <w:sz w:val="20"/>
                <w:szCs w:val="20"/>
              </w:rPr>
              <w:t>參考縣市政府環境資源規劃校外教學路線。</w:t>
            </w:r>
          </w:p>
          <w:p w:rsidR="00D5752D" w:rsidRPr="003015B5" w:rsidRDefault="00D5752D" w:rsidP="00F70D58">
            <w:pPr>
              <w:spacing w:line="240" w:lineRule="atLeast"/>
              <w:rPr>
                <w:rFonts w:eastAsia="標楷體"/>
                <w:sz w:val="20"/>
                <w:szCs w:val="20"/>
              </w:rPr>
            </w:pPr>
            <w:r w:rsidRPr="003015B5">
              <w:rPr>
                <w:rFonts w:eastAsia="標楷體"/>
                <w:sz w:val="20"/>
                <w:szCs w:val="20"/>
              </w:rPr>
              <w:t>□</w:t>
            </w:r>
            <w:r w:rsidRPr="003015B5">
              <w:rPr>
                <w:rFonts w:eastAsia="標楷體" w:hAnsi="標楷體" w:hint="eastAsia"/>
                <w:sz w:val="20"/>
                <w:szCs w:val="20"/>
              </w:rPr>
              <w:t>其他</w:t>
            </w: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善用教育局、文化局、客家事務局、</w:t>
            </w:r>
            <w:r w:rsidRPr="003015B5">
              <w:rPr>
                <w:rFonts w:eastAsia="標楷體"/>
                <w:sz w:val="20"/>
                <w:szCs w:val="20"/>
              </w:rPr>
              <w:t>NGO</w:t>
            </w:r>
            <w:r w:rsidRPr="003015B5">
              <w:rPr>
                <w:rFonts w:eastAsia="標楷體" w:hAnsi="標楷體" w:hint="eastAsia"/>
                <w:sz w:val="20"/>
                <w:szCs w:val="20"/>
              </w:rPr>
              <w:t>（非政府組織）、</w:t>
            </w:r>
            <w:r w:rsidRPr="003015B5">
              <w:rPr>
                <w:rFonts w:eastAsia="標楷體"/>
                <w:sz w:val="20"/>
                <w:szCs w:val="20"/>
              </w:rPr>
              <w:t>NPO</w:t>
            </w:r>
            <w:r w:rsidRPr="003015B5">
              <w:rPr>
                <w:rFonts w:eastAsia="標楷體" w:hAnsi="標楷體" w:hint="eastAsia"/>
                <w:sz w:val="20"/>
                <w:szCs w:val="20"/>
              </w:rPr>
              <w:t>（非利益團體）所提供之戶外教學資源，規劃學校校外教學路線。</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善用已獲致環境教育場所（域）認證之機構，規劃學校校外教學路線。</w:t>
            </w:r>
          </w:p>
          <w:p w:rsidR="00D5752D" w:rsidRPr="003015B5" w:rsidRDefault="00D5752D" w:rsidP="00F70D58">
            <w:pPr>
              <w:adjustRightInd w:val="0"/>
              <w:spacing w:line="240" w:lineRule="atLeast"/>
              <w:rPr>
                <w:rFonts w:eastAsia="標楷體"/>
                <w:sz w:val="20"/>
                <w:szCs w:val="20"/>
              </w:rPr>
            </w:pP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tcPr>
          <w:p w:rsidR="00D5752D" w:rsidRPr="003015B5" w:rsidRDefault="00D5752D" w:rsidP="00F70D58">
            <w:pPr>
              <w:adjustRightInd w:val="0"/>
              <w:spacing w:line="240" w:lineRule="atLeast"/>
              <w:ind w:leftChars="-45" w:left="-108"/>
              <w:rPr>
                <w:rFonts w:eastAsia="標楷體"/>
                <w:sz w:val="20"/>
                <w:szCs w:val="20"/>
              </w:rPr>
            </w:pPr>
          </w:p>
        </w:tc>
      </w:tr>
      <w:tr w:rsidR="00D5752D" w:rsidRPr="003015B5" w:rsidTr="00F70D58">
        <w:trPr>
          <w:cantSplit/>
          <w:trHeight w:val="805"/>
        </w:trPr>
        <w:tc>
          <w:tcPr>
            <w:tcW w:w="284" w:type="dxa"/>
            <w:vMerge/>
          </w:tcPr>
          <w:p w:rsidR="00D5752D" w:rsidRPr="003015B5" w:rsidRDefault="00D5752D" w:rsidP="00F70D58">
            <w:pPr>
              <w:rPr>
                <w:rFonts w:eastAsia="標楷體"/>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3.</w:t>
            </w:r>
            <w:r w:rsidRPr="003015B5">
              <w:rPr>
                <w:rFonts w:eastAsia="標楷體" w:hAnsi="標楷體" w:hint="eastAsia"/>
                <w:sz w:val="20"/>
                <w:szCs w:val="20"/>
              </w:rPr>
              <w:t>鼓勵教職員參加環境教育課程教學設計或研究著作發表</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spacing w:line="240" w:lineRule="atLeast"/>
              <w:ind w:left="200" w:hangingChars="100" w:hanging="200"/>
              <w:rPr>
                <w:rFonts w:eastAsia="標楷體"/>
                <w:sz w:val="20"/>
                <w:szCs w:val="20"/>
              </w:rPr>
            </w:pPr>
            <w:r w:rsidRPr="003015B5">
              <w:rPr>
                <w:rFonts w:eastAsia="標楷體"/>
                <w:sz w:val="20"/>
                <w:szCs w:val="20"/>
              </w:rPr>
              <w:t>□</w:t>
            </w:r>
            <w:r w:rsidRPr="003015B5">
              <w:rPr>
                <w:rFonts w:eastAsia="標楷體" w:hAnsi="標楷體" w:hint="eastAsia"/>
                <w:sz w:val="20"/>
                <w:szCs w:val="20"/>
              </w:rPr>
              <w:t>參與「年度校園在地化環境教育教學模組設計」說明會及評選</w:t>
            </w:r>
          </w:p>
          <w:p w:rsidR="00D5752D" w:rsidRPr="003015B5" w:rsidRDefault="00D5752D" w:rsidP="00F70D58">
            <w:pPr>
              <w:spacing w:line="240" w:lineRule="atLeast"/>
              <w:rPr>
                <w:rFonts w:eastAsia="標楷體"/>
              </w:rPr>
            </w:pPr>
            <w:r w:rsidRPr="003015B5">
              <w:rPr>
                <w:rFonts w:eastAsia="標楷體"/>
                <w:sz w:val="20"/>
                <w:szCs w:val="20"/>
              </w:rPr>
              <w:t>□</w:t>
            </w:r>
            <w:r w:rsidRPr="003015B5">
              <w:rPr>
                <w:rFonts w:eastAsia="標楷體" w:hAnsi="標楷體" w:hint="eastAsia"/>
                <w:sz w:val="20"/>
                <w:szCs w:val="20"/>
              </w:rPr>
              <w:t>其它依實際情形簡要條列敘述</w:t>
            </w:r>
          </w:p>
          <w:p w:rsidR="00D5752D" w:rsidRPr="003015B5" w:rsidRDefault="00D5752D" w:rsidP="00F70D58">
            <w:pPr>
              <w:rPr>
                <w:rFonts w:eastAsia="標楷體"/>
                <w:sz w:val="20"/>
                <w:szCs w:val="20"/>
              </w:rPr>
            </w:pPr>
          </w:p>
          <w:p w:rsidR="00D5752D" w:rsidRPr="003015B5" w:rsidRDefault="00D5752D" w:rsidP="00F70D58">
            <w:pPr>
              <w:rPr>
                <w:rFonts w:eastAsia="標楷體"/>
                <w:sz w:val="20"/>
                <w:szCs w:val="20"/>
              </w:rPr>
            </w:pPr>
          </w:p>
          <w:p w:rsidR="00D5752D" w:rsidRPr="003015B5" w:rsidRDefault="00D5752D" w:rsidP="00F70D58">
            <w:pPr>
              <w:rPr>
                <w:rFonts w:eastAsia="標楷體"/>
                <w:sz w:val="20"/>
                <w:szCs w:val="20"/>
              </w:rPr>
            </w:pPr>
          </w:p>
          <w:p w:rsidR="00D5752D" w:rsidRPr="003015B5" w:rsidRDefault="00D5752D" w:rsidP="00F70D58">
            <w:pPr>
              <w:rPr>
                <w:rFonts w:eastAsia="標楷體"/>
                <w:sz w:val="20"/>
                <w:szCs w:val="20"/>
              </w:rPr>
            </w:pPr>
          </w:p>
          <w:p w:rsidR="00D5752D" w:rsidRPr="003015B5" w:rsidRDefault="00D5752D" w:rsidP="00F70D58">
            <w:pPr>
              <w:rPr>
                <w:rFonts w:eastAsia="標楷體"/>
              </w:rPr>
            </w:pP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研發或參與永續校園環境教育數位媒體製作或競賽。</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製作教師手冊、編選補充教材及研發教具。</w:t>
            </w:r>
          </w:p>
          <w:p w:rsidR="00D5752D" w:rsidRPr="003015B5" w:rsidRDefault="00D5752D" w:rsidP="00F70D58">
            <w:pPr>
              <w:adjustRightInd w:val="0"/>
              <w:spacing w:line="240" w:lineRule="atLeast"/>
              <w:rPr>
                <w:rFonts w:eastAsia="標楷體"/>
                <w:sz w:val="20"/>
                <w:szCs w:val="20"/>
              </w:rPr>
            </w:pP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tcPr>
          <w:p w:rsidR="00D5752D" w:rsidRPr="003015B5" w:rsidRDefault="00D5752D" w:rsidP="00F70D58">
            <w:pPr>
              <w:adjustRightInd w:val="0"/>
              <w:spacing w:line="240" w:lineRule="atLeast"/>
              <w:ind w:leftChars="-45" w:left="-108"/>
              <w:rPr>
                <w:rFonts w:eastAsia="標楷體"/>
                <w:sz w:val="20"/>
                <w:szCs w:val="20"/>
              </w:rPr>
            </w:pPr>
          </w:p>
        </w:tc>
      </w:tr>
      <w:tr w:rsidR="00D5752D" w:rsidRPr="003015B5" w:rsidTr="00F70D58">
        <w:trPr>
          <w:cantSplit/>
          <w:trHeight w:val="2404"/>
        </w:trPr>
        <w:tc>
          <w:tcPr>
            <w:tcW w:w="284" w:type="dxa"/>
            <w:vMerge w:val="restart"/>
          </w:tcPr>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伍</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w:t>
            </w:r>
          </w:p>
          <w:p w:rsidR="00D5752D" w:rsidRPr="003015B5" w:rsidRDefault="00D5752D" w:rsidP="00F70D58">
            <w:pPr>
              <w:spacing w:line="240" w:lineRule="atLeast"/>
              <w:ind w:leftChars="-50" w:left="-120"/>
              <w:jc w:val="both"/>
              <w:rPr>
                <w:rFonts w:eastAsia="標楷體"/>
              </w:rPr>
            </w:pPr>
            <w:r w:rsidRPr="003015B5">
              <w:rPr>
                <w:rFonts w:eastAsia="標楷體" w:hAnsi="標楷體" w:hint="eastAsia"/>
                <w:b/>
                <w:bCs/>
                <w:iCs/>
              </w:rPr>
              <w:t>整合</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與</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分</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享</w:t>
            </w:r>
          </w:p>
          <w:p w:rsidR="00D5752D" w:rsidRPr="003015B5" w:rsidRDefault="00D5752D" w:rsidP="00F70D58">
            <w:pPr>
              <w:spacing w:line="240" w:lineRule="atLeast"/>
              <w:ind w:leftChars="-50" w:left="-120"/>
              <w:jc w:val="both"/>
              <w:rPr>
                <w:rFonts w:eastAsia="標楷體"/>
              </w:rPr>
            </w:pPr>
            <w:r w:rsidRPr="003015B5">
              <w:rPr>
                <w:rFonts w:eastAsia="標楷體" w:hAnsi="標楷體" w:hint="eastAsia"/>
                <w:b/>
                <w:bCs/>
                <w:iCs/>
              </w:rPr>
              <w:t>資源</w:t>
            </w: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1.</w:t>
            </w:r>
            <w:r w:rsidRPr="003015B5">
              <w:rPr>
                <w:rFonts w:eastAsia="標楷體" w:hAnsi="標楷體" w:hint="eastAsia"/>
                <w:sz w:val="20"/>
                <w:szCs w:val="20"/>
              </w:rPr>
              <w:t>參與或運用教育部綠色學校夥伴網絡等組織且有具體成效</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197" w:type="dxa"/>
            <w:gridSpan w:val="3"/>
          </w:tcPr>
          <w:p w:rsidR="00D5752D" w:rsidRPr="003015B5" w:rsidRDefault="00D5752D" w:rsidP="00F70D58">
            <w:pPr>
              <w:pStyle w:val="a"/>
              <w:numPr>
                <w:ilvl w:val="0"/>
                <w:numId w:val="0"/>
              </w:numPr>
              <w:rPr>
                <w:rFonts w:eastAsia="標楷體"/>
                <w:sz w:val="20"/>
                <w:szCs w:val="20"/>
              </w:rPr>
            </w:pPr>
            <w:r w:rsidRPr="003015B5">
              <w:rPr>
                <w:rFonts w:eastAsia="標楷體" w:hAnsi="標楷體" w:hint="eastAsia"/>
                <w:sz w:val="20"/>
                <w:szCs w:val="20"/>
              </w:rPr>
              <w:t>【</w:t>
            </w:r>
            <w:r w:rsidRPr="003015B5">
              <w:rPr>
                <w:rFonts w:eastAsia="標楷體"/>
                <w:sz w:val="20"/>
                <w:szCs w:val="20"/>
              </w:rPr>
              <w:t xml:space="preserve">    </w:t>
            </w:r>
            <w:r w:rsidRPr="003015B5">
              <w:rPr>
                <w:rFonts w:eastAsia="標楷體" w:hAnsi="標楷體" w:hint="eastAsia"/>
                <w:sz w:val="20"/>
                <w:szCs w:val="20"/>
              </w:rPr>
              <w:t>】年度已加入綠色學校伙伴網，截至目前為止成果；</w:t>
            </w:r>
          </w:p>
          <w:p w:rsidR="00D5752D" w:rsidRPr="003015B5" w:rsidRDefault="00D5752D" w:rsidP="00F70D58">
            <w:pPr>
              <w:pStyle w:val="a"/>
              <w:numPr>
                <w:ilvl w:val="0"/>
                <w:numId w:val="0"/>
              </w:numPr>
              <w:rPr>
                <w:rFonts w:eastAsia="標楷體"/>
                <w:sz w:val="20"/>
                <w:szCs w:val="20"/>
              </w:rPr>
            </w:pPr>
            <w:r w:rsidRPr="003015B5">
              <w:rPr>
                <w:rFonts w:eastAsia="標楷體" w:hAnsi="標楷體" w:hint="eastAsia"/>
                <w:sz w:val="20"/>
                <w:szCs w:val="20"/>
              </w:rPr>
              <w:t>今年度獲得</w:t>
            </w:r>
            <w:r w:rsidRPr="003015B5">
              <w:rPr>
                <w:rFonts w:eastAsia="標楷體"/>
                <w:sz w:val="20"/>
                <w:szCs w:val="20"/>
              </w:rPr>
              <w:t xml:space="preserve"> (  )</w:t>
            </w:r>
            <w:r w:rsidRPr="003015B5">
              <w:rPr>
                <w:rFonts w:eastAsia="標楷體" w:hAnsi="標楷體" w:hint="eastAsia"/>
                <w:sz w:val="20"/>
                <w:szCs w:val="20"/>
              </w:rPr>
              <w:t>片葉子，</w:t>
            </w:r>
            <w:r w:rsidRPr="003015B5">
              <w:rPr>
                <w:rFonts w:eastAsia="標楷體"/>
                <w:sz w:val="20"/>
                <w:szCs w:val="20"/>
              </w:rPr>
              <w:t>(   )</w:t>
            </w:r>
            <w:r w:rsidRPr="003015B5">
              <w:rPr>
                <w:rFonts w:eastAsia="標楷體" w:hAnsi="標楷體" w:hint="eastAsia"/>
                <w:sz w:val="20"/>
                <w:szCs w:val="20"/>
              </w:rPr>
              <w:t>棵樹，</w:t>
            </w:r>
            <w:r w:rsidRPr="003015B5">
              <w:rPr>
                <w:rFonts w:eastAsia="標楷體"/>
                <w:sz w:val="20"/>
                <w:szCs w:val="20"/>
              </w:rPr>
              <w:t>(  )</w:t>
            </w:r>
            <w:r w:rsidRPr="003015B5">
              <w:rPr>
                <w:rFonts w:eastAsia="標楷體" w:hAnsi="標楷體" w:hint="eastAsia"/>
                <w:sz w:val="20"/>
                <w:szCs w:val="20"/>
              </w:rPr>
              <w:t>棟房子。</w:t>
            </w:r>
          </w:p>
          <w:p w:rsidR="00D5752D" w:rsidRPr="003015B5" w:rsidRDefault="00D5752D" w:rsidP="00F70D58">
            <w:pPr>
              <w:pStyle w:val="a"/>
              <w:numPr>
                <w:ilvl w:val="0"/>
                <w:numId w:val="0"/>
              </w:numPr>
              <w:rPr>
                <w:rFonts w:eastAsia="標楷體"/>
                <w:sz w:val="20"/>
                <w:szCs w:val="20"/>
              </w:rPr>
            </w:pPr>
            <w:r w:rsidRPr="003015B5">
              <w:rPr>
                <w:rFonts w:eastAsia="標楷體" w:hAnsi="標楷體" w:hint="eastAsia"/>
                <w:sz w:val="20"/>
                <w:szCs w:val="20"/>
              </w:rPr>
              <w:t>累計獲得</w:t>
            </w:r>
            <w:r w:rsidRPr="003015B5">
              <w:rPr>
                <w:rFonts w:eastAsia="標楷體"/>
                <w:sz w:val="20"/>
                <w:szCs w:val="20"/>
              </w:rPr>
              <w:t>(  )</w:t>
            </w:r>
            <w:r w:rsidRPr="003015B5">
              <w:rPr>
                <w:rFonts w:eastAsia="標楷體" w:hAnsi="標楷體" w:hint="eastAsia"/>
                <w:sz w:val="20"/>
                <w:szCs w:val="20"/>
              </w:rPr>
              <w:t>片葉子，</w:t>
            </w:r>
            <w:r w:rsidRPr="003015B5">
              <w:rPr>
                <w:rFonts w:eastAsia="標楷體"/>
                <w:sz w:val="20"/>
                <w:szCs w:val="20"/>
              </w:rPr>
              <w:t>(   )</w:t>
            </w:r>
            <w:r w:rsidRPr="003015B5">
              <w:rPr>
                <w:rFonts w:eastAsia="標楷體" w:hAnsi="標楷體" w:hint="eastAsia"/>
                <w:sz w:val="20"/>
                <w:szCs w:val="20"/>
              </w:rPr>
              <w:t>棵樹，</w:t>
            </w:r>
            <w:r w:rsidRPr="003015B5">
              <w:rPr>
                <w:rFonts w:eastAsia="標楷體"/>
                <w:sz w:val="20"/>
                <w:szCs w:val="20"/>
              </w:rPr>
              <w:t>(  )</w:t>
            </w:r>
            <w:r w:rsidRPr="003015B5">
              <w:rPr>
                <w:rFonts w:eastAsia="標楷體" w:hAnsi="標楷體" w:hint="eastAsia"/>
                <w:sz w:val="20"/>
                <w:szCs w:val="20"/>
              </w:rPr>
              <w:t>棟房子。</w:t>
            </w: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已加入綠色學校伙伴網，並提報及運用之數量狀況。</w:t>
            </w:r>
          </w:p>
          <w:p w:rsidR="00D5752D" w:rsidRPr="003015B5" w:rsidRDefault="00D5752D" w:rsidP="00F70D58">
            <w:pPr>
              <w:adjustRightInd w:val="0"/>
              <w:spacing w:line="240" w:lineRule="atLeast"/>
              <w:ind w:left="200" w:hangingChars="100" w:hanging="200"/>
              <w:rPr>
                <w:rFonts w:eastAsia="標楷體"/>
                <w:sz w:val="20"/>
                <w:szCs w:val="20"/>
              </w:rPr>
            </w:pP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1120"/>
        </w:trPr>
        <w:tc>
          <w:tcPr>
            <w:tcW w:w="284" w:type="dxa"/>
            <w:vMerge/>
          </w:tcPr>
          <w:p w:rsidR="00D5752D" w:rsidRPr="003015B5" w:rsidRDefault="00D5752D" w:rsidP="00F70D58">
            <w:pPr>
              <w:spacing w:line="240" w:lineRule="atLeast"/>
              <w:ind w:leftChars="-50" w:left="-120"/>
              <w:jc w:val="both"/>
              <w:rPr>
                <w:rFonts w:eastAsia="標楷體"/>
                <w:b/>
                <w:bCs/>
                <w:iCs/>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2.</w:t>
            </w:r>
            <w:r w:rsidRPr="003015B5">
              <w:rPr>
                <w:rFonts w:eastAsia="標楷體" w:hAnsi="標楷體" w:hint="eastAsia"/>
                <w:sz w:val="20"/>
                <w:szCs w:val="20"/>
              </w:rPr>
              <w:t>社區參與</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pStyle w:val="a"/>
              <w:numPr>
                <w:ilvl w:val="0"/>
                <w:numId w:val="0"/>
              </w:numPr>
              <w:rPr>
                <w:rFonts w:eastAsia="標楷體"/>
                <w:sz w:val="20"/>
                <w:szCs w:val="20"/>
              </w:rPr>
            </w:pPr>
            <w:r w:rsidRPr="003015B5">
              <w:rPr>
                <w:rFonts w:eastAsia="標楷體" w:hAnsi="標楷體" w:hint="eastAsia"/>
                <w:sz w:val="20"/>
                <w:szCs w:val="20"/>
              </w:rPr>
              <w:t>參與社區或與社區合作、解決、推廣在地環境議題之相關活動</w:t>
            </w: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相關辦法請參閱教育部特色學校伙伴網路計劃。</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2081"/>
        </w:trPr>
        <w:tc>
          <w:tcPr>
            <w:tcW w:w="284" w:type="dxa"/>
            <w:vMerge w:val="restart"/>
          </w:tcPr>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陸</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設</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置</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及</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經</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營</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永</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續</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校</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園</w:t>
            </w:r>
          </w:p>
          <w:p w:rsidR="00D5752D" w:rsidRPr="003015B5" w:rsidRDefault="00D5752D" w:rsidP="00F70D58">
            <w:pPr>
              <w:spacing w:line="240" w:lineRule="atLeast"/>
              <w:ind w:leftChars="-50" w:left="-120"/>
              <w:jc w:val="both"/>
              <w:rPr>
                <w:rFonts w:eastAsia="標楷體"/>
                <w:b/>
                <w:bCs/>
                <w:iCs/>
              </w:rPr>
            </w:pPr>
            <w:r w:rsidRPr="003015B5">
              <w:rPr>
                <w:rFonts w:eastAsia="標楷體" w:hAnsi="標楷體" w:hint="eastAsia"/>
                <w:b/>
                <w:bCs/>
                <w:iCs/>
              </w:rPr>
              <w:t>環</w:t>
            </w:r>
          </w:p>
          <w:p w:rsidR="00D5752D" w:rsidRPr="003015B5" w:rsidRDefault="00D5752D" w:rsidP="00F70D58">
            <w:pPr>
              <w:spacing w:line="240" w:lineRule="atLeast"/>
              <w:ind w:leftChars="-50" w:left="-120"/>
              <w:jc w:val="both"/>
              <w:rPr>
                <w:rFonts w:eastAsia="標楷體"/>
                <w:b/>
              </w:rPr>
            </w:pPr>
            <w:r w:rsidRPr="003015B5">
              <w:rPr>
                <w:rFonts w:eastAsia="標楷體" w:hAnsi="標楷體" w:hint="eastAsia"/>
                <w:b/>
              </w:rPr>
              <w:t>境</w:t>
            </w:r>
          </w:p>
          <w:p w:rsidR="00D5752D" w:rsidRPr="003015B5" w:rsidRDefault="00D5752D" w:rsidP="00F70D58">
            <w:pPr>
              <w:rPr>
                <w:rFonts w:eastAsia="標楷體"/>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1.</w:t>
            </w:r>
            <w:r w:rsidRPr="003015B5">
              <w:rPr>
                <w:rFonts w:eastAsia="標楷體" w:hAnsi="標楷體" w:hint="eastAsia"/>
                <w:sz w:val="20"/>
                <w:szCs w:val="20"/>
              </w:rPr>
              <w:t>建構符合生物多樣性的校園</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adjustRightInd w:val="0"/>
              <w:spacing w:line="240" w:lineRule="atLeast"/>
              <w:ind w:leftChars="-60" w:left="-6" w:hangingChars="69" w:hanging="138"/>
              <w:rPr>
                <w:rFonts w:eastAsia="標楷體"/>
                <w:sz w:val="20"/>
                <w:szCs w:val="20"/>
              </w:rPr>
            </w:pPr>
            <w:r w:rsidRPr="003015B5">
              <w:rPr>
                <w:rFonts w:eastAsia="標楷體" w:hAnsi="標楷體" w:hint="eastAsia"/>
                <w:sz w:val="20"/>
                <w:szCs w:val="20"/>
              </w:rPr>
              <w:t>（依實際情形勾選）</w:t>
            </w:r>
          </w:p>
          <w:p w:rsidR="00D5752D" w:rsidRPr="003015B5" w:rsidRDefault="00D5752D" w:rsidP="00F70D58">
            <w:pPr>
              <w:adjustRightInd w:val="0"/>
              <w:spacing w:line="240" w:lineRule="atLeast"/>
              <w:ind w:leftChars="-10" w:left="-24" w:firstLineChars="50" w:firstLine="100"/>
              <w:rPr>
                <w:rFonts w:eastAsia="標楷體"/>
                <w:sz w:val="20"/>
                <w:szCs w:val="20"/>
              </w:rPr>
            </w:pPr>
            <w:r w:rsidRPr="003015B5">
              <w:rPr>
                <w:rFonts w:eastAsia="標楷體"/>
                <w:sz w:val="20"/>
                <w:szCs w:val="20"/>
              </w:rPr>
              <w:t>□</w:t>
            </w:r>
            <w:r w:rsidRPr="003015B5">
              <w:rPr>
                <w:rFonts w:eastAsia="標楷體" w:hAnsi="標楷體" w:hint="eastAsia"/>
                <w:sz w:val="20"/>
                <w:szCs w:val="20"/>
              </w:rPr>
              <w:t>調查校園內的動植物及生態。</w:t>
            </w:r>
            <w:r w:rsidRPr="003015B5">
              <w:rPr>
                <w:rFonts w:eastAsia="標楷體"/>
                <w:sz w:val="20"/>
                <w:szCs w:val="20"/>
              </w:rPr>
              <w:t xml:space="preserve"> </w:t>
            </w:r>
          </w:p>
          <w:p w:rsidR="00D5752D" w:rsidRPr="003015B5" w:rsidRDefault="00D5752D" w:rsidP="00E334E5">
            <w:pPr>
              <w:adjustRightInd w:val="0"/>
              <w:spacing w:line="240" w:lineRule="atLeast"/>
              <w:ind w:firstLineChars="50" w:firstLine="120"/>
              <w:rPr>
                <w:rFonts w:eastAsia="標楷體"/>
                <w:sz w:val="20"/>
                <w:szCs w:val="20"/>
              </w:rPr>
            </w:pPr>
            <w:r w:rsidRPr="003015B5">
              <w:rPr>
                <w:rFonts w:eastAsia="標楷體"/>
              </w:rPr>
              <w:sym w:font="Wingdings" w:char="F0FC"/>
            </w:r>
            <w:r w:rsidRPr="003015B5">
              <w:rPr>
                <w:rFonts w:eastAsia="標楷體" w:hAnsi="標楷體" w:hint="eastAsia"/>
                <w:sz w:val="20"/>
                <w:szCs w:val="20"/>
              </w:rPr>
              <w:t>建置校園內的動植物及生態網</w:t>
            </w:r>
          </w:p>
          <w:p w:rsidR="00D5752D" w:rsidRPr="003015B5" w:rsidRDefault="00D5752D" w:rsidP="00F70D58">
            <w:pPr>
              <w:adjustRightInd w:val="0"/>
              <w:spacing w:line="240" w:lineRule="atLeast"/>
              <w:ind w:firstLineChars="150" w:firstLine="300"/>
              <w:rPr>
                <w:rFonts w:eastAsia="標楷體"/>
                <w:sz w:val="20"/>
                <w:szCs w:val="20"/>
              </w:rPr>
            </w:pPr>
            <w:r w:rsidRPr="003015B5">
              <w:rPr>
                <w:rFonts w:eastAsia="標楷體" w:hAnsi="標楷體" w:hint="eastAsia"/>
                <w:sz w:val="20"/>
                <w:szCs w:val="20"/>
              </w:rPr>
              <w:t>頁。</w:t>
            </w:r>
          </w:p>
          <w:p w:rsidR="00D5752D" w:rsidRPr="003015B5" w:rsidRDefault="00D5752D" w:rsidP="00E334E5">
            <w:pPr>
              <w:adjustRightInd w:val="0"/>
              <w:spacing w:line="240" w:lineRule="atLeast"/>
              <w:ind w:leftChars="44" w:left="346" w:hangingChars="100" w:hanging="240"/>
              <w:rPr>
                <w:rFonts w:eastAsia="標楷體"/>
                <w:sz w:val="20"/>
                <w:szCs w:val="20"/>
              </w:rPr>
            </w:pPr>
            <w:r w:rsidRPr="003015B5">
              <w:rPr>
                <w:rFonts w:eastAsia="標楷體"/>
              </w:rPr>
              <w:sym w:font="Wingdings" w:char="F0FC"/>
            </w:r>
            <w:r w:rsidRPr="003015B5">
              <w:rPr>
                <w:rFonts w:eastAsia="標楷體" w:hAnsi="標楷體" w:hint="eastAsia"/>
                <w:sz w:val="20"/>
                <w:szCs w:val="20"/>
              </w:rPr>
              <w:t>校園植物以在地原生種多樣植栽為主。</w:t>
            </w:r>
          </w:p>
          <w:p w:rsidR="00D5752D" w:rsidRPr="003015B5" w:rsidRDefault="00D5752D" w:rsidP="00E334E5">
            <w:pPr>
              <w:adjustRightInd w:val="0"/>
              <w:spacing w:line="240" w:lineRule="atLeast"/>
              <w:ind w:leftChars="44" w:left="346" w:hangingChars="100" w:hanging="240"/>
              <w:rPr>
                <w:rFonts w:eastAsia="標楷體"/>
                <w:sz w:val="20"/>
                <w:szCs w:val="20"/>
              </w:rPr>
            </w:pPr>
            <w:r w:rsidRPr="003015B5">
              <w:rPr>
                <w:rFonts w:eastAsia="標楷體"/>
              </w:rPr>
              <w:sym w:font="Wingdings" w:char="F0FC"/>
            </w:r>
            <w:r w:rsidRPr="003015B5">
              <w:rPr>
                <w:rFonts w:eastAsia="標楷體" w:hAnsi="標楷體" w:hint="eastAsia"/>
                <w:sz w:val="20"/>
                <w:szCs w:val="20"/>
              </w:rPr>
              <w:t>校園能重視動物食草（物）、棲息地的營造。</w:t>
            </w:r>
          </w:p>
          <w:p w:rsidR="00D5752D" w:rsidRPr="003015B5" w:rsidRDefault="00D5752D" w:rsidP="00F70D58">
            <w:pPr>
              <w:adjustRightInd w:val="0"/>
              <w:spacing w:line="240" w:lineRule="atLeast"/>
              <w:ind w:leftChars="44" w:left="306" w:hangingChars="100" w:hanging="200"/>
              <w:rPr>
                <w:rFonts w:eastAsia="標楷體"/>
                <w:sz w:val="20"/>
                <w:szCs w:val="20"/>
              </w:rPr>
            </w:pPr>
            <w:r w:rsidRPr="003015B5">
              <w:rPr>
                <w:rFonts w:eastAsia="標楷體"/>
                <w:sz w:val="20"/>
                <w:szCs w:val="20"/>
              </w:rPr>
              <w:t>□</w:t>
            </w:r>
            <w:r w:rsidRPr="003015B5">
              <w:rPr>
                <w:rFonts w:eastAsia="標楷體" w:hAnsi="標楷體" w:hint="eastAsia"/>
                <w:sz w:val="20"/>
                <w:szCs w:val="20"/>
              </w:rPr>
              <w:t>建置多孔隙環境。</w:t>
            </w:r>
            <w:r w:rsidRPr="003015B5">
              <w:rPr>
                <w:rFonts w:eastAsia="標楷體"/>
                <w:sz w:val="20"/>
                <w:szCs w:val="20"/>
              </w:rPr>
              <w:t xml:space="preserve"> </w:t>
            </w:r>
          </w:p>
          <w:p w:rsidR="00D5752D" w:rsidRPr="003015B5" w:rsidRDefault="00D5752D" w:rsidP="00F70D58">
            <w:pPr>
              <w:adjustRightInd w:val="0"/>
              <w:spacing w:line="240" w:lineRule="atLeast"/>
              <w:ind w:leftChars="44" w:left="306" w:hangingChars="100" w:hanging="200"/>
              <w:rPr>
                <w:rFonts w:eastAsia="標楷體"/>
                <w:sz w:val="20"/>
                <w:szCs w:val="20"/>
              </w:rPr>
            </w:pPr>
            <w:r w:rsidRPr="003015B5">
              <w:rPr>
                <w:rFonts w:eastAsia="標楷體"/>
                <w:sz w:val="20"/>
                <w:szCs w:val="20"/>
              </w:rPr>
              <w:t>□</w:t>
            </w:r>
            <w:r w:rsidRPr="003015B5">
              <w:rPr>
                <w:rFonts w:eastAsia="標楷體" w:hAnsi="標楷體" w:hint="eastAsia"/>
                <w:sz w:val="20"/>
                <w:szCs w:val="20"/>
              </w:rPr>
              <w:t>保留適當的小</w:t>
            </w:r>
            <w:r w:rsidRPr="003015B5">
              <w:rPr>
                <w:rFonts w:eastAsia="標楷體" w:hAnsi="標楷體" w:hint="eastAsia"/>
                <w:sz w:val="20"/>
                <w:szCs w:val="20"/>
                <w:shd w:val="pct15" w:color="auto" w:fill="FFFFFF"/>
              </w:rPr>
              <w:t>荒</w:t>
            </w:r>
            <w:r w:rsidRPr="003015B5">
              <w:rPr>
                <w:rFonts w:eastAsia="標楷體" w:hAnsi="標楷體" w:hint="eastAsia"/>
                <w:sz w:val="20"/>
                <w:szCs w:val="20"/>
              </w:rPr>
              <w:t>地。</w:t>
            </w: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對校園內的動植物及生態之調查與了解。</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校園植物以在地原生種多樣植栽為主，分草、草花、灌木、喬木</w:t>
            </w:r>
            <w:r w:rsidRPr="003015B5">
              <w:rPr>
                <w:rFonts w:eastAsia="標楷體"/>
                <w:sz w:val="20"/>
                <w:szCs w:val="20"/>
              </w:rPr>
              <w:t>…</w:t>
            </w:r>
            <w:r w:rsidRPr="003015B5">
              <w:rPr>
                <w:rFonts w:eastAsia="標楷體" w:hAnsi="標楷體" w:hint="eastAsia"/>
                <w:sz w:val="20"/>
                <w:szCs w:val="20"/>
              </w:rPr>
              <w:t>等各層次。</w:t>
            </w:r>
          </w:p>
          <w:p w:rsidR="00D5752D" w:rsidRPr="003015B5" w:rsidRDefault="00D5752D" w:rsidP="00F70D58">
            <w:pPr>
              <w:spacing w:line="240" w:lineRule="atLeast"/>
              <w:rPr>
                <w:rFonts w:eastAsia="標楷體"/>
                <w:sz w:val="20"/>
                <w:szCs w:val="20"/>
              </w:rPr>
            </w:pPr>
            <w:r w:rsidRPr="003015B5">
              <w:rPr>
                <w:rFonts w:eastAsia="標楷體"/>
                <w:sz w:val="20"/>
                <w:szCs w:val="20"/>
              </w:rPr>
              <w:t>3.</w:t>
            </w:r>
            <w:r w:rsidRPr="003015B5">
              <w:rPr>
                <w:rFonts w:eastAsia="標楷體" w:hAnsi="標楷體" w:hint="eastAsia"/>
                <w:sz w:val="20"/>
                <w:szCs w:val="20"/>
              </w:rPr>
              <w:t>校園規畫能重視生態棲地的營造。</w:t>
            </w:r>
          </w:p>
          <w:p w:rsidR="00D5752D" w:rsidRPr="003015B5" w:rsidRDefault="00D5752D" w:rsidP="00F70D58">
            <w:pPr>
              <w:spacing w:line="240" w:lineRule="atLeast"/>
              <w:rPr>
                <w:rFonts w:eastAsia="標楷體"/>
                <w:sz w:val="20"/>
                <w:szCs w:val="20"/>
              </w:rPr>
            </w:pPr>
            <w:r w:rsidRPr="003015B5">
              <w:rPr>
                <w:rFonts w:eastAsia="標楷體"/>
                <w:sz w:val="20"/>
                <w:szCs w:val="20"/>
              </w:rPr>
              <w:t>4.</w:t>
            </w:r>
            <w:r w:rsidRPr="003015B5">
              <w:rPr>
                <w:rFonts w:eastAsia="標楷體" w:hAnsi="標楷體" w:hint="eastAsia"/>
                <w:sz w:val="20"/>
                <w:szCs w:val="20"/>
              </w:rPr>
              <w:t>種植動物食草、誘鳥、蝶植物。</w:t>
            </w:r>
          </w:p>
          <w:p w:rsidR="00D5752D" w:rsidRPr="003015B5" w:rsidRDefault="00D5752D" w:rsidP="00F70D58">
            <w:pPr>
              <w:spacing w:line="240" w:lineRule="atLeast"/>
              <w:ind w:left="200" w:hangingChars="100" w:hanging="200"/>
              <w:rPr>
                <w:rFonts w:eastAsia="標楷體"/>
                <w:sz w:val="20"/>
                <w:szCs w:val="20"/>
              </w:rPr>
            </w:pPr>
            <w:r w:rsidRPr="003015B5">
              <w:rPr>
                <w:rFonts w:eastAsia="標楷體"/>
                <w:sz w:val="20"/>
                <w:szCs w:val="20"/>
              </w:rPr>
              <w:t>5.</w:t>
            </w:r>
            <w:r w:rsidRPr="003015B5">
              <w:rPr>
                <w:rFonts w:eastAsia="標楷體" w:hAnsi="標楷體" w:hint="eastAsia"/>
                <w:sz w:val="20"/>
                <w:szCs w:val="20"/>
              </w:rPr>
              <w:t>建置多孔隙環境，提供生物庇護場所。</w:t>
            </w:r>
          </w:p>
          <w:p w:rsidR="00D5752D" w:rsidRPr="003015B5" w:rsidRDefault="00D5752D" w:rsidP="00F70D58">
            <w:pPr>
              <w:adjustRightInd w:val="0"/>
              <w:spacing w:line="240" w:lineRule="atLeast"/>
              <w:rPr>
                <w:rFonts w:eastAsia="標楷體"/>
                <w:sz w:val="20"/>
                <w:szCs w:val="20"/>
              </w:rPr>
            </w:pPr>
            <w:r w:rsidRPr="003015B5">
              <w:rPr>
                <w:rFonts w:eastAsia="標楷體"/>
                <w:sz w:val="20"/>
                <w:szCs w:val="20"/>
              </w:rPr>
              <w:t>6.</w:t>
            </w:r>
            <w:r w:rsidRPr="003015B5">
              <w:rPr>
                <w:rFonts w:eastAsia="標楷體" w:hAnsi="標楷體" w:hint="eastAsia"/>
                <w:sz w:val="20"/>
                <w:szCs w:val="20"/>
              </w:rPr>
              <w:t>保留適當的小</w:t>
            </w:r>
            <w:r w:rsidRPr="003015B5">
              <w:rPr>
                <w:rFonts w:eastAsia="標楷體" w:hAnsi="標楷體" w:hint="eastAsia"/>
                <w:sz w:val="20"/>
                <w:szCs w:val="20"/>
                <w:shd w:val="pct15" w:color="auto" w:fill="FFFFFF"/>
              </w:rPr>
              <w:t>荒</w:t>
            </w:r>
            <w:r w:rsidRPr="003015B5">
              <w:rPr>
                <w:rFonts w:eastAsia="標楷體" w:hAnsi="標楷體" w:hint="eastAsia"/>
                <w:sz w:val="20"/>
                <w:szCs w:val="20"/>
              </w:rPr>
              <w:t>地，供生態自然演替的生存空間。</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tcPr>
          <w:p w:rsidR="00D5752D" w:rsidRPr="003015B5" w:rsidRDefault="00D5752D" w:rsidP="00F70D58">
            <w:pPr>
              <w:adjustRightInd w:val="0"/>
              <w:spacing w:line="240" w:lineRule="atLeast"/>
              <w:ind w:leftChars="-45" w:left="-108"/>
              <w:rPr>
                <w:rFonts w:eastAsia="標楷體"/>
                <w:sz w:val="20"/>
                <w:szCs w:val="20"/>
              </w:rPr>
            </w:pPr>
          </w:p>
        </w:tc>
      </w:tr>
      <w:tr w:rsidR="00D5752D" w:rsidRPr="003015B5" w:rsidTr="00F70D58">
        <w:trPr>
          <w:cantSplit/>
          <w:trHeight w:val="2602"/>
        </w:trPr>
        <w:tc>
          <w:tcPr>
            <w:tcW w:w="284" w:type="dxa"/>
            <w:vMerge/>
          </w:tcPr>
          <w:p w:rsidR="00D5752D" w:rsidRPr="003015B5" w:rsidRDefault="00D5752D" w:rsidP="00F70D58">
            <w:pPr>
              <w:rPr>
                <w:rFonts w:eastAsia="標楷體"/>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2.</w:t>
            </w:r>
            <w:r w:rsidRPr="003015B5">
              <w:rPr>
                <w:rFonts w:eastAsia="標楷體" w:hAnsi="標楷體" w:hint="eastAsia"/>
                <w:sz w:val="20"/>
                <w:szCs w:val="20"/>
              </w:rPr>
              <w:t>課程教學納入校園場域營造</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spacing w:line="240" w:lineRule="atLeast"/>
              <w:ind w:left="240" w:hangingChars="100" w:hanging="240"/>
              <w:rPr>
                <w:rFonts w:eastAsia="標楷體"/>
              </w:rPr>
            </w:pPr>
          </w:p>
        </w:tc>
        <w:tc>
          <w:tcPr>
            <w:tcW w:w="3543" w:type="dxa"/>
            <w:gridSpan w:val="3"/>
          </w:tcPr>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功能先於形式－課程教學功能必須先有明確的目標想法，再依功能想法決定校園營造的形式與內涵。</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環境即是教材，教學利用環境－讓教師能願意帶領學生走出教室，將校園環境視為最合理，最易取得的教學教材，教科書不是為一的教材，藉以延生教師學習範圍，拓展學生學習範圍。</w:t>
            </w:r>
          </w:p>
          <w:p w:rsidR="00D5752D" w:rsidRPr="003015B5" w:rsidRDefault="00D5752D" w:rsidP="00F70D58">
            <w:pPr>
              <w:adjustRightInd w:val="0"/>
              <w:spacing w:line="240" w:lineRule="atLeast"/>
              <w:ind w:left="200" w:hangingChars="100" w:hanging="200"/>
              <w:rPr>
                <w:rFonts w:eastAsia="標楷體"/>
                <w:sz w:val="20"/>
                <w:szCs w:val="20"/>
              </w:rPr>
            </w:pPr>
            <w:r w:rsidRPr="003015B5">
              <w:rPr>
                <w:rFonts w:eastAsia="標楷體"/>
                <w:sz w:val="20"/>
                <w:szCs w:val="20"/>
              </w:rPr>
              <w:t>3.</w:t>
            </w:r>
            <w:r w:rsidRPr="003015B5">
              <w:rPr>
                <w:rFonts w:eastAsia="標楷體" w:hAnsi="標楷體" w:hint="eastAsia"/>
                <w:sz w:val="20"/>
                <w:szCs w:val="20"/>
              </w:rPr>
              <w:t>工程即是課程－校園改造工程是要解決學校環境問題，將問題融入學生操作體驗的學習歷程，使之成為師生課程與教學的材料。</w:t>
            </w:r>
          </w:p>
          <w:p w:rsidR="00D5752D" w:rsidRPr="003015B5" w:rsidRDefault="00D5752D" w:rsidP="00F70D58">
            <w:pPr>
              <w:adjustRightInd w:val="0"/>
              <w:spacing w:line="240" w:lineRule="atLeast"/>
            </w:pPr>
            <w:r w:rsidRPr="003015B5">
              <w:rPr>
                <w:rFonts w:eastAsia="標楷體"/>
                <w:sz w:val="20"/>
                <w:szCs w:val="20"/>
              </w:rPr>
              <w:t>4.</w:t>
            </w:r>
            <w:r w:rsidRPr="003015B5">
              <w:rPr>
                <w:rFonts w:eastAsia="標楷體" w:hAnsi="標楷體" w:hint="eastAsia"/>
                <w:sz w:val="20"/>
                <w:szCs w:val="20"/>
              </w:rPr>
              <w:t>校園不只是綠化美化，更要課程化。</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p w:rsidR="00D5752D" w:rsidRPr="003015B5" w:rsidRDefault="00D5752D" w:rsidP="00F70D58">
            <w:pPr>
              <w:adjustRightInd w:val="0"/>
              <w:spacing w:line="240" w:lineRule="atLeast"/>
              <w:ind w:leftChars="-45" w:left="-108"/>
              <w:rPr>
                <w:rFonts w:eastAsia="標楷體"/>
                <w:sz w:val="20"/>
                <w:szCs w:val="20"/>
              </w:rPr>
            </w:pPr>
          </w:p>
        </w:tc>
        <w:tc>
          <w:tcPr>
            <w:tcW w:w="570" w:type="dxa"/>
            <w:vAlign w:val="center"/>
          </w:tcPr>
          <w:p w:rsidR="00D5752D" w:rsidRPr="003015B5" w:rsidRDefault="00D5752D" w:rsidP="00F70D58">
            <w:pPr>
              <w:adjustRightInd w:val="0"/>
              <w:spacing w:line="240" w:lineRule="atLeast"/>
              <w:ind w:leftChars="-45" w:left="-108"/>
              <w:jc w:val="center"/>
              <w:rPr>
                <w:rFonts w:eastAsia="標楷體"/>
                <w:sz w:val="20"/>
                <w:szCs w:val="20"/>
              </w:rPr>
            </w:pPr>
            <w:r w:rsidRPr="003015B5">
              <w:rPr>
                <w:rFonts w:eastAsia="標楷體" w:hAnsi="標楷體" w:hint="eastAsia"/>
                <w:sz w:val="20"/>
                <w:szCs w:val="20"/>
              </w:rPr>
              <w:t>佐證資料</w:t>
            </w:r>
          </w:p>
        </w:tc>
      </w:tr>
      <w:tr w:rsidR="00D5752D" w:rsidRPr="003015B5" w:rsidTr="00F70D58">
        <w:trPr>
          <w:cantSplit/>
          <w:trHeight w:val="2602"/>
        </w:trPr>
        <w:tc>
          <w:tcPr>
            <w:tcW w:w="284" w:type="dxa"/>
            <w:vMerge/>
          </w:tcPr>
          <w:p w:rsidR="00D5752D" w:rsidRPr="003015B5" w:rsidRDefault="00D5752D" w:rsidP="00F70D58">
            <w:pPr>
              <w:rPr>
                <w:rFonts w:eastAsia="標楷體"/>
              </w:rPr>
            </w:pPr>
          </w:p>
        </w:tc>
        <w:tc>
          <w:tcPr>
            <w:tcW w:w="1386" w:type="dxa"/>
            <w:vAlign w:val="center"/>
          </w:tcPr>
          <w:p w:rsidR="00D5752D" w:rsidRPr="003015B5" w:rsidDel="001452F4"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3.</w:t>
            </w:r>
            <w:r w:rsidRPr="003015B5">
              <w:rPr>
                <w:rFonts w:eastAsia="標楷體" w:hAnsi="標楷體" w:hint="eastAsia"/>
                <w:sz w:val="20"/>
                <w:szCs w:val="20"/>
              </w:rPr>
              <w:t>利用永續校園工法活化校園空間</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F70D58">
            <w:pPr>
              <w:rPr>
                <w:rFonts w:eastAsia="標楷體"/>
                <w:sz w:val="20"/>
                <w:szCs w:val="20"/>
              </w:rPr>
            </w:pPr>
          </w:p>
        </w:tc>
        <w:tc>
          <w:tcPr>
            <w:tcW w:w="3543" w:type="dxa"/>
            <w:gridSpan w:val="3"/>
          </w:tcPr>
          <w:p w:rsidR="00D5752D" w:rsidRPr="003015B5" w:rsidRDefault="00D5752D" w:rsidP="00F70D58">
            <w:pPr>
              <w:spacing w:line="240" w:lineRule="atLeast"/>
              <w:ind w:left="200" w:hangingChars="100" w:hanging="200"/>
              <w:rPr>
                <w:rFonts w:eastAsia="標楷體"/>
                <w:sz w:val="20"/>
                <w:szCs w:val="20"/>
              </w:rPr>
            </w:pPr>
            <w:r w:rsidRPr="003015B5">
              <w:rPr>
                <w:rFonts w:eastAsia="標楷體"/>
                <w:sz w:val="20"/>
                <w:szCs w:val="20"/>
              </w:rPr>
              <w:t>1.</w:t>
            </w:r>
            <w:r w:rsidRPr="003015B5">
              <w:rPr>
                <w:rFonts w:eastAsia="標楷體" w:hAnsi="標楷體" w:hint="eastAsia"/>
                <w:sz w:val="20"/>
                <w:szCs w:val="20"/>
              </w:rPr>
              <w:t>基地永續對應主題：包括：地表土壤改良、多層次生態綠化、親合性圍籬、生態池。</w:t>
            </w:r>
          </w:p>
          <w:p w:rsidR="00D5752D" w:rsidRPr="003015B5" w:rsidRDefault="00D5752D" w:rsidP="00F70D58">
            <w:pPr>
              <w:spacing w:line="240" w:lineRule="atLeast"/>
              <w:ind w:left="200" w:hangingChars="100" w:hanging="200"/>
              <w:rPr>
                <w:rFonts w:eastAsia="標楷體"/>
                <w:sz w:val="20"/>
                <w:szCs w:val="20"/>
              </w:rPr>
            </w:pPr>
            <w:r w:rsidRPr="003015B5">
              <w:rPr>
                <w:rFonts w:eastAsia="標楷體"/>
                <w:sz w:val="20"/>
                <w:szCs w:val="20"/>
              </w:rPr>
              <w:t>2.</w:t>
            </w:r>
            <w:r w:rsidRPr="003015B5">
              <w:rPr>
                <w:rFonts w:eastAsia="標楷體" w:hAnsi="標楷體" w:hint="eastAsia"/>
                <w:sz w:val="20"/>
                <w:szCs w:val="20"/>
              </w:rPr>
              <w:t>校園生態循環：落葉堆肥、廚餘處理、教學農園。</w:t>
            </w:r>
          </w:p>
          <w:p w:rsidR="00D5752D" w:rsidRPr="003015B5" w:rsidRDefault="00D5752D" w:rsidP="00F70D58">
            <w:pPr>
              <w:spacing w:line="240" w:lineRule="atLeast"/>
              <w:ind w:left="200" w:hangingChars="100" w:hanging="200"/>
              <w:rPr>
                <w:rFonts w:eastAsia="標楷體"/>
                <w:sz w:val="20"/>
                <w:szCs w:val="20"/>
              </w:rPr>
            </w:pPr>
            <w:r w:rsidRPr="003015B5">
              <w:rPr>
                <w:rFonts w:eastAsia="標楷體"/>
                <w:sz w:val="20"/>
                <w:szCs w:val="20"/>
              </w:rPr>
              <w:t>3.</w:t>
            </w:r>
            <w:r w:rsidRPr="003015B5">
              <w:rPr>
                <w:rFonts w:eastAsia="標楷體" w:hAnsi="標楷體" w:hint="eastAsia"/>
                <w:sz w:val="20"/>
                <w:szCs w:val="20"/>
              </w:rPr>
              <w:t>資源流與能源流循環主題：包括：資源回收、雨水再生水利用、透水性鋪面、自然淨化水循環處理、再生能源應用（風力、太陽能等）、節約能源設計措施及節水措施規劃。</w:t>
            </w:r>
            <w:r w:rsidRPr="003015B5">
              <w:rPr>
                <w:rFonts w:eastAsia="標楷體"/>
                <w:sz w:val="20"/>
                <w:szCs w:val="20"/>
              </w:rPr>
              <w:t xml:space="preserve"> </w:t>
            </w:r>
          </w:p>
          <w:p w:rsidR="00D5752D" w:rsidRPr="003015B5" w:rsidRDefault="00D5752D" w:rsidP="00F70D58">
            <w:pPr>
              <w:spacing w:line="240" w:lineRule="atLeast"/>
              <w:ind w:left="200" w:hangingChars="100" w:hanging="200"/>
            </w:pPr>
            <w:r w:rsidRPr="003015B5">
              <w:rPr>
                <w:rFonts w:eastAsia="標楷體"/>
                <w:sz w:val="20"/>
                <w:szCs w:val="20"/>
              </w:rPr>
              <w:t>4.</w:t>
            </w:r>
            <w:r w:rsidRPr="003015B5">
              <w:rPr>
                <w:rFonts w:eastAsia="標楷體" w:hAnsi="標楷體" w:hint="eastAsia"/>
                <w:sz w:val="20"/>
                <w:szCs w:val="20"/>
              </w:rPr>
              <w:t>健康建築主題：包括採用健康建材與自然素材、室內環境改善（如光、音、熱、器等，應採用可更換易維修保養者）。</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tcPr>
          <w:p w:rsidR="00D5752D" w:rsidRPr="003015B5" w:rsidRDefault="00D5752D" w:rsidP="00F70D58">
            <w:pPr>
              <w:adjustRightInd w:val="0"/>
              <w:spacing w:line="240" w:lineRule="atLeast"/>
              <w:ind w:leftChars="-45" w:left="-108"/>
              <w:rPr>
                <w:rFonts w:eastAsia="標楷體"/>
                <w:sz w:val="20"/>
                <w:szCs w:val="20"/>
              </w:rPr>
            </w:pPr>
          </w:p>
        </w:tc>
      </w:tr>
      <w:tr w:rsidR="00D5752D" w:rsidRPr="003015B5" w:rsidTr="00F70D58">
        <w:trPr>
          <w:cantSplit/>
          <w:trHeight w:val="1080"/>
        </w:trPr>
        <w:tc>
          <w:tcPr>
            <w:tcW w:w="284" w:type="dxa"/>
            <w:vMerge/>
          </w:tcPr>
          <w:p w:rsidR="00D5752D" w:rsidRPr="003015B5" w:rsidRDefault="00D5752D" w:rsidP="00F70D58">
            <w:pPr>
              <w:rPr>
                <w:rFonts w:eastAsia="標楷體"/>
              </w:rPr>
            </w:pP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4.</w:t>
            </w:r>
            <w:r w:rsidRPr="003015B5">
              <w:rPr>
                <w:rFonts w:eastAsia="標楷體" w:hAnsi="標楷體" w:hint="eastAsia"/>
                <w:sz w:val="20"/>
                <w:szCs w:val="20"/>
              </w:rPr>
              <w:t>籌編經費執行永續校園局部改造及應用</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03" w:type="dxa"/>
          </w:tcPr>
          <w:p w:rsidR="00D5752D" w:rsidRPr="003015B5" w:rsidRDefault="00D5752D" w:rsidP="00F70D58">
            <w:pPr>
              <w:rPr>
                <w:rFonts w:eastAsia="標楷體"/>
              </w:rPr>
            </w:pPr>
          </w:p>
        </w:tc>
        <w:tc>
          <w:tcPr>
            <w:tcW w:w="3197" w:type="dxa"/>
            <w:gridSpan w:val="3"/>
          </w:tcPr>
          <w:p w:rsidR="00D5752D" w:rsidRPr="003015B5" w:rsidRDefault="00D5752D" w:rsidP="000530E7">
            <w:pPr>
              <w:rPr>
                <w:rFonts w:eastAsia="標楷體"/>
              </w:rPr>
            </w:pPr>
            <w:r w:rsidRPr="003015B5">
              <w:rPr>
                <w:rFonts w:eastAsia="標楷體" w:hAnsi="標楷體" w:hint="eastAsia"/>
                <w:sz w:val="20"/>
                <w:szCs w:val="20"/>
              </w:rPr>
              <w:t>無申請</w:t>
            </w:r>
          </w:p>
        </w:tc>
        <w:tc>
          <w:tcPr>
            <w:tcW w:w="3543" w:type="dxa"/>
            <w:gridSpan w:val="3"/>
          </w:tcPr>
          <w:p w:rsidR="00D5752D" w:rsidRPr="003015B5" w:rsidRDefault="00D5752D" w:rsidP="0027265D">
            <w:pPr>
              <w:numPr>
                <w:ilvl w:val="0"/>
                <w:numId w:val="4"/>
              </w:numPr>
              <w:adjustRightInd w:val="0"/>
              <w:spacing w:line="240" w:lineRule="atLeast"/>
              <w:ind w:left="224" w:hanging="332"/>
              <w:rPr>
                <w:rFonts w:eastAsia="標楷體"/>
                <w:sz w:val="20"/>
                <w:szCs w:val="20"/>
              </w:rPr>
            </w:pPr>
            <w:r w:rsidRPr="003015B5">
              <w:rPr>
                <w:rFonts w:eastAsia="標楷體" w:hAnsi="標楷體" w:hint="eastAsia"/>
                <w:sz w:val="20"/>
                <w:szCs w:val="20"/>
              </w:rPr>
              <w:t>籌編經費採綠建築概念，建構或修繕房舍設施場所。</w:t>
            </w:r>
          </w:p>
          <w:p w:rsidR="00D5752D" w:rsidRPr="003015B5" w:rsidRDefault="00D5752D" w:rsidP="0027265D">
            <w:pPr>
              <w:numPr>
                <w:ilvl w:val="0"/>
                <w:numId w:val="4"/>
              </w:numPr>
              <w:adjustRightInd w:val="0"/>
              <w:spacing w:line="240" w:lineRule="atLeast"/>
              <w:ind w:left="224" w:hanging="332"/>
              <w:rPr>
                <w:rFonts w:eastAsia="標楷體"/>
                <w:sz w:val="20"/>
                <w:szCs w:val="20"/>
              </w:rPr>
            </w:pPr>
            <w:r w:rsidRPr="003015B5">
              <w:rPr>
                <w:rFonts w:eastAsia="標楷體" w:hAnsi="標楷體" w:hint="eastAsia"/>
                <w:sz w:val="20"/>
                <w:szCs w:val="20"/>
              </w:rPr>
              <w:t>參與提出教育部永續校園局部改造申請。</w:t>
            </w:r>
          </w:p>
          <w:p w:rsidR="00D5752D" w:rsidRPr="003015B5" w:rsidRDefault="00D5752D" w:rsidP="0027265D">
            <w:pPr>
              <w:numPr>
                <w:ilvl w:val="0"/>
                <w:numId w:val="4"/>
              </w:numPr>
              <w:adjustRightInd w:val="0"/>
              <w:spacing w:line="240" w:lineRule="atLeast"/>
              <w:ind w:left="224" w:hanging="332"/>
              <w:rPr>
                <w:rFonts w:eastAsia="標楷體"/>
                <w:sz w:val="20"/>
                <w:szCs w:val="20"/>
              </w:rPr>
            </w:pPr>
            <w:r w:rsidRPr="003015B5">
              <w:rPr>
                <w:rFonts w:eastAsia="標楷體" w:hAnsi="標楷體" w:hint="eastAsia"/>
                <w:sz w:val="20"/>
                <w:szCs w:val="20"/>
              </w:rPr>
              <w:t>參加市府永續校園局部創意改造案活動。</w:t>
            </w:r>
          </w:p>
          <w:p w:rsidR="00D5752D" w:rsidRPr="003015B5" w:rsidRDefault="00D5752D" w:rsidP="0027265D">
            <w:pPr>
              <w:numPr>
                <w:ilvl w:val="0"/>
                <w:numId w:val="4"/>
              </w:numPr>
              <w:adjustRightInd w:val="0"/>
              <w:spacing w:line="240" w:lineRule="atLeast"/>
              <w:ind w:left="224" w:hanging="332"/>
              <w:rPr>
                <w:rFonts w:eastAsia="標楷體"/>
                <w:sz w:val="20"/>
                <w:szCs w:val="20"/>
              </w:rPr>
            </w:pPr>
            <w:r w:rsidRPr="003015B5">
              <w:rPr>
                <w:rFonts w:eastAsia="標楷體" w:hAnsi="標楷體" w:hint="eastAsia"/>
                <w:sz w:val="20"/>
                <w:szCs w:val="20"/>
              </w:rPr>
              <w:t>應用在地自然媒材或資源回收素材，進行校園美化與景觀裝置。</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p w:rsidR="00D5752D" w:rsidRPr="003015B5" w:rsidRDefault="00D5752D" w:rsidP="00F70D58">
            <w:pPr>
              <w:adjustRightInd w:val="0"/>
              <w:spacing w:line="240" w:lineRule="atLeast"/>
              <w:ind w:leftChars="-45" w:left="-108"/>
              <w:rPr>
                <w:rFonts w:eastAsia="標楷體"/>
                <w:sz w:val="20"/>
                <w:szCs w:val="20"/>
              </w:rPr>
            </w:pPr>
          </w:p>
          <w:p w:rsidR="00D5752D" w:rsidRPr="003015B5" w:rsidRDefault="00D5752D" w:rsidP="00F70D58">
            <w:pPr>
              <w:adjustRightInd w:val="0"/>
              <w:spacing w:line="240" w:lineRule="atLeast"/>
              <w:ind w:leftChars="-45" w:left="-108"/>
              <w:rPr>
                <w:rFonts w:eastAsia="標楷體"/>
                <w:sz w:val="20"/>
                <w:szCs w:val="20"/>
              </w:rPr>
            </w:pPr>
          </w:p>
        </w:tc>
        <w:tc>
          <w:tcPr>
            <w:tcW w:w="570" w:type="dxa"/>
          </w:tcPr>
          <w:p w:rsidR="00D5752D" w:rsidRPr="003015B5" w:rsidRDefault="00D5752D" w:rsidP="00F70D58">
            <w:pPr>
              <w:adjustRightInd w:val="0"/>
              <w:spacing w:line="240" w:lineRule="atLeast"/>
              <w:ind w:leftChars="-45" w:left="-108"/>
              <w:rPr>
                <w:rFonts w:eastAsia="標楷體"/>
                <w:sz w:val="20"/>
                <w:szCs w:val="20"/>
              </w:rPr>
            </w:pPr>
          </w:p>
          <w:p w:rsidR="00D5752D" w:rsidRPr="003015B5" w:rsidRDefault="00D5752D" w:rsidP="00F70D58">
            <w:pPr>
              <w:adjustRightInd w:val="0"/>
              <w:spacing w:line="240" w:lineRule="atLeast"/>
              <w:ind w:leftChars="-45" w:left="-108"/>
              <w:rPr>
                <w:rFonts w:eastAsia="標楷體"/>
                <w:sz w:val="20"/>
                <w:szCs w:val="20"/>
              </w:rPr>
            </w:pPr>
          </w:p>
        </w:tc>
      </w:tr>
      <w:tr w:rsidR="00D5752D" w:rsidRPr="003015B5" w:rsidTr="00F70D58">
        <w:trPr>
          <w:cantSplit/>
          <w:trHeight w:val="279"/>
        </w:trPr>
        <w:tc>
          <w:tcPr>
            <w:tcW w:w="284" w:type="dxa"/>
          </w:tcPr>
          <w:p w:rsidR="00D5752D" w:rsidRPr="003015B5" w:rsidRDefault="00D5752D" w:rsidP="00F70D58">
            <w:pPr>
              <w:adjustRightInd w:val="0"/>
              <w:spacing w:line="240" w:lineRule="atLeast"/>
              <w:ind w:leftChars="-45" w:left="-108"/>
              <w:rPr>
                <w:rFonts w:eastAsia="標楷體"/>
                <w:sz w:val="20"/>
                <w:szCs w:val="20"/>
              </w:rPr>
            </w:pPr>
            <w:r w:rsidRPr="003015B5">
              <w:rPr>
                <w:rFonts w:eastAsia="標楷體" w:hAnsi="標楷體" w:hint="eastAsia"/>
                <w:b/>
                <w:bCs/>
                <w:iCs/>
              </w:rPr>
              <w:t>柒、特殊成果</w:t>
            </w:r>
          </w:p>
        </w:tc>
        <w:tc>
          <w:tcPr>
            <w:tcW w:w="1386" w:type="dxa"/>
            <w:vAlign w:val="center"/>
          </w:tcPr>
          <w:p w:rsidR="00D5752D" w:rsidRPr="003015B5" w:rsidRDefault="00D5752D" w:rsidP="00F70D58">
            <w:pPr>
              <w:adjustRightInd w:val="0"/>
              <w:spacing w:line="240" w:lineRule="atLeast"/>
              <w:ind w:left="100" w:hangingChars="50" w:hanging="100"/>
              <w:jc w:val="both"/>
              <w:rPr>
                <w:rFonts w:eastAsia="標楷體"/>
                <w:sz w:val="20"/>
                <w:szCs w:val="20"/>
              </w:rPr>
            </w:pPr>
            <w:r w:rsidRPr="003015B5">
              <w:rPr>
                <w:rFonts w:eastAsia="標楷體"/>
                <w:sz w:val="20"/>
                <w:szCs w:val="20"/>
              </w:rPr>
              <w:t>1.</w:t>
            </w:r>
            <w:r w:rsidRPr="003015B5">
              <w:rPr>
                <w:rFonts w:eastAsia="標楷體" w:hAnsi="標楷體" w:hint="eastAsia"/>
                <w:sz w:val="20"/>
                <w:szCs w:val="20"/>
              </w:rPr>
              <w:t>學校推動永續校園與環境教育特殊優良事項</w:t>
            </w: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p>
        </w:tc>
        <w:tc>
          <w:tcPr>
            <w:tcW w:w="303" w:type="dxa"/>
          </w:tcPr>
          <w:p w:rsidR="00D5752D" w:rsidRPr="003015B5" w:rsidRDefault="00D5752D" w:rsidP="00F70D58">
            <w:pPr>
              <w:rPr>
                <w:rFonts w:eastAsia="標楷體"/>
              </w:rPr>
            </w:pPr>
            <w:r w:rsidRPr="003015B5">
              <w:rPr>
                <w:rFonts w:eastAsia="標楷體"/>
              </w:rPr>
              <w:sym w:font="Wingdings" w:char="F0FC"/>
            </w:r>
          </w:p>
        </w:tc>
        <w:tc>
          <w:tcPr>
            <w:tcW w:w="3197" w:type="dxa"/>
            <w:gridSpan w:val="3"/>
          </w:tcPr>
          <w:p w:rsidR="00D5752D" w:rsidRPr="003015B5" w:rsidRDefault="00D5752D" w:rsidP="00F70D58">
            <w:pPr>
              <w:rPr>
                <w:rFonts w:eastAsia="標楷體"/>
              </w:rPr>
            </w:pPr>
            <w:r w:rsidRPr="003015B5">
              <w:rPr>
                <w:rFonts w:eastAsia="標楷體" w:hAnsi="標楷體" w:hint="eastAsia"/>
                <w:sz w:val="20"/>
                <w:szCs w:val="20"/>
              </w:rPr>
              <w:t>無申請</w:t>
            </w:r>
          </w:p>
        </w:tc>
        <w:tc>
          <w:tcPr>
            <w:tcW w:w="3543" w:type="dxa"/>
            <w:gridSpan w:val="3"/>
          </w:tcPr>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參與推動各級單位環境教育有功事蹟。</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繪製並參考綠色生活地圖發展課程教學或社區教學路線圖。</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參與教育部局年度永續校園部改造計畫。</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辦理災害預防教育或活動措施、防災地圖有顯著效益。</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推廣低碳校園節能減碳措施有顯著改善（數據的改善）。</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在校內規劃並推動師生清查樹口、護樹認養、校園命名之友善生態相關活動。</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利用桃園市境內環境教育設施場所辦理環境教育教學，相關場所請參閱本市永續校園與環境教育資訊網。</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參與社區或與社區合作，解決在地之環境議題之相關活動。</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所屬教師或學生榮獲國家級環境教育相關表揚獎項。</w:t>
            </w:r>
          </w:p>
          <w:p w:rsidR="00D5752D" w:rsidRPr="003015B5" w:rsidRDefault="00D5752D" w:rsidP="0027265D">
            <w:pPr>
              <w:numPr>
                <w:ilvl w:val="0"/>
                <w:numId w:val="3"/>
              </w:numPr>
              <w:adjustRightInd w:val="0"/>
              <w:spacing w:line="240" w:lineRule="atLeast"/>
              <w:ind w:left="224" w:hanging="332"/>
              <w:rPr>
                <w:rFonts w:eastAsia="標楷體"/>
                <w:sz w:val="20"/>
                <w:szCs w:val="20"/>
              </w:rPr>
            </w:pPr>
            <w:r w:rsidRPr="003015B5">
              <w:rPr>
                <w:rFonts w:eastAsia="標楷體" w:hAnsi="標楷體" w:hint="eastAsia"/>
                <w:sz w:val="20"/>
                <w:szCs w:val="20"/>
              </w:rPr>
              <w:t>其他</w:t>
            </w:r>
            <w:r w:rsidRPr="003015B5">
              <w:rPr>
                <w:rFonts w:eastAsia="標楷體"/>
                <w:sz w:val="20"/>
                <w:szCs w:val="20"/>
              </w:rPr>
              <w:t>…</w:t>
            </w:r>
            <w:r w:rsidRPr="003015B5">
              <w:rPr>
                <w:rFonts w:eastAsia="標楷體" w:hAnsi="標楷體" w:hint="eastAsia"/>
                <w:sz w:val="20"/>
                <w:szCs w:val="20"/>
              </w:rPr>
              <w:t>。</w:t>
            </w:r>
          </w:p>
        </w:tc>
        <w:tc>
          <w:tcPr>
            <w:tcW w:w="425" w:type="dxa"/>
          </w:tcPr>
          <w:p w:rsidR="00D5752D" w:rsidRPr="003015B5" w:rsidRDefault="00D5752D" w:rsidP="00F70D58">
            <w:pPr>
              <w:adjustRightInd w:val="0"/>
              <w:spacing w:line="240" w:lineRule="atLeast"/>
              <w:ind w:leftChars="-45" w:left="-108"/>
              <w:rPr>
                <w:rFonts w:eastAsia="標楷體"/>
                <w:sz w:val="20"/>
                <w:szCs w:val="20"/>
              </w:rPr>
            </w:pPr>
          </w:p>
        </w:tc>
        <w:tc>
          <w:tcPr>
            <w:tcW w:w="570" w:type="dxa"/>
          </w:tcPr>
          <w:p w:rsidR="00D5752D" w:rsidRPr="003015B5" w:rsidRDefault="00D5752D" w:rsidP="00F70D58">
            <w:pPr>
              <w:adjustRightInd w:val="0"/>
              <w:spacing w:line="240" w:lineRule="atLeast"/>
              <w:ind w:leftChars="-45" w:left="-108"/>
              <w:rPr>
                <w:rFonts w:eastAsia="標楷體"/>
                <w:sz w:val="20"/>
                <w:szCs w:val="20"/>
              </w:rPr>
            </w:pPr>
          </w:p>
        </w:tc>
      </w:tr>
      <w:tr w:rsidR="00D5752D" w:rsidRPr="003015B5" w:rsidTr="00F70D58">
        <w:trPr>
          <w:trHeight w:val="1910"/>
        </w:trPr>
        <w:tc>
          <w:tcPr>
            <w:tcW w:w="1670" w:type="dxa"/>
            <w:gridSpan w:val="2"/>
            <w:vAlign w:val="center"/>
          </w:tcPr>
          <w:p w:rsidR="00D5752D" w:rsidRPr="003015B5" w:rsidRDefault="00D5752D" w:rsidP="00F70D58">
            <w:pPr>
              <w:spacing w:line="360" w:lineRule="exact"/>
              <w:rPr>
                <w:rFonts w:eastAsia="標楷體"/>
                <w:b/>
              </w:rPr>
            </w:pPr>
            <w:r w:rsidRPr="003015B5">
              <w:rPr>
                <w:rFonts w:eastAsia="標楷體" w:hAnsi="標楷體" w:hint="eastAsia"/>
                <w:b/>
              </w:rPr>
              <w:t>配合學校環保活動、課程教學、環教資源建置分享與校園環境永續發展之需求，未來改善規劃和措施</w:t>
            </w:r>
          </w:p>
        </w:tc>
        <w:tc>
          <w:tcPr>
            <w:tcW w:w="8644" w:type="dxa"/>
            <w:gridSpan w:val="11"/>
          </w:tcPr>
          <w:p w:rsidR="00D5752D" w:rsidRPr="003015B5" w:rsidRDefault="00D5752D" w:rsidP="00F70D58">
            <w:pPr>
              <w:tabs>
                <w:tab w:val="left" w:pos="480"/>
              </w:tabs>
              <w:ind w:left="240" w:hanging="240"/>
              <w:rPr>
                <w:rFonts w:eastAsia="標楷體"/>
              </w:rPr>
            </w:pPr>
          </w:p>
          <w:p w:rsidR="00D5752D" w:rsidRPr="003015B5" w:rsidRDefault="00D5752D" w:rsidP="00F70D58">
            <w:pPr>
              <w:tabs>
                <w:tab w:val="left" w:pos="480"/>
              </w:tabs>
              <w:ind w:left="240" w:hanging="240"/>
              <w:rPr>
                <w:rFonts w:eastAsia="標楷體"/>
              </w:rPr>
            </w:pPr>
          </w:p>
          <w:p w:rsidR="00D5752D" w:rsidRPr="003015B5" w:rsidRDefault="00D5752D" w:rsidP="00F70D58">
            <w:pPr>
              <w:tabs>
                <w:tab w:val="left" w:pos="480"/>
              </w:tabs>
              <w:ind w:left="240" w:hanging="240"/>
              <w:rPr>
                <w:rFonts w:eastAsia="標楷體"/>
              </w:rPr>
            </w:pPr>
          </w:p>
          <w:p w:rsidR="00D5752D" w:rsidRPr="003015B5" w:rsidRDefault="00D5752D" w:rsidP="00F70D58">
            <w:pPr>
              <w:tabs>
                <w:tab w:val="left" w:pos="480"/>
              </w:tabs>
              <w:ind w:left="240" w:hanging="240"/>
              <w:rPr>
                <w:rFonts w:eastAsia="標楷體"/>
              </w:rPr>
            </w:pPr>
          </w:p>
          <w:p w:rsidR="00D5752D" w:rsidRPr="003015B5" w:rsidRDefault="00D5752D" w:rsidP="00F70D58">
            <w:pPr>
              <w:tabs>
                <w:tab w:val="left" w:pos="480"/>
              </w:tabs>
              <w:ind w:left="240" w:hanging="240"/>
              <w:rPr>
                <w:rFonts w:eastAsia="標楷體"/>
              </w:rPr>
            </w:pPr>
          </w:p>
          <w:p w:rsidR="00D5752D" w:rsidRPr="003015B5" w:rsidRDefault="00D5752D" w:rsidP="00F70D58">
            <w:pPr>
              <w:tabs>
                <w:tab w:val="left" w:pos="480"/>
              </w:tabs>
              <w:ind w:left="240" w:hanging="240"/>
              <w:rPr>
                <w:rFonts w:eastAsia="標楷體"/>
              </w:rPr>
            </w:pPr>
          </w:p>
          <w:p w:rsidR="00D5752D" w:rsidRPr="003015B5" w:rsidRDefault="00D5752D" w:rsidP="00F70D58">
            <w:pPr>
              <w:tabs>
                <w:tab w:val="left" w:pos="480"/>
              </w:tabs>
              <w:ind w:left="240" w:hanging="240"/>
              <w:rPr>
                <w:rFonts w:eastAsia="標楷體"/>
              </w:rPr>
            </w:pPr>
          </w:p>
          <w:p w:rsidR="00D5752D" w:rsidRPr="003015B5" w:rsidRDefault="00D5752D" w:rsidP="00F70D58">
            <w:pPr>
              <w:tabs>
                <w:tab w:val="left" w:pos="12"/>
              </w:tabs>
              <w:ind w:left="12" w:hanging="12"/>
              <w:rPr>
                <w:rFonts w:eastAsia="標楷體"/>
              </w:rPr>
            </w:pPr>
          </w:p>
        </w:tc>
      </w:tr>
      <w:tr w:rsidR="00D5752D" w:rsidRPr="003015B5" w:rsidTr="00F70D58">
        <w:trPr>
          <w:trHeight w:val="730"/>
        </w:trPr>
        <w:tc>
          <w:tcPr>
            <w:tcW w:w="1670" w:type="dxa"/>
            <w:gridSpan w:val="2"/>
            <w:vAlign w:val="center"/>
          </w:tcPr>
          <w:p w:rsidR="00D5752D" w:rsidRPr="003015B5" w:rsidRDefault="00D5752D" w:rsidP="00F70D58">
            <w:pPr>
              <w:tabs>
                <w:tab w:val="left" w:pos="480"/>
              </w:tabs>
              <w:ind w:left="240" w:hanging="240"/>
              <w:jc w:val="center"/>
              <w:rPr>
                <w:rFonts w:eastAsia="標楷體"/>
                <w:sz w:val="28"/>
                <w:szCs w:val="28"/>
              </w:rPr>
            </w:pPr>
            <w:r w:rsidRPr="003015B5">
              <w:rPr>
                <w:rFonts w:eastAsia="標楷體" w:hAnsi="標楷體" w:hint="eastAsia"/>
                <w:sz w:val="28"/>
                <w:szCs w:val="28"/>
              </w:rPr>
              <w:t>填表人</w:t>
            </w:r>
          </w:p>
        </w:tc>
        <w:tc>
          <w:tcPr>
            <w:tcW w:w="1846" w:type="dxa"/>
            <w:gridSpan w:val="4"/>
            <w:vAlign w:val="center"/>
          </w:tcPr>
          <w:p w:rsidR="00D5752D" w:rsidRPr="003015B5" w:rsidRDefault="00D5752D" w:rsidP="00F70D58">
            <w:pPr>
              <w:tabs>
                <w:tab w:val="left" w:pos="480"/>
              </w:tabs>
              <w:ind w:left="240" w:hanging="240"/>
              <w:jc w:val="center"/>
              <w:rPr>
                <w:rFonts w:eastAsia="標楷體"/>
                <w:sz w:val="28"/>
                <w:szCs w:val="28"/>
              </w:rPr>
            </w:pPr>
            <w:r w:rsidRPr="003015B5">
              <w:rPr>
                <w:rFonts w:eastAsia="標楷體" w:hAnsi="標楷體" w:hint="eastAsia"/>
                <w:sz w:val="28"/>
                <w:szCs w:val="28"/>
              </w:rPr>
              <w:t>訓導主任</w:t>
            </w:r>
          </w:p>
        </w:tc>
        <w:tc>
          <w:tcPr>
            <w:tcW w:w="1757" w:type="dxa"/>
            <w:vAlign w:val="center"/>
          </w:tcPr>
          <w:p w:rsidR="00D5752D" w:rsidRPr="003015B5" w:rsidRDefault="00D5752D" w:rsidP="00F70D58">
            <w:pPr>
              <w:tabs>
                <w:tab w:val="left" w:pos="480"/>
              </w:tabs>
              <w:ind w:left="240" w:hanging="240"/>
              <w:jc w:val="center"/>
              <w:rPr>
                <w:rFonts w:eastAsia="標楷體"/>
                <w:sz w:val="28"/>
                <w:szCs w:val="28"/>
              </w:rPr>
            </w:pPr>
            <w:r w:rsidRPr="003015B5">
              <w:rPr>
                <w:rFonts w:eastAsia="標楷體" w:hAnsi="標楷體" w:hint="eastAsia"/>
                <w:sz w:val="28"/>
                <w:szCs w:val="28"/>
              </w:rPr>
              <w:t>教務主任</w:t>
            </w:r>
          </w:p>
        </w:tc>
        <w:tc>
          <w:tcPr>
            <w:tcW w:w="1757" w:type="dxa"/>
            <w:gridSpan w:val="2"/>
          </w:tcPr>
          <w:p w:rsidR="00D5752D" w:rsidRPr="003015B5" w:rsidRDefault="00D5752D" w:rsidP="00F70D58">
            <w:pPr>
              <w:tabs>
                <w:tab w:val="left" w:pos="480"/>
              </w:tabs>
              <w:ind w:left="240" w:hanging="240"/>
              <w:jc w:val="center"/>
              <w:rPr>
                <w:rFonts w:eastAsia="標楷體"/>
                <w:sz w:val="28"/>
                <w:szCs w:val="28"/>
              </w:rPr>
            </w:pPr>
            <w:r w:rsidRPr="003015B5">
              <w:rPr>
                <w:rFonts w:eastAsia="標楷體" w:hAnsi="標楷體" w:hint="eastAsia"/>
                <w:sz w:val="28"/>
                <w:szCs w:val="28"/>
              </w:rPr>
              <w:t>總務主任</w:t>
            </w:r>
          </w:p>
        </w:tc>
        <w:tc>
          <w:tcPr>
            <w:tcW w:w="1756" w:type="dxa"/>
            <w:vAlign w:val="center"/>
          </w:tcPr>
          <w:p w:rsidR="00D5752D" w:rsidRPr="003015B5" w:rsidRDefault="00D5752D" w:rsidP="00F70D58">
            <w:pPr>
              <w:tabs>
                <w:tab w:val="left" w:pos="480"/>
              </w:tabs>
              <w:ind w:left="240" w:hanging="240"/>
              <w:jc w:val="center"/>
              <w:rPr>
                <w:rFonts w:eastAsia="標楷體"/>
                <w:sz w:val="28"/>
                <w:szCs w:val="28"/>
              </w:rPr>
            </w:pPr>
            <w:r w:rsidRPr="003015B5">
              <w:rPr>
                <w:rFonts w:eastAsia="標楷體" w:hAnsi="標楷體" w:hint="eastAsia"/>
                <w:sz w:val="28"/>
                <w:szCs w:val="28"/>
              </w:rPr>
              <w:t>輔導主任</w:t>
            </w:r>
          </w:p>
        </w:tc>
        <w:tc>
          <w:tcPr>
            <w:tcW w:w="1528" w:type="dxa"/>
            <w:gridSpan w:val="3"/>
            <w:vAlign w:val="center"/>
          </w:tcPr>
          <w:p w:rsidR="00D5752D" w:rsidRPr="003015B5" w:rsidRDefault="00D5752D" w:rsidP="00F70D58">
            <w:pPr>
              <w:tabs>
                <w:tab w:val="left" w:pos="480"/>
              </w:tabs>
              <w:ind w:left="240" w:hanging="240"/>
              <w:jc w:val="center"/>
              <w:rPr>
                <w:rFonts w:eastAsia="標楷體"/>
                <w:sz w:val="28"/>
                <w:szCs w:val="28"/>
              </w:rPr>
            </w:pPr>
            <w:r w:rsidRPr="003015B5">
              <w:rPr>
                <w:rFonts w:eastAsia="標楷體" w:hAnsi="標楷體" w:hint="eastAsia"/>
                <w:sz w:val="28"/>
                <w:szCs w:val="28"/>
              </w:rPr>
              <w:t>校長</w:t>
            </w:r>
          </w:p>
        </w:tc>
      </w:tr>
      <w:tr w:rsidR="00D5752D" w:rsidRPr="003015B5" w:rsidTr="00F70D58">
        <w:trPr>
          <w:trHeight w:val="730"/>
        </w:trPr>
        <w:tc>
          <w:tcPr>
            <w:tcW w:w="1670" w:type="dxa"/>
            <w:gridSpan w:val="2"/>
            <w:vAlign w:val="center"/>
          </w:tcPr>
          <w:p w:rsidR="00D5752D" w:rsidRPr="003015B5" w:rsidRDefault="00D5752D" w:rsidP="00F70D58">
            <w:pPr>
              <w:spacing w:line="240" w:lineRule="atLeast"/>
              <w:rPr>
                <w:rFonts w:eastAsia="標楷體"/>
                <w:sz w:val="28"/>
                <w:szCs w:val="28"/>
              </w:rPr>
            </w:pPr>
          </w:p>
        </w:tc>
        <w:tc>
          <w:tcPr>
            <w:tcW w:w="1846" w:type="dxa"/>
            <w:gridSpan w:val="4"/>
          </w:tcPr>
          <w:p w:rsidR="00D5752D" w:rsidRPr="003015B5" w:rsidRDefault="00D5752D" w:rsidP="00F70D58">
            <w:pPr>
              <w:spacing w:line="240" w:lineRule="atLeast"/>
              <w:rPr>
                <w:rFonts w:eastAsia="標楷體"/>
                <w:sz w:val="28"/>
                <w:szCs w:val="28"/>
              </w:rPr>
            </w:pPr>
          </w:p>
        </w:tc>
        <w:tc>
          <w:tcPr>
            <w:tcW w:w="1757" w:type="dxa"/>
          </w:tcPr>
          <w:p w:rsidR="00D5752D" w:rsidRPr="003015B5" w:rsidRDefault="00D5752D" w:rsidP="00F70D58">
            <w:pPr>
              <w:spacing w:line="240" w:lineRule="atLeast"/>
              <w:rPr>
                <w:rFonts w:eastAsia="標楷體"/>
                <w:sz w:val="28"/>
                <w:szCs w:val="28"/>
              </w:rPr>
            </w:pPr>
          </w:p>
        </w:tc>
        <w:tc>
          <w:tcPr>
            <w:tcW w:w="1757" w:type="dxa"/>
            <w:gridSpan w:val="2"/>
          </w:tcPr>
          <w:p w:rsidR="00D5752D" w:rsidRPr="003015B5" w:rsidRDefault="00D5752D" w:rsidP="00F70D58">
            <w:pPr>
              <w:spacing w:line="240" w:lineRule="atLeast"/>
              <w:rPr>
                <w:rFonts w:eastAsia="標楷體"/>
                <w:sz w:val="28"/>
                <w:szCs w:val="28"/>
              </w:rPr>
            </w:pPr>
          </w:p>
        </w:tc>
        <w:tc>
          <w:tcPr>
            <w:tcW w:w="1756" w:type="dxa"/>
          </w:tcPr>
          <w:p w:rsidR="00D5752D" w:rsidRPr="003015B5" w:rsidRDefault="00D5752D" w:rsidP="00F70D58">
            <w:pPr>
              <w:spacing w:line="240" w:lineRule="atLeast"/>
              <w:rPr>
                <w:rFonts w:eastAsia="標楷體"/>
                <w:sz w:val="28"/>
                <w:szCs w:val="28"/>
              </w:rPr>
            </w:pPr>
          </w:p>
        </w:tc>
        <w:tc>
          <w:tcPr>
            <w:tcW w:w="1528" w:type="dxa"/>
            <w:gridSpan w:val="3"/>
          </w:tcPr>
          <w:p w:rsidR="00D5752D" w:rsidRPr="003015B5" w:rsidRDefault="00D5752D" w:rsidP="00F70D58">
            <w:pPr>
              <w:spacing w:line="240" w:lineRule="atLeast"/>
              <w:rPr>
                <w:rFonts w:eastAsia="標楷體"/>
                <w:sz w:val="28"/>
                <w:szCs w:val="28"/>
              </w:rPr>
            </w:pPr>
          </w:p>
        </w:tc>
      </w:tr>
    </w:tbl>
    <w:p w:rsidR="00D5752D" w:rsidRPr="003015B5" w:rsidRDefault="00D5752D" w:rsidP="0027265D">
      <w:pPr>
        <w:spacing w:line="240" w:lineRule="atLeast"/>
        <w:rPr>
          <w:rFonts w:eastAsia="標楷體"/>
          <w:b/>
          <w:bCs/>
          <w:sz w:val="20"/>
        </w:rPr>
      </w:pPr>
    </w:p>
    <w:p w:rsidR="00D5752D" w:rsidRPr="003015B5" w:rsidRDefault="00D5752D" w:rsidP="0027265D">
      <w:pPr>
        <w:spacing w:line="240" w:lineRule="atLeast"/>
        <w:rPr>
          <w:rFonts w:eastAsia="標楷體"/>
          <w:b/>
          <w:bCs/>
          <w:sz w:val="20"/>
        </w:rPr>
      </w:pPr>
    </w:p>
    <w:p w:rsidR="00D5752D" w:rsidRPr="003015B5" w:rsidRDefault="00D5752D"/>
    <w:sectPr w:rsidR="00D5752D" w:rsidRPr="003015B5" w:rsidSect="0027265D">
      <w:pgSz w:w="11906" w:h="16838"/>
      <w:pgMar w:top="709" w:right="851" w:bottom="709"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C013F"/>
    <w:multiLevelType w:val="hybridMultilevel"/>
    <w:tmpl w:val="00A4096E"/>
    <w:lvl w:ilvl="0" w:tplc="28303382">
      <w:start w:val="1"/>
      <w:numFmt w:val="bullet"/>
      <w:lvlText w:val="□"/>
      <w:lvlJc w:val="left"/>
      <w:pPr>
        <w:ind w:left="960" w:hanging="480"/>
      </w:pPr>
      <w:rPr>
        <w:rFonts w:ascii="新細明體" w:eastAsia="新細明體" w:hAnsi="新細明體" w:hint="eastAsia"/>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
    <w:nsid w:val="206F7A20"/>
    <w:multiLevelType w:val="hybridMultilevel"/>
    <w:tmpl w:val="09FE9A4A"/>
    <w:lvl w:ilvl="0" w:tplc="68FE2FA0">
      <w:start w:val="1"/>
      <w:numFmt w:val="bullet"/>
      <w:pStyle w:val="a"/>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358A586">
      <w:start w:val="1"/>
      <w:numFmt w:val="bullet"/>
      <w:lvlText w:val=""/>
      <w:lvlJc w:val="left"/>
      <w:pPr>
        <w:tabs>
          <w:tab w:val="num" w:pos="480"/>
        </w:tabs>
        <w:ind w:left="480" w:hanging="480"/>
      </w:pPr>
      <w:rPr>
        <w:rFonts w:ascii="Wingdings" w:hAnsi="Wingdings" w:hint="default"/>
        <w:dstrike w:val="0"/>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2610AF8"/>
    <w:multiLevelType w:val="hybridMultilevel"/>
    <w:tmpl w:val="D714C9E6"/>
    <w:lvl w:ilvl="0" w:tplc="57F0E628">
      <w:start w:val="1"/>
      <w:numFmt w:val="bullet"/>
      <w:lvlText w:val="□"/>
      <w:lvlJc w:val="left"/>
      <w:pPr>
        <w:ind w:left="660" w:hanging="480"/>
      </w:pPr>
      <w:rPr>
        <w:rFonts w:ascii="新細明體" w:eastAsia="新細明體" w:hAnsi="新細明體" w:hint="eastAsia"/>
      </w:rPr>
    </w:lvl>
    <w:lvl w:ilvl="1" w:tplc="04090003" w:tentative="1">
      <w:start w:val="1"/>
      <w:numFmt w:val="bullet"/>
      <w:lvlText w:val=""/>
      <w:lvlJc w:val="left"/>
      <w:pPr>
        <w:ind w:left="1248" w:hanging="480"/>
      </w:pPr>
      <w:rPr>
        <w:rFonts w:ascii="Wingdings" w:hAnsi="Wingdings" w:hint="default"/>
      </w:rPr>
    </w:lvl>
    <w:lvl w:ilvl="2" w:tplc="04090005" w:tentative="1">
      <w:start w:val="1"/>
      <w:numFmt w:val="bullet"/>
      <w:lvlText w:val=""/>
      <w:lvlJc w:val="left"/>
      <w:pPr>
        <w:ind w:left="1728" w:hanging="480"/>
      </w:pPr>
      <w:rPr>
        <w:rFonts w:ascii="Wingdings" w:hAnsi="Wingdings" w:hint="default"/>
      </w:rPr>
    </w:lvl>
    <w:lvl w:ilvl="3" w:tplc="04090001" w:tentative="1">
      <w:start w:val="1"/>
      <w:numFmt w:val="bullet"/>
      <w:lvlText w:val=""/>
      <w:lvlJc w:val="left"/>
      <w:pPr>
        <w:ind w:left="2208" w:hanging="480"/>
      </w:pPr>
      <w:rPr>
        <w:rFonts w:ascii="Wingdings" w:hAnsi="Wingdings" w:hint="default"/>
      </w:rPr>
    </w:lvl>
    <w:lvl w:ilvl="4" w:tplc="04090003" w:tentative="1">
      <w:start w:val="1"/>
      <w:numFmt w:val="bullet"/>
      <w:lvlText w:val=""/>
      <w:lvlJc w:val="left"/>
      <w:pPr>
        <w:ind w:left="2688" w:hanging="480"/>
      </w:pPr>
      <w:rPr>
        <w:rFonts w:ascii="Wingdings" w:hAnsi="Wingdings" w:hint="default"/>
      </w:rPr>
    </w:lvl>
    <w:lvl w:ilvl="5" w:tplc="04090005" w:tentative="1">
      <w:start w:val="1"/>
      <w:numFmt w:val="bullet"/>
      <w:lvlText w:val=""/>
      <w:lvlJc w:val="left"/>
      <w:pPr>
        <w:ind w:left="3168" w:hanging="480"/>
      </w:pPr>
      <w:rPr>
        <w:rFonts w:ascii="Wingdings" w:hAnsi="Wingdings" w:hint="default"/>
      </w:rPr>
    </w:lvl>
    <w:lvl w:ilvl="6" w:tplc="04090001" w:tentative="1">
      <w:start w:val="1"/>
      <w:numFmt w:val="bullet"/>
      <w:lvlText w:val=""/>
      <w:lvlJc w:val="left"/>
      <w:pPr>
        <w:ind w:left="3648" w:hanging="480"/>
      </w:pPr>
      <w:rPr>
        <w:rFonts w:ascii="Wingdings" w:hAnsi="Wingdings" w:hint="default"/>
      </w:rPr>
    </w:lvl>
    <w:lvl w:ilvl="7" w:tplc="04090003" w:tentative="1">
      <w:start w:val="1"/>
      <w:numFmt w:val="bullet"/>
      <w:lvlText w:val=""/>
      <w:lvlJc w:val="left"/>
      <w:pPr>
        <w:ind w:left="4128" w:hanging="480"/>
      </w:pPr>
      <w:rPr>
        <w:rFonts w:ascii="Wingdings" w:hAnsi="Wingdings" w:hint="default"/>
      </w:rPr>
    </w:lvl>
    <w:lvl w:ilvl="8" w:tplc="04090005" w:tentative="1">
      <w:start w:val="1"/>
      <w:numFmt w:val="bullet"/>
      <w:lvlText w:val=""/>
      <w:lvlJc w:val="left"/>
      <w:pPr>
        <w:ind w:left="4608" w:hanging="480"/>
      </w:pPr>
      <w:rPr>
        <w:rFonts w:ascii="Wingdings" w:hAnsi="Wingdings" w:hint="default"/>
      </w:rPr>
    </w:lvl>
  </w:abstractNum>
  <w:abstractNum w:abstractNumId="3">
    <w:nsid w:val="274B33F8"/>
    <w:multiLevelType w:val="hybridMultilevel"/>
    <w:tmpl w:val="9F40C28E"/>
    <w:lvl w:ilvl="0" w:tplc="0409000F">
      <w:start w:val="1"/>
      <w:numFmt w:val="decimal"/>
      <w:lvlText w:val="%1."/>
      <w:lvlJc w:val="left"/>
      <w:pPr>
        <w:ind w:left="372" w:hanging="480"/>
      </w:pPr>
      <w:rPr>
        <w:rFonts w:cs="Times New Roman"/>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4">
    <w:nsid w:val="2CDB0E4F"/>
    <w:multiLevelType w:val="hybridMultilevel"/>
    <w:tmpl w:val="4C0E1E92"/>
    <w:lvl w:ilvl="0" w:tplc="0409000F">
      <w:start w:val="1"/>
      <w:numFmt w:val="decimal"/>
      <w:lvlText w:val="%1."/>
      <w:lvlJc w:val="left"/>
      <w:pPr>
        <w:ind w:left="372" w:hanging="480"/>
      </w:pPr>
      <w:rPr>
        <w:rFonts w:cs="Times New Roman"/>
      </w:rPr>
    </w:lvl>
    <w:lvl w:ilvl="1" w:tplc="04090019" w:tentative="1">
      <w:start w:val="1"/>
      <w:numFmt w:val="ideographTraditional"/>
      <w:lvlText w:val="%2、"/>
      <w:lvlJc w:val="left"/>
      <w:pPr>
        <w:ind w:left="852" w:hanging="480"/>
      </w:pPr>
      <w:rPr>
        <w:rFonts w:cs="Times New Roman"/>
      </w:rPr>
    </w:lvl>
    <w:lvl w:ilvl="2" w:tplc="0409001B" w:tentative="1">
      <w:start w:val="1"/>
      <w:numFmt w:val="lowerRoman"/>
      <w:lvlText w:val="%3."/>
      <w:lvlJc w:val="right"/>
      <w:pPr>
        <w:ind w:left="1332" w:hanging="480"/>
      </w:pPr>
      <w:rPr>
        <w:rFonts w:cs="Times New Roman"/>
      </w:rPr>
    </w:lvl>
    <w:lvl w:ilvl="3" w:tplc="0409000F" w:tentative="1">
      <w:start w:val="1"/>
      <w:numFmt w:val="decimal"/>
      <w:lvlText w:val="%4."/>
      <w:lvlJc w:val="left"/>
      <w:pPr>
        <w:ind w:left="1812" w:hanging="480"/>
      </w:pPr>
      <w:rPr>
        <w:rFonts w:cs="Times New Roman"/>
      </w:rPr>
    </w:lvl>
    <w:lvl w:ilvl="4" w:tplc="04090019" w:tentative="1">
      <w:start w:val="1"/>
      <w:numFmt w:val="ideographTraditional"/>
      <w:lvlText w:val="%5、"/>
      <w:lvlJc w:val="left"/>
      <w:pPr>
        <w:ind w:left="2292" w:hanging="480"/>
      </w:pPr>
      <w:rPr>
        <w:rFonts w:cs="Times New Roman"/>
      </w:rPr>
    </w:lvl>
    <w:lvl w:ilvl="5" w:tplc="0409001B" w:tentative="1">
      <w:start w:val="1"/>
      <w:numFmt w:val="lowerRoman"/>
      <w:lvlText w:val="%6."/>
      <w:lvlJc w:val="right"/>
      <w:pPr>
        <w:ind w:left="2772" w:hanging="480"/>
      </w:pPr>
      <w:rPr>
        <w:rFonts w:cs="Times New Roman"/>
      </w:rPr>
    </w:lvl>
    <w:lvl w:ilvl="6" w:tplc="0409000F" w:tentative="1">
      <w:start w:val="1"/>
      <w:numFmt w:val="decimal"/>
      <w:lvlText w:val="%7."/>
      <w:lvlJc w:val="left"/>
      <w:pPr>
        <w:ind w:left="3252" w:hanging="480"/>
      </w:pPr>
      <w:rPr>
        <w:rFonts w:cs="Times New Roman"/>
      </w:rPr>
    </w:lvl>
    <w:lvl w:ilvl="7" w:tplc="04090019" w:tentative="1">
      <w:start w:val="1"/>
      <w:numFmt w:val="ideographTraditional"/>
      <w:lvlText w:val="%8、"/>
      <w:lvlJc w:val="left"/>
      <w:pPr>
        <w:ind w:left="3732" w:hanging="480"/>
      </w:pPr>
      <w:rPr>
        <w:rFonts w:cs="Times New Roman"/>
      </w:rPr>
    </w:lvl>
    <w:lvl w:ilvl="8" w:tplc="0409001B" w:tentative="1">
      <w:start w:val="1"/>
      <w:numFmt w:val="lowerRoman"/>
      <w:lvlText w:val="%9."/>
      <w:lvlJc w:val="right"/>
      <w:pPr>
        <w:ind w:left="4212" w:hanging="480"/>
      </w:pPr>
      <w:rPr>
        <w:rFonts w:cs="Times New Roman"/>
      </w:rPr>
    </w:lvl>
  </w:abstractNum>
  <w:abstractNum w:abstractNumId="5">
    <w:nsid w:val="73892A15"/>
    <w:multiLevelType w:val="multilevel"/>
    <w:tmpl w:val="D714C9E6"/>
    <w:lvl w:ilvl="0">
      <w:start w:val="1"/>
      <w:numFmt w:val="bullet"/>
      <w:lvlText w:val="□"/>
      <w:lvlJc w:val="left"/>
      <w:pPr>
        <w:ind w:left="660" w:hanging="480"/>
      </w:pPr>
      <w:rPr>
        <w:rFonts w:ascii="新細明體" w:eastAsia="新細明體" w:hAnsi="新細明體" w:hint="eastAsia"/>
      </w:rPr>
    </w:lvl>
    <w:lvl w:ilvl="1">
      <w:start w:val="1"/>
      <w:numFmt w:val="bullet"/>
      <w:lvlText w:val=""/>
      <w:lvlJc w:val="left"/>
      <w:pPr>
        <w:ind w:left="1248" w:hanging="480"/>
      </w:pPr>
      <w:rPr>
        <w:rFonts w:ascii="Wingdings" w:hAnsi="Wingdings" w:hint="default"/>
      </w:rPr>
    </w:lvl>
    <w:lvl w:ilvl="2">
      <w:start w:val="1"/>
      <w:numFmt w:val="bullet"/>
      <w:lvlText w:val=""/>
      <w:lvlJc w:val="left"/>
      <w:pPr>
        <w:ind w:left="1728" w:hanging="480"/>
      </w:pPr>
      <w:rPr>
        <w:rFonts w:ascii="Wingdings" w:hAnsi="Wingdings" w:hint="default"/>
      </w:rPr>
    </w:lvl>
    <w:lvl w:ilvl="3">
      <w:start w:val="1"/>
      <w:numFmt w:val="bullet"/>
      <w:lvlText w:val=""/>
      <w:lvlJc w:val="left"/>
      <w:pPr>
        <w:ind w:left="2208" w:hanging="480"/>
      </w:pPr>
      <w:rPr>
        <w:rFonts w:ascii="Wingdings" w:hAnsi="Wingdings" w:hint="default"/>
      </w:rPr>
    </w:lvl>
    <w:lvl w:ilvl="4">
      <w:start w:val="1"/>
      <w:numFmt w:val="bullet"/>
      <w:lvlText w:val=""/>
      <w:lvlJc w:val="left"/>
      <w:pPr>
        <w:ind w:left="2688" w:hanging="480"/>
      </w:pPr>
      <w:rPr>
        <w:rFonts w:ascii="Wingdings" w:hAnsi="Wingdings" w:hint="default"/>
      </w:rPr>
    </w:lvl>
    <w:lvl w:ilvl="5">
      <w:start w:val="1"/>
      <w:numFmt w:val="bullet"/>
      <w:lvlText w:val=""/>
      <w:lvlJc w:val="left"/>
      <w:pPr>
        <w:ind w:left="3168" w:hanging="480"/>
      </w:pPr>
      <w:rPr>
        <w:rFonts w:ascii="Wingdings" w:hAnsi="Wingdings" w:hint="default"/>
      </w:rPr>
    </w:lvl>
    <w:lvl w:ilvl="6">
      <w:start w:val="1"/>
      <w:numFmt w:val="bullet"/>
      <w:lvlText w:val=""/>
      <w:lvlJc w:val="left"/>
      <w:pPr>
        <w:ind w:left="3648" w:hanging="480"/>
      </w:pPr>
      <w:rPr>
        <w:rFonts w:ascii="Wingdings" w:hAnsi="Wingdings" w:hint="default"/>
      </w:rPr>
    </w:lvl>
    <w:lvl w:ilvl="7">
      <w:start w:val="1"/>
      <w:numFmt w:val="bullet"/>
      <w:lvlText w:val=""/>
      <w:lvlJc w:val="left"/>
      <w:pPr>
        <w:ind w:left="4128" w:hanging="480"/>
      </w:pPr>
      <w:rPr>
        <w:rFonts w:ascii="Wingdings" w:hAnsi="Wingdings" w:hint="default"/>
      </w:rPr>
    </w:lvl>
    <w:lvl w:ilvl="8">
      <w:start w:val="1"/>
      <w:numFmt w:val="bullet"/>
      <w:lvlText w:val=""/>
      <w:lvlJc w:val="left"/>
      <w:pPr>
        <w:ind w:left="4608" w:hanging="48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65D"/>
    <w:rsid w:val="000441D6"/>
    <w:rsid w:val="000530E7"/>
    <w:rsid w:val="001452F4"/>
    <w:rsid w:val="001464DA"/>
    <w:rsid w:val="0027265D"/>
    <w:rsid w:val="002D5CFA"/>
    <w:rsid w:val="003015B5"/>
    <w:rsid w:val="00630929"/>
    <w:rsid w:val="007E36EE"/>
    <w:rsid w:val="008305A4"/>
    <w:rsid w:val="00873F8F"/>
    <w:rsid w:val="008A58F5"/>
    <w:rsid w:val="00994B2D"/>
    <w:rsid w:val="009B7040"/>
    <w:rsid w:val="00B54B7A"/>
    <w:rsid w:val="00BD0FB0"/>
    <w:rsid w:val="00D26162"/>
    <w:rsid w:val="00D5752D"/>
    <w:rsid w:val="00DD2414"/>
    <w:rsid w:val="00DF2EE1"/>
    <w:rsid w:val="00E334E5"/>
    <w:rsid w:val="00F70D58"/>
    <w:rsid w:val="00F77804"/>
    <w:rsid w:val="00FE11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65D"/>
    <w:pPr>
      <w:widowControl w:val="0"/>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標三"/>
    <w:basedOn w:val="Normal"/>
    <w:uiPriority w:val="99"/>
    <w:rsid w:val="0027265D"/>
    <w:pPr>
      <w:numPr>
        <w:numId w:val="1"/>
      </w:numPr>
    </w:pPr>
  </w:style>
  <w:style w:type="paragraph" w:styleId="NormalWeb">
    <w:name w:val="Normal (Web)"/>
    <w:basedOn w:val="Normal"/>
    <w:uiPriority w:val="99"/>
    <w:rsid w:val="0027265D"/>
    <w:pPr>
      <w:widowControl/>
      <w:spacing w:before="100" w:beforeAutospacing="1" w:after="100" w:afterAutospacing="1"/>
    </w:pPr>
    <w:rPr>
      <w:rFonts w:ascii="新細明體" w:hAnsi="新細明體" w:cs="新細明體"/>
      <w:kern w:val="0"/>
    </w:rPr>
  </w:style>
  <w:style w:type="character" w:customStyle="1" w:styleId="fcad767f21-9a78-4c3c-bd83-3721adb28cb5-5">
    <w:name w:val="fcad767f21-9a78-4c3c-bd83-3721adb28cb5-5"/>
    <w:basedOn w:val="DefaultParagraphFont"/>
    <w:uiPriority w:val="99"/>
    <w:rsid w:val="00DF2EE1"/>
    <w:rPr>
      <w:rFonts w:cs="Times New Roman"/>
    </w:rPr>
  </w:style>
</w:styles>
</file>

<file path=word/webSettings.xml><?xml version="1.0" encoding="utf-8"?>
<w:webSettings xmlns:r="http://schemas.openxmlformats.org/officeDocument/2006/relationships" xmlns:w="http://schemas.openxmlformats.org/wordprocessingml/2006/main">
  <w:divs>
    <w:div w:id="9794423">
      <w:marLeft w:val="0"/>
      <w:marRight w:val="0"/>
      <w:marTop w:val="0"/>
      <w:marBottom w:val="0"/>
      <w:divBdr>
        <w:top w:val="none" w:sz="0" w:space="0" w:color="auto"/>
        <w:left w:val="none" w:sz="0" w:space="0" w:color="auto"/>
        <w:bottom w:val="none" w:sz="0" w:space="0" w:color="auto"/>
        <w:right w:val="none" w:sz="0" w:space="0" w:color="auto"/>
      </w:divBdr>
      <w:divsChild>
        <w:div w:id="9794421">
          <w:marLeft w:val="0"/>
          <w:marRight w:val="0"/>
          <w:marTop w:val="0"/>
          <w:marBottom w:val="0"/>
          <w:divBdr>
            <w:top w:val="none" w:sz="0" w:space="0" w:color="000000"/>
            <w:left w:val="none" w:sz="0" w:space="0" w:color="000000"/>
            <w:bottom w:val="none" w:sz="0" w:space="0" w:color="000000"/>
            <w:right w:val="none" w:sz="0" w:space="0" w:color="000000"/>
          </w:divBdr>
        </w:div>
      </w:divsChild>
    </w:div>
    <w:div w:id="9794424">
      <w:marLeft w:val="0"/>
      <w:marRight w:val="0"/>
      <w:marTop w:val="0"/>
      <w:marBottom w:val="0"/>
      <w:divBdr>
        <w:top w:val="none" w:sz="0" w:space="0" w:color="auto"/>
        <w:left w:val="none" w:sz="0" w:space="0" w:color="auto"/>
        <w:bottom w:val="none" w:sz="0" w:space="0" w:color="auto"/>
        <w:right w:val="none" w:sz="0" w:space="0" w:color="auto"/>
      </w:divBdr>
      <w:divsChild>
        <w:div w:id="9794425">
          <w:marLeft w:val="0"/>
          <w:marRight w:val="0"/>
          <w:marTop w:val="0"/>
          <w:marBottom w:val="0"/>
          <w:divBdr>
            <w:top w:val="none" w:sz="0" w:space="0" w:color="000000"/>
            <w:left w:val="none" w:sz="0" w:space="0" w:color="000000"/>
            <w:bottom w:val="none" w:sz="0" w:space="0" w:color="000000"/>
            <w:right w:val="none" w:sz="0" w:space="0" w:color="000000"/>
          </w:divBdr>
        </w:div>
      </w:divsChild>
    </w:div>
    <w:div w:id="9794426">
      <w:marLeft w:val="0"/>
      <w:marRight w:val="0"/>
      <w:marTop w:val="0"/>
      <w:marBottom w:val="0"/>
      <w:divBdr>
        <w:top w:val="none" w:sz="0" w:space="0" w:color="auto"/>
        <w:left w:val="none" w:sz="0" w:space="0" w:color="auto"/>
        <w:bottom w:val="none" w:sz="0" w:space="0" w:color="auto"/>
        <w:right w:val="none" w:sz="0" w:space="0" w:color="auto"/>
      </w:divBdr>
      <w:divsChild>
        <w:div w:id="9794422">
          <w:marLeft w:val="0"/>
          <w:marRight w:val="0"/>
          <w:marTop w:val="0"/>
          <w:marBottom w:val="0"/>
          <w:divBdr>
            <w:top w:val="none" w:sz="0" w:space="0" w:color="000000"/>
            <w:left w:val="none" w:sz="0" w:space="0" w:color="000000"/>
            <w:bottom w:val="none" w:sz="0" w:space="0" w:color="000000"/>
            <w:right w:val="none" w:sz="0"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7</Pages>
  <Words>616</Words>
  <Characters>3512</Characters>
  <Application>Microsoft Office Outlook</Application>
  <DocSecurity>0</DocSecurity>
  <Lines>0</Lines>
  <Paragraphs>0</Paragraphs>
  <ScaleCrop>false</ScaleCrop>
  <Company>Microsoft Corpration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lzl</dc:creator>
  <cp:keywords/>
  <dc:description/>
  <cp:lastModifiedBy>user</cp:lastModifiedBy>
  <cp:revision>8</cp:revision>
  <dcterms:created xsi:type="dcterms:W3CDTF">2015-03-04T06:48:00Z</dcterms:created>
  <dcterms:modified xsi:type="dcterms:W3CDTF">2015-03-31T01:34:00Z</dcterms:modified>
</cp:coreProperties>
</file>