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6C" w:rsidRPr="00C9446C" w:rsidRDefault="00C9446C" w:rsidP="00C9446C">
      <w:pPr>
        <w:widowControl/>
        <w:spacing w:line="400" w:lineRule="exact"/>
        <w:ind w:firstLine="360"/>
        <w:jc w:val="center"/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</w:pPr>
      <w:proofErr w:type="gramStart"/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106</w:t>
      </w:r>
      <w:proofErr w:type="gramEnd"/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年度國</w:t>
      </w:r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民</w:t>
      </w:r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中小</w:t>
      </w:r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學</w:t>
      </w:r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媒體素養教育</w:t>
      </w:r>
      <w:r w:rsidRPr="00C9446C">
        <w:rPr>
          <w:rFonts w:ascii="標楷體" w:eastAsia="標楷體" w:hAnsi="標楷體" w:cs="Times New Roman" w:hint="eastAsia"/>
          <w:b/>
          <w:kern w:val="0"/>
          <w:sz w:val="32"/>
          <w:szCs w:val="32"/>
          <w:lang w:bidi="en-US"/>
        </w:rPr>
        <w:t>研習</w:t>
      </w:r>
      <w:r w:rsidRPr="00C9446C"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  <w:t>計畫</w:t>
      </w:r>
    </w:p>
    <w:p w:rsidR="00C9446C" w:rsidRPr="00C9446C" w:rsidRDefault="00C9446C" w:rsidP="00C9446C">
      <w:pPr>
        <w:widowControl/>
        <w:spacing w:line="400" w:lineRule="exact"/>
        <w:rPr>
          <w:rFonts w:ascii="標楷體" w:eastAsia="標楷體" w:hAnsi="標楷體" w:cs="Times New Roman"/>
          <w:b/>
          <w:kern w:val="0"/>
          <w:sz w:val="32"/>
          <w:szCs w:val="32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一、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源起</w:t>
      </w:r>
    </w:p>
    <w:p w:rsidR="00C9446C" w:rsidRPr="00C9446C" w:rsidRDefault="00C9446C" w:rsidP="00C9446C">
      <w:pPr>
        <w:widowControl/>
        <w:adjustRightInd w:val="0"/>
        <w:spacing w:line="440" w:lineRule="exact"/>
        <w:ind w:leftChars="255" w:left="612" w:firstLineChars="150" w:firstLine="42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隨著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傳播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科技日新月異及蓬勃發展，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媒體提供快速且豐富的資訊，不僅引導民眾的生活方式及價值觀，也具備教育與文化傳承的功能，其影響力不言可喻。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在世界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先進國家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，媒體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素養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教育的觀念已普遍被認同並進行長期的推動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adjustRightInd w:val="0"/>
        <w:spacing w:line="440" w:lineRule="exact"/>
        <w:ind w:leftChars="255" w:left="612" w:firstLineChars="150" w:firstLine="42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臺灣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也注意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到此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議題的重要性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，100學年度實施之國民中小學九年一貫課程綱要已將「媒體素養」的概念融入各學習領域。十二年國教全面啟動在即，九大核心素養關注科技資訊與媒體素養以及藝術涵養與美感素養。教育部自97年至100年委託</w:t>
      </w:r>
      <w:proofErr w:type="gramStart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世</w:t>
      </w:r>
      <w:proofErr w:type="gramEnd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新大學辦理「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國民中小學媒體素養教育推廣計畫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」，透過</w:t>
      </w:r>
      <w:proofErr w:type="gramStart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研</w:t>
      </w:r>
      <w:proofErr w:type="gramEnd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編教材、教師研習、種子學校、巡迴講座、推廣活動及資源整合等6大面向，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提供教師相關教學資源服務，讓師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生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瞭解媒體素養教育基本內涵</w:t>
      </w:r>
      <w:proofErr w:type="gramStart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及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識讀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媒體</w:t>
      </w:r>
      <w:proofErr w:type="gramEnd"/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能力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本次研習課程內容，將結合諸多當下教育現場面臨的文化、科技與新聞議題探究與實作，期使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u w:val="single"/>
          <w:lang w:bidi="en-US"/>
        </w:rPr>
        <w:t>媒體</w:t>
      </w:r>
      <w:r w:rsidR="002150A9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素養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u w:val="single"/>
          <w:lang w:bidi="en-US"/>
        </w:rPr>
        <w:t>教育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持續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u w:val="single"/>
          <w:lang w:bidi="en-US"/>
        </w:rPr>
        <w:t>落實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u w:val="single"/>
          <w:lang w:bidi="en-US"/>
        </w:rPr>
        <w:t>在國民中小學課程與教學內涵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二、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辦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理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單位</w:t>
      </w:r>
    </w:p>
    <w:p w:rsidR="00C9446C" w:rsidRPr="00C9446C" w:rsidRDefault="00C9446C" w:rsidP="00C9446C">
      <w:pPr>
        <w:spacing w:line="440" w:lineRule="exact"/>
        <w:ind w:firstLine="36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(</w:t>
      </w:r>
      <w:proofErr w:type="gramStart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一</w:t>
      </w:r>
      <w:proofErr w:type="gramEnd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)主辦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單位：教育部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國民及學前教育署</w:t>
      </w:r>
    </w:p>
    <w:p w:rsidR="00C9446C" w:rsidRPr="00C9446C" w:rsidRDefault="00C9446C" w:rsidP="00C9446C">
      <w:pPr>
        <w:spacing w:line="440" w:lineRule="exact"/>
        <w:ind w:firstLine="360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(二)承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辦單位：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國家教育研究院、</w:t>
      </w:r>
      <w:proofErr w:type="gramStart"/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世</w:t>
      </w:r>
      <w:proofErr w:type="gramEnd"/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新大學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b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三、實施方式</w:t>
      </w:r>
    </w:p>
    <w:p w:rsidR="00C9446C" w:rsidRPr="00C9446C" w:rsidRDefault="00C9446C" w:rsidP="00C9446C">
      <w:pPr>
        <w:widowControl/>
        <w:adjustRightInd w:val="0"/>
        <w:snapToGrid w:val="0"/>
        <w:spacing w:line="440" w:lineRule="exact"/>
        <w:ind w:leftChars="255" w:left="612"/>
        <w:jc w:val="both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分為集中研習(18小時)、教案實作(4小時)等2階段，共計22小時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ind w:leftChars="290" w:left="2376" w:hangingChars="600" w:hanging="168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(</w:t>
      </w:r>
      <w:proofErr w:type="gramStart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一</w:t>
      </w:r>
      <w:proofErr w:type="gramEnd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) 集中研習：</w:t>
      </w:r>
    </w:p>
    <w:p w:rsidR="00C9446C" w:rsidRPr="00C9446C" w:rsidRDefault="00C9446C" w:rsidP="00C9446C">
      <w:pPr>
        <w:widowControl/>
        <w:spacing w:line="440" w:lineRule="exact"/>
        <w:ind w:firstLineChars="128" w:firstLine="358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 xml:space="preserve">    1.辦理時間：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10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6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年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7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月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19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日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(星期三)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至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7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月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21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highlight w:val="lightGray"/>
          <w:lang w:bidi="en-US"/>
        </w:rPr>
        <w:t>日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highlight w:val="lightGray"/>
          <w:lang w:bidi="en-US"/>
        </w:rPr>
        <w:t>(星期五)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ind w:firstLineChars="327" w:firstLine="916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2.辦理地點：國家教育研究院三峽院區(</w:t>
      </w:r>
      <w:r w:rsidRPr="00C9446C">
        <w:rPr>
          <w:rFonts w:ascii="標楷體" w:eastAsia="標楷體" w:hAnsi="標楷體" w:cs="Arial"/>
          <w:kern w:val="0"/>
          <w:sz w:val="28"/>
          <w:szCs w:val="28"/>
          <w:lang w:bidi="en-US"/>
        </w:rPr>
        <w:t>新北市三峽區三樹路</w:t>
      </w:r>
      <w:r w:rsidRPr="00C9446C">
        <w:rPr>
          <w:rFonts w:ascii="標楷體" w:eastAsia="標楷體" w:hAnsi="標楷體" w:cs="Arial" w:hint="eastAsia"/>
          <w:kern w:val="0"/>
          <w:sz w:val="28"/>
          <w:szCs w:val="28"/>
          <w:lang w:bidi="en-US"/>
        </w:rPr>
        <w:t>2</w:t>
      </w:r>
      <w:r w:rsidRPr="00C9446C">
        <w:rPr>
          <w:rFonts w:ascii="標楷體" w:eastAsia="標楷體" w:hAnsi="標楷體" w:cs="Arial"/>
          <w:kern w:val="0"/>
          <w:sz w:val="28"/>
          <w:szCs w:val="28"/>
          <w:lang w:bidi="en-US"/>
        </w:rPr>
        <w:t>號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)。</w:t>
      </w:r>
    </w:p>
    <w:p w:rsidR="00C9446C" w:rsidRPr="00C9446C" w:rsidRDefault="00C9446C" w:rsidP="00C9446C">
      <w:pPr>
        <w:widowControl/>
        <w:spacing w:line="440" w:lineRule="exact"/>
        <w:ind w:firstLineChars="327" w:firstLine="916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3.全程參與集中研習可獲得18小時研習時數，課程表</w:t>
      </w:r>
      <w:proofErr w:type="gramStart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詳</w:t>
      </w:r>
      <w:proofErr w:type="gramEnd"/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附件。</w:t>
      </w:r>
    </w:p>
    <w:p w:rsidR="00C9446C" w:rsidRPr="00C9446C" w:rsidRDefault="00C9446C" w:rsidP="00C9446C">
      <w:pPr>
        <w:widowControl/>
        <w:spacing w:line="440" w:lineRule="exact"/>
        <w:ind w:firstLineChars="100" w:firstLine="28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 xml:space="preserve">  (二)教案實作：</w:t>
      </w:r>
    </w:p>
    <w:p w:rsidR="00C9446C" w:rsidRPr="00C9446C" w:rsidRDefault="00C9446C" w:rsidP="00C9446C">
      <w:pPr>
        <w:widowControl/>
        <w:spacing w:line="440" w:lineRule="exact"/>
        <w:ind w:leftChars="483" w:left="1159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依集中研習課程分組試作之教案，每位研</w:t>
      </w:r>
      <w:smartTag w:uri="urn:schemas-microsoft-com:office:smarttags" w:element="PersonName">
        <w:smartTagPr>
          <w:attr w:name="ProductID" w:val="習"/>
        </w:smartTagPr>
        <w:r w:rsidRPr="00C9446C">
          <w:rPr>
            <w:rFonts w:ascii="標楷體" w:eastAsia="標楷體" w:hAnsi="標楷體" w:cs="Times New Roman"/>
            <w:kern w:val="0"/>
            <w:sz w:val="28"/>
            <w:szCs w:val="28"/>
            <w:lang w:bidi="en-US"/>
          </w:rPr>
          <w:t>習</w:t>
        </w:r>
      </w:smartTag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老師須另行調整設計成符合自身教學領域之教案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，並上傳本計畫網站(網址於研習時說明)，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可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再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獲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4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小時研習時數。</w:t>
      </w:r>
    </w:p>
    <w:p w:rsidR="00C9446C" w:rsidRPr="00C9446C" w:rsidRDefault="00C9446C" w:rsidP="00C9446C">
      <w:pPr>
        <w:widowControl/>
        <w:spacing w:line="440" w:lineRule="exact"/>
        <w:ind w:leftChars="483" w:left="1159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四、報名資格</w:t>
      </w:r>
    </w:p>
    <w:p w:rsidR="00C9446C" w:rsidRPr="00C9446C" w:rsidRDefault="00C9446C" w:rsidP="00C9446C">
      <w:pPr>
        <w:widowControl/>
        <w:spacing w:line="440" w:lineRule="exact"/>
        <w:ind w:leftChars="200" w:left="620" w:hangingChars="50" w:hanging="140"/>
        <w:rPr>
          <w:rFonts w:ascii="標楷體" w:eastAsia="標楷體" w:hAnsi="標楷體" w:cs="Times New Roman"/>
          <w:dstrike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 xml:space="preserve"> 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凡現任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國民中小學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教師均可報名參加，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報告人數達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25人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報名始得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開班，50人為上限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adjustRightInd w:val="0"/>
        <w:spacing w:line="440" w:lineRule="exact"/>
        <w:ind w:leftChars="264" w:left="774" w:hangingChars="50" w:hanging="140"/>
        <w:jc w:val="both"/>
        <w:rPr>
          <w:rFonts w:ascii="標楷體" w:eastAsia="標楷體" w:hAnsi="標楷體" w:cs="Times New Roman"/>
          <w:dstrike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五、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報名方式</w:t>
      </w:r>
    </w:p>
    <w:p w:rsidR="00C9446C" w:rsidRPr="00C9446C" w:rsidRDefault="00C9446C" w:rsidP="00C9446C">
      <w:pPr>
        <w:widowControl/>
        <w:spacing w:line="440" w:lineRule="exact"/>
        <w:ind w:leftChars="42" w:left="801" w:hangingChars="250" w:hanging="70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lastRenderedPageBreak/>
        <w:t xml:space="preserve">     </w:t>
      </w: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自即日起</w:t>
      </w:r>
      <w:r w:rsidRPr="00C9446C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lang w:bidi="en-US"/>
        </w:rPr>
        <w:t>至</w:t>
      </w:r>
      <w:r w:rsidRPr="00C9446C">
        <w:rPr>
          <w:rFonts w:ascii="標楷體" w:eastAsia="標楷體" w:hAnsi="標楷體" w:cs="Times New Roman" w:hint="eastAsia"/>
          <w:b/>
          <w:color w:val="C00000"/>
          <w:kern w:val="0"/>
          <w:sz w:val="28"/>
          <w:szCs w:val="28"/>
          <w:lang w:bidi="en-US"/>
        </w:rPr>
        <w:t>106年7</w:t>
      </w:r>
      <w:r w:rsidRPr="00C9446C">
        <w:rPr>
          <w:rFonts w:ascii="標楷體" w:eastAsia="標楷體" w:hAnsi="標楷體" w:cs="Times New Roman"/>
          <w:b/>
          <w:color w:val="C00000"/>
          <w:kern w:val="0"/>
          <w:sz w:val="28"/>
          <w:szCs w:val="28"/>
          <w:lang w:bidi="en-US"/>
        </w:rPr>
        <w:t>月</w:t>
      </w:r>
      <w:r w:rsidRPr="00C9446C">
        <w:rPr>
          <w:rFonts w:ascii="標楷體" w:eastAsia="標楷體" w:hAnsi="標楷體" w:cs="Times New Roman" w:hint="eastAsia"/>
          <w:b/>
          <w:color w:val="C00000"/>
          <w:kern w:val="0"/>
          <w:sz w:val="28"/>
          <w:szCs w:val="28"/>
          <w:lang w:bidi="en-US"/>
        </w:rPr>
        <w:t>15</w:t>
      </w:r>
      <w:r w:rsidRPr="00C9446C">
        <w:rPr>
          <w:rFonts w:ascii="標楷體" w:eastAsia="標楷體" w:hAnsi="標楷體" w:cs="Times New Roman"/>
          <w:b/>
          <w:color w:val="C00000"/>
          <w:kern w:val="0"/>
          <w:sz w:val="28"/>
          <w:szCs w:val="28"/>
          <w:lang w:bidi="en-US"/>
        </w:rPr>
        <w:t>日</w:t>
      </w:r>
      <w:r w:rsidRPr="00C9446C">
        <w:rPr>
          <w:rFonts w:ascii="標楷體" w:eastAsia="標楷體" w:hAnsi="標楷體" w:cs="Times New Roman" w:hint="eastAsia"/>
          <w:b/>
          <w:color w:val="C00000"/>
          <w:kern w:val="0"/>
          <w:sz w:val="28"/>
          <w:szCs w:val="28"/>
          <w:lang w:bidi="en-US"/>
        </w:rPr>
        <w:t>(星期五)</w:t>
      </w:r>
      <w:r w:rsidRPr="00C9446C">
        <w:rPr>
          <w:rFonts w:ascii="標楷體" w:eastAsia="標楷體" w:hAnsi="標楷體" w:cs="Times New Roman"/>
          <w:b/>
          <w:color w:val="C00000"/>
          <w:kern w:val="0"/>
          <w:sz w:val="28"/>
          <w:szCs w:val="28"/>
          <w:lang w:bidi="en-US"/>
        </w:rPr>
        <w:t>止</w:t>
      </w:r>
      <w:r w:rsidRPr="00C9446C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lang w:bidi="en-US"/>
        </w:rPr>
        <w:t>，</w:t>
      </w: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至國家教育研究院網站報名，網址：</w:t>
      </w:r>
      <w:hyperlink r:id="rId7" w:history="1">
        <w:r w:rsidRPr="00C9446C">
          <w:rPr>
            <w:rFonts w:ascii="標楷體" w:eastAsia="標楷體" w:hAnsi="標楷體" w:cs="Times New Roman"/>
            <w:color w:val="FF0000"/>
            <w:kern w:val="0"/>
            <w:sz w:val="28"/>
            <w:szCs w:val="28"/>
            <w:u w:val="single"/>
            <w:lang w:bidi="en-US"/>
          </w:rPr>
          <w:t>http://www.naer.edu.tw/</w:t>
        </w:r>
      </w:hyperlink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研習資訊項下</w:t>
      </w: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dstrike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ind w:left="560" w:hangingChars="200" w:hanging="560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六、本研習提供膳宿，差旅費需由各單位或教師自理，請各直轄市、縣(市)政府本權責核予研習人員公(差)假。</w:t>
      </w: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kern w:val="0"/>
          <w:sz w:val="28"/>
          <w:szCs w:val="28"/>
          <w:lang w:bidi="en-US"/>
        </w:rPr>
        <w:t>七、</w:t>
      </w:r>
      <w:r w:rsidRPr="00C9446C">
        <w:rPr>
          <w:rFonts w:ascii="標楷體" w:eastAsia="標楷體" w:hAnsi="標楷體" w:cs="Times New Roman"/>
          <w:kern w:val="0"/>
          <w:sz w:val="28"/>
          <w:szCs w:val="28"/>
          <w:lang w:bidi="en-US"/>
        </w:rPr>
        <w:t>其他</w:t>
      </w:r>
    </w:p>
    <w:p w:rsidR="00C9446C" w:rsidRPr="00C9446C" w:rsidRDefault="00C9446C" w:rsidP="00C9446C">
      <w:pPr>
        <w:widowControl/>
        <w:tabs>
          <w:tab w:val="num" w:pos="567"/>
        </w:tabs>
        <w:spacing w:line="440" w:lineRule="exact"/>
        <w:ind w:leftChars="264" w:left="634"/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(</w:t>
      </w:r>
      <w:proofErr w:type="gramStart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一</w:t>
      </w:r>
      <w:proofErr w:type="gramEnd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)報名相關問題請</w:t>
      </w:r>
      <w:proofErr w:type="gramStart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逕</w:t>
      </w:r>
      <w:proofErr w:type="gramEnd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洽國家教育研究院曾俊綺小姐，電話：8671-1144。</w:t>
      </w:r>
    </w:p>
    <w:p w:rsidR="00C9446C" w:rsidRPr="00C9446C" w:rsidRDefault="00C9446C" w:rsidP="00C9446C">
      <w:pPr>
        <w:widowControl/>
        <w:tabs>
          <w:tab w:val="num" w:pos="567"/>
        </w:tabs>
        <w:spacing w:line="440" w:lineRule="exact"/>
        <w:ind w:leftChars="264" w:left="1194" w:hangingChars="200" w:hanging="560"/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</w:pPr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(二)研習課程問題請</w:t>
      </w:r>
      <w:proofErr w:type="gramStart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逕</w:t>
      </w:r>
      <w:proofErr w:type="gramEnd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洽</w:t>
      </w:r>
      <w:proofErr w:type="gramStart"/>
      <w:r w:rsidRPr="00C9446C"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  <w:t>世</w:t>
      </w:r>
      <w:proofErr w:type="gramEnd"/>
      <w:r w:rsidRPr="00C9446C"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  <w:t>新大學</w:t>
      </w:r>
      <w:proofErr w:type="gramStart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媒體識讀教學</w:t>
      </w:r>
      <w:proofErr w:type="gramEnd"/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研究中心黃聿清教授，電話：(02)2236-8225轉3505，E-mail：</w:t>
      </w:r>
      <w:hyperlink r:id="rId8" w:history="1">
        <w:r w:rsidRPr="00C9446C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  <w:lang w:bidi="en-US"/>
          </w:rPr>
          <w:t>kirsten0624@</w:t>
        </w:r>
        <w:r w:rsidRPr="00C9446C">
          <w:rPr>
            <w:rFonts w:ascii="標楷體" w:eastAsia="標楷體" w:hAnsi="標楷體" w:cs="Times New Roman" w:hint="eastAsia"/>
            <w:color w:val="0000FF"/>
            <w:kern w:val="0"/>
            <w:sz w:val="28"/>
            <w:szCs w:val="28"/>
            <w:u w:val="single"/>
            <w:lang w:bidi="en-US"/>
          </w:rPr>
          <w:t>g</w:t>
        </w:r>
        <w:r w:rsidRPr="00C9446C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  <w:lang w:bidi="en-US"/>
          </w:rPr>
          <w:t>mail.com</w:t>
        </w:r>
      </w:hyperlink>
      <w:r w:rsidRPr="00C9446C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lang w:bidi="en-US"/>
        </w:rPr>
        <w:t>。</w:t>
      </w:r>
    </w:p>
    <w:p w:rsidR="00C9446C" w:rsidRPr="00C9446C" w:rsidRDefault="00C9446C" w:rsidP="00C9446C">
      <w:pPr>
        <w:widowControl/>
        <w:tabs>
          <w:tab w:val="num" w:pos="567"/>
        </w:tabs>
        <w:spacing w:line="440" w:lineRule="exact"/>
        <w:ind w:leftChars="264" w:left="1194" w:hangingChars="200" w:hanging="560"/>
        <w:rPr>
          <w:rFonts w:ascii="標楷體" w:eastAsia="標楷體" w:hAnsi="標楷體" w:cs="Times New Roman"/>
          <w:color w:val="FF0000"/>
          <w:kern w:val="0"/>
          <w:sz w:val="28"/>
          <w:szCs w:val="28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4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C9446C">
      <w:pPr>
        <w:widowControl/>
        <w:spacing w:line="400" w:lineRule="exact"/>
        <w:ind w:firstLine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</w:p>
    <w:p w:rsidR="00C9446C" w:rsidRPr="00C9446C" w:rsidRDefault="00C9446C" w:rsidP="002150A9">
      <w:pPr>
        <w:widowControl/>
        <w:spacing w:line="400" w:lineRule="exact"/>
        <w:jc w:val="both"/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</w:pPr>
      <w:r w:rsidRPr="00C9446C">
        <w:rPr>
          <w:rFonts w:ascii="標楷體" w:eastAsia="標楷體" w:hAnsi="標楷體" w:cs="Times New Roman"/>
          <w:b/>
          <w:kern w:val="0"/>
          <w:sz w:val="28"/>
          <w:szCs w:val="28"/>
          <w:bdr w:val="single" w:sz="4" w:space="0" w:color="auto"/>
          <w:lang w:bidi="en-US"/>
        </w:rPr>
        <w:br w:type="page"/>
      </w:r>
    </w:p>
    <w:p w:rsidR="002150A9" w:rsidRPr="002150A9" w:rsidRDefault="002150A9" w:rsidP="002150A9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24"/>
        </w:rPr>
      </w:pPr>
      <w:r w:rsidRPr="002150A9">
        <w:rPr>
          <w:rFonts w:ascii="Times New Roman" w:eastAsia="標楷體" w:hAnsi="標楷體" w:cs="Times New Roman" w:hint="eastAsia"/>
          <w:sz w:val="32"/>
          <w:szCs w:val="24"/>
        </w:rPr>
        <w:lastRenderedPageBreak/>
        <w:t>第</w:t>
      </w:r>
      <w:r w:rsidRPr="002150A9">
        <w:rPr>
          <w:rFonts w:ascii="Times New Roman" w:eastAsia="標楷體" w:hAnsi="標楷體" w:cs="Times New Roman" w:hint="eastAsia"/>
          <w:sz w:val="32"/>
          <w:szCs w:val="24"/>
        </w:rPr>
        <w:t>60</w:t>
      </w:r>
      <w:r w:rsidRPr="002150A9">
        <w:rPr>
          <w:rFonts w:ascii="Times New Roman" w:eastAsia="標楷體" w:hAnsi="標楷體" w:cs="Times New Roman"/>
          <w:sz w:val="32"/>
          <w:szCs w:val="24"/>
        </w:rPr>
        <w:t>46</w:t>
      </w:r>
      <w:r w:rsidRPr="002150A9">
        <w:rPr>
          <w:rFonts w:ascii="Times New Roman" w:eastAsia="標楷體" w:hAnsi="標楷體" w:cs="Times New Roman" w:hint="eastAsia"/>
          <w:sz w:val="32"/>
          <w:szCs w:val="24"/>
        </w:rPr>
        <w:t>期國民中小學媒體素養教育研習</w:t>
      </w:r>
      <w:r w:rsidRPr="002150A9">
        <w:rPr>
          <w:rFonts w:ascii="Times New Roman" w:eastAsia="標楷體" w:hAnsi="標楷體" w:cs="Times New Roman"/>
          <w:sz w:val="32"/>
          <w:szCs w:val="24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567"/>
        <w:gridCol w:w="1123"/>
        <w:gridCol w:w="2704"/>
        <w:gridCol w:w="2552"/>
        <w:gridCol w:w="2550"/>
      </w:tblGrid>
      <w:tr w:rsidR="002150A9" w:rsidRPr="002150A9" w:rsidTr="00443EA8">
        <w:trPr>
          <w:cantSplit/>
          <w:trHeight w:hRule="exact" w:val="468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日  期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/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7/20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7/21</w:t>
            </w:r>
          </w:p>
        </w:tc>
      </w:tr>
      <w:tr w:rsidR="002150A9" w:rsidRPr="002150A9" w:rsidTr="00443EA8">
        <w:trPr>
          <w:cantSplit/>
          <w:trHeight w:hRule="exact" w:val="444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星  期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</w:tr>
      <w:tr w:rsidR="002150A9" w:rsidRPr="002150A9" w:rsidTr="00443EA8">
        <w:trPr>
          <w:cantSplit/>
          <w:trHeight w:hRule="exact" w:val="447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07: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0－08: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 xml:space="preserve">早         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2150A9">
              <w:rPr>
                <w:rFonts w:ascii="標楷體" w:eastAsia="標楷體" w:hAnsi="標楷體" w:cs="Times New Roman"/>
                <w:szCs w:val="24"/>
              </w:rPr>
              <w:t xml:space="preserve">        餐</w:t>
            </w:r>
          </w:p>
        </w:tc>
      </w:tr>
      <w:tr w:rsidR="002150A9" w:rsidRPr="002150A9" w:rsidTr="00443EA8">
        <w:trPr>
          <w:cantSplit/>
          <w:trHeight w:val="1169"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上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一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08：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09:00</w:t>
            </w:r>
          </w:p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專車於板橋車站北2門</w:t>
            </w:r>
          </w:p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準時發車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2-1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我怎麼教媒體素養課程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-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媒體素養教育融入相關領域之分享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7030A0"/>
                <w:sz w:val="20"/>
                <w:szCs w:val="20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鄭智仁老師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新北市萬芳國小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3-1教學實作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四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全體教案發表與討論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(8:00~1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:00)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</w:tr>
      <w:tr w:rsidR="002150A9" w:rsidRPr="002150A9" w:rsidTr="00443EA8">
        <w:trPr>
          <w:cantSplit/>
          <w:trHeight w:val="1128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二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09：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09:30-09:50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良師園1樓報到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964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三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10：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開幕式</w:t>
            </w:r>
          </w:p>
          <w:p w:rsidR="002150A9" w:rsidRPr="002150A9" w:rsidRDefault="002150A9" w:rsidP="002150A9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10:00-10:10</w:t>
            </w:r>
          </w:p>
          <w:p w:rsidR="00483545" w:rsidRDefault="00483545" w:rsidP="002150A9">
            <w:pPr>
              <w:spacing w:line="24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教育部代表、</w:t>
            </w:r>
          </w:p>
          <w:p w:rsidR="002150A9" w:rsidRPr="00483545" w:rsidRDefault="00483545" w:rsidP="00483545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賴鼎銘世新大學教授</w:t>
            </w:r>
            <w:bookmarkStart w:id="0" w:name="_GoBack"/>
            <w:bookmarkEnd w:id="0"/>
          </w:p>
          <w:p w:rsidR="002150A9" w:rsidRPr="002150A9" w:rsidRDefault="002150A9" w:rsidP="002150A9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1-1打開媒體素養大門-網路時代的新媒體素養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柯舜智副教授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文化大學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2-2如何培養媒體公民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呂傑華副教授</w:t>
            </w:r>
          </w:p>
          <w:p w:rsidR="002150A9" w:rsidRPr="002150A9" w:rsidRDefault="002150A9" w:rsidP="002150A9">
            <w:pPr>
              <w:spacing w:line="320" w:lineRule="exact"/>
              <w:ind w:leftChars="-64" w:left="16" w:hangingChars="71" w:hanging="17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東華大學社會學系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3-2 翻轉。台灣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--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突破傳統，媒體素養教育的下一步 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(1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:00~12:00)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陳順孝副教授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7030A0"/>
                <w:sz w:val="18"/>
                <w:szCs w:val="18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輔仁大學</w:t>
            </w:r>
          </w:p>
        </w:tc>
      </w:tr>
      <w:tr w:rsidR="002150A9" w:rsidRPr="002150A9" w:rsidTr="00443EA8">
        <w:trPr>
          <w:cantSplit/>
          <w:trHeight w:val="1044"/>
          <w:jc w:val="center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四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11：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150A9" w:rsidRPr="002150A9" w:rsidTr="00443EA8">
        <w:trPr>
          <w:cantSplit/>
          <w:trHeight w:hRule="exact" w:val="465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 xml:space="preserve">地　　點 </w:t>
            </w:r>
          </w:p>
        </w:tc>
        <w:tc>
          <w:tcPr>
            <w:tcW w:w="7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傳習苑</w:t>
            </w:r>
            <w:proofErr w:type="gramEnd"/>
            <w:r w:rsidRPr="002150A9">
              <w:rPr>
                <w:rFonts w:ascii="標楷體" w:eastAsia="標楷體" w:hAnsi="標楷體" w:cs="Times New Roman" w:hint="eastAsia"/>
                <w:szCs w:val="24"/>
              </w:rPr>
              <w:t>206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教室</w:t>
            </w:r>
          </w:p>
        </w:tc>
      </w:tr>
      <w:tr w:rsidR="002150A9" w:rsidRPr="002150A9" w:rsidTr="00443EA8">
        <w:trPr>
          <w:cantSplit/>
          <w:trHeight w:hRule="exact" w:val="342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12：00</w:t>
            </w: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2150A9">
              <w:rPr>
                <w:rFonts w:ascii="標楷體" w:eastAsia="標楷體" w:hAnsi="標楷體" w:cs="Times New Roman" w:hint="eastAsia"/>
                <w:szCs w:val="24"/>
              </w:rPr>
              <w:t>13：00</w:t>
            </w:r>
          </w:p>
        </w:tc>
        <w:tc>
          <w:tcPr>
            <w:tcW w:w="78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午                                      餐</w:t>
            </w:r>
          </w:p>
        </w:tc>
      </w:tr>
      <w:tr w:rsidR="002150A9" w:rsidRPr="002150A9" w:rsidTr="00443EA8">
        <w:trPr>
          <w:cantSplit/>
          <w:trHeight w:val="906"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下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五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13：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14：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1-2公民素養</w:t>
            </w:r>
            <w:proofErr w:type="gramStart"/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與識讀媒體</w:t>
            </w:r>
            <w:proofErr w:type="gramEnd"/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黃益中老師</w:t>
            </w:r>
          </w:p>
          <w:p w:rsidR="002150A9" w:rsidRPr="002150A9" w:rsidRDefault="002150A9" w:rsidP="002150A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臺北市大直高中</w:t>
            </w:r>
          </w:p>
          <w:p w:rsidR="002150A9" w:rsidRPr="002150A9" w:rsidRDefault="002150A9" w:rsidP="002150A9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2-3教學授課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proofErr w:type="gramStart"/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一</w:t>
            </w:r>
            <w:proofErr w:type="gramEnd"/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認識影音攝製原理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spacing w:beforeLines="50" w:before="180"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 xml:space="preserve">                                               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賦歸</w:t>
            </w:r>
          </w:p>
          <w:p w:rsidR="002150A9" w:rsidRPr="002150A9" w:rsidRDefault="002150A9" w:rsidP="002150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  <w:bdr w:val="single" w:sz="4" w:space="0" w:color="auto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13:00</w:t>
            </w:r>
          </w:p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專車前往板橋車站</w:t>
            </w:r>
          </w:p>
        </w:tc>
      </w:tr>
      <w:tr w:rsidR="002150A9" w:rsidRPr="002150A9" w:rsidTr="00443EA8">
        <w:trPr>
          <w:cantSplit/>
          <w:trHeight w:val="936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六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14：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15：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2-4教學授課與演練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二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影音攝製理論</w:t>
            </w:r>
          </w:p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696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七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15：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16：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1-3媒體</w:t>
            </w:r>
            <w:proofErr w:type="gramStart"/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識讀知</w:t>
            </w:r>
            <w:proofErr w:type="gramEnd"/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多少--校園融入媒體素養創意作法與教學設計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何婷婷老師、王教哲老師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7030A0"/>
                <w:sz w:val="20"/>
                <w:szCs w:val="20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彰化縣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大同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國中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1018"/>
          <w:jc w:val="center"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第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八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16：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17：</w:t>
            </w:r>
            <w:r w:rsidRPr="002150A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7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hRule="exact" w:val="423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 xml:space="preserve">地　　點 </w:t>
            </w: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傳習苑</w:t>
            </w:r>
            <w:proofErr w:type="gramEnd"/>
            <w:r w:rsidRPr="002150A9">
              <w:rPr>
                <w:rFonts w:ascii="標楷體" w:eastAsia="標楷體" w:hAnsi="標楷體" w:cs="Times New Roman" w:hint="eastAsia"/>
                <w:szCs w:val="24"/>
              </w:rPr>
              <w:t>206</w:t>
            </w:r>
            <w:r w:rsidRPr="002150A9">
              <w:rPr>
                <w:rFonts w:ascii="標楷體" w:eastAsia="標楷體" w:hAnsi="標楷體" w:cs="Times New Roman"/>
                <w:szCs w:val="24"/>
              </w:rPr>
              <w:t>教室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hRule="exact" w:val="459"/>
          <w:jc w:val="center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17:20-18:20</w:t>
            </w: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szCs w:val="24"/>
              </w:rPr>
              <w:t>晚                  餐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742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晚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間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18：30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/>
                <w:szCs w:val="24"/>
              </w:rPr>
              <w:t>｜</w:t>
            </w:r>
            <w:proofErr w:type="gramEnd"/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20：20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24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150A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1-4</w:t>
            </w:r>
            <w:r w:rsidRPr="002150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認識影音資源與整合練習用影像融合教育</w:t>
            </w:r>
            <w:r w:rsidRPr="002150A9">
              <w:rPr>
                <w:rFonts w:ascii="標楷體" w:eastAsia="標楷體" w:hAnsi="標楷體" w:cs="Times New Roman"/>
                <w:b/>
                <w:sz w:val="20"/>
                <w:szCs w:val="20"/>
              </w:rPr>
              <w:t>--</w:t>
            </w:r>
            <w:r w:rsidRPr="002150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從全球影展電影教學片單談起</w:t>
            </w:r>
          </w:p>
          <w:p w:rsidR="002150A9" w:rsidRPr="002150A9" w:rsidRDefault="002150A9" w:rsidP="002150A9">
            <w:pPr>
              <w:spacing w:line="20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大愛電視台 吳</w:t>
            </w:r>
            <w:proofErr w:type="gramStart"/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郁玟</w:t>
            </w:r>
            <w:proofErr w:type="gramEnd"/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副理</w:t>
            </w:r>
          </w:p>
          <w:p w:rsidR="002150A9" w:rsidRPr="002150A9" w:rsidRDefault="002150A9" w:rsidP="002150A9">
            <w:pPr>
              <w:spacing w:line="20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輔仁大學 張麗華教授</w:t>
            </w:r>
          </w:p>
          <w:p w:rsidR="002150A9" w:rsidRPr="002150A9" w:rsidRDefault="002150A9" w:rsidP="002150A9">
            <w:pPr>
              <w:spacing w:line="2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世</w:t>
            </w:r>
            <w:proofErr w:type="gramEnd"/>
            <w:r w:rsidRPr="002150A9">
              <w:rPr>
                <w:rFonts w:ascii="標楷體" w:eastAsia="標楷體" w:hAnsi="標楷體" w:cs="Times New Roman" w:hint="eastAsia"/>
                <w:color w:val="000000"/>
                <w:sz w:val="22"/>
              </w:rPr>
              <w:t>新大學 黃聿清教授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50A9">
              <w:rPr>
                <w:rFonts w:ascii="Times New Roman" w:eastAsia="標楷體" w:hAnsi="Times New Roman" w:cs="Times New Roman" w:hint="eastAsia"/>
                <w:b/>
                <w:szCs w:val="24"/>
              </w:rPr>
              <w:t>2-5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教學實作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三</w:t>
            </w:r>
            <w:r w:rsidRPr="002150A9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實拍與</w:t>
            </w:r>
            <w:proofErr w:type="gramEnd"/>
            <w:r w:rsidRPr="002150A9">
              <w:rPr>
                <w:rFonts w:ascii="標楷體" w:eastAsia="標楷體" w:hAnsi="標楷體" w:cs="Times New Roman" w:hint="eastAsia"/>
                <w:b/>
                <w:szCs w:val="24"/>
              </w:rPr>
              <w:t>後製操作</w:t>
            </w:r>
          </w:p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李建成助理教授</w:t>
            </w:r>
          </w:p>
          <w:p w:rsidR="002150A9" w:rsidRPr="002150A9" w:rsidRDefault="002150A9" w:rsidP="002150A9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逢甲大學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50A9" w:rsidRPr="002150A9" w:rsidTr="00443EA8">
        <w:trPr>
          <w:cantSplit/>
          <w:trHeight w:val="1650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0A9" w:rsidRPr="002150A9" w:rsidRDefault="002150A9" w:rsidP="002150A9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50A9"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  <w:tc>
          <w:tcPr>
            <w:tcW w:w="9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50A9" w:rsidRPr="002150A9" w:rsidRDefault="002150A9" w:rsidP="002150A9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研習時數：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天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(12小時)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，含集中研習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18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小時、教案實作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4</w:t>
            </w:r>
            <w:r w:rsidRPr="002150A9">
              <w:rPr>
                <w:rFonts w:ascii="Times New Roman" w:eastAsia="標楷體" w:hAnsi="標楷體" w:cs="Times New Roman" w:hint="eastAsia"/>
                <w:szCs w:val="24"/>
              </w:rPr>
              <w:t>小時。</w:t>
            </w:r>
          </w:p>
          <w:p w:rsidR="002150A9" w:rsidRPr="002150A9" w:rsidRDefault="002150A9" w:rsidP="002150A9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研習人數：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50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人</w:t>
            </w:r>
          </w:p>
          <w:p w:rsidR="002150A9" w:rsidRPr="002150A9" w:rsidRDefault="002150A9" w:rsidP="002150A9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教育部承辦人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胡馨文小姐 </w:t>
            </w:r>
          </w:p>
          <w:p w:rsidR="002150A9" w:rsidRPr="002150A9" w:rsidRDefault="002150A9" w:rsidP="002150A9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承辦人：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林巧涵小姐 電話：02-77407510  </w:t>
            </w:r>
            <w:r w:rsidRPr="002150A9">
              <w:rPr>
                <w:rFonts w:ascii="標楷體" w:eastAsia="標楷體" w:hAnsi="標楷體" w:cs="Times New Roman" w:hint="eastAsia"/>
                <w:szCs w:val="24"/>
                <w:lang w:bidi="en-US"/>
              </w:rPr>
              <w:t>E-mail：</w:t>
            </w:r>
            <w:r w:rsidRPr="002150A9">
              <w:rPr>
                <w:rFonts w:ascii="標楷體" w:eastAsia="標楷體" w:hAnsi="標楷體" w:cs="Times New Roman"/>
                <w:szCs w:val="24"/>
                <w:lang w:bidi="en-US"/>
              </w:rPr>
              <w:t>qiaohan</w:t>
            </w:r>
            <w:r w:rsidRPr="002150A9">
              <w:rPr>
                <w:rFonts w:ascii="標楷體" w:eastAsia="標楷體" w:hAnsi="標楷體" w:cs="Times New Roman" w:hint="eastAsia"/>
                <w:szCs w:val="24"/>
                <w:lang w:bidi="en-US"/>
              </w:rPr>
              <w:t>@mail.naer.edu.tw</w:t>
            </w:r>
          </w:p>
          <w:p w:rsidR="002150A9" w:rsidRPr="002150A9" w:rsidRDefault="002150A9" w:rsidP="002150A9">
            <w:pPr>
              <w:spacing w:line="260" w:lineRule="exact"/>
              <w:ind w:right="-18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協辦人：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陳麗芬小姐 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電話：</w:t>
            </w: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02-77407512          </w:t>
            </w:r>
          </w:p>
          <w:p w:rsidR="002150A9" w:rsidRPr="002150A9" w:rsidRDefault="002150A9" w:rsidP="002150A9">
            <w:pPr>
              <w:spacing w:line="260" w:lineRule="exact"/>
              <w:ind w:right="-1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150A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                       </w:t>
            </w:r>
            <w:r w:rsidRPr="002150A9">
              <w:rPr>
                <w:rFonts w:ascii="標楷體" w:eastAsia="標楷體" w:hAnsi="標楷體" w:cs="Times New Roman"/>
                <w:color w:val="000000"/>
                <w:szCs w:val="24"/>
              </w:rPr>
              <w:t>研習地點：國家教育研究院三峽總院區</w:t>
            </w:r>
          </w:p>
        </w:tc>
      </w:tr>
    </w:tbl>
    <w:p w:rsidR="00425B90" w:rsidRPr="002150A9" w:rsidRDefault="00425B90" w:rsidP="00C9446C"/>
    <w:sectPr w:rsidR="00425B90" w:rsidRPr="002150A9" w:rsidSect="002150A9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44" w:rsidRDefault="00B57644" w:rsidP="002150A9">
      <w:r>
        <w:separator/>
      </w:r>
    </w:p>
  </w:endnote>
  <w:endnote w:type="continuationSeparator" w:id="0">
    <w:p w:rsidR="00B57644" w:rsidRDefault="00B57644" w:rsidP="0021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44" w:rsidRDefault="00B57644" w:rsidP="002150A9">
      <w:r>
        <w:separator/>
      </w:r>
    </w:p>
  </w:footnote>
  <w:footnote w:type="continuationSeparator" w:id="0">
    <w:p w:rsidR="00B57644" w:rsidRDefault="00B57644" w:rsidP="00215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C"/>
    <w:rsid w:val="002150A9"/>
    <w:rsid w:val="00425B90"/>
    <w:rsid w:val="00483545"/>
    <w:rsid w:val="00A03F6F"/>
    <w:rsid w:val="00B57644"/>
    <w:rsid w:val="00C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0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0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en06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er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2017-06-06T02:27:00Z</dcterms:created>
  <dcterms:modified xsi:type="dcterms:W3CDTF">2017-06-09T03:27:00Z</dcterms:modified>
</cp:coreProperties>
</file>