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13" w:rsidRPr="00C77C14" w:rsidRDefault="00321913" w:rsidP="00321913">
      <w:pPr>
        <w:spacing w:line="540" w:lineRule="exact"/>
        <w:ind w:firstLineChars="550" w:firstLine="1982"/>
        <w:rPr>
          <w:rFonts w:ascii="標楷體" w:eastAsia="標楷體" w:hAnsi="標楷體" w:hint="eastAsia"/>
          <w:b/>
          <w:bCs/>
          <w:sz w:val="36"/>
          <w:szCs w:val="36"/>
        </w:rPr>
      </w:pPr>
      <w:r w:rsidRPr="00C77C14">
        <w:rPr>
          <w:rFonts w:ascii="標楷體" w:eastAsia="標楷體" w:hAnsi="標楷體" w:hint="eastAsia"/>
          <w:b/>
          <w:bCs/>
          <w:sz w:val="36"/>
          <w:szCs w:val="36"/>
        </w:rPr>
        <w:t>衛生福利部桃園醫院37周年院慶活動</w:t>
      </w:r>
    </w:p>
    <w:p w:rsidR="00321913" w:rsidRPr="00C77C14" w:rsidRDefault="00321913" w:rsidP="00321913">
      <w:pPr>
        <w:spacing w:line="540" w:lineRule="exact"/>
        <w:ind w:firstLineChars="650" w:firstLine="2342"/>
        <w:rPr>
          <w:rFonts w:ascii="標楷體" w:eastAsia="標楷體" w:hAnsi="標楷體" w:hint="eastAsia"/>
          <w:b/>
          <w:bCs/>
          <w:sz w:val="36"/>
          <w:szCs w:val="36"/>
        </w:rPr>
      </w:pPr>
      <w:r w:rsidRPr="00C77C14">
        <w:rPr>
          <w:rFonts w:ascii="標楷體" w:eastAsia="標楷體" w:hAnsi="標楷體" w:hint="eastAsia"/>
          <w:b/>
          <w:bCs/>
          <w:sz w:val="36"/>
          <w:szCs w:val="36"/>
        </w:rPr>
        <w:t>『桃</w:t>
      </w:r>
      <w:proofErr w:type="gramStart"/>
      <w:r w:rsidRPr="00C77C14">
        <w:rPr>
          <w:rFonts w:ascii="標楷體" w:eastAsia="標楷體" w:hAnsi="標楷體" w:hint="eastAsia"/>
          <w:b/>
          <w:bCs/>
          <w:sz w:val="36"/>
          <w:szCs w:val="36"/>
        </w:rPr>
        <w:t>醫</w:t>
      </w:r>
      <w:proofErr w:type="gramEnd"/>
      <w:r w:rsidRPr="00C77C14">
        <w:rPr>
          <w:rFonts w:ascii="標楷體" w:eastAsia="標楷體" w:hAnsi="標楷體" w:hint="eastAsia"/>
          <w:b/>
          <w:bCs/>
          <w:sz w:val="36"/>
          <w:szCs w:val="36"/>
        </w:rPr>
        <w:t>之美』繪畫比賽  報名表</w:t>
      </w:r>
    </w:p>
    <w:p w:rsidR="00321913" w:rsidRDefault="00321913" w:rsidP="00321913">
      <w:pPr>
        <w:ind w:firstLineChars="200" w:firstLine="560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一、</w:t>
      </w:r>
      <w:r w:rsidRPr="004A1ECF">
        <w:rPr>
          <w:rFonts w:ascii="標楷體" w:eastAsia="標楷體" w:hAnsi="標楷體" w:hint="eastAsia"/>
          <w:bCs/>
          <w:sz w:val="28"/>
          <w:szCs w:val="28"/>
        </w:rPr>
        <w:t>參賽對象：敬邀桃園市各級學校，愛好繪畫之學生參賽，分國小、國中、</w:t>
      </w:r>
    </w:p>
    <w:p w:rsidR="00321913" w:rsidRPr="004A1ECF" w:rsidRDefault="00321913" w:rsidP="00321913">
      <w:pPr>
        <w:ind w:firstLineChars="850" w:firstLine="2380"/>
        <w:rPr>
          <w:rFonts w:ascii="標楷體" w:eastAsia="標楷體" w:hAnsi="標楷體"/>
          <w:bCs/>
          <w:sz w:val="28"/>
          <w:szCs w:val="28"/>
        </w:rPr>
      </w:pPr>
      <w:r w:rsidRPr="004A1ECF">
        <w:rPr>
          <w:rFonts w:ascii="標楷體" w:eastAsia="標楷體" w:hAnsi="標楷體" w:hint="eastAsia"/>
          <w:bCs/>
          <w:sz w:val="28"/>
          <w:szCs w:val="28"/>
        </w:rPr>
        <w:t>高中三組。</w:t>
      </w:r>
    </w:p>
    <w:p w:rsidR="00321913" w:rsidRPr="00AC041C" w:rsidRDefault="00321913" w:rsidP="00A814E4">
      <w:pPr>
        <w:spacing w:line="480" w:lineRule="exact"/>
        <w:ind w:left="480"/>
        <w:rPr>
          <w:rFonts w:ascii="標楷體" w:eastAsia="標楷體" w:hAnsi="標楷體" w:hint="eastAsia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二、比賽獎金：每組各取前三名及佳作4名</w:t>
      </w:r>
    </w:p>
    <w:p w:rsidR="00321913" w:rsidRPr="00AC041C" w:rsidRDefault="00321913" w:rsidP="00321913">
      <w:pPr>
        <w:spacing w:line="480" w:lineRule="exact"/>
        <w:ind w:left="480" w:firstLineChars="700" w:firstLine="1960"/>
        <w:rPr>
          <w:rFonts w:ascii="標楷體" w:eastAsia="標楷體" w:hAnsi="標楷體" w:hint="eastAsia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第一名</w:t>
      </w:r>
      <w:r>
        <w:rPr>
          <w:rFonts w:ascii="標楷體" w:eastAsia="標楷體" w:hAnsi="標楷體" w:hint="eastAsia"/>
          <w:bCs/>
          <w:sz w:val="28"/>
          <w:szCs w:val="28"/>
        </w:rPr>
        <w:t>各</w:t>
      </w:r>
      <w:r w:rsidRPr="00AC041C">
        <w:rPr>
          <w:rFonts w:ascii="標楷體" w:eastAsia="標楷體" w:hAnsi="標楷體" w:hint="eastAsia"/>
          <w:bCs/>
          <w:sz w:val="28"/>
          <w:szCs w:val="28"/>
        </w:rPr>
        <w:t>1位獎金3</w:t>
      </w:r>
      <w:r>
        <w:rPr>
          <w:rFonts w:ascii="標楷體" w:eastAsia="標楷體" w:hAnsi="標楷體" w:hint="eastAsia"/>
          <w:bCs/>
          <w:sz w:val="28"/>
          <w:szCs w:val="28"/>
        </w:rPr>
        <w:t>,</w:t>
      </w:r>
      <w:r w:rsidRPr="00AC041C">
        <w:rPr>
          <w:rFonts w:ascii="標楷體" w:eastAsia="標楷體" w:hAnsi="標楷體" w:hint="eastAsia"/>
          <w:bCs/>
          <w:sz w:val="28"/>
          <w:szCs w:val="28"/>
        </w:rPr>
        <w:t>000元</w:t>
      </w:r>
    </w:p>
    <w:p w:rsidR="00321913" w:rsidRPr="00AC041C" w:rsidRDefault="00321913" w:rsidP="00321913">
      <w:pPr>
        <w:spacing w:line="480" w:lineRule="exact"/>
        <w:ind w:left="480" w:firstLineChars="700" w:firstLine="196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第二名</w:t>
      </w:r>
      <w:r>
        <w:rPr>
          <w:rFonts w:ascii="標楷體" w:eastAsia="標楷體" w:hAnsi="標楷體" w:hint="eastAsia"/>
          <w:bCs/>
          <w:sz w:val="28"/>
          <w:szCs w:val="28"/>
        </w:rPr>
        <w:t>各</w:t>
      </w:r>
      <w:r w:rsidRPr="00AC041C">
        <w:rPr>
          <w:rFonts w:ascii="標楷體" w:eastAsia="標楷體" w:hAnsi="標楷體" w:hint="eastAsia"/>
          <w:bCs/>
          <w:sz w:val="28"/>
          <w:szCs w:val="28"/>
        </w:rPr>
        <w:t>1位獎金2</w:t>
      </w:r>
      <w:r>
        <w:rPr>
          <w:rFonts w:ascii="標楷體" w:eastAsia="標楷體" w:hAnsi="標楷體" w:hint="eastAsia"/>
          <w:bCs/>
          <w:sz w:val="28"/>
          <w:szCs w:val="28"/>
        </w:rPr>
        <w:t>,</w:t>
      </w:r>
      <w:r w:rsidRPr="00AC041C">
        <w:rPr>
          <w:rFonts w:ascii="標楷體" w:eastAsia="標楷體" w:hAnsi="標楷體" w:hint="eastAsia"/>
          <w:bCs/>
          <w:sz w:val="28"/>
          <w:szCs w:val="28"/>
        </w:rPr>
        <w:t>000元</w:t>
      </w:r>
    </w:p>
    <w:p w:rsidR="00321913" w:rsidRPr="00AC041C" w:rsidRDefault="00321913" w:rsidP="00321913">
      <w:pPr>
        <w:pStyle w:val="a3"/>
        <w:spacing w:line="480" w:lineRule="exact"/>
        <w:ind w:leftChars="50" w:left="120" w:firstLineChars="350" w:firstLine="980"/>
        <w:rPr>
          <w:rFonts w:ascii="標楷體" w:eastAsia="標楷體" w:hAnsi="標楷體" w:hint="eastAsia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 xml:space="preserve">          第三名</w:t>
      </w:r>
      <w:r>
        <w:rPr>
          <w:rFonts w:ascii="標楷體" w:eastAsia="標楷體" w:hAnsi="標楷體" w:hint="eastAsia"/>
          <w:bCs/>
          <w:sz w:val="28"/>
          <w:szCs w:val="28"/>
        </w:rPr>
        <w:t>各</w:t>
      </w:r>
      <w:r w:rsidRPr="00AC041C">
        <w:rPr>
          <w:rFonts w:ascii="標楷體" w:eastAsia="標楷體" w:hAnsi="標楷體" w:hint="eastAsia"/>
          <w:bCs/>
          <w:sz w:val="28"/>
          <w:szCs w:val="28"/>
        </w:rPr>
        <w:t>1位獎金1</w:t>
      </w:r>
      <w:r>
        <w:rPr>
          <w:rFonts w:ascii="標楷體" w:eastAsia="標楷體" w:hAnsi="標楷體" w:hint="eastAsia"/>
          <w:bCs/>
          <w:sz w:val="28"/>
          <w:szCs w:val="28"/>
        </w:rPr>
        <w:t>,</w:t>
      </w:r>
      <w:r w:rsidRPr="00AC041C">
        <w:rPr>
          <w:rFonts w:ascii="標楷體" w:eastAsia="標楷體" w:hAnsi="標楷體" w:hint="eastAsia"/>
          <w:bCs/>
          <w:sz w:val="28"/>
          <w:szCs w:val="28"/>
        </w:rPr>
        <w:t>000元</w:t>
      </w:r>
    </w:p>
    <w:p w:rsidR="00321913" w:rsidRPr="00AC041C" w:rsidRDefault="00321913" w:rsidP="00321913">
      <w:pPr>
        <w:pStyle w:val="a3"/>
        <w:spacing w:line="480" w:lineRule="exact"/>
        <w:ind w:leftChars="50" w:left="120" w:firstLineChars="850" w:firstLine="238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佳作各4位獎金500元</w:t>
      </w:r>
    </w:p>
    <w:p w:rsidR="00321913" w:rsidRPr="00AC041C" w:rsidRDefault="00321913" w:rsidP="00321913">
      <w:pPr>
        <w:spacing w:line="480" w:lineRule="exact"/>
        <w:ind w:left="48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三、繪畫題材：作品由學生自由發揮，畫出記憶中衛生福利部桃園醫院人、</w:t>
      </w:r>
    </w:p>
    <w:p w:rsidR="00321913" w:rsidRPr="00AC041C" w:rsidRDefault="00321913" w:rsidP="00321913">
      <w:pPr>
        <w:pStyle w:val="a3"/>
        <w:spacing w:line="480" w:lineRule="exact"/>
        <w:ind w:leftChars="0" w:left="960" w:firstLineChars="550" w:firstLine="154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事、物等，呈現本院特色景觀之美。</w:t>
      </w:r>
    </w:p>
    <w:p w:rsidR="00321913" w:rsidRPr="00AC041C" w:rsidRDefault="00321913" w:rsidP="00321913">
      <w:pPr>
        <w:spacing w:line="48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四、作品規格：一律繳交紙本實體作品，規格為A3大小圖畫紙。繪畫方式</w:t>
      </w:r>
    </w:p>
    <w:p w:rsidR="00321913" w:rsidRPr="00AC041C" w:rsidRDefault="00321913" w:rsidP="00321913">
      <w:pPr>
        <w:pStyle w:val="a3"/>
        <w:spacing w:line="480" w:lineRule="exact"/>
        <w:ind w:leftChars="150" w:left="360" w:firstLineChars="750" w:firstLine="210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可以水彩、蠟筆、油畫、彩筆等方式呈現。</w:t>
      </w:r>
    </w:p>
    <w:p w:rsidR="00321913" w:rsidRPr="00AC041C" w:rsidRDefault="00321913" w:rsidP="00321913">
      <w:pPr>
        <w:spacing w:line="48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五、作品不得拷貝、電腦合成或盜用他人作品，違者取消參賽資格。歡迎愛好繪畫之學生參加，一人以一張作品為限。</w:t>
      </w:r>
    </w:p>
    <w:p w:rsidR="00321913" w:rsidRPr="00AC041C" w:rsidRDefault="00321913" w:rsidP="00321913">
      <w:pPr>
        <w:spacing w:line="480" w:lineRule="exact"/>
        <w:ind w:left="48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六、報名收件日期：即日起至</w:t>
      </w:r>
      <w:r w:rsidRPr="00AC041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2015年11月25日截止收件</w:t>
      </w:r>
      <w:r w:rsidRPr="00AC041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21913" w:rsidRPr="00AC041C" w:rsidRDefault="00321913" w:rsidP="00321913">
      <w:pPr>
        <w:spacing w:line="480" w:lineRule="exact"/>
        <w:ind w:leftChars="200" w:left="900" w:hangingChars="150" w:hanging="42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七、得獎作品於本院12/9院慶閉幕典禮當天公開頒獎，並於院慶期間展示於本院文化走廊。</w:t>
      </w:r>
    </w:p>
    <w:p w:rsidR="00321913" w:rsidRPr="008B3378" w:rsidRDefault="008B3378" w:rsidP="008B3378">
      <w:pPr>
        <w:spacing w:line="480" w:lineRule="exact"/>
        <w:ind w:firstLineChars="200" w:firstLine="560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 w:rsidRPr="00AC041C">
        <w:rPr>
          <w:rFonts w:ascii="標楷體" w:eastAsia="標楷體" w:hAnsi="標楷體" w:hint="eastAsia"/>
          <w:bCs/>
          <w:sz w:val="28"/>
          <w:szCs w:val="28"/>
        </w:rPr>
        <w:t>、</w:t>
      </w:r>
      <w:r w:rsidR="00321913" w:rsidRPr="008B3378">
        <w:rPr>
          <w:rFonts w:ascii="標楷體" w:eastAsia="標楷體" w:hAnsi="標楷體" w:hint="eastAsia"/>
          <w:bCs/>
          <w:sz w:val="28"/>
          <w:szCs w:val="28"/>
        </w:rPr>
        <w:t>參賽作品請連同報名表郵寄或親送本院，地址：桃園區中山路1492</w:t>
      </w:r>
      <w:r w:rsidRPr="008B3378">
        <w:rPr>
          <w:rFonts w:ascii="標楷體" w:eastAsia="標楷體" w:hAnsi="標楷體" w:hint="eastAsia"/>
          <w:bCs/>
          <w:sz w:val="28"/>
          <w:szCs w:val="28"/>
        </w:rPr>
        <w:t>號</w:t>
      </w:r>
    </w:p>
    <w:p w:rsidR="008B3378" w:rsidRPr="008B3378" w:rsidRDefault="00321913" w:rsidP="008B3378">
      <w:pPr>
        <w:pStyle w:val="a3"/>
        <w:ind w:leftChars="0" w:left="620"/>
        <w:rPr>
          <w:rFonts w:asciiTheme="minorEastAsia" w:hAnsiTheme="minorEastAsia"/>
          <w:bCs/>
        </w:rPr>
      </w:pPr>
      <w:r w:rsidRPr="008B3378">
        <w:rPr>
          <w:rFonts w:ascii="標楷體" w:eastAsia="標楷體" w:hAnsi="標楷體" w:hint="eastAsia"/>
          <w:bCs/>
          <w:sz w:val="28"/>
          <w:szCs w:val="28"/>
        </w:rPr>
        <w:t>(綜合大樓2樓社區健社區健康部</w:t>
      </w:r>
      <w:r w:rsidR="008B3378">
        <w:rPr>
          <w:rFonts w:ascii="標楷體" w:eastAsia="標楷體" w:hAnsi="標楷體" w:hint="eastAsia"/>
          <w:bCs/>
          <w:sz w:val="28"/>
          <w:szCs w:val="28"/>
        </w:rPr>
        <w:t>，</w:t>
      </w:r>
      <w:r w:rsidR="008B3378" w:rsidRPr="008B3378">
        <w:rPr>
          <w:rFonts w:ascii="標楷體" w:eastAsia="標楷體" w:hAnsi="標楷體" w:hint="eastAsia"/>
          <w:bCs/>
          <w:sz w:val="28"/>
          <w:szCs w:val="28"/>
        </w:rPr>
        <w:t>電話03-3699721分機1297張秀貴小姐</w:t>
      </w:r>
      <w:r w:rsidR="008B3378"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321913" w:rsidRPr="008B3378" w:rsidRDefault="00321913" w:rsidP="008B337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9418" w:type="dxa"/>
        <w:tblInd w:w="392" w:type="dxa"/>
        <w:tblLook w:val="04A0"/>
      </w:tblPr>
      <w:tblGrid>
        <w:gridCol w:w="567"/>
        <w:gridCol w:w="1496"/>
        <w:gridCol w:w="1764"/>
        <w:gridCol w:w="1796"/>
        <w:gridCol w:w="3795"/>
      </w:tblGrid>
      <w:tr w:rsidR="00321913" w:rsidRPr="00AC041C" w:rsidTr="00C54FF2">
        <w:trPr>
          <w:trHeight w:val="590"/>
        </w:trPr>
        <w:tc>
          <w:tcPr>
            <w:tcW w:w="9418" w:type="dxa"/>
            <w:gridSpan w:val="5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321913" w:rsidRPr="00AC041C" w:rsidTr="00C54FF2">
        <w:tc>
          <w:tcPr>
            <w:tcW w:w="567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764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795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作品主題</w:t>
            </w:r>
          </w:p>
        </w:tc>
      </w:tr>
      <w:tr w:rsidR="00321913" w:rsidRPr="00AC041C" w:rsidTr="00C54FF2">
        <w:tc>
          <w:tcPr>
            <w:tcW w:w="567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5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1913" w:rsidRPr="00AC041C" w:rsidTr="00C54FF2">
        <w:tc>
          <w:tcPr>
            <w:tcW w:w="567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5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1913" w:rsidRPr="00AC041C" w:rsidTr="00C54FF2">
        <w:tc>
          <w:tcPr>
            <w:tcW w:w="567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5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1913" w:rsidRPr="00AC041C" w:rsidTr="00C54FF2">
        <w:tc>
          <w:tcPr>
            <w:tcW w:w="567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5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1913" w:rsidRPr="00AC041C" w:rsidTr="00C54FF2">
        <w:tc>
          <w:tcPr>
            <w:tcW w:w="567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5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A2C81" w:rsidRDefault="006A2C81"/>
    <w:sectPr w:rsidR="006A2C81" w:rsidSect="003219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201"/>
    <w:multiLevelType w:val="hybridMultilevel"/>
    <w:tmpl w:val="F078DC92"/>
    <w:lvl w:ilvl="0" w:tplc="85440834">
      <w:start w:val="8"/>
      <w:numFmt w:val="taiwaneseCountingThousand"/>
      <w:lvlText w:val="%1、"/>
      <w:lvlJc w:val="left"/>
      <w:pPr>
        <w:ind w:left="10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50801441"/>
    <w:multiLevelType w:val="hybridMultilevel"/>
    <w:tmpl w:val="D0E0BEDE"/>
    <w:lvl w:ilvl="0" w:tplc="D5E41F2A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1913"/>
    <w:rsid w:val="00321913"/>
    <w:rsid w:val="006A2C81"/>
    <w:rsid w:val="008B3378"/>
    <w:rsid w:val="00A8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13"/>
    <w:pPr>
      <w:widowControl w:val="0"/>
      <w:spacing w:line="4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913"/>
    <w:pPr>
      <w:ind w:leftChars="200" w:left="480"/>
    </w:pPr>
  </w:style>
  <w:style w:type="table" w:styleId="a4">
    <w:name w:val="Table Grid"/>
    <w:basedOn w:val="a1"/>
    <w:uiPriority w:val="59"/>
    <w:rsid w:val="00321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452</Characters>
  <Application>Microsoft Office Word</Application>
  <DocSecurity>0</DocSecurity>
  <Lines>3</Lines>
  <Paragraphs>1</Paragraphs>
  <ScaleCrop>false</ScaleCrop>
  <Company>衛生署桃園醫院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202975</dc:creator>
  <cp:keywords/>
  <dc:description/>
  <cp:lastModifiedBy>202975</cp:lastModifiedBy>
  <cp:revision>8</cp:revision>
  <dcterms:created xsi:type="dcterms:W3CDTF">2016-10-21T10:33:00Z</dcterms:created>
  <dcterms:modified xsi:type="dcterms:W3CDTF">2016-10-21T10:39:00Z</dcterms:modified>
</cp:coreProperties>
</file>